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8A8" w:rsidRPr="00D45E39" w:rsidRDefault="009D38A8" w:rsidP="009D38A8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9D38A8" w:rsidRPr="00D45E39" w:rsidRDefault="009D38A8" w:rsidP="009D38A8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«Թվային տախոգրաֆների կառուցվածքին, շահագործմանը, փորձարկմանը, տեղադրմանը և զննմանը ներկայացվող պահանջները հաստատելու մասին» որոշման նախագծի վերաբերյալ</w:t>
      </w:r>
    </w:p>
    <w:p w:rsidR="009D38A8" w:rsidRPr="00D45E39" w:rsidRDefault="009D38A8" w:rsidP="009D38A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:rsidR="009D38A8" w:rsidRPr="00D45E39" w:rsidRDefault="009D38A8" w:rsidP="009D38A8">
      <w:pPr>
        <w:pStyle w:val="NormalWeb"/>
        <w:spacing w:after="0" w:afterAutospacing="0"/>
        <w:ind w:right="-29" w:firstLine="540"/>
        <w:jc w:val="both"/>
        <w:rPr>
          <w:rFonts w:ascii="GHEA Grapalat" w:hAnsi="GHEA Grapalat"/>
          <w:lang w:val="fr-FR"/>
        </w:rPr>
      </w:pPr>
      <w:r w:rsidRPr="00D45E39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D45E39">
        <w:rPr>
          <w:rFonts w:ascii="GHEA Grapalat" w:hAnsi="GHEA Grapalat"/>
          <w:b/>
          <w:i/>
          <w:lang w:val="fr-FR" w:eastAsia="x-none"/>
        </w:rPr>
        <w:t>)</w:t>
      </w:r>
      <w:r w:rsidRPr="00D45E39">
        <w:rPr>
          <w:rFonts w:ascii="GHEA Grapalat" w:hAnsi="GHEA Grapalat"/>
          <w:lang w:val="fr-FR" w:eastAsia="x-none"/>
        </w:rPr>
        <w:t>.</w:t>
      </w:r>
      <w:r>
        <w:rPr>
          <w:rFonts w:ascii="GHEA Grapalat" w:hAnsi="GHEA Grapalat"/>
          <w:lang w:val="hy-AM" w:eastAsia="x-none"/>
        </w:rPr>
        <w:t xml:space="preserve"> </w:t>
      </w:r>
      <w:r w:rsidRPr="00D45E39">
        <w:rPr>
          <w:rFonts w:ascii="GHEA Grapalat" w:hAnsi="GHEA Grapalat"/>
          <w:lang w:val="hy-AM"/>
        </w:rPr>
        <w:t>ՀՀ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կառավարության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նախագծերի ընդունման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անհրաժեշտությունը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պայմանավորված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է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օրենսդրական դաշտի բացերը լրացնելու և &lt;&lt;Ավտոմոբիլային տրանսպորտի մասին&gt;&gt; ՀՀ օրենքի պահանջների</w:t>
      </w:r>
      <w:r>
        <w:rPr>
          <w:rFonts w:ascii="GHEA Grapalat" w:hAnsi="GHEA Grapalat"/>
          <w:lang w:val="hy-AM"/>
        </w:rPr>
        <w:t xml:space="preserve"> կատարման</w:t>
      </w:r>
      <w:r w:rsidRPr="00D45E39">
        <w:rPr>
          <w:rFonts w:ascii="GHEA Grapalat" w:hAnsi="GHEA Grapalat"/>
          <w:lang w:val="hy-AM"/>
        </w:rPr>
        <w:t xml:space="preserve"> ապահովմամբ</w:t>
      </w:r>
      <w:r w:rsidRPr="00D45E39">
        <w:rPr>
          <w:rFonts w:ascii="GHEA Grapalat" w:hAnsi="GHEA Grapalat"/>
          <w:lang w:val="fr-FR"/>
        </w:rPr>
        <w:t>:</w:t>
      </w:r>
    </w:p>
    <w:p w:rsidR="009D38A8" w:rsidRPr="00D45E39" w:rsidRDefault="009D38A8" w:rsidP="009D38A8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45E39">
        <w:rPr>
          <w:rFonts w:ascii="GHEA Grapalat" w:hAnsi="GHEA Grapalat"/>
          <w:b/>
          <w:sz w:val="24"/>
          <w:szCs w:val="24"/>
          <w:lang w:val="fr-FR"/>
        </w:rPr>
        <w:t>2.</w:t>
      </w:r>
      <w:r w:rsidRPr="00D45E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D45E39">
        <w:rPr>
          <w:rFonts w:ascii="GHEA Grapalat" w:hAnsi="GHEA Grapalat"/>
          <w:b/>
          <w:sz w:val="24"/>
          <w:szCs w:val="24"/>
          <w:u w:val="single"/>
        </w:rPr>
        <w:t>և</w:t>
      </w:r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Pr="00D45E3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D45E3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9D38A8" w:rsidRPr="00D45E39" w:rsidRDefault="009D38A8" w:rsidP="009D38A8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ՀՀ-Եմ համապարփակ և ընդլայնված արևելյան գործընկերության համաձայնագրի կիրարկման ճանապարհային քարտեզի միջոցառումներով սահմանված է թվային տախոգրաֆի համակարգի ԵՄ կանոնակարգերի պահանջների ամբողջական մոտարկում։ </w:t>
      </w:r>
      <w:r>
        <w:rPr>
          <w:rFonts w:ascii="GHEA Grapalat" w:hAnsi="GHEA Grapalat"/>
          <w:sz w:val="24"/>
          <w:szCs w:val="24"/>
          <w:lang w:val="hy-AM"/>
        </w:rPr>
        <w:t xml:space="preserve">Այդ նպատակով </w:t>
      </w:r>
      <w:r w:rsidRPr="00D45E39">
        <w:rPr>
          <w:rFonts w:ascii="GHEA Grapalat" w:hAnsi="GHEA Grapalat" w:cs="Times New Roman"/>
          <w:sz w:val="24"/>
          <w:szCs w:val="24"/>
          <w:lang w:val="hy-AM"/>
        </w:rPr>
        <w:t>2020 թվականի սեպտեմբերի 28-ին</w:t>
      </w:r>
      <w:r w:rsidRPr="00D45E39">
        <w:rPr>
          <w:rFonts w:ascii="GHEA Grapalat" w:hAnsi="GHEA Grapalat"/>
          <w:sz w:val="24"/>
          <w:szCs w:val="24"/>
          <w:lang w:val="hy-AM"/>
        </w:rPr>
        <w:t xml:space="preserve"> ընդունվ</w:t>
      </w:r>
      <w:r>
        <w:rPr>
          <w:rFonts w:ascii="GHEA Grapalat" w:hAnsi="GHEA Grapalat"/>
          <w:sz w:val="24"/>
          <w:szCs w:val="24"/>
          <w:lang w:val="hy-AM"/>
        </w:rPr>
        <w:t>ել է</w:t>
      </w:r>
      <w:r w:rsidRPr="00D45E39">
        <w:rPr>
          <w:rFonts w:ascii="GHEA Grapalat" w:hAnsi="GHEA Grapalat"/>
          <w:sz w:val="24"/>
          <w:szCs w:val="24"/>
          <w:lang w:val="hy-AM"/>
        </w:rPr>
        <w:t xml:space="preserve"> «Ավտոմոբիլային տրանսպորտի մասին» Հայաստանի Հանրապետության օրենքում լրացումներ կատարելու մասին» ՀՕ-420-Ն օրենք</w:t>
      </w:r>
      <w:r>
        <w:rPr>
          <w:rFonts w:ascii="GHEA Grapalat" w:hAnsi="GHEA Grapalat"/>
          <w:sz w:val="24"/>
          <w:szCs w:val="24"/>
          <w:lang w:val="hy-AM"/>
        </w:rPr>
        <w:t xml:space="preserve">ը, որով համապատասխան </w:t>
      </w:r>
      <w:r w:rsidRPr="00D45E39">
        <w:rPr>
          <w:rFonts w:ascii="GHEA Grapalat" w:hAnsi="GHEA Grapalat"/>
          <w:sz w:val="24"/>
          <w:szCs w:val="24"/>
          <w:lang w:val="hy-AM"/>
        </w:rPr>
        <w:t xml:space="preserve"> փոփոխություններ են կատարվել միջպետական փոխադրումներ իրականացնող տրանսպորտային միջոցներում թվային տախոգրաֆի կիրառման գործընթացում։ </w:t>
      </w:r>
      <w:r>
        <w:rPr>
          <w:rFonts w:ascii="GHEA Grapalat" w:hAnsi="GHEA Grapalat"/>
          <w:sz w:val="24"/>
          <w:szCs w:val="24"/>
          <w:lang w:val="hy-AM"/>
        </w:rPr>
        <w:t>Անհրաժեշտ է օրենքից բխող ենթաօրենսդրական ակտի ընդունում։</w:t>
      </w:r>
      <w:bookmarkStart w:id="0" w:name="_GoBack"/>
      <w:bookmarkEnd w:id="0"/>
      <w:r w:rsidRPr="00D45E3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D38A8" w:rsidRPr="00D45E39" w:rsidRDefault="009D38A8" w:rsidP="009D38A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3.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Տվյալ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բնագավառում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իրականացվող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քաղաքականությունը</w:t>
      </w:r>
      <w:proofErr w:type="spellEnd"/>
    </w:p>
    <w:p w:rsidR="009D38A8" w:rsidRPr="009D38A8" w:rsidRDefault="009D38A8" w:rsidP="009D38A8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9D38A8">
        <w:rPr>
          <w:rFonts w:ascii="GHEA Grapalat" w:hAnsi="GHEA Grapalat"/>
          <w:sz w:val="24"/>
          <w:szCs w:val="24"/>
          <w:lang w:val="hy-AM"/>
        </w:rPr>
        <w:t>«Ավտոմոբիլային տրանսպորտի մասին» օրենքի 7-րդ հոդվածի 5-րդ մաս</w:t>
      </w:r>
      <w:r w:rsidRPr="009D38A8">
        <w:rPr>
          <w:rFonts w:ascii="GHEA Grapalat" w:hAnsi="GHEA Grapalat"/>
          <w:sz w:val="24"/>
          <w:szCs w:val="24"/>
          <w:lang w:val="hy-AM"/>
        </w:rPr>
        <w:t xml:space="preserve">ի պահանջներին համապատասխան պետք է </w:t>
      </w:r>
      <w:r>
        <w:rPr>
          <w:rFonts w:ascii="GHEA Grapalat" w:hAnsi="GHEA Grapalat"/>
          <w:sz w:val="24"/>
          <w:szCs w:val="24"/>
          <w:lang w:val="hy-AM"/>
        </w:rPr>
        <w:t xml:space="preserve">սահմանվեն </w:t>
      </w:r>
      <w:r w:rsidRPr="00D45E39">
        <w:rPr>
          <w:rFonts w:ascii="GHEA Grapalat" w:hAnsi="GHEA Grapalat"/>
          <w:sz w:val="24"/>
          <w:szCs w:val="24"/>
          <w:lang w:val="hy-AM"/>
        </w:rPr>
        <w:t>թվային տախոգրաֆի կառուցվածքին, շահագործմանը, փորձարկմանը, տեղադրմանը և զննմանը ներկայացվող պահանջներ</w:t>
      </w:r>
      <w:r>
        <w:rPr>
          <w:rFonts w:ascii="GHEA Grapalat" w:hAnsi="GHEA Grapalat"/>
          <w:sz w:val="24"/>
          <w:szCs w:val="24"/>
          <w:lang w:val="hy-AM"/>
        </w:rPr>
        <w:t xml:space="preserve">ը։ </w:t>
      </w:r>
    </w:p>
    <w:p w:rsidR="009D38A8" w:rsidRPr="00D45E39" w:rsidRDefault="009D38A8" w:rsidP="009D38A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4.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բնույթը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9D38A8" w:rsidRPr="00D45E39" w:rsidRDefault="009D38A8" w:rsidP="009D38A8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D45E39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z w:val="24"/>
          <w:szCs w:val="24"/>
        </w:rPr>
        <w:t>որոշման</w:t>
      </w:r>
      <w:proofErr w:type="spellEnd"/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z w:val="24"/>
          <w:szCs w:val="24"/>
        </w:rPr>
        <w:t>նախագծով</w:t>
      </w:r>
      <w:proofErr w:type="spellEnd"/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/>
          <w:sz w:val="24"/>
          <w:szCs w:val="24"/>
        </w:rPr>
        <w:t>է</w:t>
      </w:r>
      <w:r w:rsidRPr="00D45E3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/>
          <w:sz w:val="24"/>
          <w:szCs w:val="24"/>
          <w:lang w:val="hy-AM"/>
        </w:rPr>
        <w:t>թվային տախոգրաֆների ոլորտի կանոնակարգում, թվային տախոգրաֆի կառուցվածքին, շահագործմանը, փորձարկմանը, տեղադրմանը և զննմանը ներկայացվող պահանջներ</w:t>
      </w:r>
      <w:r>
        <w:rPr>
          <w:rFonts w:ascii="GHEA Grapalat" w:hAnsi="GHEA Grapalat"/>
          <w:sz w:val="24"/>
          <w:szCs w:val="24"/>
          <w:lang w:val="hy-AM"/>
        </w:rPr>
        <w:t>ի սահմանում</w:t>
      </w:r>
      <w:r w:rsidRPr="00D45E39">
        <w:rPr>
          <w:rFonts w:ascii="GHEA Grapalat" w:hAnsi="GHEA Grapalat"/>
          <w:sz w:val="24"/>
          <w:szCs w:val="24"/>
          <w:lang w:val="hy-AM"/>
        </w:rPr>
        <w:t>։</w:t>
      </w:r>
    </w:p>
    <w:p w:rsidR="009D38A8" w:rsidRPr="009D38A8" w:rsidRDefault="009D38A8" w:rsidP="009D38A8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9D38A8">
        <w:rPr>
          <w:rFonts w:ascii="GHEA Grapalat" w:hAnsi="GHEA Grapalat"/>
          <w:sz w:val="24"/>
          <w:szCs w:val="24"/>
          <w:lang w:val="hy-AM"/>
        </w:rPr>
        <w:t>Օրենսդրական փաթեթի ընդունման արդյունքում Հայաստանի Հանրապետությունը կիրականացնի իր կողմից ստանձնած միջազգային պարտավորությունները:</w:t>
      </w:r>
    </w:p>
    <w:p w:rsidR="009D38A8" w:rsidRPr="00D45E39" w:rsidRDefault="009D38A8" w:rsidP="009D38A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5.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Նախագծի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մշակման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գործընթացում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ներգրավված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ինստիտուտները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անձիք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. </w:t>
      </w:r>
    </w:p>
    <w:p w:rsidR="009D38A8" w:rsidRPr="00D45E39" w:rsidRDefault="009D38A8" w:rsidP="009D38A8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45E39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է</w:t>
      </w:r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Տ</w:t>
      </w:r>
      <w:hyperlink r:id="rId4" w:history="1">
        <w:r w:rsidRPr="00D45E39">
          <w:rPr>
            <w:rFonts w:ascii="GHEA Grapalat" w:hAnsi="GHEA Grapalat" w:cs="Sylfaen"/>
            <w:sz w:val="24"/>
            <w:szCs w:val="24"/>
          </w:rPr>
          <w:t>արածքային</w:t>
        </w:r>
        <w:proofErr w:type="spellEnd"/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proofErr w:type="spellStart"/>
        <w:r w:rsidRPr="00D45E39">
          <w:rPr>
            <w:rFonts w:ascii="GHEA Grapalat" w:hAnsi="GHEA Grapalat" w:cs="Sylfaen"/>
            <w:sz w:val="24"/>
            <w:szCs w:val="24"/>
          </w:rPr>
          <w:t>կառավարման</w:t>
        </w:r>
        <w:proofErr w:type="spellEnd"/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և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proofErr w:type="spellStart"/>
        <w:r w:rsidRPr="00D45E39">
          <w:rPr>
            <w:rFonts w:ascii="GHEA Grapalat" w:hAnsi="GHEA Grapalat" w:cs="Sylfaen"/>
            <w:sz w:val="24"/>
            <w:szCs w:val="24"/>
          </w:rPr>
          <w:t>ենթակառուցվածքների</w:t>
        </w:r>
        <w:proofErr w:type="spellEnd"/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proofErr w:type="spellStart"/>
        <w:r w:rsidRPr="00D45E39">
          <w:rPr>
            <w:rFonts w:ascii="GHEA Grapalat" w:hAnsi="GHEA Grapalat" w:cs="Sylfaen"/>
            <w:sz w:val="24"/>
            <w:szCs w:val="24"/>
          </w:rPr>
          <w:t>նախարարության</w:t>
        </w:r>
        <w:proofErr w:type="spellEnd"/>
      </w:hyperlink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D45E39">
        <w:rPr>
          <w:rFonts w:ascii="GHEA Grapalat" w:hAnsi="GHEA Grapalat" w:cs="Sylfaen"/>
          <w:sz w:val="24"/>
          <w:szCs w:val="24"/>
        </w:rPr>
        <w:t>։</w:t>
      </w:r>
    </w:p>
    <w:p w:rsidR="009D38A8" w:rsidRPr="00D45E39" w:rsidRDefault="009D38A8" w:rsidP="009D38A8">
      <w:pPr>
        <w:spacing w:after="0" w:line="240" w:lineRule="auto"/>
        <w:ind w:right="-29" w:firstLine="720"/>
        <w:jc w:val="both"/>
        <w:rPr>
          <w:rFonts w:ascii="GHEA Grapalat" w:hAnsi="GHEA Grapalat" w:cs="Times New Roman"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5E3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 w:rsidRPr="00D45E39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9D38A8" w:rsidRPr="00D45E39" w:rsidRDefault="009D38A8" w:rsidP="009D38A8">
      <w:pPr>
        <w:pStyle w:val="BodyText"/>
        <w:ind w:right="-29" w:firstLine="720"/>
        <w:rPr>
          <w:rFonts w:ascii="GHEA Grapalat" w:hAnsi="GHEA Grapalat"/>
          <w:lang w:val="fr-FR"/>
        </w:rPr>
      </w:pP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նախագծի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ընդունման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դեպքում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պետական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բյուջեի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մուտքերի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էական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 xml:space="preserve">ավելացում և </w:t>
      </w:r>
      <w:proofErr w:type="spellStart"/>
      <w:r w:rsidRPr="00D45E39">
        <w:rPr>
          <w:rFonts w:ascii="GHEA Grapalat" w:hAnsi="GHEA Grapalat"/>
          <w:lang w:val="fr-FR"/>
        </w:rPr>
        <w:t>նվազում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չի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նախատեսվում</w:t>
      </w:r>
      <w:proofErr w:type="spellEnd"/>
      <w:r w:rsidRPr="00D45E39">
        <w:rPr>
          <w:rFonts w:ascii="GHEA Grapalat" w:hAnsi="GHEA Grapalat"/>
          <w:lang w:val="fr-FR"/>
        </w:rPr>
        <w:t>։</w:t>
      </w:r>
    </w:p>
    <w:p w:rsidR="009D38A8" w:rsidRPr="00D45E39" w:rsidRDefault="009D38A8" w:rsidP="009D38A8">
      <w:pPr>
        <w:pStyle w:val="BodyText"/>
        <w:ind w:right="-29" w:firstLine="720"/>
        <w:rPr>
          <w:rFonts w:ascii="GHEA Grapalat" w:hAnsi="GHEA Grapalat"/>
          <w:b/>
          <w:lang w:val="hy-AM"/>
        </w:rPr>
      </w:pPr>
      <w:r w:rsidRPr="00D45E39">
        <w:rPr>
          <w:rFonts w:ascii="GHEA Grapalat" w:hAnsi="GHEA Grapalat"/>
          <w:b/>
          <w:lang w:val="hy-AM"/>
        </w:rPr>
        <w:t>7. Կապը ռազմավարական փաստաթղթերի հետ</w:t>
      </w:r>
    </w:p>
    <w:p w:rsidR="009D38A8" w:rsidRPr="00D45E39" w:rsidRDefault="009D38A8" w:rsidP="009D38A8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sz w:val="24"/>
          <w:szCs w:val="24"/>
          <w:lang w:val="fr-FR"/>
        </w:rPr>
      </w:pPr>
      <w:r w:rsidRPr="00D45E39">
        <w:rPr>
          <w:rFonts w:ascii="GHEA Grapalat" w:hAnsi="GHEA Grapalat"/>
          <w:spacing w:val="-6"/>
          <w:sz w:val="24"/>
          <w:szCs w:val="24"/>
          <w:lang w:val="fr-FR"/>
        </w:rPr>
        <w:lastRenderedPageBreak/>
        <w:t xml:space="preserve">ՀՀ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վարչապետի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01.06.2019թ. </w:t>
      </w:r>
      <w:proofErr w:type="spellStart"/>
      <w:proofErr w:type="gram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թիվ</w:t>
      </w:r>
      <w:proofErr w:type="spellEnd"/>
      <w:proofErr w:type="gram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666-Լ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որոշմամբ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/>
          <w:spacing w:val="-6"/>
          <w:sz w:val="24"/>
          <w:szCs w:val="24"/>
          <w:lang w:val="hy-AM"/>
        </w:rPr>
        <w:t xml:space="preserve">հաստատված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ճանապարհային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քարտեզի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«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Տրանսպորտ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բաժնի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2</w:t>
      </w:r>
      <w:r w:rsidRPr="00D45E39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-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րդ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hy-AM"/>
        </w:rPr>
        <w:t>,26-րդ,27-րդ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և </w:t>
      </w:r>
      <w:r w:rsidRPr="00D45E39">
        <w:rPr>
          <w:rFonts w:ascii="GHEA Grapalat" w:hAnsi="GHEA Grapalat"/>
          <w:spacing w:val="-6"/>
          <w:sz w:val="24"/>
          <w:szCs w:val="24"/>
          <w:lang w:val="hy-AM"/>
        </w:rPr>
        <w:t>29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-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րդ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կետերի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կատար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hy-AM"/>
        </w:rPr>
        <w:t>ու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մ:</w:t>
      </w:r>
    </w:p>
    <w:p w:rsidR="009D38A8" w:rsidRPr="00D45E39" w:rsidRDefault="009D38A8" w:rsidP="009D38A8">
      <w:pPr>
        <w:pStyle w:val="NormalWeb"/>
        <w:spacing w:after="0" w:afterAutospacing="0"/>
        <w:ind w:firstLine="810"/>
        <w:jc w:val="both"/>
        <w:rPr>
          <w:rFonts w:ascii="GHEA Grapalat" w:hAnsi="GHEA Grapalat"/>
          <w:lang w:val="fr-FR"/>
        </w:rPr>
      </w:pPr>
    </w:p>
    <w:p w:rsidR="009D38A8" w:rsidRPr="00D45E39" w:rsidRDefault="009D38A8" w:rsidP="009D38A8">
      <w:pPr>
        <w:pStyle w:val="NormalWeb"/>
        <w:spacing w:after="0" w:afterAutospacing="0"/>
        <w:ind w:firstLine="810"/>
        <w:jc w:val="both"/>
        <w:rPr>
          <w:rFonts w:ascii="GHEA Grapalat" w:hAnsi="GHEA Grapalat"/>
          <w:lang w:val="fr-FR"/>
        </w:rPr>
      </w:pPr>
    </w:p>
    <w:p w:rsidR="009D38A8" w:rsidRPr="00D45E39" w:rsidRDefault="009D38A8" w:rsidP="009D38A8">
      <w:pPr>
        <w:pStyle w:val="NormalWeb"/>
        <w:spacing w:after="0" w:afterAutospacing="0"/>
        <w:ind w:firstLine="810"/>
        <w:jc w:val="both"/>
        <w:rPr>
          <w:rFonts w:ascii="GHEA Grapalat" w:hAnsi="GHEA Grapalat"/>
          <w:lang w:val="fr-FR"/>
        </w:rPr>
      </w:pPr>
    </w:p>
    <w:p w:rsidR="009D38A8" w:rsidRPr="00D45E39" w:rsidRDefault="009D38A8" w:rsidP="009D38A8">
      <w:pPr>
        <w:pStyle w:val="NormalWeb"/>
        <w:spacing w:after="0" w:afterAutospacing="0"/>
        <w:ind w:firstLine="810"/>
        <w:jc w:val="both"/>
        <w:rPr>
          <w:rFonts w:ascii="GHEA Grapalat" w:hAnsi="GHEA Grapalat"/>
          <w:lang w:val="fr-FR"/>
        </w:rPr>
      </w:pPr>
    </w:p>
    <w:p w:rsidR="009D38A8" w:rsidRPr="00D45E39" w:rsidRDefault="009D38A8" w:rsidP="009D38A8">
      <w:pPr>
        <w:pStyle w:val="NormalWeb"/>
        <w:spacing w:after="0" w:afterAutospacing="0"/>
        <w:ind w:firstLine="810"/>
        <w:jc w:val="both"/>
        <w:rPr>
          <w:rFonts w:ascii="GHEA Grapalat" w:hAnsi="GHEA Grapalat"/>
          <w:lang w:val="fr-FR"/>
        </w:rPr>
      </w:pPr>
    </w:p>
    <w:p w:rsidR="009D38A8" w:rsidRPr="00D45E39" w:rsidRDefault="009D38A8" w:rsidP="009D38A8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02596" w:rsidRPr="009D38A8" w:rsidRDefault="00A02596">
      <w:pPr>
        <w:rPr>
          <w:lang w:val="fr-FR"/>
        </w:rPr>
      </w:pPr>
    </w:p>
    <w:sectPr w:rsidR="00A02596" w:rsidRPr="009D38A8" w:rsidSect="009D38A8">
      <w:pgSz w:w="12240" w:h="15840"/>
      <w:pgMar w:top="108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A8"/>
    <w:rsid w:val="009D38A8"/>
    <w:rsid w:val="00A0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E9AE2"/>
  <w15:chartTrackingRefBased/>
  <w15:docId w15:val="{AD46F679-D520-442F-91AE-F608A681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8A8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D38A8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D38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paragraph" w:styleId="BodyText">
    <w:name w:val="Body Text"/>
    <w:basedOn w:val="Normal"/>
    <w:link w:val="BodyTextChar"/>
    <w:uiPriority w:val="99"/>
    <w:rsid w:val="009D38A8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9D38A8"/>
    <w:rPr>
      <w:rFonts w:ascii="Arial Armenian" w:eastAsia="Times New Roman" w:hAnsi="Arial Armenian" w:cs="Times New Roman"/>
      <w:sz w:val="24"/>
      <w:szCs w:val="24"/>
      <w:lang w:eastAsia="x-none"/>
    </w:rPr>
  </w:style>
  <w:style w:type="paragraph" w:styleId="ListParagraph">
    <w:name w:val="List Paragraph"/>
    <w:basedOn w:val="Normal"/>
    <w:uiPriority w:val="34"/>
    <w:qFormat/>
    <w:rsid w:val="009D38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am/structure/27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2022-05-11T07:12:00Z</dcterms:created>
  <dcterms:modified xsi:type="dcterms:W3CDTF">2022-05-11T07:23:00Z</dcterms:modified>
</cp:coreProperties>
</file>