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D76DE5">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D76DE5">
      <w:pPr>
        <w:jc w:val="center"/>
      </w:pPr>
    </w:p>
    <w:p w:rsidR="00D76DE5" w:rsidRPr="00FA07D4" w:rsidRDefault="00D76DE5" w:rsidP="00D76DE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
    <w:p w:rsidR="00D76DE5" w:rsidRPr="00790EAE" w:rsidRDefault="00D76DE5" w:rsidP="00D76DE5">
      <w:pPr>
        <w:pStyle w:val="mechtex"/>
        <w:rPr>
          <w:rFonts w:ascii="GHEA Mariam" w:hAnsi="GHEA Mariam"/>
          <w:b/>
        </w:rPr>
      </w:pPr>
    </w:p>
    <w:p w:rsidR="007A650E" w:rsidRDefault="00D76DE5" w:rsidP="007A650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65097" w:rsidRDefault="00565097" w:rsidP="007A650E">
      <w:pPr>
        <w:pStyle w:val="mechtex"/>
        <w:rPr>
          <w:rFonts w:ascii="GHEA Mariam" w:hAnsi="GHEA Mariam" w:cs="Sylfaen"/>
          <w:b/>
          <w:sz w:val="40"/>
          <w:szCs w:val="40"/>
        </w:rPr>
      </w:pPr>
    </w:p>
    <w:p w:rsidR="00565097" w:rsidRPr="00846D2F" w:rsidRDefault="00565097" w:rsidP="00B01236">
      <w:pPr>
        <w:jc w:val="center"/>
        <w:rPr>
          <w:rFonts w:ascii="GHEA Mariam" w:hAnsi="GHEA Mariam"/>
          <w:sz w:val="24"/>
          <w:szCs w:val="24"/>
          <w:lang w:val="hy-AM"/>
        </w:rPr>
      </w:pPr>
      <w:r w:rsidRPr="00846D2F">
        <w:rPr>
          <w:rFonts w:ascii="GHEA Mariam" w:hAnsi="GHEA Mariam"/>
          <w:sz w:val="24"/>
          <w:szCs w:val="24"/>
          <w:lang w:val="hy-AM"/>
        </w:rPr>
        <w:t xml:space="preserve">2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565097" w:rsidRDefault="00565097" w:rsidP="00B01236">
      <w:pPr>
        <w:jc w:val="center"/>
        <w:rPr>
          <w:rFonts w:ascii="GHEA Mariam" w:hAnsi="GHEA Mariam"/>
          <w:sz w:val="24"/>
          <w:szCs w:val="24"/>
          <w:lang w:val="hy-AM"/>
        </w:rPr>
      </w:pPr>
    </w:p>
    <w:p w:rsidR="00050DFE" w:rsidRPr="00846D2F" w:rsidRDefault="00050DFE" w:rsidP="00B01236">
      <w:pPr>
        <w:jc w:val="center"/>
        <w:rPr>
          <w:rFonts w:ascii="GHEA Mariam" w:hAnsi="GHEA Mariam"/>
          <w:sz w:val="24"/>
          <w:szCs w:val="24"/>
          <w:lang w:val="hy-AM"/>
        </w:rPr>
      </w:pPr>
    </w:p>
    <w:p w:rsidR="00565097" w:rsidRPr="00565097" w:rsidRDefault="00565097" w:rsidP="00565097">
      <w:pPr>
        <w:shd w:val="clear" w:color="auto" w:fill="FFFFFF"/>
        <w:jc w:val="center"/>
        <w:rPr>
          <w:rFonts w:ascii="GHEA Mariam" w:hAnsi="GHEA Mariam"/>
          <w:bCs/>
          <w:color w:val="000000"/>
          <w:spacing w:val="-8"/>
          <w:sz w:val="24"/>
          <w:szCs w:val="24"/>
          <w:lang w:val="hy-AM"/>
        </w:rPr>
      </w:pPr>
      <w:r w:rsidRPr="00565097">
        <w:rPr>
          <w:rFonts w:ascii="GHEA Mariam" w:hAnsi="GHEA Mariam"/>
          <w:bCs/>
          <w:color w:val="000000"/>
          <w:spacing w:val="-8"/>
          <w:sz w:val="24"/>
          <w:szCs w:val="24"/>
          <w:lang w:val="hy-AM"/>
        </w:rPr>
        <w:t xml:space="preserve">«ԵՐԵԽԱՅԻ ԻՐԱՎՈՒՆՔՆԵՐԻ ՄԱՍԻՆ» ՕՐԵՆՔՈՒՄ ԼՐԱՑՈՒՄՆԵՐ </w:t>
      </w:r>
    </w:p>
    <w:p w:rsidR="00565097" w:rsidRDefault="00565097" w:rsidP="00565097">
      <w:pPr>
        <w:shd w:val="clear" w:color="auto" w:fill="FFFFFF"/>
        <w:jc w:val="center"/>
        <w:rPr>
          <w:rFonts w:ascii="GHEA Mariam" w:hAnsi="GHEA Mariam" w:cs="Calibri"/>
          <w:bCs/>
          <w:color w:val="000000"/>
          <w:sz w:val="24"/>
          <w:szCs w:val="24"/>
          <w:lang w:val="hy-AM"/>
        </w:rPr>
      </w:pPr>
      <w:r w:rsidRPr="00AA0B9A">
        <w:rPr>
          <w:rFonts w:ascii="GHEA Mariam" w:hAnsi="GHEA Mariam"/>
          <w:bCs/>
          <w:color w:val="000000"/>
          <w:sz w:val="24"/>
          <w:szCs w:val="24"/>
          <w:lang w:val="hy-AM"/>
        </w:rPr>
        <w:t xml:space="preserve">ԵՎ </w:t>
      </w:r>
      <w:r>
        <w:rPr>
          <w:rFonts w:ascii="GHEA Mariam" w:hAnsi="GHEA Mariam"/>
          <w:bCs/>
          <w:color w:val="000000"/>
          <w:sz w:val="24"/>
          <w:szCs w:val="24"/>
          <w:lang w:val="hy-AM"/>
        </w:rPr>
        <w:t xml:space="preserve"> </w:t>
      </w:r>
      <w:r w:rsidRPr="00AA0B9A">
        <w:rPr>
          <w:rFonts w:ascii="GHEA Mariam" w:hAnsi="GHEA Mariam"/>
          <w:bCs/>
          <w:color w:val="000000"/>
          <w:sz w:val="24"/>
          <w:szCs w:val="24"/>
          <w:lang w:val="hy-AM"/>
        </w:rPr>
        <w:t>ՓՈՓՈԽՈՒԹՅՈՒՆՆԵՐ ԿԱՏԱՐԵԼՈՒ ՄԱՍԻՆ</w:t>
      </w:r>
      <w:r w:rsidRPr="00565097">
        <w:rPr>
          <w:rFonts w:ascii="GHEA Mariam" w:hAnsi="GHEA Mariam"/>
          <w:bCs/>
          <w:color w:val="000000"/>
          <w:sz w:val="24"/>
          <w:szCs w:val="24"/>
          <w:lang w:val="hy-AM"/>
        </w:rPr>
        <w:t>» ՀԱՅԱՍՏԱՆԻ ՀԱՆՐԱՊԵՏՈՒԹՅԱՆ</w:t>
      </w:r>
      <w:r w:rsidRPr="00565097">
        <w:rPr>
          <w:rFonts w:ascii="Calibri" w:hAnsi="Calibri" w:cs="Calibri"/>
          <w:bCs/>
          <w:color w:val="000000"/>
          <w:sz w:val="24"/>
          <w:szCs w:val="24"/>
          <w:lang w:val="hy-AM"/>
        </w:rPr>
        <w:t> </w:t>
      </w:r>
      <w:r w:rsidRPr="00AA0B9A">
        <w:rPr>
          <w:rFonts w:ascii="GHEA Mariam" w:hAnsi="GHEA Mariam" w:cs="Calibri"/>
          <w:bCs/>
          <w:color w:val="000000"/>
          <w:sz w:val="24"/>
          <w:szCs w:val="24"/>
          <w:lang w:val="hy-AM"/>
        </w:rPr>
        <w:t xml:space="preserve">ՕՐԵՆՔԻ ՆԱԽԱԳԾԻՆ ՀԱՎԱՆՈՒԹՅՈՒՆ </w:t>
      </w:r>
    </w:p>
    <w:p w:rsidR="00565097" w:rsidRDefault="00565097" w:rsidP="00565097">
      <w:pPr>
        <w:shd w:val="clear" w:color="auto" w:fill="FFFFFF"/>
        <w:jc w:val="center"/>
        <w:rPr>
          <w:rFonts w:ascii="GHEA Mariam" w:hAnsi="GHEA Mariam"/>
          <w:bCs/>
          <w:color w:val="000000"/>
          <w:sz w:val="24"/>
          <w:szCs w:val="24"/>
          <w:lang w:val="hy-AM"/>
        </w:rPr>
      </w:pPr>
      <w:r w:rsidRPr="00AA0B9A">
        <w:rPr>
          <w:rFonts w:ascii="GHEA Mariam" w:hAnsi="GHEA Mariam" w:cs="Calibri"/>
          <w:bCs/>
          <w:color w:val="000000"/>
          <w:sz w:val="24"/>
          <w:szCs w:val="24"/>
          <w:lang w:val="hy-AM"/>
        </w:rPr>
        <w:t>ՏԱԼՈՒ</w:t>
      </w:r>
      <w:r w:rsidRPr="00565097">
        <w:rPr>
          <w:rFonts w:ascii="GHEA Mariam" w:hAnsi="GHEA Mariam" w:cs="Calibri"/>
          <w:bCs/>
          <w:color w:val="000000"/>
          <w:sz w:val="24"/>
          <w:szCs w:val="24"/>
          <w:lang w:val="hy-AM"/>
        </w:rPr>
        <w:t xml:space="preserve"> </w:t>
      </w:r>
      <w:r w:rsidRPr="00AA0B9A">
        <w:rPr>
          <w:rFonts w:ascii="GHEA Mariam" w:hAnsi="GHEA Mariam" w:cs="Calibri"/>
          <w:bCs/>
          <w:color w:val="000000"/>
          <w:sz w:val="24"/>
          <w:szCs w:val="24"/>
          <w:lang w:val="hy-AM"/>
        </w:rPr>
        <w:t xml:space="preserve">ԵՎ </w:t>
      </w:r>
      <w:r w:rsidRPr="00565097">
        <w:rPr>
          <w:rFonts w:ascii="GHEA Mariam" w:hAnsi="GHEA Mariam"/>
          <w:bCs/>
          <w:color w:val="000000"/>
          <w:sz w:val="24"/>
          <w:szCs w:val="24"/>
          <w:lang w:val="hy-AM"/>
        </w:rPr>
        <w:t>ԱՆՀԵՏԱՁԳԵԼԻ ՀԱՄԱՐԵԼՈՒ ՄԱՍԻՆ</w:t>
      </w:r>
    </w:p>
    <w:p w:rsidR="00565097" w:rsidRPr="00565097" w:rsidRDefault="00565097" w:rsidP="00565097">
      <w:pPr>
        <w:shd w:val="clear" w:color="auto" w:fill="FFFFFF"/>
        <w:jc w:val="center"/>
        <w:rPr>
          <w:rFonts w:ascii="GHEA Mariam" w:hAnsi="GHEA Mariam"/>
          <w:color w:val="000000"/>
          <w:sz w:val="24"/>
          <w:szCs w:val="24"/>
          <w:lang w:val="hy-AM"/>
        </w:rPr>
      </w:pPr>
      <w:r w:rsidRPr="00565097">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565097" w:rsidRPr="00565097" w:rsidRDefault="00565097" w:rsidP="00565097">
      <w:pPr>
        <w:shd w:val="clear" w:color="auto" w:fill="FFFFFF"/>
        <w:jc w:val="center"/>
        <w:rPr>
          <w:rFonts w:ascii="GHEA Mariam" w:hAnsi="GHEA Mariam" w:cs="Calibri"/>
          <w:color w:val="000000"/>
          <w:sz w:val="24"/>
          <w:szCs w:val="24"/>
          <w:lang w:val="hy-AM"/>
        </w:rPr>
      </w:pPr>
    </w:p>
    <w:p w:rsidR="00565097" w:rsidRPr="00565097" w:rsidRDefault="00565097" w:rsidP="00565097">
      <w:pPr>
        <w:shd w:val="clear" w:color="auto" w:fill="FFFFFF"/>
        <w:spacing w:line="360" w:lineRule="auto"/>
        <w:ind w:firstLine="709"/>
        <w:jc w:val="both"/>
        <w:rPr>
          <w:rFonts w:ascii="GHEA Mariam" w:hAnsi="GHEA Mariam"/>
          <w:color w:val="000000"/>
          <w:sz w:val="24"/>
          <w:szCs w:val="24"/>
          <w:lang w:val="hy-AM"/>
        </w:rPr>
      </w:pPr>
      <w:r w:rsidRPr="00565097">
        <w:rPr>
          <w:rFonts w:ascii="GHEA Mariam" w:hAnsi="GHEA Mariam"/>
          <w:color w:val="000000"/>
          <w:spacing w:val="-6"/>
          <w:sz w:val="24"/>
          <w:szCs w:val="24"/>
          <w:lang w:val="hy-AM"/>
        </w:rPr>
        <w:t>Հիմք ընդունելով Հայաստանի Հանրապետության Սահմանադրության 109-</w:t>
      </w:r>
      <w:r w:rsidRPr="00565097">
        <w:rPr>
          <w:rFonts w:ascii="GHEA Mariam" w:hAnsi="GHEA Mariam"/>
          <w:color w:val="000000"/>
          <w:sz w:val="24"/>
          <w:szCs w:val="24"/>
          <w:lang w:val="hy-AM"/>
        </w:rPr>
        <w:t>րդ հոդվածը և «Ազգային ժողովի կանոնակարգ» Հայաստանի Հանրապետության սահմանադրակա</w:t>
      </w:r>
      <w:r w:rsidR="006523C8">
        <w:rPr>
          <w:rFonts w:ascii="GHEA Mariam" w:hAnsi="GHEA Mariam"/>
          <w:color w:val="000000"/>
          <w:sz w:val="24"/>
          <w:szCs w:val="24"/>
          <w:lang w:val="hy-AM"/>
        </w:rPr>
        <w:t>ն օրենքի 65-րդ հոդվածի 3-րդ մասն</w:t>
      </w:r>
      <w:bookmarkStart w:id="0" w:name="_GoBack"/>
      <w:bookmarkEnd w:id="0"/>
      <w:r w:rsidRPr="00565097">
        <w:rPr>
          <w:rFonts w:ascii="GHEA Mariam" w:hAnsi="GHEA Mariam"/>
          <w:color w:val="000000"/>
          <w:sz w:val="24"/>
          <w:szCs w:val="24"/>
          <w:lang w:val="hy-AM"/>
        </w:rPr>
        <w:t xml:space="preserve"> ու 73-րդ հոդվածը՝ </w:t>
      </w:r>
      <w:r w:rsidRPr="00565097">
        <w:rPr>
          <w:rFonts w:ascii="GHEA Mariam" w:hAnsi="GHEA Mariam" w:cs="Sylfaen"/>
          <w:color w:val="000000"/>
          <w:sz w:val="24"/>
          <w:szCs w:val="24"/>
          <w:lang w:val="hy-AM"/>
        </w:rPr>
        <w:t>Հայաստանի</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Հանրապետության</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կառավարությունը</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ո</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ր</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ո</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շ</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ու</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մ</w:t>
      </w:r>
      <w:r w:rsidRPr="00565097">
        <w:rPr>
          <w:rFonts w:ascii="GHEA Mariam" w:hAnsi="GHEA Mariam" w:cs="Arial Armenian"/>
          <w:color w:val="000000"/>
          <w:sz w:val="24"/>
          <w:szCs w:val="24"/>
          <w:lang w:val="hy-AM"/>
        </w:rPr>
        <w:t xml:space="preserve">     </w:t>
      </w:r>
      <w:r w:rsidRPr="00565097">
        <w:rPr>
          <w:rFonts w:ascii="GHEA Mariam" w:hAnsi="GHEA Mariam" w:cs="Sylfaen"/>
          <w:color w:val="000000"/>
          <w:sz w:val="24"/>
          <w:szCs w:val="24"/>
          <w:lang w:val="hy-AM"/>
        </w:rPr>
        <w:t>է</w:t>
      </w:r>
      <w:r w:rsidRPr="00565097">
        <w:rPr>
          <w:rFonts w:ascii="GHEA Mariam" w:hAnsi="GHEA Mariam" w:cs="Arial Armenian"/>
          <w:color w:val="000000"/>
          <w:sz w:val="24"/>
          <w:szCs w:val="24"/>
          <w:lang w:val="hy-AM"/>
        </w:rPr>
        <w:t>.</w:t>
      </w:r>
    </w:p>
    <w:p w:rsidR="00565097" w:rsidRPr="00565097" w:rsidRDefault="00565097" w:rsidP="00565097">
      <w:pPr>
        <w:shd w:val="clear" w:color="auto" w:fill="FFFFFF"/>
        <w:spacing w:line="360" w:lineRule="auto"/>
        <w:ind w:firstLine="709"/>
        <w:jc w:val="both"/>
        <w:rPr>
          <w:rFonts w:ascii="GHEA Mariam" w:hAnsi="GHEA Mariam"/>
          <w:color w:val="000000"/>
          <w:sz w:val="24"/>
          <w:szCs w:val="24"/>
          <w:lang w:val="hy-AM"/>
        </w:rPr>
      </w:pPr>
      <w:r w:rsidRPr="00565097">
        <w:rPr>
          <w:rFonts w:ascii="GHEA Mariam" w:hAnsi="GHEA Mariam"/>
          <w:color w:val="000000"/>
          <w:spacing w:val="-8"/>
          <w:sz w:val="24"/>
          <w:szCs w:val="24"/>
          <w:lang w:val="hy-AM"/>
        </w:rPr>
        <w:t>1. Հավանություն տալ «Երեխայի իրավունքների մասին» օրենքում</w:t>
      </w:r>
      <w:r w:rsidRPr="00AA0B9A">
        <w:rPr>
          <w:rFonts w:ascii="GHEA Mariam" w:hAnsi="GHEA Mariam"/>
          <w:color w:val="000000"/>
          <w:sz w:val="24"/>
          <w:szCs w:val="24"/>
          <w:lang w:val="hy-AM"/>
        </w:rPr>
        <w:t xml:space="preserve"> լրացումներ և փոփոխություններ կատարելու մասին</w:t>
      </w:r>
      <w:r w:rsidRPr="00565097">
        <w:rPr>
          <w:rFonts w:ascii="GHEA Mariam" w:hAnsi="GHEA Mariam"/>
          <w:color w:val="000000"/>
          <w:sz w:val="24"/>
          <w:szCs w:val="24"/>
          <w:lang w:val="hy-AM"/>
        </w:rPr>
        <w:t>»</w:t>
      </w:r>
      <w:r w:rsidRPr="00AA0B9A">
        <w:rPr>
          <w:rFonts w:ascii="GHEA Mariam" w:hAnsi="GHEA Mariam"/>
          <w:color w:val="000000"/>
          <w:sz w:val="24"/>
          <w:szCs w:val="24"/>
          <w:lang w:val="hy-AM"/>
        </w:rPr>
        <w:t xml:space="preserve"> </w:t>
      </w:r>
      <w:r w:rsidRPr="00565097">
        <w:rPr>
          <w:rFonts w:ascii="GHEA Mariam" w:hAnsi="GHEA Mariam"/>
          <w:color w:val="000000"/>
          <w:sz w:val="24"/>
          <w:szCs w:val="24"/>
          <w:lang w:val="hy-AM"/>
        </w:rPr>
        <w:t>Հայաստանի Հանրապետության օրենքի նախագծի վերաբերյալ Հայաստանի Հանրապետության կառավարության օրենսդրական նախաձեռնությանը:</w:t>
      </w:r>
    </w:p>
    <w:p w:rsidR="00565097" w:rsidRPr="00050DFE" w:rsidRDefault="00565097" w:rsidP="00565097">
      <w:pPr>
        <w:shd w:val="clear" w:color="auto" w:fill="FFFFFF"/>
        <w:spacing w:line="360" w:lineRule="auto"/>
        <w:ind w:firstLine="709"/>
        <w:jc w:val="both"/>
        <w:rPr>
          <w:rFonts w:ascii="GHEA Mariam" w:hAnsi="GHEA Mariam"/>
          <w:color w:val="000000"/>
          <w:sz w:val="24"/>
          <w:szCs w:val="24"/>
          <w:lang w:val="hy-AM"/>
        </w:rPr>
      </w:pPr>
      <w:r w:rsidRPr="00050DFE">
        <w:rPr>
          <w:rFonts w:ascii="GHEA Mariam" w:hAnsi="GHEA Mariam"/>
          <w:color w:val="000000"/>
          <w:sz w:val="24"/>
          <w:szCs w:val="24"/>
          <w:lang w:val="hy-AM"/>
        </w:rPr>
        <w:t>2.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rsidR="00565097" w:rsidRPr="00050DFE" w:rsidRDefault="00565097" w:rsidP="00565097">
      <w:pPr>
        <w:shd w:val="clear" w:color="auto" w:fill="FFFFFF"/>
        <w:spacing w:line="360" w:lineRule="auto"/>
        <w:ind w:firstLine="709"/>
        <w:jc w:val="both"/>
        <w:rPr>
          <w:rFonts w:ascii="GHEA Mariam" w:hAnsi="GHEA Mariam"/>
          <w:color w:val="000000"/>
          <w:sz w:val="24"/>
          <w:szCs w:val="24"/>
          <w:lang w:val="hy-AM"/>
        </w:rPr>
      </w:pPr>
    </w:p>
    <w:p w:rsidR="00565097" w:rsidRPr="00050DFE" w:rsidRDefault="00565097" w:rsidP="00565097">
      <w:pPr>
        <w:shd w:val="clear" w:color="auto" w:fill="FFFFFF"/>
        <w:spacing w:line="360" w:lineRule="auto"/>
        <w:ind w:firstLine="709"/>
        <w:jc w:val="both"/>
        <w:rPr>
          <w:rFonts w:ascii="GHEA Mariam" w:hAnsi="GHEA Mariam"/>
          <w:color w:val="000000"/>
          <w:sz w:val="24"/>
          <w:szCs w:val="24"/>
          <w:lang w:val="hy-AM"/>
        </w:rPr>
      </w:pPr>
    </w:p>
    <w:p w:rsidR="00565097" w:rsidRPr="00B3715F" w:rsidRDefault="00565097"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65097" w:rsidRPr="00B3715F" w:rsidRDefault="00565097"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65097" w:rsidRPr="00B3715F" w:rsidRDefault="00565097" w:rsidP="00186DC2">
      <w:pPr>
        <w:pStyle w:val="mechtex"/>
        <w:jc w:val="left"/>
        <w:rPr>
          <w:rFonts w:ascii="GHEA Mariam" w:hAnsi="GHEA Mariam" w:cs="Sylfaen"/>
          <w:sz w:val="24"/>
          <w:szCs w:val="24"/>
          <w:lang w:val="hy-AM"/>
        </w:rPr>
      </w:pPr>
    </w:p>
    <w:p w:rsidR="007A650E" w:rsidRPr="005C0246" w:rsidRDefault="00565097" w:rsidP="00050DFE">
      <w:pPr>
        <w:shd w:val="clear" w:color="auto" w:fill="FFFFFF"/>
        <w:spacing w:line="360" w:lineRule="auto"/>
        <w:ind w:firstLine="709"/>
        <w:jc w:val="both"/>
        <w:rPr>
          <w:rFonts w:ascii="GHEA Mariam" w:hAnsi="GHEA Mariam" w:cs="Sylfaen"/>
          <w:spacing w:val="-4"/>
          <w:sz w:val="22"/>
          <w:szCs w:val="22"/>
          <w:lang w:val="pt-BR"/>
        </w:rPr>
      </w:pPr>
      <w:r w:rsidRPr="00B3715F">
        <w:rPr>
          <w:rFonts w:ascii="GHEA Mariam" w:hAnsi="GHEA Mariam" w:cs="Sylfaen"/>
          <w:sz w:val="24"/>
          <w:szCs w:val="24"/>
          <w:lang w:val="hy-AM"/>
        </w:rPr>
        <w:t>Երևան</w:t>
      </w:r>
    </w:p>
    <w:sectPr w:rsidR="007A650E" w:rsidRPr="005C0246" w:rsidSect="00565097">
      <w:headerReference w:type="even" r:id="rId9"/>
      <w:headerReference w:type="default" r:id="rId10"/>
      <w:footerReference w:type="even" r:id="rId11"/>
      <w:footerReference w:type="default" r:id="rId12"/>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498" w:rsidRDefault="00DB7498">
      <w:r>
        <w:separator/>
      </w:r>
    </w:p>
  </w:endnote>
  <w:endnote w:type="continuationSeparator" w:id="0">
    <w:p w:rsidR="00DB7498" w:rsidRDefault="00DB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50DFE">
      <w:rPr>
        <w:noProof/>
        <w:sz w:val="18"/>
      </w:rPr>
      <w:t>voroshum-EK867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50DFE">
      <w:rPr>
        <w:noProof/>
        <w:sz w:val="18"/>
      </w:rPr>
      <w:t>voroshum-EK867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498" w:rsidRDefault="00DB7498">
      <w:r>
        <w:separator/>
      </w:r>
    </w:p>
  </w:footnote>
  <w:footnote w:type="continuationSeparator" w:id="0">
    <w:p w:rsidR="00DB7498" w:rsidRDefault="00DB74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0DF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8"/>
  </w:num>
  <w:num w:numId="5">
    <w:abstractNumId w:val="10"/>
  </w:num>
  <w:num w:numId="6">
    <w:abstractNumId w:val="2"/>
  </w:num>
  <w:num w:numId="7">
    <w:abstractNumId w:val="3"/>
  </w:num>
  <w:num w:numId="8">
    <w:abstractNumId w:val="9"/>
  </w:num>
  <w:num w:numId="9">
    <w:abstractNumId w:val="1"/>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0DFE"/>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53"/>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C8"/>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8C7"/>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21A"/>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097"/>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3C8"/>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333"/>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2F3B"/>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A6E"/>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498"/>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C19771"/>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32F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013717">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C5A20-0FEA-409D-9C41-56C4AD6B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165</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5</cp:revision>
  <cp:lastPrinted>2022-06-01T10:24:00Z</cp:lastPrinted>
  <dcterms:created xsi:type="dcterms:W3CDTF">2022-06-01T10:13:00Z</dcterms:created>
  <dcterms:modified xsi:type="dcterms:W3CDTF">2022-06-01T12:30:00Z</dcterms:modified>
</cp:coreProperties>
</file>