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9E0" w:rsidRPr="0075380C" w:rsidRDefault="004419E0" w:rsidP="004419E0">
      <w:pPr>
        <w:tabs>
          <w:tab w:val="left" w:pos="1080"/>
        </w:tabs>
        <w:spacing w:after="0" w:line="360" w:lineRule="auto"/>
        <w:jc w:val="center"/>
        <w:rPr>
          <w:rFonts w:ascii="GHEA Grapalat" w:hAnsi="GHEA Grapalat"/>
          <w:b/>
          <w:sz w:val="24"/>
          <w:szCs w:val="24"/>
          <w:lang w:val="hy-AM"/>
        </w:rPr>
      </w:pPr>
      <w:bookmarkStart w:id="0" w:name="_GoBack"/>
      <w:r w:rsidRPr="0075380C">
        <w:rPr>
          <w:rFonts w:ascii="GHEA Grapalat" w:hAnsi="GHEA Grapalat"/>
          <w:b/>
          <w:sz w:val="24"/>
          <w:szCs w:val="24"/>
          <w:lang w:val="hy-AM"/>
        </w:rPr>
        <w:t>ՀԻՄՆԱՎՈՐՈՒՄ</w:t>
      </w:r>
    </w:p>
    <w:p w:rsidR="004419E0" w:rsidRPr="0075380C" w:rsidRDefault="00D5230A" w:rsidP="004419E0">
      <w:pPr>
        <w:spacing w:after="0" w:line="360" w:lineRule="auto"/>
        <w:jc w:val="center"/>
        <w:rPr>
          <w:rFonts w:ascii="GHEA Grapalat" w:hAnsi="GHEA Grapalat"/>
          <w:sz w:val="24"/>
          <w:szCs w:val="24"/>
          <w:lang w:val="af-ZA"/>
        </w:rPr>
      </w:pPr>
      <w:r w:rsidRPr="0075380C">
        <w:rPr>
          <w:rFonts w:ascii="GHEA Grapalat" w:hAnsi="GHEA Grapalat"/>
          <w:sz w:val="24"/>
          <w:szCs w:val="24"/>
          <w:lang w:val="hy-AM"/>
        </w:rPr>
        <w:t>«</w:t>
      </w:r>
      <w:r w:rsidR="00976CE2" w:rsidRPr="0075380C">
        <w:rPr>
          <w:rFonts w:ascii="GHEA Grapalat" w:hAnsi="GHEA Grapalat" w:cs="Sylfaen"/>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75380C">
        <w:rPr>
          <w:rFonts w:ascii="GHEA Grapalat" w:hAnsi="GHEA Grapalat"/>
          <w:sz w:val="24"/>
          <w:szCs w:val="24"/>
          <w:lang w:val="hy-AM"/>
        </w:rPr>
        <w:t xml:space="preserve">» </w:t>
      </w:r>
      <w:r w:rsidR="004419E0" w:rsidRPr="0075380C">
        <w:rPr>
          <w:rFonts w:ascii="GHEA Grapalat" w:hAnsi="GHEA Grapalat"/>
          <w:sz w:val="24"/>
          <w:szCs w:val="24"/>
          <w:lang w:val="hy-AM"/>
        </w:rPr>
        <w:t xml:space="preserve">Հայաստանի Հանրապետության  </w:t>
      </w:r>
      <w:r w:rsidR="004419E0" w:rsidRPr="0075380C">
        <w:rPr>
          <w:rFonts w:ascii="GHEA Grapalat" w:hAnsi="GHEA Grapalat" w:cs="Arial"/>
          <w:bCs/>
          <w:sz w:val="24"/>
          <w:szCs w:val="24"/>
          <w:lang w:val="hy-AM"/>
        </w:rPr>
        <w:t>կառավարության որոշման</w:t>
      </w:r>
      <w:r w:rsidR="004419E0" w:rsidRPr="0075380C">
        <w:rPr>
          <w:rFonts w:ascii="GHEA Grapalat" w:hAnsi="GHEA Grapalat"/>
          <w:sz w:val="24"/>
          <w:szCs w:val="24"/>
          <w:lang w:val="af-ZA"/>
        </w:rPr>
        <w:t xml:space="preserve"> նախագծի </w:t>
      </w:r>
      <w:r w:rsidR="004419E0" w:rsidRPr="0075380C">
        <w:rPr>
          <w:rFonts w:ascii="GHEA Grapalat" w:hAnsi="GHEA Grapalat"/>
          <w:sz w:val="24"/>
          <w:szCs w:val="24"/>
          <w:lang w:val="hy-AM"/>
        </w:rPr>
        <w:t xml:space="preserve">ընդունման </w:t>
      </w:r>
      <w:r w:rsidR="004419E0" w:rsidRPr="0075380C">
        <w:rPr>
          <w:rFonts w:ascii="GHEA Grapalat" w:hAnsi="GHEA Grapalat"/>
          <w:sz w:val="24"/>
          <w:szCs w:val="24"/>
          <w:lang w:val="af-ZA"/>
        </w:rPr>
        <w:t>վերաբերյալ</w:t>
      </w:r>
    </w:p>
    <w:p w:rsidR="004419E0" w:rsidRPr="0075380C" w:rsidRDefault="004419E0" w:rsidP="004419E0">
      <w:pPr>
        <w:spacing w:after="0" w:line="360" w:lineRule="auto"/>
        <w:jc w:val="center"/>
        <w:rPr>
          <w:rFonts w:ascii="GHEA Grapalat" w:hAnsi="GHEA Grapalat" w:cs="Sylfaen"/>
          <w:bCs/>
          <w:sz w:val="24"/>
          <w:szCs w:val="24"/>
          <w:lang w:val="hy-AM"/>
        </w:rPr>
      </w:pPr>
    </w:p>
    <w:p w:rsidR="004419E0" w:rsidRPr="0075380C" w:rsidRDefault="004419E0" w:rsidP="004419E0">
      <w:pPr>
        <w:tabs>
          <w:tab w:val="left" w:pos="1080"/>
        </w:tabs>
        <w:spacing w:after="0" w:line="360" w:lineRule="auto"/>
        <w:ind w:firstLine="720"/>
        <w:jc w:val="both"/>
        <w:rPr>
          <w:rFonts w:ascii="GHEA Grapalat" w:hAnsi="GHEA Grapalat" w:cs="Sylfaen"/>
          <w:sz w:val="24"/>
          <w:szCs w:val="24"/>
          <w:lang w:val="hy-AM"/>
        </w:rPr>
      </w:pPr>
      <w:r w:rsidRPr="0075380C">
        <w:rPr>
          <w:rFonts w:ascii="GHEA Grapalat" w:hAnsi="GHEA Grapalat" w:cs="Sylfaen"/>
          <w:b/>
          <w:bCs/>
          <w:sz w:val="24"/>
          <w:szCs w:val="24"/>
          <w:lang w:val="hy-AM"/>
        </w:rPr>
        <w:t xml:space="preserve">1. Իրավական ակտի ընդունման անհրաժեշտությունը </w:t>
      </w:r>
    </w:p>
    <w:p w:rsidR="004419E0" w:rsidRPr="0075380C" w:rsidRDefault="004419E0" w:rsidP="004419E0">
      <w:pPr>
        <w:spacing w:after="0" w:line="360" w:lineRule="auto"/>
        <w:ind w:firstLine="720"/>
        <w:jc w:val="both"/>
        <w:rPr>
          <w:rFonts w:ascii="GHEA Grapalat" w:hAnsi="GHEA Grapalat" w:cs="Sylfaen"/>
          <w:sz w:val="24"/>
          <w:szCs w:val="24"/>
          <w:lang w:val="hy-AM"/>
        </w:rPr>
      </w:pPr>
      <w:r w:rsidRPr="0075380C">
        <w:rPr>
          <w:rFonts w:ascii="GHEA Grapalat" w:hAnsi="GHEA Grapalat" w:cs="Sylfaen"/>
          <w:sz w:val="24"/>
          <w:szCs w:val="24"/>
          <w:lang w:val="hy-AM"/>
        </w:rPr>
        <w:t xml:space="preserve">Ներկայացվող նախագծի նպատակը Հայաստանի Հանրապետության կառավարության 2022 թվականի հունվարի 13-ի N 64-Լ որոշմամբ (այսուհետ՝ որոշում) սահմանված միջոցառման շրջանակներում </w:t>
      </w:r>
      <w:r w:rsidRPr="0075380C">
        <w:rPr>
          <w:rFonts w:ascii="GHEA Grapalat" w:eastAsia="Times New Roman" w:hAnsi="GHEA Grapalat" w:cs="Times New Roman"/>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(այսուհետ՝ զոհված զինծառայող)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փոխհատուցում </w:t>
      </w:r>
      <w:r w:rsidRPr="0075380C">
        <w:rPr>
          <w:rFonts w:ascii="GHEA Grapalat" w:hAnsi="GHEA Grapalat" w:cs="Sylfaen"/>
          <w:sz w:val="24"/>
          <w:szCs w:val="24"/>
          <w:lang w:val="hy-AM"/>
        </w:rPr>
        <w:t>տրամադրելու համար անհրաժեշտ ֆինանսական միջոցների ապահովումն է:</w:t>
      </w:r>
    </w:p>
    <w:p w:rsidR="004419E0" w:rsidRPr="0075380C" w:rsidRDefault="004419E0" w:rsidP="004419E0">
      <w:pPr>
        <w:spacing w:after="0" w:line="360" w:lineRule="auto"/>
        <w:ind w:firstLine="720"/>
        <w:jc w:val="both"/>
        <w:rPr>
          <w:rFonts w:ascii="GHEA Grapalat" w:hAnsi="GHEA Grapalat" w:cs="Sylfaen"/>
          <w:sz w:val="24"/>
          <w:szCs w:val="24"/>
          <w:lang w:val="hy-AM"/>
        </w:rPr>
      </w:pPr>
    </w:p>
    <w:p w:rsidR="004419E0" w:rsidRPr="0075380C" w:rsidRDefault="004419E0" w:rsidP="004419E0">
      <w:pPr>
        <w:tabs>
          <w:tab w:val="left" w:pos="1080"/>
        </w:tabs>
        <w:spacing w:after="0" w:line="360" w:lineRule="auto"/>
        <w:ind w:firstLine="720"/>
        <w:jc w:val="both"/>
        <w:rPr>
          <w:rFonts w:ascii="GHEA Grapalat" w:hAnsi="GHEA Grapalat" w:cs="Sylfaen"/>
          <w:b/>
          <w:bCs/>
          <w:sz w:val="24"/>
          <w:szCs w:val="24"/>
          <w:lang w:val="hy-AM"/>
        </w:rPr>
      </w:pPr>
      <w:r w:rsidRPr="0075380C">
        <w:rPr>
          <w:rFonts w:ascii="GHEA Grapalat" w:hAnsi="GHEA Grapalat"/>
          <w:b/>
          <w:bCs/>
          <w:sz w:val="24"/>
          <w:szCs w:val="24"/>
          <w:lang w:val="hy-AM"/>
        </w:rPr>
        <w:t xml:space="preserve">1.1. </w:t>
      </w:r>
      <w:r w:rsidRPr="0075380C">
        <w:rPr>
          <w:rFonts w:ascii="GHEA Grapalat" w:hAnsi="GHEA Grapalat" w:cs="Sylfaen"/>
          <w:b/>
          <w:bCs/>
          <w:sz w:val="24"/>
          <w:szCs w:val="24"/>
          <w:lang w:val="hy-AM"/>
        </w:rPr>
        <w:t>Կարգավորման</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հարաբերությունների</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ներկա</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վիճակը</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և</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առկա</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խնդիրները</w:t>
      </w:r>
    </w:p>
    <w:p w:rsidR="004419E0" w:rsidRPr="0075380C" w:rsidRDefault="004419E0" w:rsidP="004419E0">
      <w:pPr>
        <w:pStyle w:val="NormalWeb"/>
        <w:shd w:val="clear" w:color="auto" w:fill="FFFFFF"/>
        <w:spacing w:before="0" w:beforeAutospacing="0" w:after="0" w:afterAutospacing="0" w:line="360" w:lineRule="auto"/>
        <w:ind w:firstLine="720"/>
        <w:jc w:val="both"/>
        <w:rPr>
          <w:rFonts w:ascii="GHEA Grapalat" w:hAnsi="GHEA Grapalat"/>
          <w:lang w:val="hy-AM"/>
        </w:rPr>
      </w:pPr>
      <w:r w:rsidRPr="0075380C">
        <w:rPr>
          <w:rStyle w:val="Strong"/>
          <w:rFonts w:ascii="GHEA Grapalat" w:hAnsi="GHEA Grapalat"/>
          <w:b w:val="0"/>
          <w:lang w:val="hy-AM"/>
        </w:rPr>
        <w:t xml:space="preserve">Որոշմամբ հաստատվել է </w:t>
      </w:r>
      <w:r w:rsidRPr="0075380C">
        <w:rPr>
          <w:rFonts w:ascii="GHEA Grapalat" w:hAnsi="GHEA Grapalat"/>
          <w:lang w:val="af-ZA"/>
        </w:rPr>
        <w:t>զոհված զինծառայողների ծնողների վերարտադրողական առողջության աջակցման միջոցառումը, որի նպատակը շահառուներին</w:t>
      </w:r>
      <w:r w:rsidRPr="0075380C">
        <w:rPr>
          <w:rFonts w:ascii="GHEA Grapalat" w:hAnsi="GHEA Grapalat"/>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sidRPr="0075380C">
        <w:rPr>
          <w:rFonts w:ascii="GHEA Grapalat" w:hAnsi="GHEA Grapalat"/>
          <w:shd w:val="clear" w:color="auto" w:fill="FFFFFF"/>
          <w:lang w:val="hy-AM"/>
        </w:rPr>
        <w:t>փոխնակ մոր ծառայության և դոնորական ձվաբջջի համար</w:t>
      </w:r>
      <w:r w:rsidRPr="0075380C">
        <w:rPr>
          <w:rFonts w:ascii="GHEA Grapalat" w:hAnsi="GHEA Grapalat"/>
          <w:lang w:val="hy-AM"/>
        </w:rPr>
        <w:t xml:space="preserve"> ծախսերը մասնակի փոխհատուցելն է: </w:t>
      </w:r>
    </w:p>
    <w:p w:rsidR="004419E0" w:rsidRPr="0075380C" w:rsidRDefault="004419E0" w:rsidP="004419E0">
      <w:pPr>
        <w:shd w:val="clear" w:color="auto" w:fill="FFFFFF"/>
        <w:tabs>
          <w:tab w:val="left" w:pos="990"/>
          <w:tab w:val="left" w:pos="1080"/>
          <w:tab w:val="left" w:pos="1170"/>
        </w:tabs>
        <w:spacing w:after="0" w:line="360" w:lineRule="auto"/>
        <w:jc w:val="both"/>
        <w:rPr>
          <w:rFonts w:ascii="GHEA Grapalat" w:eastAsia="Times New Roman" w:hAnsi="GHEA Grapalat" w:cs="Times New Roman"/>
          <w:sz w:val="24"/>
          <w:szCs w:val="24"/>
          <w:lang w:val="hy-AM"/>
        </w:rPr>
      </w:pPr>
      <w:r w:rsidRPr="0075380C">
        <w:rPr>
          <w:rFonts w:ascii="GHEA Grapalat" w:hAnsi="GHEA Grapalat"/>
          <w:sz w:val="24"/>
          <w:szCs w:val="24"/>
          <w:shd w:val="clear" w:color="auto" w:fill="FFFFFF"/>
          <w:lang w:val="hy-AM"/>
        </w:rPr>
        <w:lastRenderedPageBreak/>
        <w:tab/>
        <w:t xml:space="preserve">Ընդ որում, որոշման N 1 հավելվածով սահմանված են </w:t>
      </w:r>
      <w:r w:rsidRPr="0075380C">
        <w:rPr>
          <w:rFonts w:ascii="GHEA Grapalat" w:hAnsi="GHEA Grapalat"/>
          <w:sz w:val="24"/>
          <w:szCs w:val="24"/>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sidRPr="0075380C">
        <w:rPr>
          <w:rFonts w:ascii="GHEA Grapalat" w:hAnsi="GHEA Grapalat"/>
          <w:sz w:val="24"/>
          <w:szCs w:val="24"/>
          <w:shd w:val="clear" w:color="auto" w:fill="FFFFFF"/>
          <w:lang w:val="hy-AM"/>
        </w:rPr>
        <w:t xml:space="preserve"> փոխհատուցման չափերը՝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ավելի քան 600 հազար դրամը: Իսկ այն դեպքում, երբ զոհված զինծառայողի ծնողները 2021թ. հունվարի 1-ից հետո ձեռք են բերել դոնորական ձվաբջիջ և օգտվել են փոխնակ մոր ծառայությունից, սակայն առանց </w:t>
      </w:r>
      <w:r w:rsidRPr="0075380C">
        <w:rPr>
          <w:rFonts w:ascii="GHEA Grapalat" w:hAnsi="GHEA Grapalat"/>
          <w:sz w:val="24"/>
          <w:szCs w:val="24"/>
          <w:lang w:val="hy-AM"/>
        </w:rPr>
        <w:t>արտամարմնային բեղմնավորման իրականացման համար ուղեգրման վերաբերյալ Հայաստանի Հանրապետության առողջապահության նախարարի հրամանի</w:t>
      </w:r>
      <w:r w:rsidRPr="0075380C">
        <w:rPr>
          <w:rFonts w:ascii="GHEA Grapalat" w:hAnsi="GHEA Grapalat"/>
          <w:sz w:val="24"/>
          <w:szCs w:val="24"/>
          <w:shd w:val="clear" w:color="auto" w:fill="FFFFFF"/>
          <w:lang w:val="hy-AM"/>
        </w:rPr>
        <w:t>, ապա ա</w:t>
      </w:r>
      <w:r w:rsidRPr="0075380C">
        <w:rPr>
          <w:rFonts w:ascii="GHEA Grapalat" w:eastAsia="Times New Roman" w:hAnsi="GHEA Grapalat" w:cs="Times New Roman"/>
          <w:sz w:val="24"/>
          <w:szCs w:val="24"/>
          <w:lang w:val="hy-AM"/>
        </w:rPr>
        <w:t>յս դեպքում փոխհատուցման չափը կազմում է այդ ծառայության համար պայմանագրով նախատեսված վճարի 50 տոկոսի չափով, բայց ոչ ավելի, քան 2,750,000 դրամը:</w:t>
      </w:r>
    </w:p>
    <w:p w:rsidR="004419E0" w:rsidRPr="0075380C" w:rsidRDefault="004419E0" w:rsidP="004419E0">
      <w:pPr>
        <w:tabs>
          <w:tab w:val="left" w:pos="1080"/>
        </w:tabs>
        <w:spacing w:after="0" w:line="360" w:lineRule="auto"/>
        <w:ind w:firstLine="851"/>
        <w:jc w:val="both"/>
        <w:rPr>
          <w:rFonts w:ascii="GHEA Grapalat" w:hAnsi="GHEA Grapalat" w:cs="Sylfaen"/>
          <w:sz w:val="24"/>
          <w:szCs w:val="24"/>
          <w:lang w:val="hy-AM"/>
        </w:rPr>
      </w:pPr>
      <w:r w:rsidRPr="0075380C">
        <w:rPr>
          <w:rFonts w:ascii="GHEA Grapalat" w:hAnsi="GHEA Grapalat"/>
          <w:sz w:val="24"/>
          <w:szCs w:val="24"/>
          <w:shd w:val="clear" w:color="auto" w:fill="FFFFFF"/>
          <w:lang w:val="hy-AM"/>
        </w:rPr>
        <w:t xml:space="preserve">Հայաստանի Հանրապետության կառավարության 2022 թվականի ապրիլի 15-ի N 522-Ն որոշմամբ 1068 ծրագրի 12005 միջոցառման համար նախատեսված է </w:t>
      </w:r>
      <w:r w:rsidRPr="0075380C">
        <w:rPr>
          <w:rFonts w:ascii="GHEA Grapalat" w:hAnsi="GHEA Grapalat"/>
          <w:sz w:val="24"/>
          <w:szCs w:val="24"/>
          <w:lang w:val="hy-AM"/>
        </w:rPr>
        <w:t>12,400.0 հազ. դրամ, որը նախատեսված է որոշմամբ սահմանված միջոցառման շրջանակներում 8 շահառուի կատարած ծախսերը մասնակի փոխհատուցելու համար, որը, սակայն բավարար չէ, հաշվի առնելով, որ խ</w:t>
      </w:r>
      <w:r w:rsidRPr="0075380C">
        <w:rPr>
          <w:rFonts w:ascii="GHEA Grapalat" w:hAnsi="GHEA Grapalat"/>
          <w:bCs/>
          <w:sz w:val="24"/>
          <w:szCs w:val="24"/>
          <w:lang w:val="hy-AM"/>
        </w:rPr>
        <w:t xml:space="preserve">նդրո առարկա միջոցառման շրջանակներում փոխհատուցում ստանալու համար շահառու ծնողների թիվը շարունակում է ավելանալ (01.12.2021 թվականից հետո ստացվել են ավելի քան 200 դիմում), ըստ այդմ, </w:t>
      </w:r>
      <w:r w:rsidRPr="0075380C">
        <w:rPr>
          <w:rFonts w:ascii="GHEA Grapalat" w:hAnsi="GHEA Grapalat" w:cs="Sylfaen"/>
          <w:sz w:val="24"/>
          <w:szCs w:val="24"/>
          <w:lang w:val="hy-AM"/>
        </w:rPr>
        <w:t>շահառուներին աջակցություն տրամադրելու համար Հայաստանի Հանրապետության 2022 թվականի պետական բյուջեից շուրջ 150 մլն</w:t>
      </w:r>
      <w:r w:rsidRPr="0075380C">
        <w:rPr>
          <w:rFonts w:ascii="GHEA Grapalat" w:hAnsi="GHEA Grapalat"/>
          <w:bCs/>
          <w:sz w:val="24"/>
          <w:szCs w:val="24"/>
          <w:lang w:val="hy-AM"/>
        </w:rPr>
        <w:t xml:space="preserve"> դրամ</w:t>
      </w:r>
      <w:r w:rsidRPr="0075380C">
        <w:rPr>
          <w:rFonts w:ascii="GHEA Grapalat" w:hAnsi="GHEA Grapalat" w:cs="Sylfaen"/>
          <w:sz w:val="24"/>
          <w:szCs w:val="24"/>
          <w:lang w:val="hy-AM"/>
        </w:rPr>
        <w:t xml:space="preserve"> լրացուցիչ ֆինանսական միջոցների հատկացման անհրաժեշտություն է առաջացել, որից</w:t>
      </w:r>
      <w:r w:rsidR="001B1A6D" w:rsidRPr="0075380C">
        <w:rPr>
          <w:rFonts w:ascii="GHEA Grapalat" w:hAnsi="GHEA Grapalat" w:cs="Sylfaen"/>
          <w:sz w:val="24"/>
          <w:szCs w:val="24"/>
          <w:lang w:val="hy-AM"/>
        </w:rPr>
        <w:t xml:space="preserve"> 75</w:t>
      </w:r>
      <w:r w:rsidRPr="0075380C">
        <w:rPr>
          <w:rFonts w:ascii="GHEA Grapalat" w:hAnsi="GHEA Grapalat" w:cs="Sylfaen"/>
          <w:sz w:val="24"/>
          <w:szCs w:val="24"/>
          <w:lang w:val="hy-AM"/>
        </w:rPr>
        <w:t xml:space="preserve"> մլն դրամն անհրաժեշտ է հատկացնել 2022 թվականի եր</w:t>
      </w:r>
      <w:r w:rsidR="001B1A6D" w:rsidRPr="0075380C">
        <w:rPr>
          <w:rFonts w:ascii="GHEA Grapalat" w:hAnsi="GHEA Grapalat" w:cs="Sylfaen"/>
          <w:sz w:val="24"/>
          <w:szCs w:val="24"/>
          <w:lang w:val="hy-AM"/>
        </w:rPr>
        <w:t>կրորդ</w:t>
      </w:r>
      <w:r w:rsidRPr="0075380C">
        <w:rPr>
          <w:rFonts w:ascii="GHEA Grapalat" w:hAnsi="GHEA Grapalat" w:cs="Sylfaen"/>
          <w:sz w:val="24"/>
          <w:szCs w:val="24"/>
          <w:lang w:val="hy-AM"/>
        </w:rPr>
        <w:t xml:space="preserve"> եռամսյակում, իսկ </w:t>
      </w:r>
      <w:r w:rsidR="001B1A6D" w:rsidRPr="0075380C">
        <w:rPr>
          <w:rFonts w:ascii="GHEA Grapalat" w:hAnsi="GHEA Grapalat" w:cs="Sylfaen"/>
          <w:sz w:val="24"/>
          <w:szCs w:val="24"/>
          <w:lang w:val="hy-AM"/>
        </w:rPr>
        <w:t>75</w:t>
      </w:r>
      <w:r w:rsidRPr="0075380C">
        <w:rPr>
          <w:rFonts w:ascii="GHEA Grapalat" w:hAnsi="GHEA Grapalat" w:cs="Sylfaen"/>
          <w:sz w:val="24"/>
          <w:szCs w:val="24"/>
          <w:lang w:val="hy-AM"/>
        </w:rPr>
        <w:t xml:space="preserve"> մլն դրամը՝ 2022 թվականի </w:t>
      </w:r>
      <w:r w:rsidR="001B1A6D" w:rsidRPr="0075380C">
        <w:rPr>
          <w:rFonts w:ascii="GHEA Grapalat" w:hAnsi="GHEA Grapalat" w:cs="Sylfaen"/>
          <w:sz w:val="24"/>
          <w:szCs w:val="24"/>
          <w:lang w:val="hy-AM"/>
        </w:rPr>
        <w:t>ե</w:t>
      </w:r>
      <w:r w:rsidRPr="0075380C">
        <w:rPr>
          <w:rFonts w:ascii="GHEA Grapalat" w:hAnsi="GHEA Grapalat" w:cs="Sylfaen"/>
          <w:sz w:val="24"/>
          <w:szCs w:val="24"/>
          <w:lang w:val="hy-AM"/>
        </w:rPr>
        <w:t>րրորդ եռամսյակում:</w:t>
      </w:r>
    </w:p>
    <w:p w:rsidR="004419E0" w:rsidRPr="0075380C" w:rsidRDefault="004419E0" w:rsidP="004419E0">
      <w:pPr>
        <w:tabs>
          <w:tab w:val="left" w:pos="1080"/>
        </w:tabs>
        <w:spacing w:after="0" w:line="360" w:lineRule="auto"/>
        <w:ind w:firstLine="720"/>
        <w:jc w:val="both"/>
        <w:rPr>
          <w:rFonts w:ascii="GHEA Grapalat" w:hAnsi="GHEA Grapalat"/>
          <w:b/>
          <w:bCs/>
          <w:sz w:val="24"/>
          <w:szCs w:val="24"/>
          <w:lang w:val="hy-AM"/>
        </w:rPr>
      </w:pPr>
    </w:p>
    <w:p w:rsidR="004419E0" w:rsidRPr="0075380C" w:rsidRDefault="004419E0" w:rsidP="004419E0">
      <w:pPr>
        <w:tabs>
          <w:tab w:val="left" w:pos="1080"/>
        </w:tabs>
        <w:spacing w:after="0" w:line="360" w:lineRule="auto"/>
        <w:ind w:firstLine="720"/>
        <w:jc w:val="both"/>
        <w:rPr>
          <w:rFonts w:ascii="GHEA Grapalat" w:hAnsi="GHEA Grapalat"/>
          <w:sz w:val="24"/>
          <w:szCs w:val="24"/>
          <w:lang w:val="hy-AM"/>
        </w:rPr>
      </w:pPr>
      <w:r w:rsidRPr="0075380C">
        <w:rPr>
          <w:rFonts w:ascii="GHEA Grapalat" w:hAnsi="GHEA Grapalat"/>
          <w:b/>
          <w:bCs/>
          <w:sz w:val="24"/>
          <w:szCs w:val="24"/>
          <w:lang w:val="hy-AM"/>
        </w:rPr>
        <w:t xml:space="preserve">1.2. </w:t>
      </w:r>
      <w:r w:rsidRPr="0075380C">
        <w:rPr>
          <w:rFonts w:ascii="GHEA Grapalat" w:hAnsi="GHEA Grapalat" w:cs="Sylfaen"/>
          <w:b/>
          <w:bCs/>
          <w:sz w:val="24"/>
          <w:szCs w:val="24"/>
          <w:lang w:val="hy-AM"/>
        </w:rPr>
        <w:t>Առկա</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խնդրի</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առաջարկվող</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լուծումը</w:t>
      </w:r>
      <w:r w:rsidRPr="0075380C">
        <w:rPr>
          <w:rFonts w:ascii="GHEA Grapalat" w:hAnsi="GHEA Grapalat"/>
          <w:sz w:val="24"/>
          <w:szCs w:val="24"/>
          <w:lang w:val="hy-AM"/>
        </w:rPr>
        <w:t xml:space="preserve"> </w:t>
      </w:r>
    </w:p>
    <w:p w:rsidR="004419E0" w:rsidRPr="0075380C" w:rsidRDefault="004419E0" w:rsidP="004419E0">
      <w:pPr>
        <w:spacing w:after="0" w:line="360" w:lineRule="auto"/>
        <w:ind w:firstLine="720"/>
        <w:jc w:val="both"/>
        <w:rPr>
          <w:rFonts w:ascii="GHEA Grapalat" w:eastAsiaTheme="minorHAnsi" w:hAnsi="GHEA Grapalat" w:cs="Sylfaen"/>
          <w:sz w:val="24"/>
          <w:szCs w:val="24"/>
          <w:lang w:val="hy-AM"/>
        </w:rPr>
      </w:pPr>
      <w:r w:rsidRPr="0075380C">
        <w:rPr>
          <w:rFonts w:ascii="GHEA Grapalat" w:eastAsiaTheme="minorHAnsi" w:hAnsi="GHEA Grapalat" w:cs="Sylfaen"/>
          <w:sz w:val="24"/>
          <w:szCs w:val="24"/>
          <w:lang w:val="hy-AM"/>
        </w:rPr>
        <w:lastRenderedPageBreak/>
        <w:t xml:space="preserve">Հաշվի առնելով վերը նշվածը՝ առաջարկվում է ընդունել ներկայացվող նախագիծը, որով Հայաստանի Հանրապետության  2022 թվականի պետական բյուջեից հատկացվում են միջոցներ՝ </w:t>
      </w:r>
      <w:r w:rsidRPr="0075380C">
        <w:rPr>
          <w:rFonts w:ascii="GHEA Grapalat" w:hAnsi="GHEA Grapalat"/>
          <w:sz w:val="24"/>
          <w:szCs w:val="24"/>
          <w:lang w:val="af-ZA"/>
        </w:rPr>
        <w:t xml:space="preserve">զոհված զինծառայողների ծնողների վերարտադրողական առողջության աջակցման միջոցառման շրջանակներում </w:t>
      </w:r>
      <w:r w:rsidRPr="0075380C">
        <w:rPr>
          <w:rFonts w:ascii="GHEA Grapalat" w:eastAsiaTheme="minorHAnsi" w:hAnsi="GHEA Grapalat" w:cs="Sylfaen"/>
          <w:sz w:val="24"/>
          <w:szCs w:val="24"/>
          <w:lang w:val="hy-AM"/>
        </w:rPr>
        <w:t xml:space="preserve">շահառուներին </w:t>
      </w:r>
      <w:r w:rsidRPr="0075380C">
        <w:rPr>
          <w:rFonts w:ascii="GHEA Grapalat" w:hAnsi="GHEA Grapalat"/>
          <w:sz w:val="24"/>
          <w:szCs w:val="24"/>
          <w:shd w:val="clear" w:color="auto" w:fill="FFFFFF"/>
          <w:lang w:val="hy-AM"/>
        </w:rPr>
        <w:t xml:space="preserve">փոխնակ մոր ծառայությունից օգտվելու և դոնորական ձվաբջջի ձեռքբերման համար ծախսերը </w:t>
      </w:r>
      <w:r w:rsidRPr="0075380C">
        <w:rPr>
          <w:rFonts w:ascii="GHEA Grapalat" w:eastAsiaTheme="minorHAnsi" w:hAnsi="GHEA Grapalat" w:cs="Sylfaen"/>
          <w:sz w:val="24"/>
          <w:szCs w:val="24"/>
          <w:lang w:val="hy-AM"/>
        </w:rPr>
        <w:t xml:space="preserve">մասնակի փոխհատուցելու համար: </w:t>
      </w:r>
    </w:p>
    <w:p w:rsidR="004419E0" w:rsidRPr="0075380C" w:rsidRDefault="004419E0" w:rsidP="004419E0">
      <w:pPr>
        <w:tabs>
          <w:tab w:val="left" w:pos="1080"/>
        </w:tabs>
        <w:spacing w:after="0" w:line="360" w:lineRule="auto"/>
        <w:ind w:firstLine="720"/>
        <w:jc w:val="both"/>
        <w:rPr>
          <w:rFonts w:ascii="GHEA Grapalat" w:hAnsi="GHEA Grapalat"/>
          <w:b/>
          <w:bCs/>
          <w:sz w:val="24"/>
          <w:szCs w:val="24"/>
          <w:lang w:val="hy-AM"/>
        </w:rPr>
      </w:pPr>
    </w:p>
    <w:p w:rsidR="004419E0" w:rsidRPr="0075380C" w:rsidRDefault="004419E0" w:rsidP="004419E0">
      <w:pPr>
        <w:tabs>
          <w:tab w:val="left" w:pos="1080"/>
        </w:tabs>
        <w:spacing w:after="0" w:line="360" w:lineRule="auto"/>
        <w:ind w:firstLine="720"/>
        <w:jc w:val="both"/>
        <w:rPr>
          <w:rFonts w:ascii="GHEA Grapalat" w:hAnsi="GHEA Grapalat"/>
          <w:sz w:val="24"/>
          <w:szCs w:val="24"/>
          <w:lang w:val="hy-AM"/>
        </w:rPr>
      </w:pPr>
      <w:r w:rsidRPr="0075380C">
        <w:rPr>
          <w:rFonts w:ascii="GHEA Grapalat" w:hAnsi="GHEA Grapalat"/>
          <w:b/>
          <w:bCs/>
          <w:sz w:val="24"/>
          <w:szCs w:val="24"/>
          <w:lang w:val="hy-AM"/>
        </w:rPr>
        <w:t xml:space="preserve">2. </w:t>
      </w:r>
      <w:r w:rsidRPr="0075380C">
        <w:rPr>
          <w:rFonts w:ascii="GHEA Grapalat" w:hAnsi="GHEA Grapalat" w:cs="Sylfaen"/>
          <w:b/>
          <w:bCs/>
          <w:sz w:val="24"/>
          <w:szCs w:val="24"/>
          <w:lang w:val="hy-AM"/>
        </w:rPr>
        <w:t>Կարգավորման</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առարկան</w:t>
      </w:r>
      <w:r w:rsidRPr="0075380C">
        <w:rPr>
          <w:rFonts w:ascii="GHEA Grapalat" w:hAnsi="GHEA Grapalat"/>
          <w:sz w:val="24"/>
          <w:szCs w:val="24"/>
          <w:lang w:val="hy-AM"/>
        </w:rPr>
        <w:t xml:space="preserve"> </w:t>
      </w:r>
    </w:p>
    <w:p w:rsidR="004419E0" w:rsidRPr="0075380C" w:rsidRDefault="004419E0" w:rsidP="004419E0">
      <w:pPr>
        <w:tabs>
          <w:tab w:val="left" w:pos="1080"/>
        </w:tabs>
        <w:spacing w:after="0" w:line="360" w:lineRule="auto"/>
        <w:ind w:firstLine="720"/>
        <w:jc w:val="both"/>
        <w:rPr>
          <w:rFonts w:ascii="GHEA Grapalat" w:hAnsi="GHEA Grapalat" w:cs="Sylfaen"/>
          <w:sz w:val="24"/>
          <w:szCs w:val="24"/>
          <w:lang w:val="hy-AM"/>
        </w:rPr>
      </w:pPr>
      <w:r w:rsidRPr="0075380C">
        <w:rPr>
          <w:rFonts w:ascii="GHEA Grapalat" w:hAnsi="GHEA Grapalat" w:cs="Sylfaen"/>
          <w:sz w:val="24"/>
          <w:szCs w:val="24"/>
          <w:lang w:val="hy-AM"/>
        </w:rPr>
        <w:t xml:space="preserve">Ներկայացված նախագծով առաջարկվում է </w:t>
      </w:r>
      <w:r w:rsidRPr="0075380C">
        <w:rPr>
          <w:rFonts w:ascii="GHEA Grapalat" w:hAnsi="GHEA Grapalat"/>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75380C">
        <w:rPr>
          <w:rFonts w:ascii="GHEA Grapalat" w:hAnsi="GHEA Grapalat"/>
          <w:sz w:val="24"/>
          <w:szCs w:val="24"/>
          <w:shd w:val="clear" w:color="auto" w:fill="FFFFFF"/>
          <w:lang w:val="hy-AM"/>
        </w:rPr>
        <w:t xml:space="preserve">փոխնակ մոր ծառայությունից օգտվելու և դոնորական ձվաբջջի ձեռքբերման </w:t>
      </w:r>
      <w:r w:rsidRPr="0075380C">
        <w:rPr>
          <w:rFonts w:ascii="GHEA Grapalat" w:hAnsi="GHEA Grapalat"/>
          <w:sz w:val="24"/>
          <w:szCs w:val="24"/>
          <w:lang w:val="hy-AM"/>
        </w:rPr>
        <w:t xml:space="preserve">համար ծախսերի մասնակի փոխհատուցման ծրագրի ֆինանսավորման համար առաջարկվում է </w:t>
      </w:r>
      <w:r w:rsidRPr="0075380C">
        <w:rPr>
          <w:rFonts w:ascii="GHEA Grapalat" w:hAnsi="GHEA Grapalat" w:cs="Sylfaen"/>
          <w:sz w:val="24"/>
          <w:szCs w:val="24"/>
          <w:lang w:val="hy-AM"/>
        </w:rPr>
        <w:t xml:space="preserve">Հայաստանի Հանրապետության 2022 թվականի պետական բյուջեից </w:t>
      </w:r>
      <w:r w:rsidRPr="0075380C">
        <w:rPr>
          <w:rFonts w:ascii="GHEA Grapalat" w:hAnsi="GHEA Grapalat"/>
          <w:sz w:val="24"/>
          <w:szCs w:val="24"/>
          <w:lang w:val="hy-AM"/>
        </w:rPr>
        <w:t>հ</w:t>
      </w:r>
      <w:r w:rsidRPr="0075380C">
        <w:rPr>
          <w:rFonts w:ascii="GHEA Grapalat" w:hAnsi="GHEA Grapalat"/>
          <w:sz w:val="24"/>
          <w:szCs w:val="24"/>
          <w:lang w:val="af-ZA"/>
        </w:rPr>
        <w:t>ատկացնել ևս շուրջ 150 մլն</w:t>
      </w:r>
      <w:r w:rsidRPr="0075380C">
        <w:rPr>
          <w:rFonts w:ascii="GHEA Grapalat" w:hAnsi="GHEA Grapalat"/>
          <w:bCs/>
          <w:sz w:val="24"/>
          <w:szCs w:val="24"/>
          <w:lang w:val="hy-AM"/>
        </w:rPr>
        <w:t xml:space="preserve"> դրամ (կից տեղեկանք՝ պահանջվող ֆինանսական միջոցների կանխատեսվող հաշվարկի վերաբերյալ):</w:t>
      </w:r>
      <w:r w:rsidRPr="0075380C">
        <w:rPr>
          <w:rFonts w:ascii="GHEA Grapalat" w:hAnsi="GHEA Grapalat" w:cs="Sylfaen"/>
          <w:sz w:val="24"/>
          <w:szCs w:val="24"/>
          <w:lang w:val="hy-AM"/>
        </w:rPr>
        <w:t xml:space="preserve"> </w:t>
      </w:r>
    </w:p>
    <w:p w:rsidR="0075464D" w:rsidRPr="0075380C" w:rsidRDefault="0075464D" w:rsidP="0075464D">
      <w:pPr>
        <w:spacing w:line="360" w:lineRule="auto"/>
        <w:ind w:firstLine="720"/>
        <w:jc w:val="both"/>
        <w:rPr>
          <w:rFonts w:ascii="GHEA Grapalat" w:hAnsi="GHEA Grapalat" w:cs="Sylfaen"/>
          <w:bCs/>
          <w:iCs/>
          <w:sz w:val="24"/>
          <w:szCs w:val="24"/>
          <w:lang w:val="hy-AM"/>
        </w:rPr>
      </w:pPr>
      <w:r w:rsidRPr="0075380C">
        <w:rPr>
          <w:rFonts w:ascii="GHEA Grapalat" w:hAnsi="GHEA Grapalat" w:cs="Sylfaen"/>
          <w:bCs/>
          <w:iCs/>
          <w:sz w:val="24"/>
          <w:szCs w:val="24"/>
          <w:lang w:val="hy-AM"/>
        </w:rPr>
        <w:t xml:space="preserve">Վերը նշված անհետածգելի ծախսերի ֆինանսավորման համար անհրաժեշտ միջոցները նախատեսվում է իրականացնել </w:t>
      </w:r>
      <w:r w:rsidRPr="0075380C">
        <w:rPr>
          <w:rFonts w:ascii="GHEA Grapalat" w:hAnsi="GHEA Grapalat"/>
          <w:color w:val="000000"/>
          <w:sz w:val="24"/>
          <w:szCs w:val="24"/>
          <w:lang w:val="hy-AM"/>
        </w:rPr>
        <w:t>ՀՀ 2022 թվականի պետական բյուջեով 1011 ծրագրի «12001. Ընտանիքի կենսամակարդակի բարձրացմանն ուղղված նպաստներ»  միջոցառման գծով պետական բյուջեով նախատեսված ֆինանսական միջոցների տնտեսումների հաշվին</w:t>
      </w:r>
      <w:r w:rsidRPr="0075380C">
        <w:rPr>
          <w:rFonts w:ascii="GHEA Grapalat" w:hAnsi="GHEA Grapalat" w:cs="Sylfaen"/>
          <w:bCs/>
          <w:iCs/>
          <w:sz w:val="24"/>
          <w:szCs w:val="24"/>
          <w:lang w:val="hy-AM"/>
        </w:rPr>
        <w:t>։</w:t>
      </w:r>
    </w:p>
    <w:p w:rsidR="004419E0" w:rsidRPr="0075380C" w:rsidRDefault="004419E0" w:rsidP="004419E0">
      <w:pPr>
        <w:tabs>
          <w:tab w:val="left" w:pos="1080"/>
        </w:tabs>
        <w:spacing w:after="0" w:line="360" w:lineRule="auto"/>
        <w:ind w:firstLine="720"/>
        <w:jc w:val="both"/>
        <w:rPr>
          <w:rFonts w:ascii="GHEA Grapalat" w:hAnsi="GHEA Grapalat" w:cs="Sylfaen"/>
          <w:sz w:val="24"/>
          <w:szCs w:val="24"/>
          <w:lang w:val="hy-AM"/>
        </w:rPr>
      </w:pPr>
      <w:r w:rsidRPr="0075380C">
        <w:rPr>
          <w:rFonts w:ascii="GHEA Grapalat" w:hAnsi="GHEA Grapalat" w:cs="Sylfaen"/>
          <w:sz w:val="24"/>
          <w:szCs w:val="24"/>
          <w:lang w:val="hy-AM"/>
        </w:rPr>
        <w:t xml:space="preserve"> </w:t>
      </w:r>
    </w:p>
    <w:p w:rsidR="004419E0" w:rsidRPr="0075380C" w:rsidRDefault="004419E0" w:rsidP="004419E0">
      <w:pPr>
        <w:tabs>
          <w:tab w:val="left" w:pos="1080"/>
        </w:tabs>
        <w:spacing w:after="0" w:line="360" w:lineRule="auto"/>
        <w:ind w:firstLine="720"/>
        <w:jc w:val="both"/>
        <w:rPr>
          <w:rFonts w:ascii="GHEA Grapalat" w:hAnsi="GHEA Grapalat"/>
          <w:sz w:val="24"/>
          <w:szCs w:val="24"/>
          <w:lang w:val="hy-AM"/>
        </w:rPr>
      </w:pPr>
      <w:r w:rsidRPr="0075380C">
        <w:rPr>
          <w:rFonts w:ascii="GHEA Grapalat" w:hAnsi="GHEA Grapalat"/>
          <w:b/>
          <w:bCs/>
          <w:sz w:val="24"/>
          <w:szCs w:val="24"/>
          <w:lang w:val="hy-AM"/>
        </w:rPr>
        <w:t xml:space="preserve">3. </w:t>
      </w:r>
      <w:r w:rsidRPr="0075380C">
        <w:rPr>
          <w:rFonts w:ascii="GHEA Grapalat" w:hAnsi="GHEA Grapalat" w:cs="Sylfaen"/>
          <w:b/>
          <w:bCs/>
          <w:sz w:val="24"/>
          <w:szCs w:val="24"/>
          <w:lang w:val="hy-AM"/>
        </w:rPr>
        <w:t>Իրավական</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ակտի</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կիրառման</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դեպքում</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ակնկալվող</w:t>
      </w:r>
      <w:r w:rsidRPr="0075380C">
        <w:rPr>
          <w:rFonts w:ascii="GHEA Grapalat" w:hAnsi="GHEA Grapalat"/>
          <w:b/>
          <w:bCs/>
          <w:sz w:val="24"/>
          <w:szCs w:val="24"/>
          <w:lang w:val="hy-AM"/>
        </w:rPr>
        <w:t xml:space="preserve"> </w:t>
      </w:r>
      <w:r w:rsidRPr="0075380C">
        <w:rPr>
          <w:rFonts w:ascii="GHEA Grapalat" w:hAnsi="GHEA Grapalat" w:cs="Sylfaen"/>
          <w:b/>
          <w:bCs/>
          <w:sz w:val="24"/>
          <w:szCs w:val="24"/>
          <w:lang w:val="hy-AM"/>
        </w:rPr>
        <w:t>արդյունքը</w:t>
      </w:r>
      <w:r w:rsidRPr="0075380C">
        <w:rPr>
          <w:rFonts w:ascii="GHEA Grapalat" w:hAnsi="GHEA Grapalat"/>
          <w:sz w:val="24"/>
          <w:szCs w:val="24"/>
          <w:lang w:val="hy-AM"/>
        </w:rPr>
        <w:t xml:space="preserve"> </w:t>
      </w:r>
    </w:p>
    <w:p w:rsidR="004419E0" w:rsidRPr="0075380C" w:rsidRDefault="004419E0" w:rsidP="004419E0">
      <w:pPr>
        <w:spacing w:after="0" w:line="360" w:lineRule="auto"/>
        <w:ind w:firstLine="720"/>
        <w:jc w:val="both"/>
        <w:rPr>
          <w:rFonts w:ascii="GHEA Grapalat" w:eastAsiaTheme="minorHAnsi" w:hAnsi="GHEA Grapalat" w:cs="Sylfaen"/>
          <w:sz w:val="24"/>
          <w:szCs w:val="24"/>
          <w:lang w:val="hy-AM"/>
        </w:rPr>
      </w:pPr>
      <w:r w:rsidRPr="0075380C">
        <w:rPr>
          <w:rFonts w:ascii="GHEA Grapalat" w:hAnsi="GHEA Grapalat"/>
          <w:sz w:val="24"/>
          <w:szCs w:val="24"/>
          <w:lang w:val="hy-AM"/>
        </w:rPr>
        <w:t xml:space="preserve">Նախագիծն ընդունվելու դեպքում </w:t>
      </w:r>
      <w:r w:rsidRPr="0075380C">
        <w:rPr>
          <w:rFonts w:ascii="GHEA Grapalat" w:hAnsi="GHEA Grapalat"/>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75380C">
        <w:rPr>
          <w:rFonts w:ascii="GHEA Grapalat" w:hAnsi="GHEA Grapalat"/>
          <w:sz w:val="24"/>
          <w:szCs w:val="24"/>
          <w:shd w:val="clear" w:color="auto" w:fill="FFFFFF"/>
          <w:lang w:val="hy-AM"/>
        </w:rPr>
        <w:t>փոխնակ մոր ծառայության և դոնորական ձվաբջջի համար</w:t>
      </w:r>
      <w:r w:rsidRPr="0075380C">
        <w:rPr>
          <w:rFonts w:ascii="GHEA Grapalat" w:hAnsi="GHEA Grapalat"/>
          <w:sz w:val="24"/>
          <w:szCs w:val="24"/>
          <w:lang w:val="hy-AM"/>
        </w:rPr>
        <w:t xml:space="preserve"> ծախսերը մասնակի փոխհատուցելու համար </w:t>
      </w:r>
      <w:r w:rsidRPr="0075380C">
        <w:rPr>
          <w:rFonts w:ascii="GHEA Grapalat" w:eastAsiaTheme="minorHAnsi" w:hAnsi="GHEA Grapalat" w:cs="Sylfaen"/>
          <w:sz w:val="24"/>
          <w:szCs w:val="24"/>
          <w:lang w:val="hy-AM"/>
        </w:rPr>
        <w:t xml:space="preserve">Հայաստանի Հանրապետության 2022 թվականի պետական բյուջեից կհատկացվեն համապատասխան ֆինանսական միջոցներ: </w:t>
      </w:r>
    </w:p>
    <w:p w:rsidR="004419E0" w:rsidRPr="0075380C" w:rsidRDefault="004419E0" w:rsidP="004419E0">
      <w:pPr>
        <w:spacing w:after="0" w:line="360" w:lineRule="auto"/>
        <w:ind w:firstLine="720"/>
        <w:jc w:val="both"/>
        <w:rPr>
          <w:rFonts w:ascii="GHEA Grapalat" w:hAnsi="GHEA Grapalat"/>
          <w:sz w:val="24"/>
          <w:szCs w:val="24"/>
          <w:lang w:val="hy-AM"/>
        </w:rPr>
      </w:pPr>
    </w:p>
    <w:p w:rsidR="004419E0" w:rsidRPr="0075380C" w:rsidRDefault="004419E0" w:rsidP="004419E0">
      <w:pPr>
        <w:tabs>
          <w:tab w:val="left" w:pos="567"/>
          <w:tab w:val="left" w:pos="900"/>
        </w:tabs>
        <w:spacing w:after="0" w:line="360" w:lineRule="auto"/>
        <w:ind w:firstLine="720"/>
        <w:jc w:val="both"/>
        <w:rPr>
          <w:rFonts w:ascii="GHEA Grapalat" w:hAnsi="GHEA Grapalat" w:cs="Sylfaen"/>
          <w:b/>
          <w:sz w:val="24"/>
          <w:szCs w:val="24"/>
          <w:lang w:val="hy-AM"/>
        </w:rPr>
      </w:pPr>
      <w:r w:rsidRPr="0075380C">
        <w:rPr>
          <w:rFonts w:ascii="GHEA Grapalat" w:hAnsi="GHEA Grapalat" w:cs="Sylfaen"/>
          <w:b/>
          <w:sz w:val="24"/>
          <w:szCs w:val="24"/>
          <w:lang w:val="hy-AM"/>
        </w:rPr>
        <w:t>4. Կապը ռազմավարական փաստաթղթերի հետ</w:t>
      </w:r>
    </w:p>
    <w:p w:rsidR="004419E0" w:rsidRPr="0075380C" w:rsidRDefault="004419E0" w:rsidP="004419E0">
      <w:pPr>
        <w:tabs>
          <w:tab w:val="left" w:pos="567"/>
        </w:tabs>
        <w:spacing w:after="0" w:line="360" w:lineRule="auto"/>
        <w:ind w:firstLine="709"/>
        <w:jc w:val="both"/>
        <w:rPr>
          <w:rFonts w:ascii="GHEA Grapalat" w:hAnsi="GHEA Grapalat"/>
          <w:sz w:val="24"/>
          <w:szCs w:val="24"/>
          <w:lang w:val="hy-AM"/>
        </w:rPr>
      </w:pPr>
      <w:r w:rsidRPr="0075380C">
        <w:rPr>
          <w:rFonts w:ascii="GHEA Grapalat" w:hAnsi="GHEA Grapalat"/>
          <w:b/>
          <w:sz w:val="24"/>
          <w:szCs w:val="24"/>
          <w:lang w:val="hy-AM"/>
        </w:rPr>
        <w:t>«</w:t>
      </w:r>
      <w:r w:rsidR="00976CE2" w:rsidRPr="0075380C">
        <w:rPr>
          <w:rFonts w:ascii="GHEA Grapalat" w:hAnsi="GHEA Grapalat" w:cs="Sylfaen"/>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75380C">
        <w:rPr>
          <w:rFonts w:ascii="GHEA Grapalat" w:hAnsi="GHEA Grapalat"/>
          <w:b/>
          <w:sz w:val="24"/>
          <w:szCs w:val="24"/>
          <w:lang w:val="af-ZA"/>
        </w:rPr>
        <w:t xml:space="preserve">» </w:t>
      </w:r>
      <w:r w:rsidRPr="0075380C">
        <w:rPr>
          <w:rFonts w:ascii="GHEA Grapalat" w:hAnsi="GHEA Grapalat"/>
          <w:sz w:val="24"/>
          <w:szCs w:val="24"/>
          <w:lang w:val="hy-AM"/>
        </w:rPr>
        <w:t xml:space="preserve">Հայաստանի 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4419E0" w:rsidRPr="0075380C" w:rsidRDefault="004419E0" w:rsidP="004419E0">
      <w:pPr>
        <w:tabs>
          <w:tab w:val="left" w:pos="567"/>
        </w:tabs>
        <w:spacing w:after="0" w:line="360" w:lineRule="auto"/>
        <w:ind w:firstLine="709"/>
        <w:jc w:val="both"/>
        <w:rPr>
          <w:rFonts w:ascii="GHEA Grapalat" w:hAnsi="GHEA Grapalat"/>
          <w:sz w:val="24"/>
          <w:szCs w:val="24"/>
          <w:lang w:val="hy-AM"/>
        </w:rPr>
      </w:pPr>
      <w:r w:rsidRPr="0075380C">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4419E0" w:rsidRPr="0075380C" w:rsidRDefault="004419E0" w:rsidP="004419E0">
      <w:pPr>
        <w:spacing w:after="0" w:line="360" w:lineRule="auto"/>
        <w:ind w:firstLine="720"/>
        <w:jc w:val="both"/>
        <w:rPr>
          <w:rFonts w:ascii="GHEA Grapalat" w:hAnsi="GHEA Grapalat" w:cs="Sylfaen"/>
          <w:b/>
          <w:sz w:val="24"/>
          <w:szCs w:val="24"/>
          <w:lang w:val="hy-AM"/>
        </w:rPr>
      </w:pPr>
    </w:p>
    <w:p w:rsidR="004419E0" w:rsidRPr="0075380C" w:rsidRDefault="004419E0" w:rsidP="004419E0">
      <w:pPr>
        <w:spacing w:after="0" w:line="360" w:lineRule="auto"/>
        <w:ind w:firstLine="720"/>
        <w:jc w:val="both"/>
        <w:rPr>
          <w:rFonts w:ascii="GHEA Grapalat" w:hAnsi="GHEA Grapalat"/>
          <w:sz w:val="24"/>
          <w:szCs w:val="24"/>
          <w:lang w:val="hy-AM"/>
        </w:rPr>
      </w:pPr>
      <w:r w:rsidRPr="0075380C">
        <w:rPr>
          <w:rFonts w:ascii="GHEA Grapalat" w:hAnsi="GHEA Grapalat" w:cs="Sylfaen"/>
          <w:b/>
          <w:sz w:val="24"/>
          <w:szCs w:val="24"/>
          <w:lang w:val="hy-AM"/>
        </w:rPr>
        <w:t>5. Տեղեկանք</w:t>
      </w:r>
    </w:p>
    <w:p w:rsidR="0075464D" w:rsidRPr="0075380C" w:rsidRDefault="0075464D" w:rsidP="0075464D">
      <w:pPr>
        <w:spacing w:after="0" w:line="360" w:lineRule="auto"/>
        <w:ind w:firstLine="709"/>
        <w:jc w:val="both"/>
        <w:rPr>
          <w:rFonts w:ascii="GHEA Grapalat" w:hAnsi="GHEA Grapalat"/>
          <w:sz w:val="24"/>
          <w:szCs w:val="24"/>
          <w:lang w:val="hy-AM"/>
        </w:rPr>
      </w:pPr>
      <w:r w:rsidRPr="0075380C">
        <w:rPr>
          <w:rFonts w:ascii="GHEA Grapalat" w:hAnsi="GHEA Grapalat"/>
          <w:sz w:val="24"/>
          <w:szCs w:val="24"/>
          <w:lang w:val="hy-AM"/>
        </w:rPr>
        <w:t>«</w:t>
      </w:r>
      <w:r w:rsidRPr="0075380C">
        <w:rPr>
          <w:rFonts w:ascii="GHEA Grapalat" w:hAnsi="GHEA Grapalat"/>
          <w:bCs/>
          <w:color w:val="000000"/>
          <w:sz w:val="24"/>
          <w:szCs w:val="24"/>
          <w:shd w:val="clear" w:color="auto" w:fill="FFFFFF"/>
          <w:lang w:val="hy-AM"/>
        </w:rPr>
        <w:t xml:space="preserve">Հայաստանի Հանրապետության 2022 թվականի պետական բյուջեի մասին» օրենքում վերաբաշխում և </w:t>
      </w:r>
      <w:r w:rsidRPr="0075380C">
        <w:rPr>
          <w:rFonts w:ascii="GHEA Grapalat" w:hAnsi="GHEA Grapalat" w:cs="Arial"/>
          <w:sz w:val="24"/>
          <w:szCs w:val="24"/>
          <w:lang w:val="hy-AM"/>
        </w:rPr>
        <w:t>Հայաստանի</w:t>
      </w:r>
      <w:r w:rsidRPr="0075380C">
        <w:rPr>
          <w:rFonts w:ascii="GHEA Grapalat" w:hAnsi="GHEA Grapalat"/>
          <w:sz w:val="24"/>
          <w:szCs w:val="24"/>
          <w:lang w:val="hy-AM"/>
        </w:rPr>
        <w:t xml:space="preserve"> </w:t>
      </w:r>
      <w:r w:rsidRPr="0075380C">
        <w:rPr>
          <w:rFonts w:ascii="GHEA Grapalat" w:hAnsi="GHEA Grapalat" w:cs="Arial"/>
          <w:sz w:val="24"/>
          <w:szCs w:val="24"/>
          <w:lang w:val="hy-AM"/>
        </w:rPr>
        <w:t>Հանրապետության</w:t>
      </w:r>
      <w:r w:rsidRPr="0075380C">
        <w:rPr>
          <w:rFonts w:ascii="GHEA Grapalat" w:hAnsi="GHEA Grapalat"/>
          <w:sz w:val="24"/>
          <w:szCs w:val="24"/>
          <w:lang w:val="hy-AM"/>
        </w:rPr>
        <w:t xml:space="preserve"> </w:t>
      </w:r>
      <w:r w:rsidRPr="0075380C">
        <w:rPr>
          <w:rFonts w:ascii="GHEA Grapalat" w:hAnsi="GHEA Grapalat" w:cs="Arial"/>
          <w:sz w:val="24"/>
          <w:szCs w:val="24"/>
          <w:lang w:val="hy-AM"/>
        </w:rPr>
        <w:t>կառավարության</w:t>
      </w:r>
      <w:r w:rsidRPr="0075380C">
        <w:rPr>
          <w:rFonts w:ascii="GHEA Grapalat" w:hAnsi="GHEA Grapalat"/>
          <w:sz w:val="24"/>
          <w:szCs w:val="24"/>
          <w:lang w:val="hy-AM"/>
        </w:rPr>
        <w:t xml:space="preserve"> 2021 </w:t>
      </w:r>
      <w:r w:rsidRPr="0075380C">
        <w:rPr>
          <w:rFonts w:ascii="GHEA Grapalat" w:hAnsi="GHEA Grapalat" w:cs="Arial"/>
          <w:sz w:val="24"/>
          <w:szCs w:val="24"/>
          <w:lang w:val="hy-AM"/>
        </w:rPr>
        <w:t>թվականի</w:t>
      </w:r>
      <w:r w:rsidRPr="0075380C">
        <w:rPr>
          <w:rFonts w:ascii="GHEA Grapalat" w:hAnsi="GHEA Grapalat"/>
          <w:sz w:val="24"/>
          <w:szCs w:val="24"/>
          <w:lang w:val="hy-AM"/>
        </w:rPr>
        <w:t xml:space="preserve"> </w:t>
      </w:r>
      <w:r w:rsidRPr="0075380C">
        <w:rPr>
          <w:rFonts w:ascii="GHEA Grapalat" w:hAnsi="GHEA Grapalat" w:cs="Arial"/>
          <w:sz w:val="24"/>
          <w:szCs w:val="24"/>
          <w:lang w:val="hy-AM"/>
        </w:rPr>
        <w:t>դեկտեմբերի</w:t>
      </w:r>
      <w:r w:rsidRPr="0075380C">
        <w:rPr>
          <w:rFonts w:ascii="GHEA Grapalat" w:hAnsi="GHEA Grapalat"/>
          <w:sz w:val="24"/>
          <w:szCs w:val="24"/>
          <w:lang w:val="hy-AM"/>
        </w:rPr>
        <w:t xml:space="preserve"> 23-</w:t>
      </w:r>
      <w:r w:rsidRPr="0075380C">
        <w:rPr>
          <w:rFonts w:ascii="GHEA Grapalat" w:hAnsi="GHEA Grapalat" w:cs="Arial"/>
          <w:sz w:val="24"/>
          <w:szCs w:val="24"/>
          <w:lang w:val="hy-AM"/>
        </w:rPr>
        <w:t>ի</w:t>
      </w:r>
      <w:r w:rsidRPr="0075380C">
        <w:rPr>
          <w:rFonts w:ascii="GHEA Grapalat" w:hAnsi="GHEA Grapalat"/>
          <w:sz w:val="24"/>
          <w:szCs w:val="24"/>
          <w:lang w:val="hy-AM"/>
        </w:rPr>
        <w:t xml:space="preserve"> N 2121-</w:t>
      </w:r>
      <w:r w:rsidRPr="0075380C">
        <w:rPr>
          <w:rFonts w:ascii="GHEA Grapalat" w:hAnsi="GHEA Grapalat" w:cs="Arial"/>
          <w:sz w:val="24"/>
          <w:szCs w:val="24"/>
          <w:lang w:val="hy-AM"/>
        </w:rPr>
        <w:t>Ն</w:t>
      </w:r>
      <w:r w:rsidRPr="0075380C">
        <w:rPr>
          <w:rFonts w:ascii="GHEA Grapalat" w:hAnsi="GHEA Grapalat"/>
          <w:sz w:val="24"/>
          <w:szCs w:val="24"/>
          <w:lang w:val="hy-AM"/>
        </w:rPr>
        <w:t xml:space="preserve"> </w:t>
      </w:r>
      <w:r w:rsidRPr="0075380C">
        <w:rPr>
          <w:rFonts w:ascii="GHEA Grapalat" w:hAnsi="GHEA Grapalat" w:cs="Arial"/>
          <w:sz w:val="24"/>
          <w:szCs w:val="24"/>
          <w:lang w:val="hy-AM"/>
        </w:rPr>
        <w:t>որոշման</w:t>
      </w:r>
      <w:r w:rsidRPr="0075380C">
        <w:rPr>
          <w:rFonts w:ascii="GHEA Grapalat" w:hAnsi="GHEA Grapalat"/>
          <w:sz w:val="24"/>
          <w:szCs w:val="24"/>
          <w:lang w:val="hy-AM"/>
        </w:rPr>
        <w:t xml:space="preserve"> </w:t>
      </w:r>
      <w:r w:rsidRPr="0075380C">
        <w:rPr>
          <w:rFonts w:ascii="GHEA Grapalat" w:hAnsi="GHEA Grapalat" w:cs="Arial"/>
          <w:sz w:val="24"/>
          <w:szCs w:val="24"/>
          <w:lang w:val="hy-AM"/>
        </w:rPr>
        <w:t>մեջ</w:t>
      </w:r>
      <w:r w:rsidRPr="0075380C">
        <w:rPr>
          <w:rFonts w:ascii="GHEA Grapalat" w:hAnsi="GHEA Grapalat"/>
          <w:sz w:val="24"/>
          <w:szCs w:val="24"/>
          <w:lang w:val="hy-AM"/>
        </w:rPr>
        <w:t xml:space="preserve"> </w:t>
      </w:r>
      <w:r w:rsidRPr="0075380C">
        <w:rPr>
          <w:rFonts w:ascii="GHEA Grapalat" w:hAnsi="GHEA Grapalat" w:cs="Arial"/>
          <w:sz w:val="24"/>
          <w:szCs w:val="24"/>
          <w:lang w:val="hy-AM"/>
        </w:rPr>
        <w:t>փոփոխություններ</w:t>
      </w:r>
      <w:r w:rsidRPr="0075380C">
        <w:rPr>
          <w:rFonts w:ascii="GHEA Grapalat" w:hAnsi="GHEA Grapalat"/>
          <w:sz w:val="24"/>
          <w:szCs w:val="24"/>
          <w:lang w:val="hy-AM"/>
        </w:rPr>
        <w:t xml:space="preserve"> </w:t>
      </w:r>
      <w:r w:rsidRPr="0075380C">
        <w:rPr>
          <w:rFonts w:ascii="GHEA Grapalat" w:hAnsi="GHEA Grapalat" w:cs="Arial"/>
          <w:sz w:val="24"/>
          <w:szCs w:val="24"/>
          <w:lang w:val="hy-AM"/>
        </w:rPr>
        <w:t>կատարելու</w:t>
      </w:r>
      <w:r w:rsidRPr="0075380C">
        <w:rPr>
          <w:rFonts w:ascii="GHEA Grapalat" w:hAnsi="GHEA Grapalat"/>
          <w:sz w:val="24"/>
          <w:szCs w:val="24"/>
          <w:lang w:val="hy-AM"/>
        </w:rPr>
        <w:t xml:space="preserve"> </w:t>
      </w:r>
      <w:r w:rsidRPr="0075380C">
        <w:rPr>
          <w:rFonts w:ascii="GHEA Grapalat" w:hAnsi="GHEA Grapalat" w:cs="Arial"/>
          <w:sz w:val="24"/>
          <w:szCs w:val="24"/>
          <w:lang w:val="hy-AM"/>
        </w:rPr>
        <w:t>մասին</w:t>
      </w:r>
      <w:r w:rsidRPr="0075380C">
        <w:rPr>
          <w:rFonts w:ascii="GHEA Grapalat" w:hAnsi="GHEA Grapalat"/>
          <w:sz w:val="24"/>
          <w:szCs w:val="24"/>
          <w:lang w:val="hy-AM"/>
        </w:rPr>
        <w:t>»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bookmarkEnd w:id="0"/>
    <w:p w:rsidR="00B11509" w:rsidRPr="0075380C" w:rsidRDefault="00B11509" w:rsidP="004419E0">
      <w:pPr>
        <w:rPr>
          <w:rFonts w:ascii="GHEA Grapalat" w:hAnsi="GHEA Grapalat"/>
          <w:sz w:val="24"/>
          <w:szCs w:val="24"/>
          <w:lang w:val="hy-AM"/>
        </w:rPr>
      </w:pPr>
    </w:p>
    <w:sectPr w:rsidR="00B11509" w:rsidRPr="0075380C"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B1A6D"/>
    <w:rsid w:val="001E010A"/>
    <w:rsid w:val="001E2BD5"/>
    <w:rsid w:val="00244E16"/>
    <w:rsid w:val="00254139"/>
    <w:rsid w:val="00297C16"/>
    <w:rsid w:val="002E07E6"/>
    <w:rsid w:val="002E5101"/>
    <w:rsid w:val="00306F2C"/>
    <w:rsid w:val="00315578"/>
    <w:rsid w:val="00343FF1"/>
    <w:rsid w:val="003537DA"/>
    <w:rsid w:val="003D0C33"/>
    <w:rsid w:val="0041473F"/>
    <w:rsid w:val="004419E0"/>
    <w:rsid w:val="00586B39"/>
    <w:rsid w:val="005E0B85"/>
    <w:rsid w:val="005E2B89"/>
    <w:rsid w:val="00697A0E"/>
    <w:rsid w:val="007366E8"/>
    <w:rsid w:val="00740681"/>
    <w:rsid w:val="0075380C"/>
    <w:rsid w:val="0075464D"/>
    <w:rsid w:val="007840A1"/>
    <w:rsid w:val="007D13C4"/>
    <w:rsid w:val="00811301"/>
    <w:rsid w:val="0082515E"/>
    <w:rsid w:val="00904C71"/>
    <w:rsid w:val="00976CE2"/>
    <w:rsid w:val="009C08EC"/>
    <w:rsid w:val="009D15C7"/>
    <w:rsid w:val="009E1F30"/>
    <w:rsid w:val="009F7E94"/>
    <w:rsid w:val="00AE3B5D"/>
    <w:rsid w:val="00AF1566"/>
    <w:rsid w:val="00B11509"/>
    <w:rsid w:val="00B55343"/>
    <w:rsid w:val="00B62FE8"/>
    <w:rsid w:val="00D039B4"/>
    <w:rsid w:val="00D2001D"/>
    <w:rsid w:val="00D5230A"/>
    <w:rsid w:val="00D83F0E"/>
    <w:rsid w:val="00D95C53"/>
    <w:rsid w:val="00DD370C"/>
    <w:rsid w:val="00E21666"/>
    <w:rsid w:val="00E47120"/>
    <w:rsid w:val="00E6585D"/>
    <w:rsid w:val="00ED0A6D"/>
    <w:rsid w:val="00F275C3"/>
    <w:rsid w:val="00F61503"/>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F1F2"/>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894</Words>
  <Characters>5098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https://mul2.gov.am/tasks/621496/oneclick/Himnavorum.docx?token=8aa96a324b67f4f3f3b32e225c14e3a1</cp:keywords>
  <cp:lastModifiedBy>Gohar.Hayrapetyan</cp:lastModifiedBy>
  <cp:revision>13</cp:revision>
  <dcterms:created xsi:type="dcterms:W3CDTF">2022-05-31T06:28:00Z</dcterms:created>
  <dcterms:modified xsi:type="dcterms:W3CDTF">2022-06-01T13:25:00Z</dcterms:modified>
</cp:coreProperties>
</file>