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7815" w:rsidRPr="007A3A2B" w:rsidRDefault="00B47815" w:rsidP="00457A96">
      <w:pPr>
        <w:tabs>
          <w:tab w:val="left" w:pos="-90"/>
        </w:tabs>
        <w:spacing w:line="360" w:lineRule="auto"/>
        <w:jc w:val="right"/>
        <w:rPr>
          <w:rStyle w:val="Strong"/>
          <w:rFonts w:ascii="GHEA Grapalat" w:hAnsi="GHEA Grapalat"/>
          <w:color w:val="000000"/>
          <w:u w:val="single"/>
          <w:lang w:val="hy-AM"/>
        </w:rPr>
      </w:pPr>
      <w:r w:rsidRPr="0029063B">
        <w:rPr>
          <w:rStyle w:val="Strong"/>
          <w:rFonts w:ascii="GHEA Grapalat" w:hAnsi="GHEA Grapalat"/>
          <w:color w:val="000000"/>
          <w:u w:val="single"/>
          <w:lang w:val="hy-AM"/>
        </w:rPr>
        <w:t>ՆԱԽԱԳԻԾ</w:t>
      </w:r>
    </w:p>
    <w:p w:rsidR="00B47815" w:rsidRDefault="00B47815" w:rsidP="00B47815">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B47815" w:rsidRPr="00607E73" w:rsidRDefault="00B47815" w:rsidP="00B47815">
      <w:pPr>
        <w:pStyle w:val="NormalWeb"/>
        <w:shd w:val="clear" w:color="auto" w:fill="FFFFFF"/>
        <w:spacing w:before="0" w:beforeAutospacing="0" w:after="0" w:afterAutospacing="0" w:line="360" w:lineRule="auto"/>
        <w:ind w:firstLine="720"/>
        <w:jc w:val="center"/>
        <w:rPr>
          <w:rFonts w:ascii="GHEA Grapalat" w:hAnsi="GHEA Grapalat"/>
          <w:lang w:val="hy-AM"/>
        </w:rPr>
      </w:pPr>
      <w:r w:rsidRPr="0029063B">
        <w:rPr>
          <w:rStyle w:val="Strong"/>
          <w:rFonts w:ascii="GHEA Grapalat" w:hAnsi="GHEA Grapalat"/>
          <w:color w:val="000000"/>
          <w:lang w:val="hy-AM"/>
        </w:rPr>
        <w:t>ՀԱՅԱՍՏԱՆԻ ՀԱՆՐԱՊԵՏՈՒԹՅԱՆ ԿԱՌԱՎԱՐՈՒԹՅՈՒՆ</w:t>
      </w:r>
      <w:r w:rsidRPr="0029063B">
        <w:rPr>
          <w:rFonts w:ascii="Calibri" w:hAnsi="Calibri" w:cs="Calibri"/>
          <w:color w:val="000000"/>
          <w:lang w:val="hy-AM"/>
        </w:rPr>
        <w:t> </w:t>
      </w:r>
    </w:p>
    <w:p w:rsidR="00B47815" w:rsidRPr="0029063B" w:rsidRDefault="00B47815" w:rsidP="00B47815">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GHEA Grapalat" w:hAnsi="GHEA Grapalat"/>
          <w:b/>
          <w:bCs/>
          <w:color w:val="000000"/>
          <w:lang w:val="hy-AM"/>
        </w:rPr>
        <w:t>Ո Ր Ո Շ ՈՒ Մ</w:t>
      </w:r>
    </w:p>
    <w:p w:rsidR="00B47815" w:rsidRPr="0029063B" w:rsidRDefault="00B47815" w:rsidP="00B47815">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29063B">
        <w:rPr>
          <w:rFonts w:ascii="Calibri" w:hAnsi="Calibri" w:cs="Calibri"/>
          <w:color w:val="000000"/>
          <w:lang w:val="hy-AM"/>
        </w:rPr>
        <w:t> </w:t>
      </w:r>
    </w:p>
    <w:p w:rsidR="00B47815" w:rsidRPr="00894DED" w:rsidRDefault="00B47815" w:rsidP="00894DED">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Pr>
          <w:rFonts w:ascii="GHEA Grapalat" w:hAnsi="GHEA Grapalat"/>
          <w:color w:val="000000"/>
          <w:lang w:val="hy-AM"/>
        </w:rPr>
        <w:t>————————— 202</w:t>
      </w:r>
      <w:r w:rsidRPr="00C72633">
        <w:rPr>
          <w:rFonts w:ascii="GHEA Grapalat" w:hAnsi="GHEA Grapalat"/>
          <w:color w:val="000000"/>
          <w:lang w:val="hy-AM"/>
        </w:rPr>
        <w:t>2</w:t>
      </w:r>
      <w:r w:rsidRPr="0029063B">
        <w:rPr>
          <w:rFonts w:ascii="GHEA Grapalat" w:hAnsi="GHEA Grapalat"/>
          <w:color w:val="000000"/>
          <w:lang w:val="hy-AM"/>
        </w:rPr>
        <w:t xml:space="preserve"> թվականի N —— Ն</w:t>
      </w:r>
    </w:p>
    <w:p w:rsidR="00B47815" w:rsidRPr="0029063B" w:rsidRDefault="00B47815" w:rsidP="00B47815">
      <w:pPr>
        <w:spacing w:line="360" w:lineRule="auto"/>
        <w:ind w:firstLine="375"/>
        <w:jc w:val="center"/>
        <w:rPr>
          <w:rFonts w:ascii="GHEA Grapalat" w:hAnsi="GHEA Grapalat" w:cs="Sylfaen"/>
          <w:b/>
          <w:bCs/>
          <w:lang w:val="hy-AM"/>
        </w:rPr>
      </w:pPr>
    </w:p>
    <w:p w:rsidR="00B47815" w:rsidRPr="00F44EDC" w:rsidRDefault="00B47815" w:rsidP="00B47815">
      <w:pPr>
        <w:pStyle w:val="mechtex"/>
        <w:spacing w:line="360" w:lineRule="auto"/>
        <w:ind w:right="-185"/>
        <w:rPr>
          <w:rFonts w:ascii="GHEA Grapalat" w:hAnsi="GHEA Grapalat" w:cs="Arial"/>
          <w:b/>
          <w:sz w:val="24"/>
          <w:lang w:val="hy-AM"/>
        </w:rPr>
      </w:pPr>
      <w:r w:rsidRPr="00F44EDC">
        <w:rPr>
          <w:rFonts w:ascii="GHEA Grapalat" w:hAnsi="GHEA Grapalat"/>
          <w:b/>
          <w:bCs/>
          <w:color w:val="000000"/>
          <w:sz w:val="24"/>
          <w:shd w:val="clear" w:color="auto" w:fill="FFFFFF"/>
          <w:lang w:val="hy-AM"/>
        </w:rPr>
        <w:t xml:space="preserve">«ՀԱՅԱՍՏԱՆԻ ՀԱՆՐԱՊԵՏՈՒԹՅԱՆ 2022 ԹՎԱԿԱՆԻ ՊԵՏԱԿԱՆ ԲՅՈՒՋԵԻ ՄԱՍԻՆ» ՕՐԵՆՔՈՒՄ ՎԵՐԱԲԱՇԽՈՒՄ ԵՎ </w:t>
      </w:r>
      <w:r w:rsidRPr="00F44EDC">
        <w:rPr>
          <w:rFonts w:ascii="GHEA Grapalat" w:hAnsi="GHEA Grapalat" w:cs="Arial"/>
          <w:b/>
          <w:sz w:val="24"/>
          <w:lang w:val="hy-AM"/>
        </w:rPr>
        <w:t>ՀԱՅԱՍՏԱՆԻ</w:t>
      </w:r>
      <w:r w:rsidRPr="00F44EDC">
        <w:rPr>
          <w:rFonts w:ascii="GHEA Grapalat" w:hAnsi="GHEA Grapalat"/>
          <w:b/>
          <w:sz w:val="24"/>
          <w:lang w:val="hy-AM"/>
        </w:rPr>
        <w:t xml:space="preserve"> </w:t>
      </w:r>
      <w:r w:rsidRPr="00F44EDC">
        <w:rPr>
          <w:rFonts w:ascii="GHEA Grapalat" w:hAnsi="GHEA Grapalat" w:cs="Arial"/>
          <w:b/>
          <w:sz w:val="24"/>
          <w:lang w:val="hy-AM"/>
        </w:rPr>
        <w:t>ՀԱՆՐԱՊԵՏՈՒԹՅԱՆ</w:t>
      </w:r>
      <w:r w:rsidRPr="00F44EDC">
        <w:rPr>
          <w:rFonts w:ascii="GHEA Grapalat" w:hAnsi="GHEA Grapalat"/>
          <w:b/>
          <w:sz w:val="24"/>
          <w:lang w:val="hy-AM"/>
        </w:rPr>
        <w:t xml:space="preserve"> </w:t>
      </w:r>
      <w:r w:rsidRPr="00F44EDC">
        <w:rPr>
          <w:rFonts w:ascii="GHEA Grapalat" w:hAnsi="GHEA Grapalat" w:cs="Arial"/>
          <w:b/>
          <w:sz w:val="24"/>
          <w:lang w:val="hy-AM"/>
        </w:rPr>
        <w:t>ԿԱՌԱՎԱՐՈՒԹՅԱՆ</w:t>
      </w:r>
      <w:r w:rsidRPr="00F44EDC">
        <w:rPr>
          <w:rFonts w:ascii="GHEA Grapalat" w:hAnsi="GHEA Grapalat"/>
          <w:b/>
          <w:sz w:val="24"/>
          <w:lang w:val="hy-AM"/>
        </w:rPr>
        <w:t xml:space="preserve"> 2021 </w:t>
      </w:r>
      <w:r w:rsidRPr="00F44EDC">
        <w:rPr>
          <w:rFonts w:ascii="GHEA Grapalat" w:hAnsi="GHEA Grapalat" w:cs="Arial"/>
          <w:b/>
          <w:sz w:val="24"/>
          <w:lang w:val="hy-AM"/>
        </w:rPr>
        <w:t>ԹՎԱԿԱՆԻ</w:t>
      </w:r>
      <w:r w:rsidRPr="00F44EDC">
        <w:rPr>
          <w:rFonts w:ascii="GHEA Grapalat" w:hAnsi="GHEA Grapalat"/>
          <w:b/>
          <w:sz w:val="24"/>
          <w:lang w:val="hy-AM"/>
        </w:rPr>
        <w:t xml:space="preserve"> </w:t>
      </w:r>
      <w:r w:rsidRPr="00F44EDC">
        <w:rPr>
          <w:rFonts w:ascii="GHEA Grapalat" w:hAnsi="GHEA Grapalat" w:cs="Arial"/>
          <w:b/>
          <w:sz w:val="24"/>
          <w:lang w:val="hy-AM"/>
        </w:rPr>
        <w:t>ԴԵԿՏԵՄԲԵՐԻ</w:t>
      </w:r>
      <w:r w:rsidRPr="00F44EDC">
        <w:rPr>
          <w:rFonts w:ascii="GHEA Grapalat" w:hAnsi="GHEA Grapalat"/>
          <w:b/>
          <w:sz w:val="24"/>
          <w:lang w:val="hy-AM"/>
        </w:rPr>
        <w:t xml:space="preserve"> 23-</w:t>
      </w:r>
      <w:r w:rsidRPr="00F44EDC">
        <w:rPr>
          <w:rFonts w:ascii="GHEA Grapalat" w:hAnsi="GHEA Grapalat" w:cs="Arial"/>
          <w:b/>
          <w:sz w:val="24"/>
          <w:lang w:val="hy-AM"/>
        </w:rPr>
        <w:t>Ի</w:t>
      </w:r>
      <w:r w:rsidRPr="00F44EDC">
        <w:rPr>
          <w:rFonts w:ascii="GHEA Grapalat" w:hAnsi="GHEA Grapalat"/>
          <w:b/>
          <w:sz w:val="24"/>
          <w:lang w:val="hy-AM"/>
        </w:rPr>
        <w:t xml:space="preserve"> N 2121-</w:t>
      </w:r>
      <w:r w:rsidRPr="00F44EDC">
        <w:rPr>
          <w:rFonts w:ascii="GHEA Grapalat" w:hAnsi="GHEA Grapalat" w:cs="Arial"/>
          <w:b/>
          <w:sz w:val="24"/>
          <w:lang w:val="hy-AM"/>
        </w:rPr>
        <w:t>Ն</w:t>
      </w:r>
      <w:r w:rsidRPr="00F44EDC">
        <w:rPr>
          <w:rFonts w:ascii="GHEA Grapalat" w:hAnsi="GHEA Grapalat"/>
          <w:b/>
          <w:sz w:val="24"/>
          <w:lang w:val="hy-AM"/>
        </w:rPr>
        <w:t xml:space="preserve"> </w:t>
      </w:r>
      <w:r w:rsidRPr="00F44EDC">
        <w:rPr>
          <w:rFonts w:ascii="GHEA Grapalat" w:hAnsi="GHEA Grapalat" w:cs="Arial"/>
          <w:b/>
          <w:sz w:val="24"/>
          <w:lang w:val="hy-AM"/>
        </w:rPr>
        <w:t>ՈՐՈՇՄԱՆ</w:t>
      </w:r>
      <w:r w:rsidRPr="00F44EDC">
        <w:rPr>
          <w:rFonts w:ascii="GHEA Grapalat" w:hAnsi="GHEA Grapalat"/>
          <w:b/>
          <w:sz w:val="24"/>
          <w:lang w:val="hy-AM"/>
        </w:rPr>
        <w:t xml:space="preserve"> </w:t>
      </w:r>
      <w:r w:rsidRPr="00F44EDC">
        <w:rPr>
          <w:rFonts w:ascii="GHEA Grapalat" w:hAnsi="GHEA Grapalat" w:cs="Arial"/>
          <w:b/>
          <w:sz w:val="24"/>
          <w:lang w:val="hy-AM"/>
        </w:rPr>
        <w:t>ՄԵՋ</w:t>
      </w:r>
      <w:r w:rsidRPr="00F44EDC">
        <w:rPr>
          <w:rFonts w:ascii="GHEA Grapalat" w:hAnsi="GHEA Grapalat"/>
          <w:b/>
          <w:sz w:val="24"/>
          <w:lang w:val="hy-AM"/>
        </w:rPr>
        <w:t xml:space="preserve"> </w:t>
      </w:r>
      <w:r w:rsidRPr="00F44EDC">
        <w:rPr>
          <w:rFonts w:ascii="GHEA Grapalat" w:hAnsi="GHEA Grapalat" w:cs="Arial"/>
          <w:b/>
          <w:sz w:val="24"/>
          <w:lang w:val="hy-AM"/>
        </w:rPr>
        <w:t>ՓՈՓՈԽՈՒԹՅՈՒՆՆԵՐ</w:t>
      </w:r>
      <w:r w:rsidR="00DD5F90" w:rsidRPr="00F44EDC">
        <w:rPr>
          <w:rFonts w:ascii="GHEA Grapalat" w:hAnsi="GHEA Grapalat" w:cs="Arial"/>
          <w:b/>
          <w:sz w:val="24"/>
          <w:lang w:val="hy-AM"/>
        </w:rPr>
        <w:t xml:space="preserve"> </w:t>
      </w:r>
      <w:r w:rsidR="00F44EDC" w:rsidRPr="00F44EDC">
        <w:rPr>
          <w:rFonts w:ascii="GHEA Grapalat" w:hAnsi="GHEA Grapalat"/>
          <w:b/>
          <w:bCs/>
          <w:color w:val="000000"/>
          <w:sz w:val="24"/>
          <w:shd w:val="clear" w:color="auto" w:fill="FFFFFF"/>
          <w:lang w:val="hy-AM"/>
        </w:rPr>
        <w:t xml:space="preserve">ԿԱՏԱՐԵԼՈՒ </w:t>
      </w:r>
      <w:r w:rsidR="00F44EDC">
        <w:rPr>
          <w:rFonts w:ascii="GHEA Grapalat" w:hAnsi="GHEA Grapalat"/>
          <w:b/>
          <w:bCs/>
          <w:color w:val="000000"/>
          <w:sz w:val="24"/>
          <w:shd w:val="clear" w:color="auto" w:fill="FFFFFF"/>
          <w:lang w:val="hy-AM"/>
        </w:rPr>
        <w:t>ՄԱՍԻ</w:t>
      </w:r>
      <w:r w:rsidR="00F44EDC" w:rsidRPr="00F44EDC">
        <w:rPr>
          <w:rFonts w:ascii="GHEA Grapalat" w:hAnsi="GHEA Grapalat"/>
          <w:b/>
          <w:bCs/>
          <w:color w:val="000000"/>
          <w:sz w:val="24"/>
          <w:shd w:val="clear" w:color="auto" w:fill="FFFFFF"/>
          <w:lang w:val="hy-AM"/>
        </w:rPr>
        <w:t>Ն</w:t>
      </w:r>
    </w:p>
    <w:p w:rsidR="00B47815" w:rsidRDefault="00B47815" w:rsidP="002E6F17">
      <w:pPr>
        <w:pStyle w:val="NormalWeb"/>
        <w:shd w:val="clear" w:color="auto" w:fill="FFFFFF"/>
        <w:spacing w:before="0" w:beforeAutospacing="0" w:after="0" w:afterAutospacing="0" w:line="360" w:lineRule="auto"/>
        <w:ind w:firstLine="375"/>
        <w:rPr>
          <w:rFonts w:asciiTheme="minorHAnsi" w:hAnsiTheme="minorHAnsi"/>
          <w:color w:val="000000"/>
          <w:sz w:val="21"/>
          <w:szCs w:val="21"/>
          <w:lang w:val="hy-AM"/>
        </w:rPr>
      </w:pPr>
    </w:p>
    <w:p w:rsidR="00C37135" w:rsidRPr="005B5A2C" w:rsidRDefault="005B5A2C" w:rsidP="002E6F17">
      <w:pPr>
        <w:pStyle w:val="NormalWeb"/>
        <w:spacing w:before="0" w:beforeAutospacing="0" w:after="0" w:afterAutospacing="0" w:line="360" w:lineRule="auto"/>
        <w:ind w:firstLine="375"/>
        <w:jc w:val="both"/>
        <w:rPr>
          <w:rFonts w:ascii="GHEA Grapalat" w:hAnsi="GHEA Grapalat"/>
          <w:color w:val="000000"/>
          <w:lang w:val="hy-AM"/>
        </w:rPr>
      </w:pPr>
      <w:r w:rsidRPr="005B5A2C">
        <w:rPr>
          <w:rFonts w:ascii="GHEA Grapalat" w:hAnsi="GHEA Grapalat"/>
          <w:color w:val="000000"/>
          <w:lang w:val="hy-AM"/>
        </w:rPr>
        <w:t>Հիմք ընդունելով «Հայաստանի Հանրապետության բյուջետային համակարգի մասին» Հայաստանի Հանրապետության օրենքի 23-րդ հոդվածի 3-րդ մասը և «Նորմատիվ իրավական ակտերի մասին» Հայաստանի Հանրապետության օրենքի 33-րդ հոդվածը` Հայաստանի Հանրապետության կառավարությունը</w:t>
      </w:r>
      <w:r w:rsidRPr="005B5A2C">
        <w:rPr>
          <w:rFonts w:ascii="GHEA Grapalat" w:hAnsi="GHEA Grapalat"/>
          <w:color w:val="000000"/>
          <w:lang w:val="hy-AM"/>
        </w:rPr>
        <w:t xml:space="preserve"> </w:t>
      </w:r>
      <w:r w:rsidR="00C37135" w:rsidRPr="005B5A2C">
        <w:rPr>
          <w:rFonts w:ascii="GHEA Grapalat" w:hAnsi="GHEA Grapalat"/>
          <w:color w:val="000000"/>
          <w:lang w:val="hy-AM"/>
        </w:rPr>
        <w:t>որոշում է.</w:t>
      </w:r>
    </w:p>
    <w:p w:rsidR="00B47815" w:rsidRDefault="00B47815" w:rsidP="00EA15FC">
      <w:pPr>
        <w:pStyle w:val="NormalWeb"/>
        <w:numPr>
          <w:ilvl w:val="0"/>
          <w:numId w:val="16"/>
        </w:numPr>
        <w:shd w:val="clear" w:color="auto" w:fill="FFFFFF"/>
        <w:spacing w:before="0" w:beforeAutospacing="0" w:after="0" w:afterAutospacing="0" w:line="360" w:lineRule="auto"/>
        <w:ind w:left="0" w:firstLine="375"/>
        <w:jc w:val="both"/>
        <w:rPr>
          <w:rFonts w:ascii="GHEA Grapalat" w:hAnsi="GHEA Grapalat"/>
          <w:color w:val="000000"/>
          <w:lang w:val="hy-AM"/>
        </w:rPr>
      </w:pPr>
      <w:bookmarkStart w:id="0" w:name="_GoBack"/>
      <w:bookmarkEnd w:id="0"/>
      <w:r w:rsidRPr="00797278">
        <w:rPr>
          <w:rFonts w:ascii="GHEA Grapalat" w:hAnsi="GHEA Grapalat"/>
          <w:color w:val="000000"/>
          <w:lang w:val="hy-AM"/>
        </w:rPr>
        <w:t>«Հայաստանի Հանրապետության 2022 թվականի պետական բյուջեի մասին»</w:t>
      </w:r>
      <w:r w:rsidRPr="00797278">
        <w:rPr>
          <w:rFonts w:ascii="GHEA Grapalat" w:hAnsi="GHEA Grapalat"/>
          <w:color w:val="000000"/>
          <w:lang w:val="hy-AM"/>
        </w:rPr>
        <w:br/>
        <w:t>Հայաստանի Հանրապետության օրենքի N 1 հա</w:t>
      </w:r>
      <w:r w:rsidR="005842BF">
        <w:rPr>
          <w:rFonts w:ascii="GHEA Grapalat" w:hAnsi="GHEA Grapalat"/>
          <w:color w:val="000000"/>
          <w:lang w:val="hy-AM"/>
        </w:rPr>
        <w:t xml:space="preserve">վելվածի N 2 աղյուսակում կատարել </w:t>
      </w:r>
      <w:r w:rsidRPr="00797278">
        <w:rPr>
          <w:rFonts w:ascii="GHEA Grapalat" w:hAnsi="GHEA Grapalat"/>
          <w:color w:val="000000"/>
          <w:lang w:val="hy-AM"/>
        </w:rPr>
        <w:t>վերաբաշխում և</w:t>
      </w:r>
      <w:r w:rsidRPr="009A0A6B">
        <w:rPr>
          <w:rFonts w:ascii="GHEA Grapalat" w:hAnsi="GHEA Grapalat"/>
          <w:color w:val="000000"/>
          <w:lang w:val="hy-AM"/>
        </w:rPr>
        <w:t xml:space="preserve"> «Հայաստանի Հ</w:t>
      </w:r>
      <w:r>
        <w:rPr>
          <w:rFonts w:ascii="GHEA Grapalat" w:hAnsi="GHEA Grapalat"/>
          <w:color w:val="000000"/>
          <w:lang w:val="hy-AM"/>
        </w:rPr>
        <w:t>անրապետության կառավարության 2021 թվականի դեկտեմբերի 23</w:t>
      </w:r>
      <w:r w:rsidRPr="009A0A6B">
        <w:rPr>
          <w:rFonts w:ascii="GHEA Grapalat" w:hAnsi="GHEA Grapalat"/>
          <w:color w:val="000000"/>
          <w:lang w:val="hy-AM"/>
        </w:rPr>
        <w:t>-</w:t>
      </w:r>
      <w:r>
        <w:rPr>
          <w:rFonts w:ascii="GHEA Grapalat" w:hAnsi="GHEA Grapalat"/>
          <w:color w:val="000000"/>
          <w:lang w:val="hy-AM"/>
        </w:rPr>
        <w:t>ի «Հայաստանի Հանրապետության 2022</w:t>
      </w:r>
      <w:r w:rsidRPr="009A0A6B">
        <w:rPr>
          <w:rFonts w:ascii="GHEA Grapalat" w:hAnsi="GHEA Grapalat"/>
          <w:color w:val="000000"/>
          <w:lang w:val="hy-AM"/>
        </w:rPr>
        <w:t xml:space="preserve"> թվականի պետական բյուջեի կատարումն ապահ</w:t>
      </w:r>
      <w:r>
        <w:rPr>
          <w:rFonts w:ascii="GHEA Grapalat" w:hAnsi="GHEA Grapalat"/>
          <w:color w:val="000000"/>
          <w:lang w:val="hy-AM"/>
        </w:rPr>
        <w:t>ովող միջոցառումների մասին» N 2121</w:t>
      </w:r>
      <w:r w:rsidRPr="009A0A6B">
        <w:rPr>
          <w:rFonts w:ascii="GHEA Grapalat" w:hAnsi="GHEA Grapalat"/>
          <w:color w:val="000000"/>
          <w:lang w:val="hy-AM"/>
        </w:rPr>
        <w:t>-Ն որոշման NN 3, 4, 5, 9 և 9.1 հավելվածներ</w:t>
      </w:r>
      <w:r>
        <w:rPr>
          <w:rFonts w:ascii="GHEA Grapalat" w:hAnsi="GHEA Grapalat"/>
          <w:color w:val="000000"/>
          <w:lang w:val="hy-AM"/>
        </w:rPr>
        <w:t>ում կատարել փոփոխություններ</w:t>
      </w:r>
      <w:r w:rsidR="00DF2440">
        <w:rPr>
          <w:rFonts w:ascii="GHEA Grapalat" w:hAnsi="GHEA Grapalat"/>
          <w:color w:val="000000"/>
          <w:lang w:val="hy-AM"/>
        </w:rPr>
        <w:t>՝ համաձայն NN 1, 2, 3</w:t>
      </w:r>
      <w:r w:rsidR="00F7281C">
        <w:rPr>
          <w:rFonts w:ascii="GHEA Grapalat" w:hAnsi="GHEA Grapalat"/>
          <w:color w:val="000000"/>
          <w:lang w:val="hy-AM"/>
        </w:rPr>
        <w:t xml:space="preserve"> </w:t>
      </w:r>
      <w:r w:rsidR="00DF2440">
        <w:rPr>
          <w:rFonts w:ascii="GHEA Grapalat" w:hAnsi="GHEA Grapalat"/>
          <w:color w:val="000000"/>
          <w:lang w:val="hy-AM"/>
        </w:rPr>
        <w:t>և</w:t>
      </w:r>
      <w:r w:rsidR="00DF2440">
        <w:rPr>
          <w:rFonts w:ascii="GHEA Grapalat" w:hAnsi="GHEA Grapalat"/>
          <w:color w:val="000000"/>
          <w:lang w:val="hy-AM"/>
        </w:rPr>
        <w:t xml:space="preserve"> </w:t>
      </w:r>
      <w:r w:rsidR="00F7281C">
        <w:rPr>
          <w:rFonts w:ascii="GHEA Grapalat" w:hAnsi="GHEA Grapalat"/>
          <w:color w:val="000000"/>
          <w:lang w:val="hy-AM"/>
        </w:rPr>
        <w:t xml:space="preserve">4 </w:t>
      </w:r>
      <w:r w:rsidRPr="009A0A6B">
        <w:rPr>
          <w:rFonts w:ascii="GHEA Grapalat" w:hAnsi="GHEA Grapalat"/>
          <w:color w:val="000000"/>
          <w:lang w:val="hy-AM"/>
        </w:rPr>
        <w:t>հավելվածների:</w:t>
      </w:r>
    </w:p>
    <w:p w:rsidR="00BD7DB3" w:rsidRPr="00B47815" w:rsidRDefault="00681BF1" w:rsidP="002E6F17">
      <w:pPr>
        <w:pStyle w:val="NormalWeb"/>
        <w:shd w:val="clear" w:color="auto" w:fill="FFFFFF"/>
        <w:spacing w:before="0" w:beforeAutospacing="0" w:after="0" w:afterAutospacing="0" w:line="360" w:lineRule="auto"/>
        <w:ind w:firstLine="375"/>
        <w:jc w:val="both"/>
        <w:rPr>
          <w:rStyle w:val="Emphasis"/>
          <w:rFonts w:ascii="GHEA Grapalat" w:hAnsi="GHEA Grapalat"/>
          <w:i w:val="0"/>
          <w:iCs w:val="0"/>
          <w:color w:val="000000"/>
          <w:lang w:val="hy-AM"/>
        </w:rPr>
      </w:pPr>
      <w:r w:rsidRPr="00DF2440">
        <w:rPr>
          <w:rFonts w:ascii="GHEA Grapalat" w:hAnsi="GHEA Grapalat"/>
          <w:color w:val="000000"/>
          <w:lang w:val="hy-AM"/>
        </w:rPr>
        <w:t>2</w:t>
      </w:r>
      <w:r w:rsidR="00B47815" w:rsidRPr="009A0A6B">
        <w:rPr>
          <w:rFonts w:ascii="GHEA Grapalat" w:hAnsi="GHEA Grapalat"/>
          <w:color w:val="000000"/>
          <w:lang w:val="hy-AM"/>
        </w:rPr>
        <w:t>. Սույն որոշումն ուժի մեջ է մտնում պաշտոնական հրապարակմանը հաջորդող օրվանից:</w:t>
      </w:r>
    </w:p>
    <w:p w:rsidR="00457A96" w:rsidRDefault="00457A96" w:rsidP="00B03848">
      <w:pPr>
        <w:spacing w:line="360" w:lineRule="auto"/>
        <w:contextualSpacing/>
        <w:jc w:val="center"/>
        <w:rPr>
          <w:rFonts w:ascii="GHEA Grapalat" w:hAnsi="GHEA Grapalat" w:cs="GHEA Grapalat"/>
          <w:b/>
          <w:color w:val="000000"/>
          <w:lang w:val="hy-AM"/>
        </w:rPr>
      </w:pPr>
    </w:p>
    <w:p w:rsidR="003253D4" w:rsidRPr="00BB41F5" w:rsidRDefault="00B13A5D" w:rsidP="00B03848">
      <w:pPr>
        <w:spacing w:line="360" w:lineRule="auto"/>
        <w:contextualSpacing/>
        <w:jc w:val="center"/>
        <w:rPr>
          <w:rFonts w:ascii="GHEA Grapalat" w:hAnsi="GHEA Grapalat"/>
          <w:i/>
          <w:iCs/>
          <w:lang w:val="en-US"/>
        </w:rPr>
      </w:pPr>
      <w:r w:rsidRPr="00D934D0">
        <w:rPr>
          <w:rFonts w:ascii="GHEA Grapalat" w:hAnsi="GHEA Grapalat" w:cs="GHEA Grapalat"/>
          <w:b/>
          <w:color w:val="000000"/>
          <w:lang w:val="hy-AM"/>
        </w:rPr>
        <w:t>ՎԱՐՉԱՊԵՏ՝                      Ն</w:t>
      </w:r>
      <w:r>
        <w:rPr>
          <w:rFonts w:ascii="GHEA Grapalat" w:hAnsi="GHEA Grapalat" w:cs="GHEA Grapalat"/>
          <w:b/>
          <w:color w:val="000000"/>
          <w:lang w:val="hy-AM"/>
        </w:rPr>
        <w:t>.</w:t>
      </w:r>
      <w:r w:rsidRPr="00D934D0">
        <w:rPr>
          <w:rFonts w:ascii="GHEA Grapalat" w:hAnsi="GHEA Grapalat" w:cs="GHEA Grapalat"/>
          <w:b/>
          <w:color w:val="000000"/>
          <w:lang w:val="hy-AM"/>
        </w:rPr>
        <w:t xml:space="preserve"> ՓԱՇԻՆՅԱՆ</w:t>
      </w:r>
    </w:p>
    <w:sectPr w:rsidR="003253D4" w:rsidRPr="00BB41F5" w:rsidSect="00457A96">
      <w:footerReference w:type="first" r:id="rId8"/>
      <w:pgSz w:w="11906" w:h="16838" w:code="9"/>
      <w:pgMar w:top="630" w:right="1106" w:bottom="990" w:left="126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F93" w:rsidRDefault="00FE5F93">
      <w:r>
        <w:separator/>
      </w:r>
    </w:p>
  </w:endnote>
  <w:endnote w:type="continuationSeparator" w:id="0">
    <w:p w:rsidR="00FE5F93" w:rsidRDefault="00FE5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gg_Times1">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0102" w:rsidRDefault="00130102" w:rsidP="00E7441D">
    <w:pPr>
      <w:pStyle w:val="Armenian"/>
      <w:rPr>
        <w:rFonts w:ascii="GHEA Grapalat" w:hAnsi="GHEA Grapalat"/>
        <w:b/>
        <w:sz w:val="18"/>
        <w:szCs w:val="18"/>
        <w:lang w:val="en-US"/>
      </w:rPr>
    </w:pPr>
  </w:p>
  <w:p w:rsidR="00130102" w:rsidRDefault="00130102" w:rsidP="00E7441D">
    <w:pPr>
      <w:pStyle w:val="Armenian"/>
      <w:rPr>
        <w:rFonts w:ascii="GHEA Grapalat" w:hAnsi="GHEA Grapalat"/>
        <w:b/>
        <w:sz w:val="18"/>
        <w:szCs w:val="18"/>
        <w:lang w:val="en-US"/>
      </w:rPr>
    </w:pPr>
  </w:p>
  <w:p w:rsidR="00130102" w:rsidRDefault="001C5820" w:rsidP="00E7441D">
    <w:pPr>
      <w:pStyle w:val="Armenian"/>
      <w:rPr>
        <w:rFonts w:ascii="GHEA Grapalat" w:hAnsi="GHEA Grapalat"/>
        <w:b/>
        <w:sz w:val="18"/>
        <w:szCs w:val="18"/>
      </w:rPr>
    </w:pPr>
    <w:r w:rsidRPr="00130102">
      <w:rPr>
        <w:rFonts w:ascii="GHEA Grapalat" w:hAnsi="GHEA Grapalat"/>
        <w:b/>
        <w:sz w:val="18"/>
        <w:szCs w:val="18"/>
        <w:lang w:val="en-US"/>
      </w:rPr>
      <w:t xml:space="preserve">0010, </w:t>
    </w:r>
    <w:r w:rsidRPr="00130102">
      <w:rPr>
        <w:rFonts w:ascii="GHEA Grapalat" w:hAnsi="GHEA Grapalat"/>
        <w:b/>
        <w:sz w:val="18"/>
        <w:szCs w:val="18"/>
      </w:rPr>
      <w:t>ք</w:t>
    </w:r>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Երևան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Կառավարական</w:t>
    </w:r>
    <w:proofErr w:type="spellEnd"/>
    <w:r w:rsidRPr="00130102">
      <w:rPr>
        <w:rFonts w:ascii="GHEA Grapalat" w:hAnsi="GHEA Grapalat"/>
        <w:b/>
        <w:sz w:val="18"/>
        <w:szCs w:val="18"/>
        <w:lang w:val="en-US"/>
      </w:rPr>
      <w:t xml:space="preserve"> </w:t>
    </w:r>
    <w:proofErr w:type="spellStart"/>
    <w:r w:rsidRPr="00130102">
      <w:rPr>
        <w:rFonts w:ascii="GHEA Grapalat" w:hAnsi="GHEA Grapalat"/>
        <w:b/>
        <w:sz w:val="18"/>
        <w:szCs w:val="18"/>
      </w:rPr>
      <w:t>տուն</w:t>
    </w:r>
    <w:proofErr w:type="spellEnd"/>
    <w:r w:rsidRPr="00130102">
      <w:rPr>
        <w:rFonts w:ascii="GHEA Grapalat" w:hAnsi="GHEA Grapalat"/>
        <w:b/>
        <w:sz w:val="18"/>
        <w:szCs w:val="18"/>
        <w:lang w:val="en-US"/>
      </w:rPr>
      <w:t xml:space="preserve"> 3   </w:t>
    </w:r>
    <w:proofErr w:type="spellStart"/>
    <w:r w:rsidRPr="00130102">
      <w:rPr>
        <w:rFonts w:ascii="GHEA Grapalat" w:hAnsi="GHEA Grapalat"/>
        <w:b/>
        <w:sz w:val="18"/>
        <w:szCs w:val="18"/>
      </w:rPr>
      <w:t>հեռ</w:t>
    </w:r>
    <w:proofErr w:type="spellEnd"/>
    <w:r w:rsidRPr="00130102">
      <w:rPr>
        <w:rFonts w:ascii="GHEA Grapalat" w:hAnsi="GHEA Grapalat"/>
        <w:b/>
        <w:sz w:val="18"/>
        <w:szCs w:val="18"/>
        <w:lang w:val="en-US"/>
      </w:rPr>
      <w:t xml:space="preserve"> (374 10) 56 53 83, </w:t>
    </w:r>
    <w:proofErr w:type="spellStart"/>
    <w:r w:rsidRPr="00130102">
      <w:rPr>
        <w:rFonts w:ascii="GHEA Grapalat" w:hAnsi="GHEA Grapalat"/>
        <w:b/>
        <w:sz w:val="18"/>
        <w:szCs w:val="18"/>
      </w:rPr>
      <w:t>ֆաքս</w:t>
    </w:r>
    <w:proofErr w:type="spellEnd"/>
    <w:r w:rsidRPr="00130102">
      <w:rPr>
        <w:rFonts w:ascii="GHEA Grapalat" w:hAnsi="GHEA Grapalat"/>
        <w:b/>
        <w:sz w:val="18"/>
        <w:szCs w:val="18"/>
        <w:lang w:val="en-US"/>
      </w:rPr>
      <w:t xml:space="preserve">.  </w:t>
    </w:r>
    <w:r w:rsidRPr="00130102">
      <w:rPr>
        <w:rFonts w:ascii="GHEA Grapalat" w:hAnsi="GHEA Grapalat"/>
        <w:b/>
        <w:sz w:val="18"/>
        <w:szCs w:val="18"/>
      </w:rPr>
      <w:t xml:space="preserve">(374 10) 52 08 30 </w:t>
    </w:r>
  </w:p>
  <w:p w:rsidR="001C5820" w:rsidRPr="00130102" w:rsidRDefault="00FE5F93" w:rsidP="00E7441D">
    <w:pPr>
      <w:pStyle w:val="Armenian"/>
      <w:rPr>
        <w:rFonts w:ascii="Arial" w:hAnsi="Arial"/>
        <w:b/>
        <w:sz w:val="18"/>
        <w:szCs w:val="18"/>
        <w:lang w:val="fr-FR"/>
      </w:rPr>
    </w:pPr>
    <w:hyperlink r:id="rId1" w:history="1">
      <w:r w:rsidR="001C5820" w:rsidRPr="00130102">
        <w:rPr>
          <w:rStyle w:val="Hyperlink"/>
          <w:rFonts w:ascii="GHEA Grapalat" w:hAnsi="GHEA Grapalat"/>
          <w:b/>
          <w:sz w:val="18"/>
          <w:szCs w:val="18"/>
        </w:rPr>
        <w:t>http://www.mlsa.am</w:t>
      </w:r>
    </w:hyperlink>
    <w:r w:rsidR="001C5820" w:rsidRPr="00130102">
      <w:rPr>
        <w:rFonts w:ascii="GHEA Grapalat" w:hAnsi="GHEA Grapalat"/>
        <w:b/>
        <w:color w:val="0000FF"/>
        <w:sz w:val="18"/>
        <w:szCs w:val="18"/>
      </w:rPr>
      <w:t xml:space="preserve">   </w:t>
    </w:r>
    <w:hyperlink r:id="rId2" w:history="1">
      <w:r w:rsidR="001C5820" w:rsidRPr="00130102">
        <w:rPr>
          <w:rStyle w:val="Hyperlink"/>
          <w:rFonts w:ascii="GHEA Grapalat" w:hAnsi="GHEA Grapalat"/>
          <w:b/>
          <w:sz w:val="18"/>
          <w:szCs w:val="18"/>
          <w:lang w:val="fr-FR"/>
        </w:rPr>
        <w:t>info@mlsa.am</w:t>
      </w:r>
    </w:hyperlink>
  </w:p>
  <w:p w:rsidR="001C5820" w:rsidRPr="00783ADF" w:rsidRDefault="001C5820" w:rsidP="00BB5332">
    <w:pPr>
      <w:rPr>
        <w:rFonts w:ascii="GHEA Grapalat" w:hAnsi="GHEA Grapalat"/>
        <w:b/>
        <w:color w:val="0000FF"/>
        <w:sz w:val="20"/>
        <w:szCs w:val="20"/>
        <w:lang w:val="en-GB" w:eastAsia="en-US"/>
      </w:rPr>
    </w:pPr>
  </w:p>
  <w:p w:rsidR="001C5820" w:rsidRDefault="001C582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F93" w:rsidRDefault="00FE5F93">
      <w:r>
        <w:separator/>
      </w:r>
    </w:p>
  </w:footnote>
  <w:footnote w:type="continuationSeparator" w:id="0">
    <w:p w:rsidR="00FE5F93" w:rsidRDefault="00FE5F9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4AB3A4D"/>
    <w:multiLevelType w:val="hybridMultilevel"/>
    <w:tmpl w:val="C22ED326"/>
    <w:lvl w:ilvl="0" w:tplc="FAF8862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1608677F"/>
    <w:multiLevelType w:val="multilevel"/>
    <w:tmpl w:val="70803762"/>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19F61ABF"/>
    <w:multiLevelType w:val="hybridMultilevel"/>
    <w:tmpl w:val="AEB4B8CE"/>
    <w:lvl w:ilvl="0" w:tplc="04090001">
      <w:start w:val="1"/>
      <w:numFmt w:val="bullet"/>
      <w:lvlText w:val=""/>
      <w:lvlJc w:val="left"/>
      <w:pPr>
        <w:ind w:left="927"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5" w15:restartNumberingAfterBreak="0">
    <w:nsid w:val="267633FB"/>
    <w:multiLevelType w:val="hybridMultilevel"/>
    <w:tmpl w:val="AA8AEECE"/>
    <w:lvl w:ilvl="0" w:tplc="0419000F">
      <w:start w:val="1"/>
      <w:numFmt w:val="decimal"/>
      <w:lvlText w:val="%1."/>
      <w:lvlJc w:val="left"/>
      <w:pPr>
        <w:ind w:left="1620" w:hanging="360"/>
      </w:p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6"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40221A9B"/>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2491ABB"/>
    <w:multiLevelType w:val="hybridMultilevel"/>
    <w:tmpl w:val="3FB8F7A0"/>
    <w:lvl w:ilvl="0" w:tplc="04090001">
      <w:start w:val="1"/>
      <w:numFmt w:val="bullet"/>
      <w:lvlText w:val=""/>
      <w:lvlJc w:val="left"/>
      <w:pPr>
        <w:ind w:left="3330" w:hanging="360"/>
      </w:pPr>
      <w:rPr>
        <w:rFonts w:ascii="Symbol" w:hAnsi="Symbo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49BE3007"/>
    <w:multiLevelType w:val="hybridMultilevel"/>
    <w:tmpl w:val="1A2C88C4"/>
    <w:lvl w:ilvl="0" w:tplc="26481042">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A821D01"/>
    <w:multiLevelType w:val="hybridMultilevel"/>
    <w:tmpl w:val="98209512"/>
    <w:lvl w:ilvl="0" w:tplc="17E2BC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B7912A3"/>
    <w:multiLevelType w:val="hybridMultilevel"/>
    <w:tmpl w:val="709A60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3617BE"/>
    <w:multiLevelType w:val="hybridMultilevel"/>
    <w:tmpl w:val="C01463A4"/>
    <w:lvl w:ilvl="0" w:tplc="1362D2B8">
      <w:start w:val="1"/>
      <w:numFmt w:val="decimal"/>
      <w:lvlText w:val="%1)"/>
      <w:lvlJc w:val="left"/>
      <w:pPr>
        <w:ind w:left="126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5787AAE"/>
    <w:multiLevelType w:val="hybridMultilevel"/>
    <w:tmpl w:val="6D6AED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67EC173C"/>
    <w:multiLevelType w:val="multilevel"/>
    <w:tmpl w:val="7938B97C"/>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num w:numId="1">
    <w:abstractNumId w:val="0"/>
  </w:num>
  <w:num w:numId="2">
    <w:abstractNumId w:val="4"/>
  </w:num>
  <w:num w:numId="3">
    <w:abstractNumId w:val="5"/>
  </w:num>
  <w:num w:numId="4">
    <w:abstractNumId w:val="14"/>
  </w:num>
  <w:num w:numId="5">
    <w:abstractNumId w:val="11"/>
  </w:num>
  <w:num w:numId="6">
    <w:abstractNumId w:val="13"/>
  </w:num>
  <w:num w:numId="7">
    <w:abstractNumId w:val="7"/>
  </w:num>
  <w:num w:numId="8">
    <w:abstractNumId w:val="8"/>
  </w:num>
  <w:num w:numId="9">
    <w:abstractNumId w:val="3"/>
  </w:num>
  <w:num w:numId="10">
    <w:abstractNumId w:val="2"/>
  </w:num>
  <w:num w:numId="11">
    <w:abstractNumId w:val="12"/>
  </w:num>
  <w:num w:numId="12">
    <w:abstractNumId w:val="10"/>
  </w:num>
  <w:num w:numId="13">
    <w:abstractNumId w:val="9"/>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14513"/>
    <w:rsid w:val="00023593"/>
    <w:rsid w:val="00061BF2"/>
    <w:rsid w:val="00062589"/>
    <w:rsid w:val="00063726"/>
    <w:rsid w:val="00064AF9"/>
    <w:rsid w:val="000932C6"/>
    <w:rsid w:val="00096E3D"/>
    <w:rsid w:val="000A6585"/>
    <w:rsid w:val="000E07B3"/>
    <w:rsid w:val="000E3C92"/>
    <w:rsid w:val="000E62F7"/>
    <w:rsid w:val="000E76F7"/>
    <w:rsid w:val="0012336F"/>
    <w:rsid w:val="00125E57"/>
    <w:rsid w:val="00130102"/>
    <w:rsid w:val="00141006"/>
    <w:rsid w:val="00146163"/>
    <w:rsid w:val="00150188"/>
    <w:rsid w:val="00163D20"/>
    <w:rsid w:val="0017209F"/>
    <w:rsid w:val="0018627C"/>
    <w:rsid w:val="001906BD"/>
    <w:rsid w:val="00190BDA"/>
    <w:rsid w:val="001B6F28"/>
    <w:rsid w:val="001C2E87"/>
    <w:rsid w:val="001C33BD"/>
    <w:rsid w:val="001C4E1B"/>
    <w:rsid w:val="001C5820"/>
    <w:rsid w:val="001C65ED"/>
    <w:rsid w:val="001E0830"/>
    <w:rsid w:val="001E6857"/>
    <w:rsid w:val="001E7BF9"/>
    <w:rsid w:val="001F7D64"/>
    <w:rsid w:val="00202AE2"/>
    <w:rsid w:val="00210A98"/>
    <w:rsid w:val="00220EC6"/>
    <w:rsid w:val="00235B8A"/>
    <w:rsid w:val="002440CF"/>
    <w:rsid w:val="00244C8F"/>
    <w:rsid w:val="00254868"/>
    <w:rsid w:val="00275FAF"/>
    <w:rsid w:val="00276233"/>
    <w:rsid w:val="00294658"/>
    <w:rsid w:val="002B420D"/>
    <w:rsid w:val="002C3ADE"/>
    <w:rsid w:val="002C42ED"/>
    <w:rsid w:val="002C4B9C"/>
    <w:rsid w:val="002D558D"/>
    <w:rsid w:val="002E440D"/>
    <w:rsid w:val="002E6F17"/>
    <w:rsid w:val="002F01DB"/>
    <w:rsid w:val="002F2DAD"/>
    <w:rsid w:val="00311BF1"/>
    <w:rsid w:val="00316808"/>
    <w:rsid w:val="003253D4"/>
    <w:rsid w:val="0032789C"/>
    <w:rsid w:val="003305F4"/>
    <w:rsid w:val="00350701"/>
    <w:rsid w:val="00366EF7"/>
    <w:rsid w:val="00371E17"/>
    <w:rsid w:val="00384C86"/>
    <w:rsid w:val="003A2429"/>
    <w:rsid w:val="003A30E3"/>
    <w:rsid w:val="003B001E"/>
    <w:rsid w:val="003D15D4"/>
    <w:rsid w:val="003E4B35"/>
    <w:rsid w:val="00402C9A"/>
    <w:rsid w:val="004039C9"/>
    <w:rsid w:val="00410B5D"/>
    <w:rsid w:val="00417B3B"/>
    <w:rsid w:val="00431CCB"/>
    <w:rsid w:val="00453EF6"/>
    <w:rsid w:val="00457A96"/>
    <w:rsid w:val="00465CEC"/>
    <w:rsid w:val="004665F2"/>
    <w:rsid w:val="0048406D"/>
    <w:rsid w:val="004D060C"/>
    <w:rsid w:val="004E52C1"/>
    <w:rsid w:val="004F6B8D"/>
    <w:rsid w:val="00531A5B"/>
    <w:rsid w:val="00534FE7"/>
    <w:rsid w:val="005352EA"/>
    <w:rsid w:val="005365F7"/>
    <w:rsid w:val="00541CD2"/>
    <w:rsid w:val="00545DAF"/>
    <w:rsid w:val="0055550E"/>
    <w:rsid w:val="0056317F"/>
    <w:rsid w:val="00566A19"/>
    <w:rsid w:val="00577B9A"/>
    <w:rsid w:val="005842BF"/>
    <w:rsid w:val="005B26E0"/>
    <w:rsid w:val="005B2785"/>
    <w:rsid w:val="005B2E0E"/>
    <w:rsid w:val="005B5A2C"/>
    <w:rsid w:val="005C3FD7"/>
    <w:rsid w:val="005D0461"/>
    <w:rsid w:val="005F05EE"/>
    <w:rsid w:val="0060012B"/>
    <w:rsid w:val="00607604"/>
    <w:rsid w:val="00607EBE"/>
    <w:rsid w:val="00616B87"/>
    <w:rsid w:val="006209A4"/>
    <w:rsid w:val="00640379"/>
    <w:rsid w:val="00643161"/>
    <w:rsid w:val="00655BFE"/>
    <w:rsid w:val="0067449F"/>
    <w:rsid w:val="00681BF1"/>
    <w:rsid w:val="006927A2"/>
    <w:rsid w:val="006C4A65"/>
    <w:rsid w:val="006C7F84"/>
    <w:rsid w:val="006E46DA"/>
    <w:rsid w:val="006F489E"/>
    <w:rsid w:val="007031BB"/>
    <w:rsid w:val="00706E1C"/>
    <w:rsid w:val="00707588"/>
    <w:rsid w:val="007144D4"/>
    <w:rsid w:val="00714609"/>
    <w:rsid w:val="00717D9E"/>
    <w:rsid w:val="00735AC9"/>
    <w:rsid w:val="0073695B"/>
    <w:rsid w:val="00746B2A"/>
    <w:rsid w:val="00757EBE"/>
    <w:rsid w:val="00775A5F"/>
    <w:rsid w:val="00783ADF"/>
    <w:rsid w:val="007934C0"/>
    <w:rsid w:val="00795BD4"/>
    <w:rsid w:val="007A44CB"/>
    <w:rsid w:val="007B1082"/>
    <w:rsid w:val="007B3529"/>
    <w:rsid w:val="007C6512"/>
    <w:rsid w:val="007D7FA3"/>
    <w:rsid w:val="007E50A3"/>
    <w:rsid w:val="007F1B85"/>
    <w:rsid w:val="007F5292"/>
    <w:rsid w:val="00807E1B"/>
    <w:rsid w:val="00812586"/>
    <w:rsid w:val="00812EC9"/>
    <w:rsid w:val="00817B78"/>
    <w:rsid w:val="00826EF4"/>
    <w:rsid w:val="00840371"/>
    <w:rsid w:val="00845846"/>
    <w:rsid w:val="0086081B"/>
    <w:rsid w:val="008742E8"/>
    <w:rsid w:val="008852AD"/>
    <w:rsid w:val="00887552"/>
    <w:rsid w:val="0089478B"/>
    <w:rsid w:val="00894DED"/>
    <w:rsid w:val="008C6C86"/>
    <w:rsid w:val="008E25FB"/>
    <w:rsid w:val="00905EB2"/>
    <w:rsid w:val="0092375A"/>
    <w:rsid w:val="00926BA7"/>
    <w:rsid w:val="00930645"/>
    <w:rsid w:val="0094676D"/>
    <w:rsid w:val="009614E7"/>
    <w:rsid w:val="00986BDB"/>
    <w:rsid w:val="00990DF3"/>
    <w:rsid w:val="009C64A2"/>
    <w:rsid w:val="009D0604"/>
    <w:rsid w:val="009F08AF"/>
    <w:rsid w:val="009F6D09"/>
    <w:rsid w:val="00A066B0"/>
    <w:rsid w:val="00A24D69"/>
    <w:rsid w:val="00A319BA"/>
    <w:rsid w:val="00A324D7"/>
    <w:rsid w:val="00A555DC"/>
    <w:rsid w:val="00A750CC"/>
    <w:rsid w:val="00A93D9E"/>
    <w:rsid w:val="00AA1655"/>
    <w:rsid w:val="00B03848"/>
    <w:rsid w:val="00B13A5D"/>
    <w:rsid w:val="00B21419"/>
    <w:rsid w:val="00B23F27"/>
    <w:rsid w:val="00B4258B"/>
    <w:rsid w:val="00B47815"/>
    <w:rsid w:val="00B56E9C"/>
    <w:rsid w:val="00B80E52"/>
    <w:rsid w:val="00BB127C"/>
    <w:rsid w:val="00BB41F5"/>
    <w:rsid w:val="00BB4998"/>
    <w:rsid w:val="00BB5332"/>
    <w:rsid w:val="00BC27C8"/>
    <w:rsid w:val="00BD7DB3"/>
    <w:rsid w:val="00BE66A8"/>
    <w:rsid w:val="00BE69F3"/>
    <w:rsid w:val="00C26189"/>
    <w:rsid w:val="00C2654B"/>
    <w:rsid w:val="00C37135"/>
    <w:rsid w:val="00C4183A"/>
    <w:rsid w:val="00C830C8"/>
    <w:rsid w:val="00C93C56"/>
    <w:rsid w:val="00C961A1"/>
    <w:rsid w:val="00C97B9F"/>
    <w:rsid w:val="00CC322B"/>
    <w:rsid w:val="00CD6CC6"/>
    <w:rsid w:val="00CE4E0A"/>
    <w:rsid w:val="00D052E2"/>
    <w:rsid w:val="00D108C2"/>
    <w:rsid w:val="00D13FF0"/>
    <w:rsid w:val="00D144B2"/>
    <w:rsid w:val="00D25275"/>
    <w:rsid w:val="00D32A3C"/>
    <w:rsid w:val="00D3346F"/>
    <w:rsid w:val="00D402A7"/>
    <w:rsid w:val="00D67EB5"/>
    <w:rsid w:val="00D74377"/>
    <w:rsid w:val="00D758C2"/>
    <w:rsid w:val="00D8684B"/>
    <w:rsid w:val="00D86B9C"/>
    <w:rsid w:val="00DA4586"/>
    <w:rsid w:val="00DB2319"/>
    <w:rsid w:val="00DB7CA7"/>
    <w:rsid w:val="00DC5C33"/>
    <w:rsid w:val="00DD2C09"/>
    <w:rsid w:val="00DD5F90"/>
    <w:rsid w:val="00DE4A81"/>
    <w:rsid w:val="00DE6707"/>
    <w:rsid w:val="00DE7FE9"/>
    <w:rsid w:val="00DF2440"/>
    <w:rsid w:val="00DF265E"/>
    <w:rsid w:val="00DF461A"/>
    <w:rsid w:val="00E129A9"/>
    <w:rsid w:val="00E16821"/>
    <w:rsid w:val="00E223DB"/>
    <w:rsid w:val="00E60901"/>
    <w:rsid w:val="00E66731"/>
    <w:rsid w:val="00E7441D"/>
    <w:rsid w:val="00E75145"/>
    <w:rsid w:val="00EA15FC"/>
    <w:rsid w:val="00EB0F80"/>
    <w:rsid w:val="00EB525E"/>
    <w:rsid w:val="00EC3EB0"/>
    <w:rsid w:val="00ED0063"/>
    <w:rsid w:val="00EE53C1"/>
    <w:rsid w:val="00EF5FB5"/>
    <w:rsid w:val="00F107B0"/>
    <w:rsid w:val="00F11F27"/>
    <w:rsid w:val="00F1397F"/>
    <w:rsid w:val="00F1406E"/>
    <w:rsid w:val="00F22D67"/>
    <w:rsid w:val="00F35137"/>
    <w:rsid w:val="00F44EDC"/>
    <w:rsid w:val="00F6076C"/>
    <w:rsid w:val="00F66055"/>
    <w:rsid w:val="00F7281C"/>
    <w:rsid w:val="00F82F06"/>
    <w:rsid w:val="00F972FE"/>
    <w:rsid w:val="00FA6CE1"/>
    <w:rsid w:val="00FB472E"/>
    <w:rsid w:val="00FB733B"/>
    <w:rsid w:val="00FE5F93"/>
    <w:rsid w:val="00FE7051"/>
    <w:rsid w:val="00FF15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0DD6EF"/>
  <w15:docId w15:val="{6F2F52D7-69A4-4973-9B34-7252CDB04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B5332"/>
    <w:pPr>
      <w:tabs>
        <w:tab w:val="center" w:pos="4677"/>
        <w:tab w:val="right" w:pos="9355"/>
      </w:tabs>
    </w:pPr>
  </w:style>
  <w:style w:type="paragraph" w:styleId="Footer">
    <w:name w:val="footer"/>
    <w:basedOn w:val="Normal"/>
    <w:rsid w:val="00BB5332"/>
    <w:pPr>
      <w:tabs>
        <w:tab w:val="center" w:pos="4677"/>
        <w:tab w:val="right" w:pos="9355"/>
      </w:tabs>
    </w:pPr>
  </w:style>
  <w:style w:type="character" w:styleId="Hyperlink">
    <w:name w:val="Hyperlink"/>
    <w:rsid w:val="00E7441D"/>
    <w:rPr>
      <w:color w:val="0000FF"/>
      <w:u w:val="single"/>
    </w:rPr>
  </w:style>
  <w:style w:type="paragraph" w:customStyle="1" w:styleId="Armenian">
    <w:name w:val="Armenian"/>
    <w:basedOn w:val="Normal"/>
    <w:rsid w:val="00E7441D"/>
    <w:rPr>
      <w:rFonts w:ascii="Agg_Times1" w:hAnsi="Agg_Times1"/>
      <w:szCs w:val="20"/>
      <w:lang w:val="en-GB" w:eastAsia="en-U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Знак Знак,Char Char Char,Char Char Char Char,Обычный (веб),Char Char Char1"/>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rsid w:val="00311BF1"/>
    <w:pPr>
      <w:jc w:val="center"/>
    </w:pPr>
    <w:rPr>
      <w:rFonts w:ascii="Arial Armenian" w:hAnsi="Arial Armenian"/>
      <w:sz w:val="22"/>
    </w:rPr>
  </w:style>
  <w:style w:type="character" w:customStyle="1" w:styleId="mechtexChar">
    <w:name w:val="mechtex Char"/>
    <w:link w:val="mechtex"/>
    <w:locked/>
    <w:rsid w:val="00311BF1"/>
    <w:rPr>
      <w:rFonts w:ascii="Arial Armenian" w:hAnsi="Arial Armenian"/>
      <w:sz w:val="22"/>
      <w:szCs w:val="24"/>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styleId="Emphasis">
    <w:name w:val="Emphasis"/>
    <w:uiPriority w:val="20"/>
    <w:qFormat/>
    <w:rsid w:val="00BB127C"/>
    <w:rPr>
      <w:i/>
      <w:i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BB127C"/>
    <w:pPr>
      <w:ind w:left="720"/>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BB127C"/>
    <w:rPr>
      <w:sz w:val="24"/>
      <w:szCs w:val="24"/>
      <w:lang w:val="ru-RU" w:eastAsia="ru-RU"/>
    </w:rPr>
  </w:style>
  <w:style w:type="paragraph" w:styleId="BalloonText">
    <w:name w:val="Balloon Text"/>
    <w:basedOn w:val="Normal"/>
    <w:link w:val="BalloonTextChar"/>
    <w:rsid w:val="00130102"/>
    <w:rPr>
      <w:rFonts w:ascii="Tahoma" w:hAnsi="Tahoma" w:cs="Tahoma"/>
      <w:sz w:val="16"/>
      <w:szCs w:val="16"/>
    </w:rPr>
  </w:style>
  <w:style w:type="character" w:customStyle="1" w:styleId="BalloonTextChar">
    <w:name w:val="Balloon Text Char"/>
    <w:basedOn w:val="DefaultParagraphFont"/>
    <w:link w:val="BalloonText"/>
    <w:rsid w:val="00130102"/>
    <w:rPr>
      <w:rFonts w:ascii="Tahoma" w:hAnsi="Tahoma" w:cs="Tahoma"/>
      <w:sz w:val="16"/>
      <w:szCs w:val="16"/>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Char,Знак Знак Char,Char Char Char Char1"/>
    <w:link w:val="NormalWeb"/>
    <w:uiPriority w:val="99"/>
    <w:locked/>
    <w:rsid w:val="007C6512"/>
    <w:rPr>
      <w:sz w:val="24"/>
      <w:szCs w:val="24"/>
      <w:lang w:val="ru-RU" w:eastAsia="ru-RU"/>
    </w:rPr>
  </w:style>
  <w:style w:type="paragraph" w:customStyle="1" w:styleId="norm">
    <w:name w:val="norm"/>
    <w:basedOn w:val="Normal"/>
    <w:link w:val="normChar"/>
    <w:rsid w:val="00B47815"/>
    <w:pPr>
      <w:spacing w:line="480" w:lineRule="auto"/>
      <w:ind w:firstLine="709"/>
      <w:jc w:val="both"/>
    </w:pPr>
    <w:rPr>
      <w:rFonts w:ascii="Arial Armenian" w:hAnsi="Arial Armenian"/>
      <w:sz w:val="22"/>
      <w:szCs w:val="22"/>
      <w:lang w:val="en-US"/>
    </w:rPr>
  </w:style>
  <w:style w:type="character" w:customStyle="1" w:styleId="normChar">
    <w:name w:val="norm Char"/>
    <w:link w:val="norm"/>
    <w:locked/>
    <w:rsid w:val="00B47815"/>
    <w:rPr>
      <w:rFonts w:ascii="Arial Armenian" w:hAnsi="Arial Armenian"/>
      <w:sz w:val="22"/>
      <w:szCs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602391">
      <w:bodyDiv w:val="1"/>
      <w:marLeft w:val="0"/>
      <w:marRight w:val="0"/>
      <w:marTop w:val="0"/>
      <w:marBottom w:val="0"/>
      <w:divBdr>
        <w:top w:val="none" w:sz="0" w:space="0" w:color="auto"/>
        <w:left w:val="none" w:sz="0" w:space="0" w:color="auto"/>
        <w:bottom w:val="none" w:sz="0" w:space="0" w:color="auto"/>
        <w:right w:val="none" w:sz="0" w:space="0" w:color="auto"/>
      </w:divBdr>
    </w:div>
    <w:div w:id="111092854">
      <w:bodyDiv w:val="1"/>
      <w:marLeft w:val="0"/>
      <w:marRight w:val="0"/>
      <w:marTop w:val="0"/>
      <w:marBottom w:val="0"/>
      <w:divBdr>
        <w:top w:val="none" w:sz="0" w:space="0" w:color="auto"/>
        <w:left w:val="none" w:sz="0" w:space="0" w:color="auto"/>
        <w:bottom w:val="none" w:sz="0" w:space="0" w:color="auto"/>
        <w:right w:val="none" w:sz="0" w:space="0" w:color="auto"/>
      </w:divBdr>
    </w:div>
    <w:div w:id="223637816">
      <w:bodyDiv w:val="1"/>
      <w:marLeft w:val="0"/>
      <w:marRight w:val="0"/>
      <w:marTop w:val="0"/>
      <w:marBottom w:val="0"/>
      <w:divBdr>
        <w:top w:val="none" w:sz="0" w:space="0" w:color="auto"/>
        <w:left w:val="none" w:sz="0" w:space="0" w:color="auto"/>
        <w:bottom w:val="none" w:sz="0" w:space="0" w:color="auto"/>
        <w:right w:val="none" w:sz="0" w:space="0" w:color="auto"/>
      </w:divBdr>
    </w:div>
    <w:div w:id="318726774">
      <w:bodyDiv w:val="1"/>
      <w:marLeft w:val="0"/>
      <w:marRight w:val="0"/>
      <w:marTop w:val="0"/>
      <w:marBottom w:val="0"/>
      <w:divBdr>
        <w:top w:val="none" w:sz="0" w:space="0" w:color="auto"/>
        <w:left w:val="none" w:sz="0" w:space="0" w:color="auto"/>
        <w:bottom w:val="none" w:sz="0" w:space="0" w:color="auto"/>
        <w:right w:val="none" w:sz="0" w:space="0" w:color="auto"/>
      </w:divBdr>
    </w:div>
    <w:div w:id="367722936">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964387846">
      <w:bodyDiv w:val="1"/>
      <w:marLeft w:val="0"/>
      <w:marRight w:val="0"/>
      <w:marTop w:val="0"/>
      <w:marBottom w:val="0"/>
      <w:divBdr>
        <w:top w:val="none" w:sz="0" w:space="0" w:color="auto"/>
        <w:left w:val="none" w:sz="0" w:space="0" w:color="auto"/>
        <w:bottom w:val="none" w:sz="0" w:space="0" w:color="auto"/>
        <w:right w:val="none" w:sz="0" w:space="0" w:color="auto"/>
      </w:divBdr>
    </w:div>
    <w:div w:id="127651975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4385420">
      <w:bodyDiv w:val="1"/>
      <w:marLeft w:val="0"/>
      <w:marRight w:val="0"/>
      <w:marTop w:val="0"/>
      <w:marBottom w:val="0"/>
      <w:divBdr>
        <w:top w:val="none" w:sz="0" w:space="0" w:color="auto"/>
        <w:left w:val="none" w:sz="0" w:space="0" w:color="auto"/>
        <w:bottom w:val="none" w:sz="0" w:space="0" w:color="auto"/>
        <w:right w:val="none" w:sz="0" w:space="0" w:color="auto"/>
      </w:divBdr>
    </w:div>
    <w:div w:id="1862741532">
      <w:bodyDiv w:val="1"/>
      <w:marLeft w:val="0"/>
      <w:marRight w:val="0"/>
      <w:marTop w:val="0"/>
      <w:marBottom w:val="0"/>
      <w:divBdr>
        <w:top w:val="none" w:sz="0" w:space="0" w:color="auto"/>
        <w:left w:val="none" w:sz="0" w:space="0" w:color="auto"/>
        <w:bottom w:val="none" w:sz="0" w:space="0" w:color="auto"/>
        <w:right w:val="none" w:sz="0" w:space="0" w:color="auto"/>
      </w:divBdr>
    </w:div>
    <w:div w:id="1943761137">
      <w:bodyDiv w:val="1"/>
      <w:marLeft w:val="0"/>
      <w:marRight w:val="0"/>
      <w:marTop w:val="0"/>
      <w:marBottom w:val="0"/>
      <w:divBdr>
        <w:top w:val="none" w:sz="0" w:space="0" w:color="auto"/>
        <w:left w:val="none" w:sz="0" w:space="0" w:color="auto"/>
        <w:bottom w:val="none" w:sz="0" w:space="0" w:color="auto"/>
        <w:right w:val="none" w:sz="0" w:space="0" w:color="auto"/>
      </w:divBdr>
    </w:div>
    <w:div w:id="2018581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mailto:info@mlsa.am" TargetMode="External"/><Relationship Id="rId1" Type="http://schemas.openxmlformats.org/officeDocument/2006/relationships/hyperlink" Target="http://www.mlsa.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E84EC7-E354-4A72-92CB-1F5A2ED74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166</Words>
  <Characters>947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1111</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Gohar.Hayrapetyan</dc:creator>
  <cp:keywords>Mulberry 2.0</cp:keywords>
  <cp:lastModifiedBy>Gohar.Hayrapetyan</cp:lastModifiedBy>
  <cp:revision>28</cp:revision>
  <dcterms:created xsi:type="dcterms:W3CDTF">2022-02-24T05:35:00Z</dcterms:created>
  <dcterms:modified xsi:type="dcterms:W3CDTF">2022-05-31T10:30:00Z</dcterms:modified>
</cp:coreProperties>
</file>