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03D4A" w14:textId="6CBD2AE0" w:rsidR="00E82984" w:rsidRPr="001B495D" w:rsidRDefault="00E82984" w:rsidP="001B495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B495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67B953C3" w:rsidR="00E82984" w:rsidRPr="001B495D" w:rsidRDefault="00E82984" w:rsidP="001B495D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1B495D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712B5F" w:rsidRPr="001B495D">
        <w:rPr>
          <w:rFonts w:ascii="GHEA Grapalat" w:hAnsi="GHEA Grapalat" w:cs="Arial"/>
          <w:b/>
          <w:sz w:val="24"/>
          <w:szCs w:val="24"/>
          <w:lang w:val="hy-AM"/>
        </w:rPr>
        <w:t xml:space="preserve">«ՀԱՅԱՍՏԱՆԻ ՀԱՆՐԱՊԵՏՈՒԹՅԱՆ 2022 ԹՎԱԿԱՆԻ ՊԵՏԱԿԱՆ ԲՅՈՒՋԵԻ ՄԱՍԻՆ» ՕՐԵՆՔՈՒՄ ՎԵՐԱԲԱՇԽՈՒՄ, ՓՈՓՈԽՈՒԹՅՈՒՆՆԵՐ ԵՎ ՀԱՅԱՍՏԱՆԻ ՀԱՆՐԱՊԵՏՈՒԹՅԱՆ ԿԱՌԱՎԱՐՈՒԹՅԱՆ 2021 ԹՎԱԿԱՆԻ ԴԵԿՏԵՄԲԵՐԻ 23-Ի N 2121-Ն ՈՐՈՇՄԱՆ ՄԵՋ ՓՈՓՈԽՈՒԹՅՈՒՆՆԵՐ ԿԱՏԱՐԵԼՈՒ ՄԱՍԻՆ» </w:t>
      </w:r>
      <w:r w:rsidRPr="001B495D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ՆԱԽԱԳԾԻ ԸՆԴՈՒՆՄԱՆ</w:t>
      </w:r>
    </w:p>
    <w:p w14:paraId="43C38901" w14:textId="77777777" w:rsidR="005764DC" w:rsidRPr="001B495D" w:rsidRDefault="005764DC" w:rsidP="001B495D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1B495D" w:rsidRDefault="00E82984" w:rsidP="001B495D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B495D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7590283C" w14:textId="6421B729" w:rsidR="003B3A68" w:rsidRPr="001B495D" w:rsidRDefault="00E82984" w:rsidP="001B495D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fr-FR"/>
        </w:rPr>
      </w:pP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««Հայաստանի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Հանրապետության 2022 թվականի պետական բյուջեի մասին» օրենքում վերաբաշխում</w:t>
      </w:r>
      <w:r w:rsidR="00712B5F" w:rsidRPr="001B495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, </w:t>
      </w:r>
      <w:r w:rsidR="00712B5F" w:rsidRPr="001B495D">
        <w:rPr>
          <w:rFonts w:ascii="GHEA Grapalat" w:eastAsia="Calibri" w:hAnsi="GHEA Grapalat" w:cs="Arial Unicode"/>
          <w:bCs/>
          <w:sz w:val="24"/>
          <w:szCs w:val="24"/>
          <w:lang w:eastAsia="en-US"/>
        </w:rPr>
        <w:t>փոփոխությունն</w:t>
      </w:r>
      <w:bookmarkStart w:id="0" w:name="_GoBack"/>
      <w:bookmarkEnd w:id="0"/>
      <w:r w:rsidR="00712B5F" w:rsidRPr="001B495D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եր</w:t>
      </w:r>
      <w:r w:rsidR="005A46A6" w:rsidRPr="001B495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և Հայաս</w:t>
      </w:r>
      <w:r w:rsidR="00A05200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տա</w:t>
      </w:r>
      <w:r w:rsidR="00A05200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նի Հանրա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պետ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ության կառավարության 2021 թվականի դեկտեմբերի 23-ի 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>N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2121-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մեջ փոփո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խու</w:t>
      </w:r>
      <w:r w:rsidR="006D1AE7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թյուններ կատարելու մասին</w:t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» որոշման նա</w:t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5A46A6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խագծի (այսու</w:t>
      </w:r>
      <w:r w:rsidR="005C0FE2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հետ՝ Նա</w:t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գիծ) ընդու</w:t>
      </w:r>
      <w:r w:rsidR="00A05200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նու</w:t>
      </w:r>
      <w:r w:rsidR="00A05200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</w:t>
      </w:r>
      <w:r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ը պայմանավորված </w:t>
      </w:r>
      <w:r w:rsidR="00D16A42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է </w:t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2021 թվականի դեկտեմբերի 16-ին ընդունված ««Մաքսային ծա</w:t>
      </w:r>
      <w:r w:rsidR="00A05200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ռա</w:t>
      </w:r>
      <w:r w:rsidR="00A05200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յու</w:t>
      </w:r>
      <w:r w:rsidR="00A05200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թյան մասին» ՀՀ օրենքում փոփոխություններ և լրացումներ կատարելու մասին» ՀՀ օրենքով 2022 թվականի ընթացքում Հայաստանի Հանրապետության պետական եկա</w:t>
      </w:r>
      <w:r w:rsidR="0073138E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մուտների կոմիտեի (</w:t>
      </w:r>
      <w:r w:rsidR="005B1EF4" w:rsidRPr="001B495D">
        <w:rPr>
          <w:rFonts w:ascii="GHEA Grapalat" w:hAnsi="GHEA Grapalat" w:cs="Arial Unicode"/>
          <w:bCs/>
          <w:sz w:val="24"/>
          <w:szCs w:val="24"/>
          <w:lang w:val="hy-AM"/>
        </w:rPr>
        <w:t>այսուհետ՝ Կոմիտե</w:t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) «Ուսումնական կենտրոն» ՊՈԱԿ-ում նախատեսվող մաք</w:t>
      </w:r>
      <w:r w:rsidR="0073138E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սային ծառայողի պատրաստման դասընթացների պատշաճ կազմակերպ</w:t>
      </w:r>
      <w:r w:rsidR="0073138E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ման</w:t>
      </w:r>
      <w:r w:rsidR="008F129A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r w:rsidR="008F129A" w:rsidRPr="001B495D">
        <w:rPr>
          <w:rFonts w:ascii="GHEA Grapalat" w:hAnsi="GHEA Grapalat" w:cs="Arial Unicode"/>
          <w:bCs/>
          <w:sz w:val="24"/>
          <w:szCs w:val="24"/>
          <w:lang w:val="hy-AM"/>
        </w:rPr>
        <w:t xml:space="preserve">ինչպես նաև </w:t>
      </w:r>
      <w:r w:rsidR="005B1EF4" w:rsidRPr="001B495D">
        <w:rPr>
          <w:rFonts w:ascii="GHEA Grapalat" w:hAnsi="GHEA Grapalat" w:cs="Arial Unicode"/>
          <w:bCs/>
          <w:sz w:val="24"/>
          <w:szCs w:val="24"/>
        </w:rPr>
        <w:t>Կո</w:t>
      </w:r>
      <w:r w:rsidR="0073138E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1B495D">
        <w:rPr>
          <w:rFonts w:ascii="GHEA Grapalat" w:hAnsi="GHEA Grapalat" w:cs="Arial Unicode"/>
          <w:bCs/>
          <w:sz w:val="24"/>
          <w:szCs w:val="24"/>
        </w:rPr>
        <w:t>միտեին</w:t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DD19C6" w:rsidRPr="001B495D">
        <w:rPr>
          <w:rFonts w:ascii="GHEA Grapalat" w:hAnsi="GHEA Grapalat" w:cs="Arial Unicode"/>
          <w:bCs/>
          <w:sz w:val="24"/>
          <w:szCs w:val="24"/>
          <w:lang w:val="hy-AM"/>
        </w:rPr>
        <w:t>ՀՀ օրենսդ</w:t>
      </w:r>
      <w:r w:rsidR="00DD19C6" w:rsidRPr="001B495D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րու</w:t>
      </w:r>
      <w:r w:rsidR="00DD19C6" w:rsidRPr="001B495D">
        <w:rPr>
          <w:rFonts w:ascii="GHEA Grapalat" w:hAnsi="GHEA Grapalat" w:cs="Arial Unicode"/>
          <w:bCs/>
          <w:sz w:val="24"/>
          <w:szCs w:val="24"/>
          <w:lang w:val="hy-AM"/>
        </w:rPr>
        <w:softHyphen/>
        <w:t>թյամբ վերապահված լիազորությունները պատշաճ իրականացնելու</w:t>
      </w:r>
      <w:r w:rsidR="00DA3634" w:rsidRPr="001B495D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D16A42" w:rsidRPr="001B495D">
        <w:rPr>
          <w:rFonts w:ascii="GHEA Grapalat" w:hAnsi="GHEA Grapalat" w:cs="Arial Unicode"/>
          <w:bCs/>
          <w:sz w:val="24"/>
          <w:szCs w:val="24"/>
          <w:lang w:val="fr-FR"/>
        </w:rPr>
        <w:t>ան</w:t>
      </w:r>
      <w:r w:rsidR="0073138E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16A42" w:rsidRPr="001B495D">
        <w:rPr>
          <w:rFonts w:ascii="GHEA Grapalat" w:hAnsi="GHEA Grapalat" w:cs="Arial Unicode"/>
          <w:bCs/>
          <w:sz w:val="24"/>
          <w:szCs w:val="24"/>
          <w:lang w:val="fr-FR"/>
        </w:rPr>
        <w:t>հրաժեշ</w:t>
      </w:r>
      <w:r w:rsidR="00FB59A6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16A42" w:rsidRPr="001B495D">
        <w:rPr>
          <w:rFonts w:ascii="GHEA Grapalat" w:hAnsi="GHEA Grapalat" w:cs="Arial Unicode"/>
          <w:bCs/>
          <w:sz w:val="24"/>
          <w:szCs w:val="24"/>
          <w:lang w:val="fr-FR"/>
        </w:rPr>
        <w:t>տու</w:t>
      </w:r>
      <w:r w:rsidR="00FB59A6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16A42" w:rsidRPr="001B495D">
        <w:rPr>
          <w:rFonts w:ascii="GHEA Grapalat" w:hAnsi="GHEA Grapalat" w:cs="Arial Unicode"/>
          <w:bCs/>
          <w:sz w:val="24"/>
          <w:szCs w:val="24"/>
          <w:lang w:val="fr-FR"/>
        </w:rPr>
        <w:t>թյամբ։</w:t>
      </w:r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 Միաժամանակ անհրաժեշտ է նշել, որ նշված գործառույթը բխում է ՀՀ ՊԵԿ 2021-2025թթ Ռազմավարությունից, մասնավորապես Ռազմավարության Նպատակ 5-ի 5.2.1 կետի բ) ենթակետով ամրագրված է, որ պետք է իրականացվի հարկային և մաքսային մարմիններում ծառայողների ընդունելության նոր կարգի մշակում՝ «Ուսումնական կենտրոն» ՊՈԱԿ-ին հատ</w:t>
      </w:r>
      <w:r w:rsidR="00A05200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>կաց</w:t>
      </w:r>
      <w:r w:rsidR="00A05200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նելով մինչև աշխատանքի անցնելը համապատասխան կարգով </w:t>
      </w:r>
      <w:proofErr w:type="spellStart"/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>ընտրված</w:t>
      </w:r>
      <w:proofErr w:type="spellEnd"/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>թեկնածուներին</w:t>
      </w:r>
      <w:proofErr w:type="spellEnd"/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>վե</w:t>
      </w:r>
      <w:r w:rsidR="00A05200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>րա</w:t>
      </w:r>
      <w:r w:rsidR="00A05200" w:rsidRPr="001B495D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>պատրաստելու</w:t>
      </w:r>
      <w:proofErr w:type="spellEnd"/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>գործառույթ</w:t>
      </w:r>
      <w:proofErr w:type="spellEnd"/>
      <w:r w:rsidR="003B3A68" w:rsidRPr="001B495D">
        <w:rPr>
          <w:rFonts w:ascii="GHEA Grapalat" w:hAnsi="GHEA Grapalat" w:cs="Arial Unicode"/>
          <w:bCs/>
          <w:sz w:val="24"/>
          <w:szCs w:val="24"/>
          <w:lang w:val="fr-FR"/>
        </w:rPr>
        <w:t>:</w:t>
      </w:r>
    </w:p>
    <w:p w14:paraId="7C7C7B61" w14:textId="77777777" w:rsidR="003A2585" w:rsidRPr="001B495D" w:rsidRDefault="003A2585" w:rsidP="001B495D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fr-FR"/>
        </w:rPr>
      </w:pPr>
    </w:p>
    <w:p w14:paraId="70C9DBED" w14:textId="77777777" w:rsidR="00E82984" w:rsidRPr="001B495D" w:rsidRDefault="00E82984" w:rsidP="001B495D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1B495D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1B495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1B495D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</w:p>
    <w:p w14:paraId="1B36E7C7" w14:textId="2F9C93C3" w:rsidR="005B1EF4" w:rsidRPr="001B495D" w:rsidRDefault="008F129A" w:rsidP="001B495D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B495D">
        <w:rPr>
          <w:rFonts w:ascii="GHEA Grapalat" w:hAnsi="GHEA Grapalat" w:cs="Sylfaen"/>
          <w:sz w:val="24"/>
          <w:szCs w:val="24"/>
        </w:rPr>
        <w:t xml:space="preserve">ա) </w:t>
      </w:r>
      <w:r w:rsidR="005B1EF4" w:rsidRPr="001B495D">
        <w:rPr>
          <w:rFonts w:ascii="GHEA Grapalat" w:hAnsi="GHEA Grapalat" w:cs="Sylfaen"/>
          <w:sz w:val="24"/>
          <w:szCs w:val="24"/>
        </w:rPr>
        <w:t>Կոմիտեի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1EF4" w:rsidRPr="001B495D">
        <w:rPr>
          <w:rFonts w:ascii="GHEA Grapalat" w:hAnsi="GHEA Grapalat" w:cs="Arial Unicode"/>
          <w:bCs/>
          <w:sz w:val="24"/>
          <w:szCs w:val="24"/>
          <w:lang w:val="fr-FR"/>
        </w:rPr>
        <w:t>«Ուսումնական կենտրոն» ՊՈԱԿ-ի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2022 թվականի </w:t>
      </w:r>
      <w:r w:rsidR="005B1EF4" w:rsidRPr="001B495D">
        <w:rPr>
          <w:rFonts w:ascii="GHEA Grapalat" w:hAnsi="GHEA Grapalat" w:cs="Sylfaen"/>
          <w:sz w:val="24"/>
          <w:szCs w:val="24"/>
        </w:rPr>
        <w:t>տարեկան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1EF4" w:rsidRPr="001B495D">
        <w:rPr>
          <w:rFonts w:ascii="GHEA Grapalat" w:hAnsi="GHEA Grapalat" w:cs="Sylfaen"/>
          <w:sz w:val="24"/>
          <w:szCs w:val="24"/>
        </w:rPr>
        <w:t>ուսումնական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1EF4" w:rsidRPr="001B495D">
        <w:rPr>
          <w:rFonts w:ascii="GHEA Grapalat" w:hAnsi="GHEA Grapalat" w:cs="Sylfaen"/>
          <w:sz w:val="24"/>
          <w:szCs w:val="24"/>
        </w:rPr>
        <w:t>ծրագ</w:t>
      </w:r>
      <w:r w:rsidR="0073138E" w:rsidRPr="001B495D">
        <w:rPr>
          <w:rFonts w:ascii="GHEA Grapalat" w:hAnsi="GHEA Grapalat" w:cs="Sylfaen"/>
          <w:sz w:val="24"/>
          <w:szCs w:val="24"/>
        </w:rPr>
        <w:softHyphen/>
      </w:r>
      <w:r w:rsidR="005B1EF4" w:rsidRPr="001B495D">
        <w:rPr>
          <w:rFonts w:ascii="GHEA Grapalat" w:hAnsi="GHEA Grapalat" w:cs="Sylfaen"/>
          <w:sz w:val="24"/>
          <w:szCs w:val="24"/>
        </w:rPr>
        <w:t>րով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1EF4" w:rsidRPr="001B495D">
        <w:rPr>
          <w:rFonts w:ascii="GHEA Grapalat" w:hAnsi="GHEA Grapalat" w:cs="Sylfaen"/>
          <w:sz w:val="24"/>
          <w:szCs w:val="24"/>
        </w:rPr>
        <w:t>մաքսային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1EF4" w:rsidRPr="001B495D">
        <w:rPr>
          <w:rFonts w:ascii="GHEA Grapalat" w:hAnsi="GHEA Grapalat" w:cs="Sylfaen"/>
          <w:sz w:val="24"/>
          <w:szCs w:val="24"/>
        </w:rPr>
        <w:t>ծառայողի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1EF4" w:rsidRPr="001B495D">
        <w:rPr>
          <w:rFonts w:ascii="GHEA Grapalat" w:hAnsi="GHEA Grapalat" w:cs="Sylfaen"/>
          <w:sz w:val="24"/>
          <w:szCs w:val="24"/>
        </w:rPr>
        <w:t>պատրաստման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1EF4" w:rsidRPr="001B495D">
        <w:rPr>
          <w:rFonts w:ascii="GHEA Grapalat" w:hAnsi="GHEA Grapalat" w:cs="Sylfaen"/>
          <w:sz w:val="24"/>
          <w:szCs w:val="24"/>
        </w:rPr>
        <w:t>դասընթացների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1EF4" w:rsidRPr="001B495D">
        <w:rPr>
          <w:rFonts w:ascii="GHEA Grapalat" w:hAnsi="GHEA Grapalat" w:cs="Sylfaen"/>
          <w:sz w:val="24"/>
          <w:szCs w:val="24"/>
        </w:rPr>
        <w:t>իրականացում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նախատեսված 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lastRenderedPageBreak/>
        <w:t>չի եղել և հետևաբար նախատեսված չի եղել համապատասխան ֆինանսական միջոցներ: Իրա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softHyphen/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>վա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softHyphen/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կան ակտի ընդունումն անհրաժեշտ է, որպեսզի </w:t>
      </w:r>
      <w:r w:rsidR="0073138E" w:rsidRPr="001B495D">
        <w:rPr>
          <w:rFonts w:ascii="GHEA Grapalat" w:hAnsi="GHEA Grapalat" w:cs="Sylfaen"/>
          <w:sz w:val="24"/>
          <w:szCs w:val="24"/>
        </w:rPr>
        <w:t>Կոմիտեի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138E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«Ուսումնական կենտրոն» ՊՈԱԿ-ը 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>կարողանա պատշաճ իրականացնել մաքսային ծառայողի պատրաստման դասընթաց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softHyphen/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>նե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softHyphen/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>րը: Ի դեպ, մաքսային ծառայողի պատրաստման դասընթացի ընդունելության գործընթացը մեկնարկ</w:t>
      </w:r>
      <w:r w:rsidR="00F94409" w:rsidRPr="001B495D">
        <w:rPr>
          <w:rFonts w:ascii="GHEA Grapalat" w:hAnsi="GHEA Grapalat" w:cs="Sylfaen"/>
          <w:sz w:val="24"/>
          <w:szCs w:val="24"/>
          <w:lang w:val="hy-AM"/>
        </w:rPr>
        <w:t>վ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>ել է դեռևս 2022 թվականի փետրվար ամսին, դիմումների ընդունման փուլին հաջորդել է օտար լեզուների և հ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t>ամակարգչային գիտելիքների ստուգ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>մ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t>ան</w:t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 xml:space="preserve"> փուլը, որից հետո անցկացվել է դիմորդների նախնական մասնագիտական թեստավորում, իսկ հարցազրույցի արդյունքում ընտր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softHyphen/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>ված դիմորդների համար դասընթացների անցկացումը նախատեսվում է սկսել 2022 թվա</w:t>
      </w:r>
      <w:r w:rsidR="0073138E" w:rsidRPr="001B495D">
        <w:rPr>
          <w:rFonts w:ascii="GHEA Grapalat" w:hAnsi="GHEA Grapalat" w:cs="Sylfaen"/>
          <w:sz w:val="24"/>
          <w:szCs w:val="24"/>
          <w:lang w:val="af-ZA"/>
        </w:rPr>
        <w:softHyphen/>
      </w:r>
      <w:r w:rsidR="005B1EF4" w:rsidRPr="001B495D">
        <w:rPr>
          <w:rFonts w:ascii="GHEA Grapalat" w:hAnsi="GHEA Grapalat" w:cs="Sylfaen"/>
          <w:sz w:val="24"/>
          <w:szCs w:val="24"/>
          <w:lang w:val="af-ZA"/>
        </w:rPr>
        <w:t>կանի մայիս-հունիս ամիսներից:</w:t>
      </w:r>
    </w:p>
    <w:p w14:paraId="76411462" w14:textId="440E63DF" w:rsidR="00DD19C6" w:rsidRPr="001B495D" w:rsidRDefault="00DD19C6" w:rsidP="001B495D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495D">
        <w:rPr>
          <w:rFonts w:ascii="GHEA Grapalat" w:hAnsi="GHEA Grapalat"/>
          <w:noProof/>
          <w:sz w:val="24"/>
          <w:szCs w:val="24"/>
        </w:rPr>
        <w:t>բ</w:t>
      </w:r>
      <w:r w:rsidRPr="001B495D">
        <w:rPr>
          <w:rFonts w:ascii="GHEA Grapalat" w:hAnsi="GHEA Grapalat"/>
          <w:noProof/>
          <w:sz w:val="24"/>
          <w:szCs w:val="24"/>
          <w:lang w:val="af-ZA"/>
        </w:rPr>
        <w:t xml:space="preserve">) </w:t>
      </w:r>
      <w:r w:rsidRPr="001B495D">
        <w:rPr>
          <w:rFonts w:ascii="GHEA Grapalat" w:hAnsi="GHEA Grapalat" w:cs="Sylfaen"/>
          <w:sz w:val="24"/>
          <w:szCs w:val="24"/>
        </w:rPr>
        <w:t>Կոմիտեի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կառուցվածքային ստորաբաժանումներում </w:t>
      </w:r>
      <w:r w:rsidRPr="001B495D">
        <w:rPr>
          <w:rFonts w:ascii="GHEA Grapalat" w:hAnsi="GHEA Grapalat" w:cs="Sylfaen"/>
          <w:sz w:val="24"/>
          <w:szCs w:val="24"/>
          <w:lang w:val="af-ZA"/>
        </w:rPr>
        <w:t>(</w:t>
      </w:r>
      <w:r w:rsidRPr="001B495D">
        <w:rPr>
          <w:rFonts w:ascii="GHEA Grapalat" w:hAnsi="GHEA Grapalat" w:cs="Sylfaen"/>
          <w:sz w:val="24"/>
          <w:szCs w:val="24"/>
          <w:lang w:val="hy-AM"/>
        </w:rPr>
        <w:t>մաքսատուն-վարչություններում, մաք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սակետերում, հարկային տեսչություն-վարչություններում</w:t>
      </w:r>
      <w:r w:rsidRPr="001B495D">
        <w:rPr>
          <w:rFonts w:ascii="GHEA Grapalat" w:hAnsi="GHEA Grapalat" w:cs="Sylfaen"/>
          <w:sz w:val="24"/>
          <w:szCs w:val="24"/>
          <w:lang w:val="af-ZA"/>
        </w:rPr>
        <w:t>)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առկա են տեսահսկման համա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կար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գեր, որոնցով ապահովվում է տվյալ ստորաբաժանումների գործունեության նկատ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մամբ հսկողություն, ինչպես նաև այդ մասով իրականացվում է տեխնիկական միջոցներով տեղե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կատ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վական անվտանգության և պաշտպանվածության ապահովում։ Տարիներ շարունակ տե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սահսկ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ման համակարգերում պարբերաբար առաջացող խափանումների կարգաբերումը, մաս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նա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վո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րա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պես՝ սարքավորումների փոխարինումն իրականացվել է Կոմիտեում տարիներ առաջ իրա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կա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նաց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ված վերակազմակերպումների արդյունքում ապամոնտաժված և օգտա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գործ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ման համար պիտանի սարքավորումների միջոցով, որոնք այժմ սպառվել են։ Ընդ որում, ներկայումս արդեն իսկ առկա են խափանված սարքավորումներ, որոնք անհրաժեշտ է փո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րինել՝ համակարգի ան</w:t>
      </w:r>
      <w:r w:rsidR="0073138E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խափան և արդյունավետ աշխատանքն ապահովելու նպատակով։</w:t>
      </w:r>
    </w:p>
    <w:p w14:paraId="39B7F66E" w14:textId="54699E83" w:rsidR="00DD19C6" w:rsidRPr="001B495D" w:rsidRDefault="00DD19C6" w:rsidP="001B495D">
      <w:pPr>
        <w:spacing w:line="360" w:lineRule="auto"/>
        <w:ind w:firstLine="42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Նշվածով պայմանավորված՝ </w:t>
      </w:r>
      <w:r w:rsidRPr="001B495D">
        <w:rPr>
          <w:rFonts w:ascii="GHEA Grapalat" w:hAnsi="GHEA Grapalat"/>
          <w:noProof/>
          <w:sz w:val="24"/>
          <w:szCs w:val="24"/>
          <w:lang w:val="hy-AM"/>
        </w:rPr>
        <w:t>2022 թվականի կարիքների համար տեսահսկման համակարգի սար</w:t>
      </w:r>
      <w:r w:rsidR="0073138E" w:rsidRPr="001B495D">
        <w:rPr>
          <w:rFonts w:ascii="GHEA Grapalat" w:hAnsi="GHEA Grapalat"/>
          <w:noProof/>
          <w:sz w:val="24"/>
          <w:szCs w:val="24"/>
          <w:lang w:val="hy-AM"/>
        </w:rPr>
        <w:softHyphen/>
      </w:r>
      <w:r w:rsidRPr="001B495D">
        <w:rPr>
          <w:rFonts w:ascii="GHEA Grapalat" w:hAnsi="GHEA Grapalat"/>
          <w:noProof/>
          <w:sz w:val="24"/>
          <w:szCs w:val="24"/>
          <w:lang w:val="hy-AM"/>
        </w:rPr>
        <w:t xml:space="preserve">քավորումների ձեռքբերման նպատակով «Գնումների մասին» ՀՀ օրենքի 15-րդ հոդվածի 6-րդ մասի հիման վրա կազմակերպվել է գնման ընթացակարգ, որի արդյունքում «ՀԱՅՐԱՊԵՏ ԵՐԵՄՅԱՆ» ԱՁ-ի և «ԱՅ ԹԻ ԹԻՄ» ՍՊԸ-ի հետ 17.03.2022թ-ին կնքվել են N </w:t>
      </w:r>
      <w:r w:rsidRPr="001B495D">
        <w:rPr>
          <w:rFonts w:ascii="GHEA Grapalat" w:hAnsi="GHEA Grapalat"/>
          <w:sz w:val="24"/>
          <w:szCs w:val="24"/>
          <w:lang w:val="af-ZA"/>
        </w:rPr>
        <w:t>ՊԵԿ-</w:t>
      </w:r>
      <w:r w:rsidRPr="001B495D">
        <w:rPr>
          <w:rFonts w:ascii="GHEA Grapalat" w:hAnsi="GHEA Grapalat"/>
          <w:sz w:val="24"/>
          <w:szCs w:val="24"/>
          <w:lang w:val="hy-AM"/>
        </w:rPr>
        <w:t>ԷԱՃԱ</w:t>
      </w:r>
      <w:r w:rsidRPr="001B495D">
        <w:rPr>
          <w:rFonts w:ascii="GHEA Grapalat" w:hAnsi="GHEA Grapalat"/>
          <w:sz w:val="24"/>
          <w:szCs w:val="24"/>
          <w:lang w:val="af-ZA"/>
        </w:rPr>
        <w:t>ՊՁԲ-22/002-1 և N</w:t>
      </w:r>
      <w:r w:rsidRPr="001B495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B495D">
        <w:rPr>
          <w:rFonts w:ascii="GHEA Grapalat" w:hAnsi="GHEA Grapalat"/>
          <w:sz w:val="24"/>
          <w:szCs w:val="24"/>
          <w:lang w:val="af-ZA"/>
        </w:rPr>
        <w:t>ՊԵԿ-</w:t>
      </w:r>
      <w:r w:rsidRPr="001B495D">
        <w:rPr>
          <w:rFonts w:ascii="GHEA Grapalat" w:hAnsi="GHEA Grapalat"/>
          <w:sz w:val="24"/>
          <w:szCs w:val="24"/>
          <w:lang w:val="hy-AM"/>
        </w:rPr>
        <w:t>ԷԱՃԱ</w:t>
      </w:r>
      <w:r w:rsidRPr="001B495D">
        <w:rPr>
          <w:rFonts w:ascii="GHEA Grapalat" w:hAnsi="GHEA Grapalat"/>
          <w:sz w:val="24"/>
          <w:szCs w:val="24"/>
          <w:lang w:val="af-ZA"/>
        </w:rPr>
        <w:t>ՊՁԲ-22/002-2</w:t>
      </w:r>
      <w:r w:rsidRPr="001B495D">
        <w:rPr>
          <w:rFonts w:ascii="GHEA Grapalat" w:hAnsi="GHEA Grapalat"/>
          <w:sz w:val="24"/>
          <w:szCs w:val="24"/>
          <w:lang w:val="hy-AM"/>
        </w:rPr>
        <w:t xml:space="preserve">, իսկ 22.03.2022թ-ին </w:t>
      </w:r>
      <w:r w:rsidRPr="001B495D">
        <w:rPr>
          <w:rFonts w:ascii="GHEA Grapalat" w:hAnsi="GHEA Grapalat"/>
          <w:noProof/>
          <w:sz w:val="24"/>
          <w:szCs w:val="24"/>
          <w:lang w:val="hy-AM"/>
        </w:rPr>
        <w:t>«ՋԻ-ԷՍ-ՍԻ» ՍՊԸ-ի հետ N ՊԵԿ-</w:t>
      </w:r>
      <w:r w:rsidRPr="001B495D">
        <w:rPr>
          <w:rFonts w:ascii="GHEA Grapalat" w:hAnsi="GHEA Grapalat"/>
          <w:sz w:val="24"/>
          <w:szCs w:val="24"/>
          <w:lang w:val="hy-AM"/>
        </w:rPr>
        <w:t xml:space="preserve"> ԷԱՃԱ</w:t>
      </w:r>
      <w:r w:rsidRPr="001B495D">
        <w:rPr>
          <w:rFonts w:ascii="GHEA Grapalat" w:hAnsi="GHEA Grapalat"/>
          <w:sz w:val="24"/>
          <w:szCs w:val="24"/>
          <w:lang w:val="af-ZA"/>
        </w:rPr>
        <w:t>ՊՁԲ-22/002-3</w:t>
      </w:r>
      <w:r w:rsidRPr="001B495D">
        <w:rPr>
          <w:rFonts w:ascii="GHEA Grapalat" w:hAnsi="GHEA Grapalat"/>
          <w:noProof/>
          <w:sz w:val="24"/>
          <w:szCs w:val="24"/>
          <w:lang w:val="hy-AM"/>
        </w:rPr>
        <w:t xml:space="preserve"> գնման </w:t>
      </w:r>
      <w:r w:rsidRPr="001B495D">
        <w:rPr>
          <w:rFonts w:ascii="GHEA Grapalat" w:hAnsi="GHEA Grapalat" w:cs="Arial"/>
          <w:sz w:val="24"/>
          <w:szCs w:val="24"/>
          <w:lang w:val="hy-AM"/>
        </w:rPr>
        <w:t>պայմանագրերը</w:t>
      </w:r>
      <w:r w:rsidR="0073138E" w:rsidRPr="001B495D">
        <w:rPr>
          <w:rFonts w:ascii="GHEA Grapalat" w:hAnsi="GHEA Grapalat" w:cs="Arial"/>
          <w:sz w:val="24"/>
          <w:szCs w:val="24"/>
          <w:lang w:val="hy-AM"/>
        </w:rPr>
        <w:t>,</w:t>
      </w:r>
      <w:r w:rsidRPr="001B495D">
        <w:rPr>
          <w:rFonts w:ascii="GHEA Grapalat" w:hAnsi="GHEA Grapalat" w:cs="Arial"/>
          <w:sz w:val="24"/>
          <w:szCs w:val="24"/>
          <w:lang w:val="hy-AM"/>
        </w:rPr>
        <w:t xml:space="preserve"> համապատասխանաբար</w:t>
      </w:r>
      <w:r w:rsidR="0073138E" w:rsidRPr="001B495D">
        <w:rPr>
          <w:rFonts w:ascii="GHEA Grapalat" w:hAnsi="GHEA Grapalat" w:cs="Arial"/>
          <w:sz w:val="24"/>
          <w:szCs w:val="24"/>
          <w:lang w:val="hy-AM"/>
        </w:rPr>
        <w:t>՝</w:t>
      </w:r>
      <w:r w:rsidRPr="001B495D">
        <w:rPr>
          <w:rFonts w:ascii="GHEA Grapalat" w:hAnsi="GHEA Grapalat" w:cs="Arial"/>
          <w:sz w:val="24"/>
          <w:szCs w:val="24"/>
          <w:lang w:val="hy-AM"/>
        </w:rPr>
        <w:t xml:space="preserve"> 2,227.3, 530.3 և 150.0 հազ. դրամ արժեքներով</w:t>
      </w:r>
      <w:r w:rsidRPr="001B495D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72F2DC8E" w14:textId="77777777" w:rsidR="003A2585" w:rsidRPr="001B495D" w:rsidRDefault="003A2585" w:rsidP="001B495D">
      <w:pPr>
        <w:spacing w:line="360" w:lineRule="auto"/>
        <w:ind w:firstLine="426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14:paraId="4470ED67" w14:textId="39C91724" w:rsidR="00E82984" w:rsidRPr="001B495D" w:rsidRDefault="00E82984" w:rsidP="001B495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B495D">
        <w:rPr>
          <w:rFonts w:ascii="GHEA Grapalat" w:hAnsi="GHEA Grapalat" w:cs="Arial Unicode"/>
          <w:b/>
          <w:bCs/>
          <w:sz w:val="24"/>
          <w:szCs w:val="24"/>
          <w:lang w:val="af-ZA"/>
        </w:rPr>
        <w:lastRenderedPageBreak/>
        <w:t>Կարգավորման ն</w:t>
      </w:r>
      <w:r w:rsidRPr="001B495D">
        <w:rPr>
          <w:rFonts w:ascii="GHEA Grapalat" w:hAnsi="GHEA Grapalat"/>
          <w:b/>
          <w:sz w:val="24"/>
          <w:szCs w:val="24"/>
          <w:lang w:val="hy-AM"/>
        </w:rPr>
        <w:t>պատակը</w:t>
      </w:r>
      <w:r w:rsidRPr="001B4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B495D">
        <w:rPr>
          <w:rFonts w:ascii="GHEA Grapalat" w:hAnsi="GHEA Grapalat"/>
          <w:b/>
          <w:sz w:val="24"/>
          <w:szCs w:val="24"/>
          <w:lang w:val="hy-AM"/>
        </w:rPr>
        <w:t>և</w:t>
      </w:r>
      <w:r w:rsidRPr="001B4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B495D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1B4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B495D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1B495D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B495D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7BE5959B" w14:textId="01E8C2D1" w:rsidR="00152DD1" w:rsidRPr="001B495D" w:rsidRDefault="008F129A" w:rsidP="001B495D">
      <w:pPr>
        <w:spacing w:line="360" w:lineRule="auto"/>
        <w:ind w:firstLine="708"/>
        <w:jc w:val="both"/>
        <w:rPr>
          <w:rFonts w:ascii="GHEA Grapalat" w:hAnsi="GHEA Grapalat" w:cs="Arial Unicode"/>
          <w:bCs/>
          <w:sz w:val="24"/>
          <w:szCs w:val="24"/>
          <w:lang w:val="fr-FR"/>
        </w:rPr>
      </w:pPr>
      <w:r w:rsidRPr="001B495D">
        <w:rPr>
          <w:rFonts w:ascii="GHEA Grapalat" w:hAnsi="GHEA Grapalat" w:cs="Sylfaen"/>
          <w:sz w:val="24"/>
          <w:szCs w:val="24"/>
        </w:rPr>
        <w:t>ա</w:t>
      </w:r>
      <w:r w:rsidRPr="001B495D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="00152DD1" w:rsidRPr="001B495D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152DD1" w:rsidRPr="001B495D">
        <w:rPr>
          <w:rFonts w:ascii="GHEA Grapalat" w:hAnsi="GHEA Grapalat" w:cs="Sylfaen"/>
          <w:sz w:val="24"/>
          <w:szCs w:val="24"/>
        </w:rPr>
        <w:t>Կոմիտեի</w:t>
      </w:r>
      <w:r w:rsidR="00152DD1" w:rsidRPr="001B49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52DD1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«Ուսումնական կենտրոն» ՊՈԱԿ–ը </w:t>
      </w:r>
      <w:r w:rsidR="007119CF" w:rsidRPr="001B495D">
        <w:rPr>
          <w:rFonts w:ascii="GHEA Grapalat" w:hAnsi="GHEA Grapalat" w:cs="Arial Unicode"/>
          <w:bCs/>
          <w:sz w:val="24"/>
          <w:szCs w:val="24"/>
          <w:lang w:val="fr-FR"/>
        </w:rPr>
        <w:t>290 դիմորդների համար 10 խմբերով կազմակերպել մաքսային ծառայողի դասընթացներ, յուրաքանչյուր դասընթացի միջին տևողությունը կազմելու է 93ակ</w:t>
      </w:r>
      <w:r w:rsidR="007119CF" w:rsidRPr="001B495D">
        <w:rPr>
          <w:rFonts w:ascii="GHEA Grapalat" w:hAnsi="GHEA Grapalat" w:cs="Arial Unicode"/>
          <w:bCs/>
          <w:sz w:val="24"/>
          <w:szCs w:val="24"/>
          <w:lang w:val="hy-AM"/>
        </w:rPr>
        <w:t>/ժամ</w:t>
      </w:r>
      <w:r w:rsidR="007119CF" w:rsidRPr="001B495D">
        <w:rPr>
          <w:rFonts w:ascii="GHEA Grapalat" w:hAnsi="GHEA Grapalat" w:cs="Arial Unicode"/>
          <w:bCs/>
          <w:sz w:val="24"/>
          <w:szCs w:val="24"/>
          <w:lang w:val="fr-FR"/>
        </w:rPr>
        <w:t>:</w:t>
      </w:r>
      <w:r w:rsidR="00152DD1" w:rsidRPr="001B495D">
        <w:rPr>
          <w:rFonts w:ascii="GHEA Grapalat" w:hAnsi="GHEA Grapalat" w:cs="Arial Unicode"/>
          <w:bCs/>
          <w:sz w:val="24"/>
          <w:szCs w:val="24"/>
          <w:lang w:val="fr-FR"/>
        </w:rPr>
        <w:t xml:space="preserve"> Անհրաժեշտ է </w:t>
      </w:r>
      <w:r w:rsidR="007119CF"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>2</w:t>
      </w:r>
      <w:r w:rsidR="008002C0"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>0,</w:t>
      </w:r>
      <w:r w:rsidR="003A1BA0"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>136</w:t>
      </w:r>
      <w:r w:rsidR="008002C0"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>.0 հազ.</w:t>
      </w:r>
      <w:r w:rsidR="00152DD1" w:rsidRPr="001B495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դրամ:</w:t>
      </w:r>
    </w:p>
    <w:p w14:paraId="1068F8BF" w14:textId="7383B256" w:rsidR="008F129A" w:rsidRPr="001B495D" w:rsidRDefault="008F129A" w:rsidP="001B495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B495D">
        <w:rPr>
          <w:rFonts w:ascii="GHEA Grapalat" w:hAnsi="GHEA Grapalat" w:cs="Arial Unicode"/>
          <w:bCs/>
          <w:sz w:val="24"/>
          <w:szCs w:val="24"/>
          <w:lang w:val="fr-FR"/>
        </w:rPr>
        <w:t>բ) Կոմիտեի կառուցվածքային ստորաբաժանումներին վերապահված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գործառույթների անխափան և արդյունավետ իրականացում և տեխնիկական միջոցներով անվտանգության, այդ թվում՝ տեղեկատվական, շարունակականության ապահովման նպատակով </w:t>
      </w:r>
      <w:r w:rsidRPr="001B495D">
        <w:rPr>
          <w:rFonts w:ascii="GHEA Grapalat" w:hAnsi="GHEA Grapalat"/>
          <w:noProof/>
          <w:sz w:val="24"/>
          <w:szCs w:val="24"/>
          <w:lang w:val="hy-AM"/>
        </w:rPr>
        <w:t>տեսահսկման համակարգի սարքավորումների ձեռքբերման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495D">
        <w:rPr>
          <w:rFonts w:ascii="GHEA Grapalat" w:hAnsi="GHEA Grapalat" w:cs="Sylfaen"/>
          <w:sz w:val="24"/>
          <w:szCs w:val="24"/>
        </w:rPr>
        <w:t>համար</w:t>
      </w:r>
      <w:r w:rsidRPr="001B49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 w:cs="Sylfaen"/>
          <w:sz w:val="24"/>
          <w:szCs w:val="24"/>
        </w:rPr>
        <w:t>անհրաժեշտ</w:t>
      </w:r>
      <w:r w:rsidRPr="001B49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 w:cs="Sylfaen"/>
          <w:sz w:val="24"/>
          <w:szCs w:val="24"/>
        </w:rPr>
        <w:t>է</w:t>
      </w:r>
      <w:r w:rsidRPr="001B49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495D">
        <w:rPr>
          <w:rFonts w:ascii="GHEA Grapalat" w:hAnsi="GHEA Grapalat"/>
          <w:sz w:val="24"/>
          <w:szCs w:val="24"/>
          <w:lang w:val="hy-AM"/>
        </w:rPr>
        <w:t>հատկացնել պայ</w:t>
      </w:r>
      <w:r w:rsidR="0073138E" w:rsidRPr="001B495D">
        <w:rPr>
          <w:rFonts w:ascii="GHEA Grapalat" w:hAnsi="GHEA Grapalat"/>
          <w:sz w:val="24"/>
          <w:szCs w:val="24"/>
          <w:lang w:val="hy-AM"/>
        </w:rPr>
        <w:softHyphen/>
      </w:r>
      <w:r w:rsidRPr="001B495D">
        <w:rPr>
          <w:rFonts w:ascii="GHEA Grapalat" w:hAnsi="GHEA Grapalat"/>
          <w:sz w:val="24"/>
          <w:szCs w:val="24"/>
          <w:lang w:val="hy-AM"/>
        </w:rPr>
        <w:t>մա</w:t>
      </w:r>
      <w:r w:rsidR="0073138E" w:rsidRPr="001B495D">
        <w:rPr>
          <w:rFonts w:ascii="GHEA Grapalat" w:hAnsi="GHEA Grapalat"/>
          <w:sz w:val="24"/>
          <w:szCs w:val="24"/>
          <w:lang w:val="hy-AM"/>
        </w:rPr>
        <w:softHyphen/>
      </w:r>
      <w:r w:rsidRPr="001B495D">
        <w:rPr>
          <w:rFonts w:ascii="GHEA Grapalat" w:hAnsi="GHEA Grapalat"/>
          <w:sz w:val="24"/>
          <w:szCs w:val="24"/>
          <w:lang w:val="hy-AM"/>
        </w:rPr>
        <w:t>նագ</w:t>
      </w:r>
      <w:r w:rsidR="0073138E" w:rsidRPr="001B495D">
        <w:rPr>
          <w:rFonts w:ascii="GHEA Grapalat" w:hAnsi="GHEA Grapalat"/>
          <w:sz w:val="24"/>
          <w:szCs w:val="24"/>
          <w:lang w:val="hy-AM"/>
        </w:rPr>
        <w:softHyphen/>
      </w:r>
      <w:r w:rsidRPr="001B495D">
        <w:rPr>
          <w:rFonts w:ascii="GHEA Grapalat" w:hAnsi="GHEA Grapalat"/>
          <w:sz w:val="24"/>
          <w:szCs w:val="24"/>
          <w:lang w:val="hy-AM"/>
        </w:rPr>
        <w:t>րե</w:t>
      </w:r>
      <w:r w:rsidR="0073138E" w:rsidRPr="001B495D">
        <w:rPr>
          <w:rFonts w:ascii="GHEA Grapalat" w:hAnsi="GHEA Grapalat"/>
          <w:sz w:val="24"/>
          <w:szCs w:val="24"/>
          <w:lang w:val="hy-AM"/>
        </w:rPr>
        <w:softHyphen/>
      </w:r>
      <w:r w:rsidRPr="001B495D">
        <w:rPr>
          <w:rFonts w:ascii="GHEA Grapalat" w:hAnsi="GHEA Grapalat"/>
          <w:sz w:val="24"/>
          <w:szCs w:val="24"/>
          <w:lang w:val="hy-AM"/>
        </w:rPr>
        <w:t xml:space="preserve">րով նախատեսված գումարները՝ ընդհանուր </w:t>
      </w:r>
      <w:r w:rsidRPr="001B495D">
        <w:rPr>
          <w:rFonts w:ascii="GHEA Grapalat" w:hAnsi="GHEA Grapalat"/>
          <w:b/>
          <w:sz w:val="24"/>
          <w:szCs w:val="24"/>
          <w:lang w:val="hy-AM"/>
        </w:rPr>
        <w:t>2,907</w:t>
      </w:r>
      <w:r w:rsidRPr="001B495D">
        <w:rPr>
          <w:rFonts w:ascii="GHEA Grapalat" w:hAnsi="GHEA Grapalat"/>
          <w:b/>
          <w:sz w:val="24"/>
          <w:szCs w:val="24"/>
          <w:lang w:val="fr-FR"/>
        </w:rPr>
        <w:t>.6</w:t>
      </w:r>
      <w:r w:rsidRPr="001B49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B495D">
        <w:rPr>
          <w:rFonts w:ascii="GHEA Grapalat" w:hAnsi="GHEA Grapalat"/>
          <w:b/>
          <w:sz w:val="24"/>
          <w:szCs w:val="24"/>
        </w:rPr>
        <w:t>հազ</w:t>
      </w:r>
      <w:r w:rsidRPr="001B495D">
        <w:rPr>
          <w:rFonts w:ascii="GHEA Grapalat" w:hAnsi="GHEA Grapalat"/>
          <w:b/>
          <w:sz w:val="24"/>
          <w:szCs w:val="24"/>
          <w:lang w:val="fr-FR"/>
        </w:rPr>
        <w:t>.</w:t>
      </w:r>
      <w:r w:rsidRPr="001B495D">
        <w:rPr>
          <w:rFonts w:ascii="GHEA Grapalat" w:hAnsi="GHEA Grapalat"/>
          <w:b/>
          <w:sz w:val="24"/>
          <w:szCs w:val="24"/>
          <w:lang w:val="hy-AM"/>
        </w:rPr>
        <w:t xml:space="preserve"> դրամ</w:t>
      </w:r>
      <w:r w:rsidRPr="001B495D">
        <w:rPr>
          <w:rFonts w:ascii="GHEA Grapalat" w:hAnsi="GHEA Grapalat"/>
          <w:sz w:val="24"/>
          <w:szCs w:val="24"/>
          <w:lang w:val="hy-AM"/>
        </w:rPr>
        <w:t>։</w:t>
      </w:r>
    </w:p>
    <w:p w14:paraId="3162721B" w14:textId="35514B0E" w:rsidR="00D16A42" w:rsidRPr="001B495D" w:rsidRDefault="00D16A42" w:rsidP="001B495D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495D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</w:t>
      </w:r>
      <w:r w:rsidR="00302801" w:rsidRPr="001B495D">
        <w:rPr>
          <w:rFonts w:ascii="GHEA Grapalat" w:hAnsi="GHEA Grapalat" w:cs="Sylfaen"/>
          <w:sz w:val="24"/>
          <w:szCs w:val="24"/>
          <w:lang w:val="hy-AM"/>
        </w:rPr>
        <w:t>2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ջեով նախատեսված Կոմիտեի գծով «1023. Հարկային և մաքսային ծառայություններ» ծրագ</w:t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րի շրջա</w:t>
      </w:r>
      <w:r w:rsidR="00DC0837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A05200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ներում կատարել </w:t>
      </w:r>
      <w:r w:rsidR="001774E7" w:rsidRPr="001B495D">
        <w:rPr>
          <w:rFonts w:ascii="GHEA Grapalat" w:hAnsi="GHEA Grapalat" w:cs="Sylfaen"/>
          <w:sz w:val="24"/>
          <w:szCs w:val="24"/>
          <w:lang w:val="hy-AM"/>
        </w:rPr>
        <w:t>միջո</w:t>
      </w:r>
      <w:r w:rsidR="001774E7" w:rsidRPr="001B495D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1774E7" w:rsidRPr="001B495D">
        <w:rPr>
          <w:rFonts w:ascii="GHEA Grapalat" w:hAnsi="GHEA Grapalat" w:cs="Sylfaen"/>
          <w:sz w:val="24"/>
          <w:szCs w:val="24"/>
          <w:lang w:val="hy-AM"/>
        </w:rPr>
        <w:softHyphen/>
        <w:t>ռում</w:t>
      </w:r>
      <w:r w:rsidR="001774E7" w:rsidRPr="001B495D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="001774E7" w:rsidRPr="001B495D">
        <w:rPr>
          <w:rFonts w:ascii="GHEA Grapalat" w:hAnsi="GHEA Grapalat" w:cs="Sylfaen"/>
          <w:sz w:val="24"/>
          <w:szCs w:val="24"/>
          <w:lang w:val="hy-AM"/>
        </w:rPr>
        <w:softHyphen/>
        <w:t xml:space="preserve">րի միջև </w:t>
      </w:r>
      <w:r w:rsidRPr="001B495D">
        <w:rPr>
          <w:rFonts w:ascii="GHEA Grapalat" w:hAnsi="GHEA Grapalat" w:cs="Sylfaen"/>
          <w:sz w:val="24"/>
          <w:szCs w:val="24"/>
          <w:lang w:val="hy-AM"/>
        </w:rPr>
        <w:t>վերաբաշխում՝</w:t>
      </w:r>
      <w:r w:rsidR="00FE74AD" w:rsidRPr="001B495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3138E" w:rsidRPr="001B495D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3A1BA0" w:rsidRPr="001B495D">
        <w:rPr>
          <w:rFonts w:ascii="GHEA Grapalat" w:hAnsi="GHEA Grapalat" w:cs="Sylfaen"/>
          <w:b/>
          <w:sz w:val="24"/>
          <w:szCs w:val="24"/>
        </w:rPr>
        <w:t>3</w:t>
      </w:r>
      <w:r w:rsidR="004A49F0" w:rsidRPr="001B495D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3A1BA0" w:rsidRPr="001B495D">
        <w:rPr>
          <w:rFonts w:ascii="GHEA Grapalat" w:hAnsi="GHEA Grapalat" w:cs="Sylfaen"/>
          <w:b/>
          <w:sz w:val="24"/>
          <w:szCs w:val="24"/>
        </w:rPr>
        <w:t>043</w:t>
      </w:r>
      <w:r w:rsidR="004A49F0" w:rsidRPr="001B495D">
        <w:rPr>
          <w:rFonts w:ascii="GHEA Grapalat" w:hAnsi="GHEA Grapalat" w:cs="Sylfaen"/>
          <w:b/>
          <w:sz w:val="24"/>
          <w:szCs w:val="24"/>
          <w:lang w:val="hy-AM"/>
        </w:rPr>
        <w:t xml:space="preserve">.6 </w:t>
      </w:r>
      <w:r w:rsidR="00FE74AD" w:rsidRPr="001B495D">
        <w:rPr>
          <w:rFonts w:ascii="GHEA Grapalat" w:hAnsi="GHEA Grapalat" w:cs="Sylfaen"/>
          <w:b/>
          <w:sz w:val="24"/>
          <w:szCs w:val="24"/>
          <w:lang w:val="hy-AM"/>
        </w:rPr>
        <w:t>հազ.</w:t>
      </w:r>
      <w:r w:rsidRPr="001B495D">
        <w:rPr>
          <w:rFonts w:ascii="GHEA Grapalat" w:hAnsi="GHEA Grapalat" w:cs="Sylfaen"/>
          <w:b/>
          <w:sz w:val="24"/>
          <w:szCs w:val="24"/>
          <w:lang w:val="hy-AM"/>
        </w:rPr>
        <w:t xml:space="preserve"> դրամ</w:t>
      </w:r>
      <w:r w:rsidR="001774E7" w:rsidRPr="001B495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չա</w:t>
      </w:r>
      <w:r w:rsidR="00AB6890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փով</w:t>
      </w:r>
      <w:r w:rsidR="00A05200" w:rsidRPr="001B495D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A05200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Կոմի</w:t>
      </w:r>
      <w:r w:rsidR="00A05200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տեի համար նախա</w:t>
      </w:r>
      <w:r w:rsidR="00A05200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տեսված մի շարք գնման առարկաների ձեռքբերման գծով` գնումների գործըն</w:t>
      </w:r>
      <w:r w:rsidR="00A05200" w:rsidRPr="001B495D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թացների արդյունքում առաջացած խնայողություններից հաշվին</w:t>
      </w:r>
      <w:r w:rsidRPr="001B495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8C04E00" w14:textId="73FD3929" w:rsidR="00D16A42" w:rsidRPr="001B495D" w:rsidRDefault="00BE3D81" w:rsidP="001B495D">
      <w:pPr>
        <w:pStyle w:val="mechtex"/>
        <w:tabs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495D">
        <w:rPr>
          <w:rFonts w:ascii="GHEA Grapalat" w:hAnsi="GHEA Grapalat"/>
          <w:sz w:val="24"/>
          <w:szCs w:val="24"/>
          <w:lang w:val="hy-AM"/>
        </w:rPr>
        <w:tab/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="00DC0837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t>լացումներ կամ նվա</w:t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առաջարկվող նվա</w:t>
      </w:r>
      <w:r w:rsidR="00DC0837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t>զեցումների արդյունքում հետագայում ՀՀ պետական բյու</w:t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softHyphen/>
        <w:t>փով ֆինանսական միջոցների վերա</w:t>
      </w:r>
      <w:r w:rsidR="00D16A42" w:rsidRPr="001B495D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5486DA52" w14:textId="77777777" w:rsidR="003A2585" w:rsidRPr="001B495D" w:rsidRDefault="003A2585" w:rsidP="001B495D">
      <w:pPr>
        <w:pStyle w:val="mechtex"/>
        <w:tabs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F0FC12E" w14:textId="42A985AF" w:rsidR="00BB092C" w:rsidRPr="001B495D" w:rsidRDefault="00BB092C" w:rsidP="001B495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1B495D">
        <w:rPr>
          <w:rFonts w:ascii="GHEA Grapalat" w:hAnsi="GHEA Grapalat" w:cs="Arial Unicode"/>
          <w:b/>
          <w:bCs/>
          <w:sz w:val="24"/>
          <w:szCs w:val="24"/>
          <w:lang w:val="af-ZA"/>
        </w:rPr>
        <w:t>Ակնկալվող արդյունքը՝</w:t>
      </w:r>
    </w:p>
    <w:p w14:paraId="2A6A4A28" w14:textId="0B84CA8D" w:rsidR="005B1EF4" w:rsidRPr="001B495D" w:rsidRDefault="005B1EF4" w:rsidP="001B495D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495D">
        <w:rPr>
          <w:rFonts w:ascii="GHEA Grapalat" w:hAnsi="GHEA Grapalat" w:cs="Arial"/>
          <w:sz w:val="24"/>
          <w:szCs w:val="24"/>
        </w:rPr>
        <w:t>Կոմիտեի</w:t>
      </w:r>
      <w:r w:rsidRPr="001B495D">
        <w:rPr>
          <w:rFonts w:ascii="GHEA Grapalat" w:hAnsi="GHEA Grapalat" w:cs="Arial"/>
          <w:sz w:val="24"/>
          <w:szCs w:val="24"/>
          <w:lang w:val="af-ZA"/>
        </w:rPr>
        <w:t xml:space="preserve"> «</w:t>
      </w:r>
      <w:r w:rsidRPr="001B495D">
        <w:rPr>
          <w:rFonts w:ascii="GHEA Grapalat" w:hAnsi="GHEA Grapalat" w:cs="Arial"/>
          <w:sz w:val="24"/>
          <w:szCs w:val="24"/>
        </w:rPr>
        <w:t>Ուսումնական</w:t>
      </w:r>
      <w:r w:rsidRPr="001B495D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B495D">
        <w:rPr>
          <w:rFonts w:ascii="GHEA Grapalat" w:hAnsi="GHEA Grapalat" w:cs="Arial"/>
          <w:sz w:val="24"/>
          <w:szCs w:val="24"/>
        </w:rPr>
        <w:t>կենտրոն</w:t>
      </w:r>
      <w:r w:rsidRPr="001B495D">
        <w:rPr>
          <w:rFonts w:ascii="GHEA Grapalat" w:hAnsi="GHEA Grapalat" w:cs="Arial"/>
          <w:sz w:val="24"/>
          <w:szCs w:val="24"/>
          <w:lang w:val="af-ZA"/>
        </w:rPr>
        <w:t xml:space="preserve">» </w:t>
      </w:r>
      <w:r w:rsidRPr="001B495D">
        <w:rPr>
          <w:rFonts w:ascii="GHEA Grapalat" w:hAnsi="GHEA Grapalat" w:cs="Arial"/>
          <w:sz w:val="24"/>
          <w:szCs w:val="24"/>
        </w:rPr>
        <w:t>ՊՈԱԿ</w:t>
      </w:r>
      <w:r w:rsidRPr="001B495D">
        <w:rPr>
          <w:rFonts w:ascii="GHEA Grapalat" w:hAnsi="GHEA Grapalat" w:cs="Arial"/>
          <w:sz w:val="24"/>
          <w:szCs w:val="24"/>
          <w:lang w:val="af-ZA"/>
        </w:rPr>
        <w:t>-</w:t>
      </w:r>
      <w:r w:rsidRPr="001B495D">
        <w:rPr>
          <w:rFonts w:ascii="GHEA Grapalat" w:hAnsi="GHEA Grapalat" w:cs="Arial"/>
          <w:sz w:val="24"/>
          <w:szCs w:val="24"/>
        </w:rPr>
        <w:t>ի</w:t>
      </w:r>
      <w:r w:rsidRPr="001B495D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B495D">
        <w:rPr>
          <w:rFonts w:ascii="GHEA Grapalat" w:hAnsi="GHEA Grapalat" w:cs="Arial"/>
          <w:sz w:val="24"/>
          <w:szCs w:val="24"/>
        </w:rPr>
        <w:t>կողմից</w:t>
      </w:r>
      <w:r w:rsidRPr="001B495D">
        <w:rPr>
          <w:rFonts w:ascii="GHEA Grapalat" w:hAnsi="GHEA Grapalat" w:cs="Arial"/>
          <w:sz w:val="24"/>
          <w:szCs w:val="24"/>
          <w:lang w:val="af-ZA"/>
        </w:rPr>
        <w:t xml:space="preserve"> մաքսային ծառայողի պատրաստման դասընթացների պատշաճ կազմակերպում՝ Կոմիտեի նախագահի 2022թ. հունվարի 31-ի N 94-Ն և N 95-Ն հրամաններով հաստատված կարգերին համապատասխան, ինչպես նաև </w:t>
      </w:r>
      <w:r w:rsidRPr="001B495D">
        <w:rPr>
          <w:rFonts w:ascii="GHEA Grapalat" w:hAnsi="GHEA Grapalat" w:cs="Sylfaen"/>
          <w:sz w:val="24"/>
          <w:szCs w:val="24"/>
          <w:lang w:val="hy-AM"/>
        </w:rPr>
        <w:t>Կ</w:t>
      </w:r>
      <w:r w:rsidRPr="001B495D">
        <w:rPr>
          <w:rFonts w:ascii="GHEA Grapalat" w:hAnsi="GHEA Grapalat" w:cs="Sylfaen"/>
          <w:sz w:val="24"/>
          <w:szCs w:val="24"/>
        </w:rPr>
        <w:t>ոմիտեի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կառուցվածքայի</w:t>
      </w:r>
      <w:r w:rsidRPr="001B495D">
        <w:rPr>
          <w:rFonts w:ascii="GHEA Grapalat" w:hAnsi="GHEA Grapalat" w:cs="Sylfaen"/>
          <w:sz w:val="24"/>
          <w:szCs w:val="24"/>
        </w:rPr>
        <w:t>ն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ստորաբաժանումներին վերապահված գործառույթների անխափան և արդյու</w:t>
      </w:r>
      <w:r w:rsidR="00A05200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նա</w:t>
      </w:r>
      <w:r w:rsidR="00A05200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վետ իրականացմ</w:t>
      </w:r>
      <w:r w:rsidRPr="001B495D">
        <w:rPr>
          <w:rFonts w:ascii="GHEA Grapalat" w:hAnsi="GHEA Grapalat" w:cs="Sylfaen"/>
          <w:sz w:val="24"/>
          <w:szCs w:val="24"/>
        </w:rPr>
        <w:t>ան</w:t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 և տեխնիկական միջոցներով անվտանգությ</w:t>
      </w:r>
      <w:r w:rsidRPr="001B495D">
        <w:rPr>
          <w:rFonts w:ascii="GHEA Grapalat" w:hAnsi="GHEA Grapalat" w:cs="Sylfaen"/>
          <w:sz w:val="24"/>
          <w:szCs w:val="24"/>
        </w:rPr>
        <w:t>ա</w:t>
      </w:r>
      <w:r w:rsidRPr="001B495D">
        <w:rPr>
          <w:rFonts w:ascii="GHEA Grapalat" w:hAnsi="GHEA Grapalat" w:cs="Sylfaen"/>
          <w:sz w:val="24"/>
          <w:szCs w:val="24"/>
          <w:lang w:val="hy-AM"/>
        </w:rPr>
        <w:t>ն, այդ թվում՝ տեղե</w:t>
      </w:r>
      <w:r w:rsidR="00A05200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կատ</w:t>
      </w:r>
      <w:r w:rsidR="00A05200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>վա</w:t>
      </w:r>
      <w:r w:rsidR="00A05200" w:rsidRPr="001B495D">
        <w:rPr>
          <w:rFonts w:ascii="GHEA Grapalat" w:hAnsi="GHEA Grapalat" w:cs="Sylfaen"/>
          <w:sz w:val="24"/>
          <w:szCs w:val="24"/>
          <w:lang w:val="hy-AM"/>
        </w:rPr>
        <w:softHyphen/>
      </w:r>
      <w:r w:rsidRPr="001B495D">
        <w:rPr>
          <w:rFonts w:ascii="GHEA Grapalat" w:hAnsi="GHEA Grapalat" w:cs="Sylfaen"/>
          <w:sz w:val="24"/>
          <w:szCs w:val="24"/>
          <w:lang w:val="hy-AM"/>
        </w:rPr>
        <w:t xml:space="preserve">կան, շարունակականության ապահովում։ </w:t>
      </w:r>
    </w:p>
    <w:p w14:paraId="13148741" w14:textId="7AFE3A14" w:rsidR="007B6360" w:rsidRPr="001B495D" w:rsidRDefault="007B6360" w:rsidP="001B495D">
      <w:pPr>
        <w:pStyle w:val="ListParagraph"/>
        <w:numPr>
          <w:ilvl w:val="0"/>
          <w:numId w:val="8"/>
        </w:numPr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1B495D">
        <w:rPr>
          <w:rFonts w:ascii="GHEA Grapalat" w:hAnsi="GHEA Grapalat" w:cs="Arial Unicode"/>
          <w:b/>
          <w:bCs/>
          <w:sz w:val="24"/>
          <w:szCs w:val="24"/>
          <w:lang w:val="af-ZA"/>
        </w:rPr>
        <w:lastRenderedPageBreak/>
        <w:t>Կապը ռազմավարական փաստաթղթերի հետ. Հայաստանի վերափոխման ռազ</w:t>
      </w:r>
      <w:r w:rsidR="00FD0628" w:rsidRPr="001B495D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1B495D">
        <w:rPr>
          <w:rFonts w:ascii="GHEA Grapalat" w:hAnsi="GHEA Grapalat" w:cs="Arial Unicode"/>
          <w:b/>
          <w:bCs/>
          <w:sz w:val="24"/>
          <w:szCs w:val="24"/>
          <w:lang w:val="af-ZA"/>
        </w:rPr>
        <w:t>մա</w:t>
      </w:r>
      <w:r w:rsidR="00FD0628" w:rsidRPr="001B495D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1B495D">
        <w:rPr>
          <w:rFonts w:ascii="GHEA Grapalat" w:hAnsi="GHEA Grapalat" w:cs="Arial Unicode"/>
          <w:b/>
          <w:bCs/>
          <w:sz w:val="24"/>
          <w:szCs w:val="24"/>
          <w:lang w:val="af-ZA"/>
        </w:rPr>
        <w:t>վարություն 2050, Կառավարության 2021-2026թթ. ծրագիր, ոլորտային և/կամ այլ ռազմավարություններ՝</w:t>
      </w:r>
    </w:p>
    <w:p w14:paraId="7F645F2B" w14:textId="1B359CF6" w:rsidR="00D21C54" w:rsidRPr="001B495D" w:rsidRDefault="003B3A68" w:rsidP="001B495D">
      <w:pPr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1B495D">
        <w:rPr>
          <w:rFonts w:ascii="GHEA Grapalat" w:hAnsi="GHEA Grapalat" w:cs="Arial"/>
          <w:sz w:val="24"/>
          <w:szCs w:val="24"/>
          <w:lang w:val="hy-AM"/>
        </w:rPr>
        <w:t>ՀՀ</w:t>
      </w:r>
      <w:r w:rsidRPr="001B49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495D">
        <w:rPr>
          <w:rFonts w:ascii="GHEA Grapalat" w:hAnsi="GHEA Grapalat" w:cs="Arial"/>
          <w:sz w:val="24"/>
          <w:szCs w:val="24"/>
          <w:lang w:val="hy-AM"/>
        </w:rPr>
        <w:t>կառավարության 2021 թվականի օգոստոսի 12-ի թիվ 1323-Լ որոշմամբ</w:t>
      </w:r>
      <w:r w:rsidRPr="001B495D">
        <w:rPr>
          <w:rFonts w:ascii="GHEA Grapalat" w:hAnsi="GHEA Grapalat"/>
          <w:sz w:val="24"/>
          <w:szCs w:val="24"/>
          <w:lang w:val="hy-AM"/>
        </w:rPr>
        <w:t xml:space="preserve"> հաս</w:t>
      </w:r>
      <w:r w:rsidRPr="001B495D">
        <w:rPr>
          <w:rFonts w:ascii="GHEA Grapalat" w:hAnsi="GHEA Grapalat"/>
          <w:sz w:val="24"/>
          <w:szCs w:val="24"/>
          <w:lang w:val="hy-AM"/>
        </w:rPr>
        <w:softHyphen/>
        <w:t>տատ</w:t>
      </w:r>
      <w:r w:rsidRPr="001B495D">
        <w:rPr>
          <w:rFonts w:ascii="GHEA Grapalat" w:hAnsi="GHEA Grapalat"/>
          <w:sz w:val="24"/>
          <w:szCs w:val="24"/>
          <w:lang w:val="hy-AM"/>
        </w:rPr>
        <w:softHyphen/>
        <w:t>ված Հայաստանի Հանրապետության պետական եկամուտների կոմիտեի զարգացման և վար</w:t>
      </w:r>
      <w:r w:rsidRPr="001B495D">
        <w:rPr>
          <w:rFonts w:ascii="GHEA Grapalat" w:hAnsi="GHEA Grapalat"/>
          <w:sz w:val="24"/>
          <w:szCs w:val="24"/>
          <w:lang w:val="hy-AM"/>
        </w:rPr>
        <w:softHyphen/>
        <w:t>չա</w:t>
      </w:r>
      <w:r w:rsidRPr="001B495D">
        <w:rPr>
          <w:rFonts w:ascii="GHEA Grapalat" w:hAnsi="GHEA Grapalat"/>
          <w:sz w:val="24"/>
          <w:szCs w:val="24"/>
          <w:lang w:val="hy-AM"/>
        </w:rPr>
        <w:softHyphen/>
        <w:t>րարության բարելավման ռազմավարական ծրագրի</w:t>
      </w:r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5.2.1 </w:t>
      </w:r>
      <w:r w:rsidRPr="001B495D">
        <w:rPr>
          <w:rFonts w:ascii="GHEA Grapalat" w:hAnsi="GHEA Grapalat" w:cs="Sylfaen"/>
          <w:sz w:val="24"/>
          <w:szCs w:val="24"/>
          <w:lang w:val="af-ZA"/>
        </w:rPr>
        <w:t>կետ՝</w:t>
      </w:r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«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Ուսումնական</w:t>
      </w:r>
      <w:proofErr w:type="spellEnd"/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կենտրոն</w:t>
      </w:r>
      <w:proofErr w:type="spellEnd"/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D21C54" w:rsidRPr="001B495D">
        <w:rPr>
          <w:rFonts w:ascii="GHEA Grapalat" w:hAnsi="GHEA Grapalat" w:cs="Sylfaen"/>
          <w:bCs/>
          <w:sz w:val="24"/>
          <w:szCs w:val="24"/>
        </w:rPr>
        <w:t>ՊՈԱԿ</w:t>
      </w:r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r w:rsidR="00D21C54" w:rsidRPr="001B495D">
        <w:rPr>
          <w:rFonts w:ascii="GHEA Grapalat" w:hAnsi="GHEA Grapalat" w:cs="Sylfaen"/>
          <w:bCs/>
          <w:sz w:val="24"/>
          <w:szCs w:val="24"/>
        </w:rPr>
        <w:t>ՄԻՋՈՑԱՌՈՒՄ՝</w:t>
      </w:r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ձեռնարկել</w:t>
      </w:r>
      <w:proofErr w:type="spellEnd"/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«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Ուսում</w:t>
      </w:r>
      <w:proofErr w:type="spellEnd"/>
      <w:r w:rsidR="0073138E" w:rsidRPr="001B495D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նական</w:t>
      </w:r>
      <w:proofErr w:type="spellEnd"/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կենտրոն</w:t>
      </w:r>
      <w:proofErr w:type="spellEnd"/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D21C54" w:rsidRPr="001B495D">
        <w:rPr>
          <w:rFonts w:ascii="GHEA Grapalat" w:hAnsi="GHEA Grapalat" w:cs="Sylfaen"/>
          <w:bCs/>
          <w:sz w:val="24"/>
          <w:szCs w:val="24"/>
        </w:rPr>
        <w:t>ՊՈԱԿ</w:t>
      </w:r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D21C54" w:rsidRPr="001B495D">
        <w:rPr>
          <w:rFonts w:ascii="GHEA Grapalat" w:hAnsi="GHEA Grapalat" w:cs="Sylfaen"/>
          <w:bCs/>
          <w:sz w:val="24"/>
          <w:szCs w:val="24"/>
        </w:rPr>
        <w:t>ի</w:t>
      </w:r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արդիականացման</w:t>
      </w:r>
      <w:proofErr w:type="spellEnd"/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D21C54" w:rsidRPr="001B495D">
        <w:rPr>
          <w:rFonts w:ascii="GHEA Grapalat" w:hAnsi="GHEA Grapalat" w:cs="Sylfaen"/>
          <w:bCs/>
          <w:sz w:val="24"/>
          <w:szCs w:val="24"/>
        </w:rPr>
        <w:t>և</w:t>
      </w:r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վերաիմաս</w:t>
      </w:r>
      <w:proofErr w:type="spellEnd"/>
      <w:r w:rsidR="00A05200" w:rsidRPr="001B495D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տա</w:t>
      </w:r>
      <w:proofErr w:type="spellEnd"/>
      <w:r w:rsidR="00A05200" w:rsidRPr="001B495D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վորման</w:t>
      </w:r>
      <w:proofErr w:type="spellEnd"/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ուղղությամբ</w:t>
      </w:r>
      <w:proofErr w:type="spellEnd"/>
      <w:r w:rsidR="00D21C54" w:rsidRPr="001B495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միջո</w:t>
      </w:r>
      <w:proofErr w:type="spellEnd"/>
      <w:r w:rsidR="0073138E" w:rsidRPr="001B495D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 w:rsidR="0073138E" w:rsidRPr="001B495D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ցա</w:t>
      </w:r>
      <w:proofErr w:type="spellEnd"/>
      <w:r w:rsidR="0073138E" w:rsidRPr="001B495D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1B495D">
        <w:rPr>
          <w:rFonts w:ascii="GHEA Grapalat" w:hAnsi="GHEA Grapalat" w:cs="Sylfaen"/>
          <w:bCs/>
          <w:sz w:val="24"/>
          <w:szCs w:val="24"/>
        </w:rPr>
        <w:t>ռումներ</w:t>
      </w:r>
      <w:proofErr w:type="spellEnd"/>
      <w:r w:rsidRPr="001B495D">
        <w:rPr>
          <w:rFonts w:ascii="GHEA Grapalat" w:hAnsi="GHEA Grapalat" w:cs="Sylfaen"/>
          <w:bCs/>
          <w:sz w:val="24"/>
          <w:szCs w:val="24"/>
          <w:lang w:val="af-ZA"/>
        </w:rPr>
        <w:t>):</w:t>
      </w:r>
    </w:p>
    <w:p w14:paraId="72D34455" w14:textId="77777777" w:rsidR="003A2585" w:rsidRPr="001B495D" w:rsidRDefault="003A2585" w:rsidP="001B495D">
      <w:pPr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5E80D9E4" w14:textId="73F25CB7" w:rsidR="00BB092C" w:rsidRPr="001B495D" w:rsidRDefault="007B6360" w:rsidP="001B495D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B495D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BB092C" w:rsidRPr="001B495D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BB092C" w:rsidRPr="001B495D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5BFAF30F" w:rsidR="005E29CB" w:rsidRPr="001B495D" w:rsidRDefault="00BB092C" w:rsidP="001B495D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1B495D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կոմիտե:</w:t>
      </w:r>
    </w:p>
    <w:sectPr w:rsidR="005E29CB" w:rsidRPr="001B495D" w:rsidSect="003A2585">
      <w:footerReference w:type="default" r:id="rId8"/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838B6" w14:textId="77777777" w:rsidR="005A7C5A" w:rsidRDefault="005A7C5A" w:rsidP="00FE512A">
      <w:r>
        <w:separator/>
      </w:r>
    </w:p>
  </w:endnote>
  <w:endnote w:type="continuationSeparator" w:id="0">
    <w:p w14:paraId="57393DFC" w14:textId="77777777" w:rsidR="005A7C5A" w:rsidRDefault="005A7C5A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92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65AADC1D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495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7B963" w14:textId="77777777" w:rsidR="005A7C5A" w:rsidRDefault="005A7C5A" w:rsidP="00FE512A">
      <w:r>
        <w:separator/>
      </w:r>
    </w:p>
  </w:footnote>
  <w:footnote w:type="continuationSeparator" w:id="0">
    <w:p w14:paraId="3C84770F" w14:textId="77777777" w:rsidR="005A7C5A" w:rsidRDefault="005A7C5A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B18FD"/>
    <w:multiLevelType w:val="hybridMultilevel"/>
    <w:tmpl w:val="D1B6BC5C"/>
    <w:lvl w:ilvl="0" w:tplc="B91A8F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 w15:restartNumberingAfterBreak="0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18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19"/>
  </w:num>
  <w:num w:numId="8">
    <w:abstractNumId w:val="29"/>
  </w:num>
  <w:num w:numId="9">
    <w:abstractNumId w:val="11"/>
  </w:num>
  <w:num w:numId="10">
    <w:abstractNumId w:val="26"/>
  </w:num>
  <w:num w:numId="11">
    <w:abstractNumId w:val="24"/>
  </w:num>
  <w:num w:numId="12">
    <w:abstractNumId w:val="14"/>
  </w:num>
  <w:num w:numId="13">
    <w:abstractNumId w:val="27"/>
  </w:num>
  <w:num w:numId="14">
    <w:abstractNumId w:val="23"/>
  </w:num>
  <w:num w:numId="15">
    <w:abstractNumId w:val="7"/>
  </w:num>
  <w:num w:numId="16">
    <w:abstractNumId w:val="17"/>
  </w:num>
  <w:num w:numId="17">
    <w:abstractNumId w:val="22"/>
  </w:num>
  <w:num w:numId="18">
    <w:abstractNumId w:val="12"/>
  </w:num>
  <w:num w:numId="19">
    <w:abstractNumId w:val="9"/>
  </w:num>
  <w:num w:numId="20">
    <w:abstractNumId w:val="16"/>
  </w:num>
  <w:num w:numId="21">
    <w:abstractNumId w:val="3"/>
  </w:num>
  <w:num w:numId="22">
    <w:abstractNumId w:val="10"/>
  </w:num>
  <w:num w:numId="23">
    <w:abstractNumId w:val="25"/>
  </w:num>
  <w:num w:numId="24">
    <w:abstractNumId w:val="13"/>
  </w:num>
  <w:num w:numId="25">
    <w:abstractNumId w:val="6"/>
  </w:num>
  <w:num w:numId="26">
    <w:abstractNumId w:val="4"/>
  </w:num>
  <w:num w:numId="27">
    <w:abstractNumId w:val="21"/>
  </w:num>
  <w:num w:numId="28">
    <w:abstractNumId w:val="15"/>
  </w:num>
  <w:num w:numId="29">
    <w:abstractNumId w:val="20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5667B"/>
    <w:rsid w:val="0005739E"/>
    <w:rsid w:val="0005781E"/>
    <w:rsid w:val="00057BCA"/>
    <w:rsid w:val="00070733"/>
    <w:rsid w:val="00073AC0"/>
    <w:rsid w:val="00077BFE"/>
    <w:rsid w:val="00080F4D"/>
    <w:rsid w:val="00085566"/>
    <w:rsid w:val="000A5D1D"/>
    <w:rsid w:val="000B0C99"/>
    <w:rsid w:val="000B11C1"/>
    <w:rsid w:val="000B4EBB"/>
    <w:rsid w:val="000B7DA1"/>
    <w:rsid w:val="000C191C"/>
    <w:rsid w:val="000C40B3"/>
    <w:rsid w:val="000D10FC"/>
    <w:rsid w:val="000D6CD7"/>
    <w:rsid w:val="000E026B"/>
    <w:rsid w:val="000F60DF"/>
    <w:rsid w:val="00102A8B"/>
    <w:rsid w:val="00111A37"/>
    <w:rsid w:val="00115595"/>
    <w:rsid w:val="001173E2"/>
    <w:rsid w:val="00120514"/>
    <w:rsid w:val="001222C8"/>
    <w:rsid w:val="001226C8"/>
    <w:rsid w:val="00124C58"/>
    <w:rsid w:val="00126113"/>
    <w:rsid w:val="0013103F"/>
    <w:rsid w:val="001339F1"/>
    <w:rsid w:val="001346AE"/>
    <w:rsid w:val="00134726"/>
    <w:rsid w:val="00144A95"/>
    <w:rsid w:val="00152DD1"/>
    <w:rsid w:val="001538A8"/>
    <w:rsid w:val="00176DEB"/>
    <w:rsid w:val="001774E7"/>
    <w:rsid w:val="00184356"/>
    <w:rsid w:val="0018528D"/>
    <w:rsid w:val="00187357"/>
    <w:rsid w:val="0019165C"/>
    <w:rsid w:val="00193097"/>
    <w:rsid w:val="001A06CA"/>
    <w:rsid w:val="001A4CE7"/>
    <w:rsid w:val="001B4601"/>
    <w:rsid w:val="001B495D"/>
    <w:rsid w:val="001C38CE"/>
    <w:rsid w:val="001D267C"/>
    <w:rsid w:val="001D2A79"/>
    <w:rsid w:val="001E554A"/>
    <w:rsid w:val="001E6FC7"/>
    <w:rsid w:val="00200038"/>
    <w:rsid w:val="00200DFD"/>
    <w:rsid w:val="002040AD"/>
    <w:rsid w:val="002114FE"/>
    <w:rsid w:val="00213793"/>
    <w:rsid w:val="00221676"/>
    <w:rsid w:val="002262DE"/>
    <w:rsid w:val="00226C4F"/>
    <w:rsid w:val="00232E15"/>
    <w:rsid w:val="00234FF5"/>
    <w:rsid w:val="00243E8A"/>
    <w:rsid w:val="002446E2"/>
    <w:rsid w:val="00252C14"/>
    <w:rsid w:val="002574D8"/>
    <w:rsid w:val="00262BF9"/>
    <w:rsid w:val="00272397"/>
    <w:rsid w:val="00273509"/>
    <w:rsid w:val="0027375B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0B4E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56AE"/>
    <w:rsid w:val="003460EC"/>
    <w:rsid w:val="00347CC1"/>
    <w:rsid w:val="003503CE"/>
    <w:rsid w:val="003679CE"/>
    <w:rsid w:val="0037597A"/>
    <w:rsid w:val="00377B02"/>
    <w:rsid w:val="00383DF9"/>
    <w:rsid w:val="00396923"/>
    <w:rsid w:val="003A1BA0"/>
    <w:rsid w:val="003A2585"/>
    <w:rsid w:val="003A5E3C"/>
    <w:rsid w:val="003B3A68"/>
    <w:rsid w:val="003B5319"/>
    <w:rsid w:val="003C0C7F"/>
    <w:rsid w:val="003C124C"/>
    <w:rsid w:val="003C27C4"/>
    <w:rsid w:val="003C7D52"/>
    <w:rsid w:val="003E1D26"/>
    <w:rsid w:val="003F61C4"/>
    <w:rsid w:val="00410B20"/>
    <w:rsid w:val="00413914"/>
    <w:rsid w:val="00414641"/>
    <w:rsid w:val="0041495E"/>
    <w:rsid w:val="00420250"/>
    <w:rsid w:val="00435503"/>
    <w:rsid w:val="00437C63"/>
    <w:rsid w:val="00447B10"/>
    <w:rsid w:val="00447F41"/>
    <w:rsid w:val="00454AFD"/>
    <w:rsid w:val="00456FFB"/>
    <w:rsid w:val="00462872"/>
    <w:rsid w:val="004662C2"/>
    <w:rsid w:val="004711E9"/>
    <w:rsid w:val="004738CB"/>
    <w:rsid w:val="00474B32"/>
    <w:rsid w:val="0047558D"/>
    <w:rsid w:val="00492731"/>
    <w:rsid w:val="00494834"/>
    <w:rsid w:val="00495AEE"/>
    <w:rsid w:val="004A2BC5"/>
    <w:rsid w:val="004A49F0"/>
    <w:rsid w:val="004A55EB"/>
    <w:rsid w:val="004B19A6"/>
    <w:rsid w:val="004B26B4"/>
    <w:rsid w:val="004B5CF6"/>
    <w:rsid w:val="004B5E8C"/>
    <w:rsid w:val="004C5C88"/>
    <w:rsid w:val="004D1D97"/>
    <w:rsid w:val="004D6305"/>
    <w:rsid w:val="004E694F"/>
    <w:rsid w:val="00500F98"/>
    <w:rsid w:val="00501D4F"/>
    <w:rsid w:val="00511522"/>
    <w:rsid w:val="005131CF"/>
    <w:rsid w:val="00516E1B"/>
    <w:rsid w:val="00521A61"/>
    <w:rsid w:val="00540E9B"/>
    <w:rsid w:val="00541BA7"/>
    <w:rsid w:val="00552BDD"/>
    <w:rsid w:val="00554170"/>
    <w:rsid w:val="005608FC"/>
    <w:rsid w:val="00562D3A"/>
    <w:rsid w:val="00565AEF"/>
    <w:rsid w:val="00566B3A"/>
    <w:rsid w:val="005678FB"/>
    <w:rsid w:val="005764DC"/>
    <w:rsid w:val="005820E1"/>
    <w:rsid w:val="005846EE"/>
    <w:rsid w:val="005855BD"/>
    <w:rsid w:val="00587267"/>
    <w:rsid w:val="00596F2A"/>
    <w:rsid w:val="005A46A6"/>
    <w:rsid w:val="005A7C5A"/>
    <w:rsid w:val="005B0D67"/>
    <w:rsid w:val="005B1EF4"/>
    <w:rsid w:val="005B5BC4"/>
    <w:rsid w:val="005B654E"/>
    <w:rsid w:val="005C0FE2"/>
    <w:rsid w:val="005C4FE4"/>
    <w:rsid w:val="005D1B0B"/>
    <w:rsid w:val="005D1DC2"/>
    <w:rsid w:val="005D3442"/>
    <w:rsid w:val="005D34E5"/>
    <w:rsid w:val="005D3D54"/>
    <w:rsid w:val="005D6EE7"/>
    <w:rsid w:val="005E256A"/>
    <w:rsid w:val="005E29CB"/>
    <w:rsid w:val="005E2B97"/>
    <w:rsid w:val="005F4145"/>
    <w:rsid w:val="00606773"/>
    <w:rsid w:val="00616A92"/>
    <w:rsid w:val="00622212"/>
    <w:rsid w:val="0062551D"/>
    <w:rsid w:val="0063654B"/>
    <w:rsid w:val="00643B08"/>
    <w:rsid w:val="00646417"/>
    <w:rsid w:val="0064645D"/>
    <w:rsid w:val="0065078D"/>
    <w:rsid w:val="00652FBA"/>
    <w:rsid w:val="006540BE"/>
    <w:rsid w:val="006540C8"/>
    <w:rsid w:val="00654252"/>
    <w:rsid w:val="00663E29"/>
    <w:rsid w:val="00667EEF"/>
    <w:rsid w:val="0067603C"/>
    <w:rsid w:val="006816F7"/>
    <w:rsid w:val="00681B89"/>
    <w:rsid w:val="0068527F"/>
    <w:rsid w:val="006A009D"/>
    <w:rsid w:val="006A08AE"/>
    <w:rsid w:val="006A16F3"/>
    <w:rsid w:val="006A1895"/>
    <w:rsid w:val="006A29B5"/>
    <w:rsid w:val="006A60F7"/>
    <w:rsid w:val="006A7133"/>
    <w:rsid w:val="006B07C5"/>
    <w:rsid w:val="006B7E04"/>
    <w:rsid w:val="006C425E"/>
    <w:rsid w:val="006C52CB"/>
    <w:rsid w:val="006C7865"/>
    <w:rsid w:val="006D1AE7"/>
    <w:rsid w:val="006D7755"/>
    <w:rsid w:val="006E7A91"/>
    <w:rsid w:val="006F1B27"/>
    <w:rsid w:val="00706273"/>
    <w:rsid w:val="00707214"/>
    <w:rsid w:val="007119CF"/>
    <w:rsid w:val="00711A4E"/>
    <w:rsid w:val="00712B5F"/>
    <w:rsid w:val="0071593D"/>
    <w:rsid w:val="00721DFD"/>
    <w:rsid w:val="0072213B"/>
    <w:rsid w:val="00724184"/>
    <w:rsid w:val="007246E9"/>
    <w:rsid w:val="0073138E"/>
    <w:rsid w:val="00732AD3"/>
    <w:rsid w:val="007339D7"/>
    <w:rsid w:val="00733A3E"/>
    <w:rsid w:val="00744B94"/>
    <w:rsid w:val="00744E99"/>
    <w:rsid w:val="00744F81"/>
    <w:rsid w:val="007455BB"/>
    <w:rsid w:val="0074648F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9559F"/>
    <w:rsid w:val="007A0EB7"/>
    <w:rsid w:val="007A3887"/>
    <w:rsid w:val="007A3C78"/>
    <w:rsid w:val="007B1784"/>
    <w:rsid w:val="007B2515"/>
    <w:rsid w:val="007B6360"/>
    <w:rsid w:val="007C4118"/>
    <w:rsid w:val="007C4E53"/>
    <w:rsid w:val="007C7B6D"/>
    <w:rsid w:val="007D0A5B"/>
    <w:rsid w:val="007D16F6"/>
    <w:rsid w:val="007D356A"/>
    <w:rsid w:val="007D4D0D"/>
    <w:rsid w:val="007E591A"/>
    <w:rsid w:val="007E78C8"/>
    <w:rsid w:val="007F36CE"/>
    <w:rsid w:val="007F5281"/>
    <w:rsid w:val="007F563C"/>
    <w:rsid w:val="007F5C58"/>
    <w:rsid w:val="008002C0"/>
    <w:rsid w:val="008011A0"/>
    <w:rsid w:val="00803DEF"/>
    <w:rsid w:val="00807D39"/>
    <w:rsid w:val="008154A8"/>
    <w:rsid w:val="00816B0E"/>
    <w:rsid w:val="00836FD8"/>
    <w:rsid w:val="00840289"/>
    <w:rsid w:val="00850DF6"/>
    <w:rsid w:val="00854B70"/>
    <w:rsid w:val="00856C55"/>
    <w:rsid w:val="00866E59"/>
    <w:rsid w:val="00875A79"/>
    <w:rsid w:val="00886B64"/>
    <w:rsid w:val="00894316"/>
    <w:rsid w:val="008A503B"/>
    <w:rsid w:val="008C179B"/>
    <w:rsid w:val="008C20BF"/>
    <w:rsid w:val="008C72B9"/>
    <w:rsid w:val="008C7E06"/>
    <w:rsid w:val="008E123A"/>
    <w:rsid w:val="008E37E5"/>
    <w:rsid w:val="008F129A"/>
    <w:rsid w:val="008F2D30"/>
    <w:rsid w:val="008F4F17"/>
    <w:rsid w:val="009009AA"/>
    <w:rsid w:val="00907F48"/>
    <w:rsid w:val="0091611F"/>
    <w:rsid w:val="00921B68"/>
    <w:rsid w:val="00933509"/>
    <w:rsid w:val="00934D9C"/>
    <w:rsid w:val="00936824"/>
    <w:rsid w:val="00936AF1"/>
    <w:rsid w:val="00937577"/>
    <w:rsid w:val="00946494"/>
    <w:rsid w:val="00946CF2"/>
    <w:rsid w:val="00965748"/>
    <w:rsid w:val="009715DD"/>
    <w:rsid w:val="009721A5"/>
    <w:rsid w:val="009732C4"/>
    <w:rsid w:val="0098033F"/>
    <w:rsid w:val="00986C20"/>
    <w:rsid w:val="00987B10"/>
    <w:rsid w:val="00990B10"/>
    <w:rsid w:val="009912F2"/>
    <w:rsid w:val="009A05EC"/>
    <w:rsid w:val="009A7E7F"/>
    <w:rsid w:val="009B077B"/>
    <w:rsid w:val="009B3DF7"/>
    <w:rsid w:val="009B4200"/>
    <w:rsid w:val="009B5203"/>
    <w:rsid w:val="009D0005"/>
    <w:rsid w:val="009D025C"/>
    <w:rsid w:val="009D17A6"/>
    <w:rsid w:val="009D2A93"/>
    <w:rsid w:val="009D2D5D"/>
    <w:rsid w:val="009E49F9"/>
    <w:rsid w:val="009E516A"/>
    <w:rsid w:val="009F1E2D"/>
    <w:rsid w:val="009F720B"/>
    <w:rsid w:val="00A05200"/>
    <w:rsid w:val="00A06A22"/>
    <w:rsid w:val="00A13912"/>
    <w:rsid w:val="00A141DD"/>
    <w:rsid w:val="00A163C5"/>
    <w:rsid w:val="00A16E9A"/>
    <w:rsid w:val="00A17BCA"/>
    <w:rsid w:val="00A235C2"/>
    <w:rsid w:val="00A247C2"/>
    <w:rsid w:val="00A308E8"/>
    <w:rsid w:val="00A3407B"/>
    <w:rsid w:val="00A41619"/>
    <w:rsid w:val="00A44B77"/>
    <w:rsid w:val="00A5136E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463A"/>
    <w:rsid w:val="00A95D04"/>
    <w:rsid w:val="00AA13EA"/>
    <w:rsid w:val="00AA2BF0"/>
    <w:rsid w:val="00AB6890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72C4"/>
    <w:rsid w:val="00B27FEC"/>
    <w:rsid w:val="00B35945"/>
    <w:rsid w:val="00B404E2"/>
    <w:rsid w:val="00B4097D"/>
    <w:rsid w:val="00B42E36"/>
    <w:rsid w:val="00B45BA9"/>
    <w:rsid w:val="00B45C96"/>
    <w:rsid w:val="00B46FD3"/>
    <w:rsid w:val="00B57FF8"/>
    <w:rsid w:val="00B63705"/>
    <w:rsid w:val="00B64505"/>
    <w:rsid w:val="00B6721C"/>
    <w:rsid w:val="00B77678"/>
    <w:rsid w:val="00B814BD"/>
    <w:rsid w:val="00B82B0C"/>
    <w:rsid w:val="00B840A6"/>
    <w:rsid w:val="00B84CC2"/>
    <w:rsid w:val="00B90FFB"/>
    <w:rsid w:val="00B9286C"/>
    <w:rsid w:val="00B95815"/>
    <w:rsid w:val="00B96736"/>
    <w:rsid w:val="00BA102A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C1D77"/>
    <w:rsid w:val="00BD0C2D"/>
    <w:rsid w:val="00BD53FE"/>
    <w:rsid w:val="00BE0CDA"/>
    <w:rsid w:val="00BE3D81"/>
    <w:rsid w:val="00BF064A"/>
    <w:rsid w:val="00C00416"/>
    <w:rsid w:val="00C04E7F"/>
    <w:rsid w:val="00C212A1"/>
    <w:rsid w:val="00C2590C"/>
    <w:rsid w:val="00C33CE5"/>
    <w:rsid w:val="00C367D9"/>
    <w:rsid w:val="00C42B79"/>
    <w:rsid w:val="00C50283"/>
    <w:rsid w:val="00C77668"/>
    <w:rsid w:val="00C83919"/>
    <w:rsid w:val="00C90EFC"/>
    <w:rsid w:val="00C95D03"/>
    <w:rsid w:val="00CA2AF2"/>
    <w:rsid w:val="00CA67FC"/>
    <w:rsid w:val="00CB0266"/>
    <w:rsid w:val="00CB7997"/>
    <w:rsid w:val="00CC548F"/>
    <w:rsid w:val="00CC5828"/>
    <w:rsid w:val="00CC5E4D"/>
    <w:rsid w:val="00CC6D7C"/>
    <w:rsid w:val="00CD1FB6"/>
    <w:rsid w:val="00CE14DE"/>
    <w:rsid w:val="00CE2391"/>
    <w:rsid w:val="00CE6D53"/>
    <w:rsid w:val="00CF0968"/>
    <w:rsid w:val="00CF3294"/>
    <w:rsid w:val="00D0244C"/>
    <w:rsid w:val="00D07ACA"/>
    <w:rsid w:val="00D12622"/>
    <w:rsid w:val="00D16A42"/>
    <w:rsid w:val="00D21B5D"/>
    <w:rsid w:val="00D21C54"/>
    <w:rsid w:val="00D23BD6"/>
    <w:rsid w:val="00D3057C"/>
    <w:rsid w:val="00D33616"/>
    <w:rsid w:val="00D47A79"/>
    <w:rsid w:val="00D54B05"/>
    <w:rsid w:val="00D6252E"/>
    <w:rsid w:val="00D65EC7"/>
    <w:rsid w:val="00D708BC"/>
    <w:rsid w:val="00D77113"/>
    <w:rsid w:val="00D85FC3"/>
    <w:rsid w:val="00D93A36"/>
    <w:rsid w:val="00D95305"/>
    <w:rsid w:val="00DA230A"/>
    <w:rsid w:val="00DA3634"/>
    <w:rsid w:val="00DA52B5"/>
    <w:rsid w:val="00DA5D0E"/>
    <w:rsid w:val="00DB20FC"/>
    <w:rsid w:val="00DB47D0"/>
    <w:rsid w:val="00DC0837"/>
    <w:rsid w:val="00DC6A89"/>
    <w:rsid w:val="00DD19C6"/>
    <w:rsid w:val="00DD4BC0"/>
    <w:rsid w:val="00DD5F21"/>
    <w:rsid w:val="00DE571B"/>
    <w:rsid w:val="00DF686E"/>
    <w:rsid w:val="00E00B73"/>
    <w:rsid w:val="00E05DF9"/>
    <w:rsid w:val="00E07DE2"/>
    <w:rsid w:val="00E20D28"/>
    <w:rsid w:val="00E31EF3"/>
    <w:rsid w:val="00E3363A"/>
    <w:rsid w:val="00E37E6F"/>
    <w:rsid w:val="00E406EA"/>
    <w:rsid w:val="00E4712A"/>
    <w:rsid w:val="00E5134E"/>
    <w:rsid w:val="00E5460A"/>
    <w:rsid w:val="00E54D72"/>
    <w:rsid w:val="00E56480"/>
    <w:rsid w:val="00E63998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A03A3"/>
    <w:rsid w:val="00EA3A45"/>
    <w:rsid w:val="00EA539C"/>
    <w:rsid w:val="00EA7D21"/>
    <w:rsid w:val="00EB2CAF"/>
    <w:rsid w:val="00EB324B"/>
    <w:rsid w:val="00EC592B"/>
    <w:rsid w:val="00EC640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4157"/>
    <w:rsid w:val="00F04A00"/>
    <w:rsid w:val="00F07C0C"/>
    <w:rsid w:val="00F17B2E"/>
    <w:rsid w:val="00F20C4A"/>
    <w:rsid w:val="00F27B87"/>
    <w:rsid w:val="00F27D42"/>
    <w:rsid w:val="00F30F5C"/>
    <w:rsid w:val="00F33B7F"/>
    <w:rsid w:val="00F35AE7"/>
    <w:rsid w:val="00F40D72"/>
    <w:rsid w:val="00F44225"/>
    <w:rsid w:val="00F515AE"/>
    <w:rsid w:val="00F51F05"/>
    <w:rsid w:val="00F52F51"/>
    <w:rsid w:val="00F539CE"/>
    <w:rsid w:val="00F550FB"/>
    <w:rsid w:val="00F80087"/>
    <w:rsid w:val="00F8191A"/>
    <w:rsid w:val="00F94409"/>
    <w:rsid w:val="00F94C77"/>
    <w:rsid w:val="00FB1FC8"/>
    <w:rsid w:val="00FB45BB"/>
    <w:rsid w:val="00FB589C"/>
    <w:rsid w:val="00FB59A6"/>
    <w:rsid w:val="00FB5F45"/>
    <w:rsid w:val="00FB7E31"/>
    <w:rsid w:val="00FC008C"/>
    <w:rsid w:val="00FD05A4"/>
    <w:rsid w:val="00FD0628"/>
    <w:rsid w:val="00FD4A3E"/>
    <w:rsid w:val="00FD584E"/>
    <w:rsid w:val="00FE512A"/>
    <w:rsid w:val="00FE74AD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46886-9EAC-4F2C-ABCC-3B4024C93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907</Words>
  <Characters>5172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Ashot Pirumyan</cp:lastModifiedBy>
  <cp:revision>19</cp:revision>
  <cp:lastPrinted>2022-04-05T06:44:00Z</cp:lastPrinted>
  <dcterms:created xsi:type="dcterms:W3CDTF">2022-05-06T06:07:00Z</dcterms:created>
  <dcterms:modified xsi:type="dcterms:W3CDTF">2022-06-02T09:47:00Z</dcterms:modified>
</cp:coreProperties>
</file>