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777F1B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777F1B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526498" w:rsidRPr="00526498" w:rsidRDefault="00EF7BE2" w:rsidP="00526498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526498" w:rsidRPr="00526498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2021 ԹՎԱԿԱՆԻ ԴԵԿՏԵՄԲԵՐԻ 23-Ի N 2121-Ն ՈՐՈՇՄԱՆ ՄԵՋ ՓՈՓՈԽՈՒԹՅՈՒՆՆԵՐ </w:t>
      </w:r>
      <w:bookmarkStart w:id="0" w:name="_GoBack"/>
      <w:bookmarkEnd w:id="0"/>
      <w:r w:rsidR="00526498" w:rsidRPr="00526498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="00526498">
        <w:rPr>
          <w:rFonts w:ascii="GHEA Grapalat" w:hAnsi="GHEA Grapalat" w:cs="Sylfaen"/>
          <w:b/>
          <w:sz w:val="24"/>
          <w:szCs w:val="24"/>
          <w:lang w:val="hy-AM"/>
        </w:rPr>
        <w:t>»</w:t>
      </w:r>
    </w:p>
    <w:p w:rsidR="002C18ED" w:rsidRDefault="0032077B" w:rsidP="00526498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30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46F6C" w:rsidRPr="002C430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58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7796"/>
      </w:tblGrid>
      <w:tr w:rsidR="00774681" w:rsidRPr="00777F1B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681" w:rsidRPr="00777F1B" w:rsidRDefault="00774681" w:rsidP="00EF7BE2">
            <w:pPr>
              <w:pStyle w:val="ListParagraph"/>
              <w:spacing w:after="0" w:line="240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77F1B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1. </w:t>
            </w:r>
            <w:r w:rsidR="00EF7BE2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Ֆ</w:t>
            </w:r>
            <w:r w:rsidR="00EF7BE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ինանսատնտեսական կոմիտե</w:t>
            </w: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4681" w:rsidRPr="00777F1B" w:rsidRDefault="00EF7BE2" w:rsidP="00774681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01</w:t>
            </w:r>
            <w:r w:rsidR="00774681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</w:t>
            </w:r>
            <w:r w:rsidR="00774681" w:rsidRPr="00777F1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.2022թ.</w:t>
            </w:r>
          </w:p>
          <w:p w:rsidR="00774681" w:rsidRPr="00777F1B" w:rsidRDefault="00774681" w:rsidP="00774681">
            <w:pPr>
              <w:spacing w:after="0" w:line="24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314CEE" w:rsidTr="007C5F4B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7027" w:rsidRDefault="00EF7BE2" w:rsidP="00EF7BE2">
            <w:pPr>
              <w:spacing w:after="0" w:line="360" w:lineRule="auto"/>
              <w:ind w:right="27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Առաջարկվել է նախագիծը ներկայացնել 4-րդ եռամսյակի ազատ միջոցները տեղաշարժելով 9 ամիս տարբերակով:</w:t>
            </w: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17027" w:rsidRDefault="00117027" w:rsidP="00526498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B42C4F" w:rsidRDefault="00B42C4F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777F1B" w:rsidRPr="00777F1B" w:rsidRDefault="00777F1B" w:rsidP="00117027">
            <w:pPr>
              <w:spacing w:after="0" w:line="360" w:lineRule="auto"/>
              <w:ind w:left="257" w:right="274" w:firstLine="567"/>
              <w:jc w:val="both"/>
              <w:rPr>
                <w:rFonts w:ascii="GHEA Grapalat" w:hAnsi="GHEA Grapalat" w:cs="Sylfaen"/>
                <w:color w:val="00000A"/>
                <w:sz w:val="24"/>
                <w:szCs w:val="24"/>
                <w:lang w:val="hy-AM"/>
              </w:rPr>
            </w:pPr>
          </w:p>
        </w:tc>
        <w:tc>
          <w:tcPr>
            <w:tcW w:w="77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Default="00EF7BE2" w:rsidP="004C55EC">
            <w:pPr>
              <w:pStyle w:val="NormalWeb"/>
              <w:spacing w:before="0" w:beforeAutospacing="0" w:after="0" w:afterAutospacing="0" w:line="360" w:lineRule="auto"/>
              <w:ind w:left="133" w:right="265" w:firstLine="43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Առաջարկը ընդունվել է, նախագիծը խմբագրվել է ըստ առաաջարկի:</w:t>
            </w:r>
          </w:p>
          <w:p w:rsidR="00EF7BE2" w:rsidRDefault="00EF7BE2" w:rsidP="004C55EC">
            <w:pPr>
              <w:pStyle w:val="NormalWeb"/>
              <w:spacing w:before="0" w:beforeAutospacing="0" w:after="0" w:afterAutospacing="0" w:line="360" w:lineRule="auto"/>
              <w:ind w:left="133" w:right="265" w:firstLine="43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Մասնավորապես նախագծով առաջարկվող միջոցառումների մասով 4-րդ եռամսյակի ազատ միջոցները 9 ամիս տեղաշարժելով` ժամանակավորապես ազատ միջոցների հաշվին: Արդյունքային ցուցանիշների փոփոխություններ չեն նախատեսվում:</w:t>
            </w:r>
          </w:p>
          <w:p w:rsidR="00EF7BE2" w:rsidRPr="00526498" w:rsidRDefault="00EF7BE2" w:rsidP="004C55EC">
            <w:pPr>
              <w:pStyle w:val="NormalWeb"/>
              <w:spacing w:before="0" w:beforeAutospacing="0" w:after="0" w:afterAutospacing="0" w:line="360" w:lineRule="auto"/>
              <w:ind w:left="133" w:right="265" w:firstLine="43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</w:tr>
    </w:tbl>
    <w:p w:rsidR="004A0D8F" w:rsidRPr="00777F1B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77F1B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777F1B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34E2B"/>
    <w:multiLevelType w:val="hybridMultilevel"/>
    <w:tmpl w:val="462A50E6"/>
    <w:lvl w:ilvl="0" w:tplc="D85AB71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B7A54D9"/>
    <w:multiLevelType w:val="hybridMultilevel"/>
    <w:tmpl w:val="AA96E7BC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48D1"/>
    <w:rsid w:val="000762CE"/>
    <w:rsid w:val="000F7F19"/>
    <w:rsid w:val="00116FFD"/>
    <w:rsid w:val="00117027"/>
    <w:rsid w:val="001654D3"/>
    <w:rsid w:val="001753B4"/>
    <w:rsid w:val="00180882"/>
    <w:rsid w:val="001A055C"/>
    <w:rsid w:val="001A123E"/>
    <w:rsid w:val="001B38BE"/>
    <w:rsid w:val="001D42FC"/>
    <w:rsid w:val="001E07AE"/>
    <w:rsid w:val="00235816"/>
    <w:rsid w:val="00246F6C"/>
    <w:rsid w:val="00285005"/>
    <w:rsid w:val="002A0E1A"/>
    <w:rsid w:val="002A545C"/>
    <w:rsid w:val="002C18ED"/>
    <w:rsid w:val="002C4309"/>
    <w:rsid w:val="002D3782"/>
    <w:rsid w:val="0030560A"/>
    <w:rsid w:val="00314CEE"/>
    <w:rsid w:val="0032077B"/>
    <w:rsid w:val="00335AAA"/>
    <w:rsid w:val="00373521"/>
    <w:rsid w:val="00393365"/>
    <w:rsid w:val="0040672F"/>
    <w:rsid w:val="00431698"/>
    <w:rsid w:val="00454BC2"/>
    <w:rsid w:val="00483108"/>
    <w:rsid w:val="00484D47"/>
    <w:rsid w:val="00497BDB"/>
    <w:rsid w:val="004A0D8F"/>
    <w:rsid w:val="004C55EC"/>
    <w:rsid w:val="00526498"/>
    <w:rsid w:val="00533A0C"/>
    <w:rsid w:val="0058042D"/>
    <w:rsid w:val="00597C9B"/>
    <w:rsid w:val="005F0A5C"/>
    <w:rsid w:val="006259FB"/>
    <w:rsid w:val="00637464"/>
    <w:rsid w:val="00641B8F"/>
    <w:rsid w:val="006C4C88"/>
    <w:rsid w:val="006C5420"/>
    <w:rsid w:val="006E3FAF"/>
    <w:rsid w:val="007403AB"/>
    <w:rsid w:val="0076074A"/>
    <w:rsid w:val="00774681"/>
    <w:rsid w:val="00777F1B"/>
    <w:rsid w:val="007C5F4B"/>
    <w:rsid w:val="007E6519"/>
    <w:rsid w:val="00815A3D"/>
    <w:rsid w:val="0085711B"/>
    <w:rsid w:val="008E0CD1"/>
    <w:rsid w:val="00916B3B"/>
    <w:rsid w:val="009334D3"/>
    <w:rsid w:val="0095209F"/>
    <w:rsid w:val="00997FE7"/>
    <w:rsid w:val="009E2B7C"/>
    <w:rsid w:val="009F3408"/>
    <w:rsid w:val="00A81860"/>
    <w:rsid w:val="00AB071E"/>
    <w:rsid w:val="00AE0278"/>
    <w:rsid w:val="00AF7A46"/>
    <w:rsid w:val="00B17E1F"/>
    <w:rsid w:val="00B416BC"/>
    <w:rsid w:val="00B42C4F"/>
    <w:rsid w:val="00B85C9A"/>
    <w:rsid w:val="00B9670D"/>
    <w:rsid w:val="00CA448C"/>
    <w:rsid w:val="00D05CF2"/>
    <w:rsid w:val="00D06BFF"/>
    <w:rsid w:val="00DA7713"/>
    <w:rsid w:val="00E36169"/>
    <w:rsid w:val="00E44F22"/>
    <w:rsid w:val="00E50B26"/>
    <w:rsid w:val="00E902B3"/>
    <w:rsid w:val="00EA02D0"/>
    <w:rsid w:val="00EB47EB"/>
    <w:rsid w:val="00EF7BE2"/>
    <w:rsid w:val="00F30F69"/>
    <w:rsid w:val="00F338AC"/>
    <w:rsid w:val="00F71F1B"/>
    <w:rsid w:val="00FA47D7"/>
    <w:rsid w:val="00FA5F73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CBB7C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4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E5BCE-1001-49A4-B541-A79388ED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https://mul2-moh.gov.am/tasks/361893/oneclick/04-ampopatert.docx?token=d11d7e428fb67e51af663afb915f5895</cp:keywords>
  <dc:description/>
  <cp:lastModifiedBy>Yelena Petrosyan</cp:lastModifiedBy>
  <cp:revision>72</cp:revision>
  <dcterms:created xsi:type="dcterms:W3CDTF">2021-03-22T05:47:00Z</dcterms:created>
  <dcterms:modified xsi:type="dcterms:W3CDTF">2022-06-03T06:47:00Z</dcterms:modified>
</cp:coreProperties>
</file>