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B26" w:rsidRPr="003B1941" w:rsidRDefault="00F04B26" w:rsidP="006B423A">
      <w:pPr>
        <w:jc w:val="center"/>
      </w:pPr>
      <w:r w:rsidRPr="003B1941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B26" w:rsidRPr="003B1941" w:rsidRDefault="00F04B26" w:rsidP="006B423A">
      <w:pPr>
        <w:jc w:val="center"/>
      </w:pPr>
    </w:p>
    <w:p w:rsidR="00F04B26" w:rsidRPr="003B1941" w:rsidRDefault="00F04B26" w:rsidP="006B423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3B1941">
        <w:rPr>
          <w:rFonts w:ascii="GHEA Mariam" w:hAnsi="GHEA Mariam" w:cs="Sylfaen"/>
          <w:b/>
          <w:sz w:val="30"/>
          <w:szCs w:val="30"/>
        </w:rPr>
        <w:t>ՀԱՅԱՍՏԱՆԻ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3B1941">
        <w:rPr>
          <w:rFonts w:ascii="GHEA Mariam" w:hAnsi="GHEA Mariam" w:cs="Sylfaen"/>
          <w:b/>
          <w:sz w:val="30"/>
          <w:szCs w:val="30"/>
        </w:rPr>
        <w:t>ՀԱՆՐԱՊԵՏՈՒԹՅԱՆ</w:t>
      </w:r>
      <w:r w:rsidRPr="003B1941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3B194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04B26" w:rsidRPr="003B1941" w:rsidRDefault="00F04B26" w:rsidP="006B423A">
      <w:pPr>
        <w:pStyle w:val="mechtex"/>
        <w:rPr>
          <w:rFonts w:ascii="GHEA Mariam" w:hAnsi="GHEA Mariam"/>
          <w:b/>
        </w:rPr>
      </w:pPr>
    </w:p>
    <w:p w:rsidR="00F04B26" w:rsidRPr="003B1941" w:rsidRDefault="00F04B26" w:rsidP="006B423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Շ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Ո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3B1941">
        <w:rPr>
          <w:rFonts w:ascii="GHEA Mariam" w:hAnsi="GHEA Mariam" w:cs="Sylfaen"/>
          <w:b/>
          <w:sz w:val="40"/>
          <w:szCs w:val="40"/>
        </w:rPr>
        <w:t>Ւ</w:t>
      </w:r>
      <w:r w:rsidRPr="003B1941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3B1941">
        <w:rPr>
          <w:rFonts w:ascii="GHEA Mariam" w:hAnsi="GHEA Mariam" w:cs="Sylfaen"/>
          <w:b/>
          <w:sz w:val="40"/>
          <w:szCs w:val="40"/>
        </w:rPr>
        <w:t>Մ</w:t>
      </w: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3B1941" w:rsidRDefault="00F04B26" w:rsidP="006B423A">
      <w:pPr>
        <w:jc w:val="center"/>
        <w:rPr>
          <w:rFonts w:ascii="GHEA Mariam" w:hAnsi="GHEA Mariam"/>
          <w:sz w:val="24"/>
          <w:szCs w:val="24"/>
        </w:rPr>
      </w:pPr>
    </w:p>
    <w:p w:rsidR="00F04B26" w:rsidRPr="00FB20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9</w:t>
      </w:r>
      <w:r w:rsidR="00F04B26" w:rsidRPr="003B1941">
        <w:rPr>
          <w:rFonts w:ascii="GHEA Mariam" w:hAnsi="GHEA Mariam"/>
          <w:sz w:val="24"/>
          <w:szCs w:val="24"/>
        </w:rPr>
        <w:t xml:space="preserve"> </w:t>
      </w:r>
      <w:proofErr w:type="spellStart"/>
      <w:r w:rsidR="00F04B26" w:rsidRPr="003B1941">
        <w:rPr>
          <w:rFonts w:ascii="GHEA Mariam" w:hAnsi="GHEA Mariam"/>
          <w:sz w:val="24"/>
          <w:szCs w:val="24"/>
        </w:rPr>
        <w:t>հունիս</w:t>
      </w:r>
      <w:proofErr w:type="spellEnd"/>
      <w:r w:rsidR="00F04B26" w:rsidRPr="003B194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="00F04B26" w:rsidRPr="003B1941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F04B26" w:rsidRPr="003B194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04B26" w:rsidRPr="003B1941">
        <w:rPr>
          <w:rFonts w:ascii="GHEA Mariam" w:hAnsi="GHEA Mariam"/>
          <w:sz w:val="24"/>
          <w:szCs w:val="24"/>
        </w:rPr>
        <w:t xml:space="preserve">  N</w:t>
      </w:r>
      <w:proofErr w:type="gramEnd"/>
      <w:r w:rsidR="00F04B26" w:rsidRPr="003B1941">
        <w:rPr>
          <w:rFonts w:ascii="GHEA Mariam" w:hAnsi="GHEA Mariam"/>
          <w:sz w:val="24"/>
          <w:szCs w:val="24"/>
        </w:rPr>
        <w:t xml:space="preserve">  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B2086">
        <w:rPr>
          <w:rFonts w:ascii="GHEA Mariam" w:hAnsi="GHEA Mariam"/>
          <w:sz w:val="24"/>
          <w:szCs w:val="24"/>
        </w:rPr>
        <w:t xml:space="preserve">  - </w:t>
      </w:r>
      <w:r w:rsidR="00FB2086">
        <w:rPr>
          <w:rFonts w:ascii="GHEA Mariam" w:hAnsi="GHEA Mariam"/>
          <w:sz w:val="24"/>
          <w:szCs w:val="24"/>
          <w:lang w:val="hy-AM"/>
        </w:rPr>
        <w:t>Լ</w:t>
      </w:r>
    </w:p>
    <w:p w:rsidR="00F04B26" w:rsidRPr="00A92186" w:rsidRDefault="00F04B26" w:rsidP="00FB2086">
      <w:pPr>
        <w:pStyle w:val="mechtex"/>
      </w:pPr>
    </w:p>
    <w:p w:rsidR="00F04B26" w:rsidRPr="00FB2086" w:rsidRDefault="00F04B26" w:rsidP="00FB2086">
      <w:pPr>
        <w:pStyle w:val="mechtex"/>
        <w:rPr>
          <w:rFonts w:ascii="GHEA Mariam" w:hAnsi="GHEA Mariam"/>
          <w:sz w:val="24"/>
          <w:szCs w:val="24"/>
        </w:rPr>
      </w:pPr>
    </w:p>
    <w:p w:rsidR="00F04B26" w:rsidRPr="00FB2086" w:rsidRDefault="00F04B26" w:rsidP="00FB2086">
      <w:pPr>
        <w:pStyle w:val="mechtex"/>
        <w:rPr>
          <w:rFonts w:ascii="GHEA Mariam" w:hAnsi="GHEA Mariam"/>
          <w:sz w:val="24"/>
          <w:szCs w:val="24"/>
        </w:rPr>
      </w:pPr>
    </w:p>
    <w:p w:rsidR="00FB2086" w:rsidRPr="00FB2086" w:rsidRDefault="00FB2086" w:rsidP="00FB2086">
      <w:pPr>
        <w:pStyle w:val="mechtex"/>
        <w:rPr>
          <w:rFonts w:ascii="GHEA Mariam" w:hAnsi="GHEA Mariam"/>
          <w:sz w:val="24"/>
          <w:szCs w:val="24"/>
        </w:rPr>
      </w:pPr>
      <w:r w:rsidRPr="00FB2086">
        <w:rPr>
          <w:rFonts w:ascii="GHEA Mariam" w:eastAsia="Tahoma" w:hAnsi="GHEA Mariam" w:cs="Tahoma"/>
          <w:sz w:val="24"/>
          <w:szCs w:val="24"/>
        </w:rPr>
        <w:t xml:space="preserve">ԷԼԵԿՏՐՈՆԱՅԻՆ ԱՌՈՂՋԱՊԱՀՈՒԹՅԱՆ ՀԱՄԱԿԱՐԳՈՒՄ 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>ԱՌԿԱ</w:t>
      </w:r>
      <w:r w:rsidRPr="00FB2086">
        <w:rPr>
          <w:rFonts w:ascii="GHEA Mariam" w:eastAsia="Tahoma" w:hAnsi="GHEA Mariam" w:cs="Tahoma"/>
          <w:sz w:val="24"/>
          <w:szCs w:val="24"/>
        </w:rPr>
        <w:t xml:space="preserve"> ՏՎՅԱԼՆԵՐԻ ԲԱԶԱՅԻ ԱՊԱՆՁՆԱՎՈՐՎԱԾ ՏԵՂԵԿԱՏՎՈՒԹՅԱՆ 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>ԿԱՌԱ</w:t>
      </w:r>
      <w:r w:rsidRPr="00FB2086">
        <w:rPr>
          <w:rFonts w:ascii="GHEA Mariam" w:eastAsia="Tahoma" w:hAnsi="GHEA Mariam" w:cs="Tahoma"/>
          <w:sz w:val="24"/>
          <w:szCs w:val="24"/>
        </w:rPr>
        <w:t xml:space="preserve">ՎԱՐՄԱՆ ԿԱՐԳԸ </w:t>
      </w:r>
      <w:r w:rsidRPr="00FB2086">
        <w:rPr>
          <w:rFonts w:ascii="GHEA Mariam" w:eastAsia="Tahoma" w:hAnsi="GHEA Mariam" w:cs="Tahoma"/>
          <w:sz w:val="24"/>
          <w:szCs w:val="24"/>
          <w:lang w:val="ru-RU"/>
        </w:rPr>
        <w:t>ՍԱՀՄԱՆԵԼՈՒ</w:t>
      </w:r>
      <w:r w:rsidRPr="00FB2086">
        <w:rPr>
          <w:rFonts w:ascii="GHEA Mariam" w:eastAsia="Tahoma" w:hAnsi="GHEA Mariam" w:cs="Tahoma"/>
          <w:sz w:val="24"/>
          <w:szCs w:val="24"/>
        </w:rPr>
        <w:t xml:space="preserve"> ՄԱՍԻՆ</w:t>
      </w:r>
    </w:p>
    <w:p w:rsidR="00FB2086" w:rsidRPr="00FB2086" w:rsidRDefault="00FB2086" w:rsidP="00FB2086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</w:t>
      </w:r>
    </w:p>
    <w:p w:rsidR="00FB2086" w:rsidRPr="00FB2086" w:rsidRDefault="00FB2086" w:rsidP="00FB2086">
      <w:pPr>
        <w:pStyle w:val="mechtex"/>
        <w:rPr>
          <w:sz w:val="28"/>
          <w:lang w:val="hy-AM"/>
        </w:rPr>
      </w:pPr>
    </w:p>
    <w:p w:rsidR="00FB2086" w:rsidRPr="00FB2086" w:rsidRDefault="00FB2086" w:rsidP="00FB20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Arial"/>
          <w:sz w:val="24"/>
          <w:szCs w:val="24"/>
          <w:lang w:val="hy-AM"/>
        </w:rPr>
        <w:t>Հիմք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«</w:t>
      </w:r>
      <w:r w:rsidRPr="00FB2086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և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մասին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» </w:t>
      </w:r>
      <w:r w:rsidRPr="00FB2086">
        <w:rPr>
          <w:rFonts w:ascii="GHEA Mariam" w:hAnsi="GHEA Mariam" w:cs="Arial"/>
          <w:sz w:val="24"/>
          <w:szCs w:val="24"/>
          <w:lang w:val="hy-AM"/>
        </w:rPr>
        <w:t>օրենքի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8-</w:t>
      </w:r>
      <w:r w:rsidRPr="00FB2086">
        <w:rPr>
          <w:rFonts w:ascii="GHEA Mariam" w:hAnsi="GHEA Mariam" w:cs="Arial"/>
          <w:sz w:val="24"/>
          <w:szCs w:val="24"/>
          <w:lang w:val="hy-AM"/>
        </w:rPr>
        <w:t>րդ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1-</w:t>
      </w:r>
      <w:r w:rsidRPr="00FB2086">
        <w:rPr>
          <w:rFonts w:ascii="GHEA Mariam" w:hAnsi="GHEA Mariam" w:cs="Arial"/>
          <w:sz w:val="24"/>
          <w:szCs w:val="24"/>
          <w:lang w:val="hy-AM"/>
        </w:rPr>
        <w:t>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մասը</w:t>
      </w:r>
      <w:r w:rsidRPr="00FB2086">
        <w:rPr>
          <w:rFonts w:ascii="GHEA Mariam" w:hAnsi="GHEA Mariam"/>
          <w:sz w:val="24"/>
          <w:szCs w:val="24"/>
          <w:highlight w:val="white"/>
          <w:lang w:val="hy-AM"/>
        </w:rPr>
        <w:t xml:space="preserve">` </w:t>
      </w:r>
      <w:r w:rsidRPr="00FB208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FB2086">
        <w:rPr>
          <w:rFonts w:ascii="GHEA Mariam" w:hAnsi="GHEA Mariam" w:cs="Sylfaen"/>
          <w:sz w:val="24"/>
          <w:szCs w:val="24"/>
          <w:lang w:val="hy-AM"/>
        </w:rPr>
        <w:t>ո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ր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ո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շ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ու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մ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FB2086">
        <w:rPr>
          <w:rFonts w:ascii="GHEA Mariam" w:hAnsi="GHEA Mariam" w:cs="Sylfaen"/>
          <w:sz w:val="24"/>
          <w:szCs w:val="24"/>
          <w:lang w:val="hy-AM"/>
        </w:rPr>
        <w:t>է</w:t>
      </w:r>
      <w:r w:rsidRPr="00FB208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FB2086" w:rsidRPr="00FB2086" w:rsidRDefault="00FB2086" w:rsidP="00FB20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eastAsia="Tahoma" w:hAnsi="GHEA Mariam" w:cs="Arial"/>
          <w:sz w:val="24"/>
          <w:szCs w:val="24"/>
          <w:lang w:val="hy-AM"/>
        </w:rPr>
        <w:t xml:space="preserve">1.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Սահմանել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էլեկտրոնային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առողջապահության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համակարգում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առկա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տվյալների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բազայի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hy-AM"/>
        </w:rPr>
        <w:t>ապանձնավորված</w:t>
      </w:r>
      <w:proofErr w:type="spellEnd"/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տեղեկատվության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կառավարման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կարգը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` 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համաձայն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</w:t>
      </w:r>
      <w:r>
        <w:rPr>
          <w:rFonts w:ascii="GHEA Mariam" w:eastAsia="Tahoma" w:hAnsi="GHEA Mariam" w:cs="Arial"/>
          <w:sz w:val="24"/>
          <w:szCs w:val="24"/>
          <w:lang w:val="hy-AM"/>
        </w:rPr>
        <w:t>հ</w:t>
      </w:r>
      <w:r w:rsidRPr="00FB2086">
        <w:rPr>
          <w:rFonts w:ascii="GHEA Mariam" w:eastAsia="Tahoma" w:hAnsi="GHEA Mariam" w:cs="Arial"/>
          <w:sz w:val="24"/>
          <w:szCs w:val="24"/>
          <w:lang w:val="hy-AM"/>
        </w:rPr>
        <w:t>ավելվածի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>:</w:t>
      </w:r>
    </w:p>
    <w:p w:rsidR="00FB2086" w:rsidRPr="00FB2086" w:rsidRDefault="00FB2086" w:rsidP="00FB2086">
      <w:pPr>
        <w:pStyle w:val="norm"/>
        <w:spacing w:line="360" w:lineRule="auto"/>
        <w:ind w:firstLine="706"/>
        <w:rPr>
          <w:rFonts w:ascii="GHEA Mariam" w:eastAsia="Tahoma" w:hAnsi="GHEA Mariam" w:cs="Tahoma"/>
          <w:sz w:val="24"/>
          <w:szCs w:val="24"/>
        </w:rPr>
      </w:pPr>
      <w:r w:rsidRPr="00FB2086">
        <w:rPr>
          <w:rFonts w:ascii="GHEA Mariam" w:eastAsia="Tahoma" w:hAnsi="GHEA Mariam" w:cs="Tahoma"/>
          <w:sz w:val="24"/>
          <w:szCs w:val="24"/>
        </w:rPr>
        <w:t xml:space="preserve">2.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ru-RU"/>
        </w:rPr>
        <w:t>Սույն</w:t>
      </w:r>
      <w:proofErr w:type="spellEnd"/>
      <w:r w:rsidRPr="00FB2086">
        <w:rPr>
          <w:rFonts w:ascii="GHEA Mariam" w:eastAsia="Tahoma" w:hAnsi="GHEA Mariam" w:cs="Tahoma"/>
          <w:sz w:val="24"/>
          <w:szCs w:val="24"/>
        </w:rPr>
        <w:t xml:space="preserve">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ru-RU"/>
        </w:rPr>
        <w:t>որոշումն</w:t>
      </w:r>
      <w:proofErr w:type="spellEnd"/>
      <w:r w:rsidRPr="00FB2086">
        <w:rPr>
          <w:rFonts w:ascii="GHEA Mariam" w:eastAsia="Tahoma" w:hAnsi="GHEA Mariam" w:cs="Tahoma"/>
          <w:sz w:val="24"/>
          <w:szCs w:val="24"/>
        </w:rPr>
        <w:t xml:space="preserve">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ru-RU"/>
        </w:rPr>
        <w:t>ուժի</w:t>
      </w:r>
      <w:proofErr w:type="spellEnd"/>
      <w:r w:rsidRPr="00FB2086">
        <w:rPr>
          <w:rFonts w:ascii="GHEA Mariam" w:eastAsia="Tahoma" w:hAnsi="GHEA Mariam" w:cs="Tahoma"/>
          <w:sz w:val="24"/>
          <w:szCs w:val="24"/>
        </w:rPr>
        <w:t xml:space="preserve">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ru-RU"/>
        </w:rPr>
        <w:t>մեջ</w:t>
      </w:r>
      <w:proofErr w:type="spellEnd"/>
      <w:r w:rsidRPr="00FB2086">
        <w:rPr>
          <w:rFonts w:ascii="GHEA Mariam" w:eastAsia="Tahoma" w:hAnsi="GHEA Mariam" w:cs="Tahoma"/>
          <w:sz w:val="24"/>
          <w:szCs w:val="24"/>
        </w:rPr>
        <w:t xml:space="preserve"> </w:t>
      </w:r>
      <w:r w:rsidRPr="00FB2086">
        <w:rPr>
          <w:rFonts w:ascii="GHEA Mariam" w:eastAsia="Tahoma" w:hAnsi="GHEA Mariam" w:cs="Arial"/>
          <w:sz w:val="24"/>
          <w:szCs w:val="24"/>
          <w:lang w:val="ru-RU"/>
        </w:rPr>
        <w:t>է</w:t>
      </w:r>
      <w:r w:rsidRPr="00FB2086">
        <w:rPr>
          <w:rFonts w:ascii="GHEA Mariam" w:eastAsia="Tahoma" w:hAnsi="GHEA Mariam" w:cs="Tahoma"/>
          <w:sz w:val="24"/>
          <w:szCs w:val="24"/>
        </w:rPr>
        <w:t xml:space="preserve">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ru-RU"/>
        </w:rPr>
        <w:t>մտնում</w:t>
      </w:r>
      <w:proofErr w:type="spellEnd"/>
      <w:r w:rsidRPr="00FB2086">
        <w:rPr>
          <w:rFonts w:ascii="GHEA Mariam" w:eastAsia="Tahoma" w:hAnsi="GHEA Mariam" w:cs="Tahoma"/>
          <w:sz w:val="24"/>
          <w:szCs w:val="24"/>
        </w:rPr>
        <w:t xml:space="preserve">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ru-RU"/>
        </w:rPr>
        <w:t>հրապարակմանը</w:t>
      </w:r>
      <w:proofErr w:type="spellEnd"/>
      <w:r w:rsidRPr="00FB2086">
        <w:rPr>
          <w:rFonts w:ascii="GHEA Mariam" w:eastAsia="Tahoma" w:hAnsi="GHEA Mariam" w:cs="Tahoma"/>
          <w:sz w:val="24"/>
          <w:szCs w:val="24"/>
        </w:rPr>
        <w:t xml:space="preserve">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ru-RU"/>
        </w:rPr>
        <w:t>հաջորդող</w:t>
      </w:r>
      <w:proofErr w:type="spellEnd"/>
      <w:r w:rsidRPr="00FB2086">
        <w:rPr>
          <w:rFonts w:ascii="GHEA Mariam" w:eastAsia="Tahoma" w:hAnsi="GHEA Mariam" w:cs="Tahoma"/>
          <w:sz w:val="24"/>
          <w:szCs w:val="24"/>
        </w:rPr>
        <w:t xml:space="preserve"> </w:t>
      </w:r>
      <w:proofErr w:type="spellStart"/>
      <w:r w:rsidRPr="00FB2086">
        <w:rPr>
          <w:rFonts w:ascii="GHEA Mariam" w:eastAsia="Tahoma" w:hAnsi="GHEA Mariam" w:cs="Arial"/>
          <w:sz w:val="24"/>
          <w:szCs w:val="24"/>
          <w:lang w:val="ru-RU"/>
        </w:rPr>
        <w:t>օրվանից</w:t>
      </w:r>
      <w:proofErr w:type="spellEnd"/>
      <w:r w:rsidRPr="00FB2086">
        <w:rPr>
          <w:rFonts w:ascii="GHEA Mariam" w:eastAsia="Tahoma" w:hAnsi="GHEA Mariam" w:cs="Tahoma"/>
          <w:sz w:val="24"/>
          <w:szCs w:val="24"/>
        </w:rPr>
        <w:t>:</w:t>
      </w:r>
    </w:p>
    <w:p w:rsidR="00F04B26" w:rsidRPr="00FB2086" w:rsidRDefault="00F04B26" w:rsidP="00FB2086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5822B1" w:rsidRPr="00A92186" w:rsidRDefault="005822B1" w:rsidP="006B423A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F04B26" w:rsidRPr="003B1941" w:rsidRDefault="00F04B26" w:rsidP="006B423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B194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B194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04B26" w:rsidRPr="003B1941" w:rsidRDefault="00F04B26" w:rsidP="006B423A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3B194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3B194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</w:r>
      <w:r w:rsidRPr="003B194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3B1941">
        <w:rPr>
          <w:rFonts w:ascii="GHEA Mariam" w:hAnsi="GHEA Mariam" w:cs="Sylfaen"/>
          <w:sz w:val="24"/>
          <w:szCs w:val="24"/>
          <w:lang w:val="hy-AM"/>
        </w:rPr>
        <w:t>.</w:t>
      </w:r>
      <w:r w:rsidRPr="003B194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3B194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04B26" w:rsidRPr="003B1941" w:rsidRDefault="00F04B26" w:rsidP="006B423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FB2086" w:rsidRDefault="00F04B26" w:rsidP="005822B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FB2086" w:rsidSect="005822B1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2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B1941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FB2086" w:rsidRPr="00FB2086" w:rsidRDefault="00FB2086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FB2086">
        <w:rPr>
          <w:rFonts w:ascii="GHEA Mariam" w:hAnsi="GHEA Mariam"/>
          <w:spacing w:val="-8"/>
          <w:lang w:val="hy-AM"/>
        </w:rPr>
        <w:lastRenderedPageBreak/>
        <w:t xml:space="preserve">         </w:t>
      </w:r>
      <w:r w:rsidRPr="00FB2086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FB2086" w:rsidRPr="00FB2086" w:rsidRDefault="00FB2086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2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FB2086" w:rsidRPr="00FB2086" w:rsidRDefault="00FB2086">
      <w:pPr>
        <w:pStyle w:val="mechtex"/>
        <w:jc w:val="left"/>
        <w:rPr>
          <w:rFonts w:ascii="Sylfaen" w:hAnsi="Sylfaen" w:cs="Sylfaen"/>
          <w:sz w:val="24"/>
          <w:szCs w:val="24"/>
          <w:lang w:val="hy-AM"/>
        </w:rPr>
      </w:pPr>
      <w:r w:rsidRPr="00FB2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proofErr w:type="spellStart"/>
      <w:proofErr w:type="gram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r w:rsidRPr="00FB208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proofErr w:type="spellEnd"/>
      <w:proofErr w:type="gramEnd"/>
      <w:r>
        <w:rPr>
          <w:rFonts w:ascii="GHEA Mariam" w:hAnsi="GHEA Mariam" w:cs="Sylfaen"/>
          <w:spacing w:val="-2"/>
          <w:sz w:val="24"/>
          <w:szCs w:val="24"/>
          <w:lang w:val="pt-BR"/>
        </w:rPr>
        <w:t xml:space="preserve"> 9</w:t>
      </w:r>
      <w:r w:rsidRPr="00FB208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FB2086" w:rsidRDefault="00FB2086" w:rsidP="005822B1">
      <w:pPr>
        <w:pStyle w:val="mechtex"/>
        <w:ind w:firstLine="709"/>
        <w:jc w:val="left"/>
        <w:rPr>
          <w:rFonts w:ascii="Arial" w:hAnsi="Arial" w:cs="Arial"/>
          <w:sz w:val="24"/>
          <w:szCs w:val="24"/>
          <w:lang w:val="hy-AM"/>
        </w:rPr>
      </w:pPr>
    </w:p>
    <w:p w:rsidR="00FB2086" w:rsidRPr="00FB2086" w:rsidRDefault="00FB2086" w:rsidP="00FB2086">
      <w:pPr>
        <w:rPr>
          <w:lang w:val="hy-AM"/>
        </w:rPr>
      </w:pPr>
    </w:p>
    <w:p w:rsidR="00FB2086" w:rsidRDefault="00FB2086" w:rsidP="00FB2086">
      <w:pPr>
        <w:rPr>
          <w:lang w:val="hy-AM"/>
        </w:rPr>
      </w:pPr>
    </w:p>
    <w:p w:rsidR="00FB2086" w:rsidRDefault="00FB2086" w:rsidP="00FB2086">
      <w:pPr>
        <w:rPr>
          <w:lang w:val="hy-AM"/>
        </w:rPr>
      </w:pPr>
    </w:p>
    <w:p w:rsidR="00FB2086" w:rsidRPr="00B10D74" w:rsidRDefault="00FB2086" w:rsidP="00FB2086">
      <w:pPr>
        <w:spacing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B2086" w:rsidRDefault="00FB2086" w:rsidP="00FB208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FB2086">
        <w:rPr>
          <w:rFonts w:ascii="GHEA Mariam" w:hAnsi="GHEA Mariam" w:cs="Arial"/>
          <w:sz w:val="24"/>
          <w:szCs w:val="24"/>
          <w:lang w:val="hy-AM"/>
        </w:rPr>
        <w:t>Կ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Գ</w:t>
      </w:r>
    </w:p>
    <w:p w:rsidR="00FB2086" w:rsidRPr="00FB2086" w:rsidRDefault="00FB2086" w:rsidP="00FB208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FB2086" w:rsidRPr="00FB2086" w:rsidRDefault="00FB2086" w:rsidP="00FB2086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Arial"/>
          <w:sz w:val="24"/>
          <w:szCs w:val="24"/>
          <w:lang w:val="hy-AM"/>
        </w:rPr>
        <w:t>ԷԼԵԿՏՐՈՆԱՅԻՆ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ԱՌՈՂՋԱՊԱՀՈՒԹՅԱՆ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ՀԱՄԱԿԱՐԳՈՒՄ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ԱՌԿԱ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ՏՎՅԱԼՆԵՐԻ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ԲԱԶԱՅԻ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 </w:t>
      </w:r>
      <w:r w:rsidRPr="00FB2086">
        <w:rPr>
          <w:rFonts w:ascii="GHEA Mariam" w:hAnsi="GHEA Mariam" w:cs="Arial"/>
          <w:sz w:val="24"/>
          <w:szCs w:val="24"/>
          <w:lang w:val="hy-AM"/>
        </w:rPr>
        <w:t>ԱՊԱՆՁՆԱՎՈՐՎԱԾ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ՏԵՂԵԿԱՏՎՈՒԹՅԱՆ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Arial"/>
          <w:sz w:val="24"/>
          <w:szCs w:val="24"/>
          <w:lang w:val="hy-AM"/>
        </w:rPr>
        <w:t>ԿԱՌԱՎԱՐՄԱՆ</w:t>
      </w:r>
    </w:p>
    <w:p w:rsidR="00FB2086" w:rsidRPr="00B0429B" w:rsidRDefault="00FB2086" w:rsidP="00FB2086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Sylfaen"/>
          <w:sz w:val="24"/>
          <w:szCs w:val="24"/>
          <w:lang w:val="hy-AM"/>
        </w:rPr>
        <w:t>Սույն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կարգավորվում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են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էլեկտրոնային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առողջապահության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համակարգում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առկա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տվյալների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բազայի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(</w:t>
      </w:r>
      <w:r w:rsidRPr="00FB2086">
        <w:rPr>
          <w:rFonts w:ascii="GHEA Mariam" w:hAnsi="GHEA Mariam" w:cs="Sylfaen"/>
          <w:sz w:val="24"/>
          <w:szCs w:val="24"/>
          <w:lang w:val="hy-AM"/>
        </w:rPr>
        <w:t>այսուհետ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` </w:t>
      </w:r>
      <w:r w:rsidRPr="00FB2086">
        <w:rPr>
          <w:rFonts w:ascii="GHEA Mariam" w:hAnsi="GHEA Mariam" w:cs="Sylfaen"/>
          <w:sz w:val="24"/>
          <w:szCs w:val="24"/>
          <w:lang w:val="hy-AM"/>
        </w:rPr>
        <w:t>բազա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)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ապանձնավորված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տեղեկատվության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հետ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կապված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հարաբերությունները</w:t>
      </w:r>
      <w:r w:rsidRPr="00FB2086">
        <w:rPr>
          <w:rFonts w:ascii="GHEA Mariam" w:hAnsi="GHEA Mariam"/>
          <w:sz w:val="24"/>
          <w:szCs w:val="24"/>
          <w:lang w:val="hy-AM"/>
        </w:rPr>
        <w:t>: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Բազայում</w:t>
      </w:r>
      <w:proofErr w:type="spellEnd"/>
      <w:r w:rsidRPr="00FB2086">
        <w:rPr>
          <w:rFonts w:ascii="GHEA Mariam" w:hAnsi="GHEA Mariam" w:cs="Sylfaen"/>
          <w:sz w:val="24"/>
          <w:szCs w:val="24"/>
          <w:lang w:val="hy-AM"/>
        </w:rPr>
        <w:t xml:space="preserve"> առկա տեղեկատվության </w:t>
      </w:r>
      <w:proofErr w:type="spellStart"/>
      <w:r w:rsidR="009504FD">
        <w:rPr>
          <w:rFonts w:ascii="GHEA Mariam" w:hAnsi="GHEA Mariam" w:cs="Sylfaen"/>
          <w:sz w:val="24"/>
          <w:szCs w:val="24"/>
          <w:lang w:val="hy-AM"/>
        </w:rPr>
        <w:t>ապանձնավորումն</w:t>
      </w:r>
      <w:bookmarkStart w:id="0" w:name="_GoBack"/>
      <w:bookmarkEnd w:id="0"/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ապահովում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է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դրանց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պաշտպանությունը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չարտոնված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օգտագործումից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և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մշակման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հնարա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վո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րու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թյունը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Բազան յուրաքանչյուր անձի տրամադրում է ներքին նույնականացման համար, որը հնարավորություն է տալիս համադրել բազայից արտահանված </w:t>
      </w:r>
      <w:proofErr w:type="spellStart"/>
      <w:r w:rsidRPr="00FB2086">
        <w:rPr>
          <w:rFonts w:ascii="GHEA Mariam" w:eastAsia="Tahoma" w:hAnsi="GHEA Mariam" w:cs="Tahoma"/>
          <w:sz w:val="24"/>
          <w:szCs w:val="24"/>
          <w:lang w:val="hy-AM"/>
        </w:rPr>
        <w:t>ապանձնավորված</w:t>
      </w:r>
      <w:proofErr w:type="spellEnd"/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տվյալները, ինչպես նաև, անհրաժեշտության դեպքում, բժշկի կողմից անձի նույնականացումը։ 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eastAsia="Tahoma" w:hAnsi="GHEA Mariam" w:cs="Tahoma"/>
          <w:sz w:val="24"/>
          <w:szCs w:val="24"/>
          <w:lang w:val="hy-AM"/>
        </w:rPr>
        <w:t>Բազայի կառավարումն իրականացվում է էլեկտրոնային առողջա</w:t>
      </w:r>
      <w:r>
        <w:rPr>
          <w:rFonts w:ascii="GHEA Mariam" w:eastAsia="Tahoma" w:hAnsi="GHEA Mariam" w:cs="Tahoma"/>
          <w:sz w:val="24"/>
          <w:szCs w:val="24"/>
          <w:lang w:val="hy-AM"/>
        </w:rPr>
        <w:softHyphen/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>պա</w:t>
      </w:r>
      <w:r>
        <w:rPr>
          <w:rFonts w:ascii="GHEA Mariam" w:eastAsia="Tahoma" w:hAnsi="GHEA Mariam" w:cs="Tahoma"/>
          <w:sz w:val="24"/>
          <w:szCs w:val="24"/>
          <w:lang w:val="hy-AM"/>
        </w:rPr>
        <w:softHyphen/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>հության համակարգում առկա կամ դրա հետ համատեղելի տվյալների վերլու</w:t>
      </w:r>
      <w:r>
        <w:rPr>
          <w:rFonts w:ascii="GHEA Mariam" w:eastAsia="Tahoma" w:hAnsi="GHEA Mariam" w:cs="Tahoma"/>
          <w:sz w:val="24"/>
          <w:szCs w:val="24"/>
          <w:lang w:val="hy-AM"/>
        </w:rPr>
        <w:softHyphen/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ծության և հաշվետվությունների նախապատրաստման գործիքների (այսուհետ՝ գործիք) միջոցով։ 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/>
          <w:sz w:val="24"/>
          <w:szCs w:val="24"/>
          <w:lang w:val="hy-AM"/>
        </w:rPr>
        <w:t xml:space="preserve">Գործիքը հնարավորություն է տալիս ստանալ, վերլուծել և արտահանել միայն </w:t>
      </w:r>
      <w:proofErr w:type="spellStart"/>
      <w:r w:rsidRPr="00FB2086">
        <w:rPr>
          <w:rFonts w:ascii="GHEA Mariam" w:hAnsi="GHEA Mariam"/>
          <w:sz w:val="24"/>
          <w:szCs w:val="24"/>
          <w:lang w:val="hy-AM"/>
        </w:rPr>
        <w:t>ապանձնավորված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տվյալներ, որոնցով անձի նույնականացում հնարավոր չէ իրականացնել: 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/>
          <w:sz w:val="24"/>
          <w:szCs w:val="24"/>
          <w:lang w:val="hy-AM"/>
        </w:rPr>
        <w:t xml:space="preserve">Գործիքը հնարավորություն է տալիս ստանալ </w:t>
      </w:r>
      <w:proofErr w:type="spellStart"/>
      <w:r w:rsidRPr="00FB2086">
        <w:rPr>
          <w:rFonts w:ascii="GHEA Mariam" w:eastAsia="Tahoma" w:hAnsi="GHEA Mariam" w:cs="Tahoma"/>
          <w:sz w:val="24"/>
          <w:szCs w:val="24"/>
          <w:lang w:val="hy-AM"/>
        </w:rPr>
        <w:t>բազայում</w:t>
      </w:r>
      <w:proofErr w:type="spellEnd"/>
      <w:r w:rsidRPr="00FB2086">
        <w:rPr>
          <w:rFonts w:ascii="GHEA Mariam" w:eastAsia="Tahoma" w:hAnsi="GHEA Mariam" w:cs="Tahoma"/>
          <w:sz w:val="24"/>
          <w:szCs w:val="24"/>
          <w:lang w:val="hy-AM"/>
        </w:rPr>
        <w:t xml:space="preserve"> առկա հիմնական պարամետրերով և ըստ մակարդակների (հանրապետություն, մարզ, համայնք, բժշկական հաստատություն, բժշկական մասնագետ), տվյալ օրվա դրությանը կամ </w:t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lastRenderedPageBreak/>
        <w:t>ժամանակահատվածին համապատասխան քանակական վիճակագրական հաշ</w:t>
      </w:r>
      <w:r>
        <w:rPr>
          <w:rFonts w:ascii="GHEA Mariam" w:eastAsia="Tahoma" w:hAnsi="GHEA Mariam" w:cs="Tahoma"/>
          <w:sz w:val="24"/>
          <w:szCs w:val="24"/>
          <w:lang w:val="hy-AM"/>
        </w:rPr>
        <w:softHyphen/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>վետվու</w:t>
      </w:r>
      <w:r>
        <w:rPr>
          <w:rFonts w:ascii="GHEA Mariam" w:eastAsia="Tahoma" w:hAnsi="GHEA Mariam" w:cs="Tahoma"/>
          <w:sz w:val="24"/>
          <w:szCs w:val="24"/>
          <w:lang w:val="hy-AM"/>
        </w:rPr>
        <w:softHyphen/>
      </w:r>
      <w:r w:rsidRPr="00FB2086">
        <w:rPr>
          <w:rFonts w:ascii="GHEA Mariam" w:eastAsia="Tahoma" w:hAnsi="GHEA Mariam" w:cs="Tahoma"/>
          <w:sz w:val="24"/>
          <w:szCs w:val="24"/>
          <w:lang w:val="hy-AM"/>
        </w:rPr>
        <w:t>թյուններ: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Բազայում</w:t>
      </w:r>
      <w:proofErr w:type="spellEnd"/>
      <w:r w:rsidRPr="00FB2086">
        <w:rPr>
          <w:rFonts w:ascii="GHEA Mariam" w:hAnsi="GHEA Mariam" w:cs="Sylfaen"/>
          <w:sz w:val="24"/>
          <w:szCs w:val="24"/>
          <w:lang w:val="hy-AM"/>
        </w:rPr>
        <w:t xml:space="preserve"> առկա տեղեկատվության կառավարման ընթացքում անհրաժեշտ է պահպանել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տեղեկատվության </w:t>
      </w:r>
      <w:proofErr w:type="spellStart"/>
      <w:r w:rsidRPr="00FB2086">
        <w:rPr>
          <w:rFonts w:ascii="GHEA Mariam" w:hAnsi="GHEA Mariam"/>
          <w:sz w:val="24"/>
          <w:szCs w:val="24"/>
          <w:lang w:val="hy-AM"/>
        </w:rPr>
        <w:t>հետևյալ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բնութագրերը</w:t>
      </w:r>
      <w:r>
        <w:rPr>
          <w:rFonts w:ascii="GHEA Mariam" w:hAnsi="GHEA Mariam" w:cs="Sylfaen"/>
          <w:sz w:val="24"/>
          <w:szCs w:val="24"/>
          <w:lang w:val="hy-AM"/>
        </w:rPr>
        <w:t>՝</w:t>
      </w:r>
    </w:p>
    <w:p w:rsidR="00FB2086" w:rsidRPr="00FB2086" w:rsidRDefault="00FB2086" w:rsidP="00FB2086">
      <w:pPr>
        <w:pStyle w:val="ListParagraph"/>
        <w:numPr>
          <w:ilvl w:val="0"/>
          <w:numId w:val="4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Sylfaen"/>
          <w:sz w:val="24"/>
          <w:szCs w:val="24"/>
          <w:lang w:val="hy-AM"/>
        </w:rPr>
        <w:t>ամբողջականությունը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(</w:t>
      </w:r>
      <w:r w:rsidRPr="00FB2086">
        <w:rPr>
          <w:rFonts w:ascii="GHEA Mariam" w:hAnsi="GHEA Mariam" w:cs="Sylfaen"/>
          <w:sz w:val="24"/>
          <w:szCs w:val="24"/>
          <w:lang w:val="hy-AM"/>
        </w:rPr>
        <w:t>առանձին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սուբյեկտների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սուբյեկտների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խմբերի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մասին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ամբողջական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տեղեկատվության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պահպանում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, </w:t>
      </w:r>
      <w:r w:rsidRPr="00FB2086">
        <w:rPr>
          <w:rFonts w:ascii="GHEA Mariam" w:hAnsi="GHEA Mariam" w:cs="Sylfaen"/>
          <w:sz w:val="24"/>
          <w:szCs w:val="24"/>
          <w:lang w:val="hy-AM"/>
        </w:rPr>
        <w:t>որը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հասանելի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է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եղել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մինչև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ապանձնավորումը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>).</w:t>
      </w:r>
    </w:p>
    <w:p w:rsidR="00FB2086" w:rsidRPr="00FB2086" w:rsidRDefault="00FB2086" w:rsidP="00FB2086">
      <w:pPr>
        <w:pStyle w:val="ListParagraph"/>
        <w:numPr>
          <w:ilvl w:val="0"/>
          <w:numId w:val="4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կառուցվածքայնությունը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(</w:t>
      </w:r>
      <w:r w:rsidRPr="00FB2086">
        <w:rPr>
          <w:rFonts w:ascii="GHEA Mariam" w:hAnsi="GHEA Mariam" w:cs="Sylfaen"/>
          <w:sz w:val="24"/>
          <w:szCs w:val="24"/>
          <w:lang w:val="hy-AM"/>
        </w:rPr>
        <w:t>կառուցվածքային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կապերի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պահպանում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առան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ձին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սուբյեկտների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սուբյեկտների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խմբերի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ապանձնավորված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տվյալ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միջև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, </w:t>
      </w:r>
      <w:r w:rsidRPr="00FB2086">
        <w:rPr>
          <w:rFonts w:ascii="GHEA Mariam" w:hAnsi="GHEA Mariam" w:cs="Sylfaen"/>
          <w:sz w:val="24"/>
          <w:szCs w:val="24"/>
          <w:lang w:val="hy-AM"/>
        </w:rPr>
        <w:t>որոնք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համապատասխանում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են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մինչ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ապանձնավորումը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գոյություն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ունեցող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կապերին</w:t>
      </w:r>
      <w:r w:rsidRPr="00FB2086">
        <w:rPr>
          <w:rFonts w:ascii="GHEA Mariam" w:hAnsi="GHEA Mariam"/>
          <w:sz w:val="24"/>
          <w:szCs w:val="24"/>
          <w:lang w:val="hy-AM"/>
        </w:rPr>
        <w:t>).</w:t>
      </w:r>
    </w:p>
    <w:p w:rsidR="00FB2086" w:rsidRPr="00FB2086" w:rsidRDefault="00FB2086" w:rsidP="00FB2086">
      <w:pPr>
        <w:pStyle w:val="ListParagraph"/>
        <w:numPr>
          <w:ilvl w:val="0"/>
          <w:numId w:val="4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Sylfaen"/>
          <w:sz w:val="24"/>
          <w:szCs w:val="24"/>
          <w:lang w:val="hy-AM"/>
        </w:rPr>
        <w:t>համապատասխանությունը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(</w:t>
      </w:r>
      <w:r w:rsidRPr="00FB2086">
        <w:rPr>
          <w:rFonts w:ascii="GHEA Mariam" w:hAnsi="GHEA Mariam" w:cs="Sylfaen"/>
          <w:sz w:val="24"/>
          <w:szCs w:val="24"/>
          <w:lang w:val="hy-AM"/>
        </w:rPr>
        <w:t>անձնական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տվյալների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մշակման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հարցումներն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t>իրականացնելու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t>և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t>նույն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t>իմաստային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t>ձևով</w:t>
      </w:r>
      <w:proofErr w:type="spellEnd"/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t>պատասխաններ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t>ստանալու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t>ունակու</w:t>
      </w:r>
      <w:r w:rsidRPr="00FB2086">
        <w:rPr>
          <w:rFonts w:ascii="GHEA Mariam" w:hAnsi="GHEA Mariam" w:cs="Sylfaen"/>
          <w:spacing w:val="-6"/>
          <w:sz w:val="24"/>
          <w:szCs w:val="24"/>
          <w:lang w:val="hy-AM"/>
        </w:rPr>
        <w:softHyphen/>
        <w:t>թյուն</w:t>
      </w:r>
      <w:r w:rsidRPr="00FB2086">
        <w:rPr>
          <w:rFonts w:ascii="GHEA Mariam" w:hAnsi="GHEA Mariam"/>
          <w:spacing w:val="-6"/>
          <w:sz w:val="24"/>
          <w:szCs w:val="24"/>
          <w:lang w:val="hy-AM"/>
        </w:rPr>
        <w:t>).</w:t>
      </w:r>
    </w:p>
    <w:p w:rsidR="00FB2086" w:rsidRPr="00FB2086" w:rsidRDefault="00FB2086" w:rsidP="00FB2086">
      <w:pPr>
        <w:pStyle w:val="ListParagraph"/>
        <w:numPr>
          <w:ilvl w:val="0"/>
          <w:numId w:val="4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Sylfaen"/>
          <w:sz w:val="24"/>
          <w:szCs w:val="24"/>
          <w:lang w:val="hy-AM"/>
        </w:rPr>
        <w:t>իմաստային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ամբողջականություն</w:t>
      </w:r>
      <w:r w:rsidRPr="00FB2086">
        <w:rPr>
          <w:rFonts w:ascii="GHEA Mariam" w:hAnsi="GHEA Mariam"/>
          <w:sz w:val="24"/>
          <w:szCs w:val="24"/>
          <w:lang w:val="hy-AM"/>
        </w:rPr>
        <w:t>ը (</w:t>
      </w:r>
      <w:r w:rsidRPr="00FB2086">
        <w:rPr>
          <w:rFonts w:ascii="GHEA Mariam" w:hAnsi="GHEA Mariam" w:cs="Sylfaen"/>
          <w:sz w:val="24"/>
          <w:szCs w:val="24"/>
          <w:lang w:val="hy-AM"/>
        </w:rPr>
        <w:t>անձնական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տվյալների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իմաստա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բա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նության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պահպանում</w:t>
      </w:r>
      <w:r w:rsidRPr="00FB2086">
        <w:rPr>
          <w:rFonts w:ascii="GHEA Mariam" w:hAnsi="GHEA Mariam"/>
          <w:sz w:val="24"/>
          <w:szCs w:val="24"/>
          <w:lang w:val="hy-AM"/>
        </w:rPr>
        <w:t>).</w:t>
      </w:r>
    </w:p>
    <w:p w:rsidR="00FB2086" w:rsidRPr="00FB2086" w:rsidRDefault="00FB2086" w:rsidP="00FB2086">
      <w:pPr>
        <w:pStyle w:val="ListParagraph"/>
        <w:numPr>
          <w:ilvl w:val="0"/>
          <w:numId w:val="4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կիրառելիությունը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բազայում</w:t>
      </w:r>
      <w:proofErr w:type="spellEnd"/>
      <w:r w:rsidRPr="00FB2086">
        <w:rPr>
          <w:rFonts w:ascii="GHEA Mariam" w:hAnsi="GHEA Mariam" w:cs="Sylfaen"/>
          <w:sz w:val="24"/>
          <w:szCs w:val="24"/>
          <w:lang w:val="hy-AM"/>
        </w:rPr>
        <w:t xml:space="preserve"> առկա տեղեկատվության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ապանձնավորումն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իրականացնող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օպերատորի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առջև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ծառացած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անձնական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տվյալների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մշակման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խնդիրները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լուծելու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հնարավորություն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, </w:t>
      </w:r>
      <w:r w:rsidRPr="00FB2086">
        <w:rPr>
          <w:rFonts w:ascii="GHEA Mariam" w:hAnsi="GHEA Mariam" w:cs="Sylfaen"/>
          <w:sz w:val="24"/>
          <w:szCs w:val="24"/>
          <w:lang w:val="hy-AM"/>
        </w:rPr>
        <w:t>առանց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սուբյեկտների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վերաբերյալ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գրա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ռում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FB2086">
        <w:rPr>
          <w:rFonts w:ascii="GHEA Mariam" w:hAnsi="GHEA Mariam" w:cs="Sylfaen"/>
          <w:sz w:val="24"/>
          <w:szCs w:val="24"/>
          <w:lang w:val="hy-AM"/>
        </w:rPr>
        <w:t>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ամբողջ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ծավալի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նախնական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հետանձնավորման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>).</w:t>
      </w:r>
    </w:p>
    <w:p w:rsidR="00FB2086" w:rsidRPr="00FB2086" w:rsidRDefault="00FB2086" w:rsidP="00FB2086">
      <w:pPr>
        <w:pStyle w:val="ListParagraph"/>
        <w:numPr>
          <w:ilvl w:val="0"/>
          <w:numId w:val="4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/>
          <w:sz w:val="24"/>
          <w:szCs w:val="24"/>
          <w:lang w:val="hy-AM"/>
        </w:rPr>
        <w:t>անանունությունը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(</w:t>
      </w:r>
      <w:proofErr w:type="spellStart"/>
      <w:r w:rsidRPr="00FB2086">
        <w:rPr>
          <w:rFonts w:ascii="GHEA Mariam" w:hAnsi="GHEA Mariam"/>
          <w:sz w:val="24"/>
          <w:szCs w:val="24"/>
          <w:lang w:val="hy-AM"/>
        </w:rPr>
        <w:t>ապանձնավորման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արդյունքում ստացված անձնական տվյալների սուբյեկտների միանշանակ նույնականացման անհնարինություն` առանց լրացուցիչ տեղեկությունների օգտագործման):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bookmarkStart w:id="1" w:name="Par12"/>
      <w:bookmarkStart w:id="2" w:name="Par17"/>
      <w:bookmarkEnd w:id="1"/>
      <w:bookmarkEnd w:id="2"/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Բազայում</w:t>
      </w:r>
      <w:proofErr w:type="spellEnd"/>
      <w:r w:rsidRPr="00FB2086">
        <w:rPr>
          <w:rFonts w:ascii="GHEA Mariam" w:hAnsi="GHEA Mariam" w:cs="Sylfaen"/>
          <w:sz w:val="24"/>
          <w:szCs w:val="24"/>
          <w:lang w:val="hy-AM"/>
        </w:rPr>
        <w:t xml:space="preserve"> առկա տեղեկատվությունը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ենթակա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չէ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գաղտնազերծման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և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հրապարակման</w:t>
      </w:r>
      <w:r w:rsidRPr="00FB2086">
        <w:rPr>
          <w:rFonts w:ascii="GHEA Mariam" w:hAnsi="GHEA Mariam"/>
          <w:sz w:val="24"/>
          <w:szCs w:val="24"/>
          <w:lang w:val="hy-AM"/>
        </w:rPr>
        <w:t>: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Բազայում</w:t>
      </w:r>
      <w:proofErr w:type="spellEnd"/>
      <w:r w:rsidRPr="00FB2086">
        <w:rPr>
          <w:rFonts w:ascii="GHEA Mariam" w:hAnsi="GHEA Mariam" w:cs="Sylfaen"/>
          <w:sz w:val="24"/>
          <w:szCs w:val="24"/>
          <w:lang w:val="hy-AM"/>
        </w:rPr>
        <w:t xml:space="preserve"> առկա </w:t>
      </w: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ապանձնավորված</w:t>
      </w:r>
      <w:proofErr w:type="spellEnd"/>
      <w:r w:rsidRPr="00FB2086">
        <w:rPr>
          <w:rFonts w:ascii="GHEA Mariam" w:hAnsi="GHEA Mariam" w:cs="Sylfaen"/>
          <w:sz w:val="24"/>
          <w:szCs w:val="24"/>
          <w:lang w:val="hy-AM"/>
        </w:rPr>
        <w:t xml:space="preserve"> տեղեկատվությունը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մշակելիս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պետք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է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պահպանել</w:t>
      </w:r>
      <w:r w:rsidRPr="00FB2086">
        <w:rPr>
          <w:rFonts w:ascii="GHEA Mariam" w:hAnsi="GHEA Mariam"/>
          <w:sz w:val="24"/>
          <w:szCs w:val="24"/>
          <w:lang w:val="hy-AM"/>
        </w:rPr>
        <w:t>`</w:t>
      </w:r>
    </w:p>
    <w:p w:rsidR="00FB2086" w:rsidRPr="00FB2086" w:rsidRDefault="00FB2086" w:rsidP="00FB208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գաղտնաբառի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քաղաքականությունը</w:t>
      </w:r>
      <w:r w:rsidRPr="00FB2086">
        <w:rPr>
          <w:rFonts w:ascii="GHEA Mariam" w:hAnsi="GHEA Mariam"/>
          <w:sz w:val="24"/>
          <w:szCs w:val="24"/>
          <w:lang w:val="hy-AM"/>
        </w:rPr>
        <w:t>.</w:t>
      </w:r>
    </w:p>
    <w:p w:rsidR="00FB2086" w:rsidRPr="00FB2086" w:rsidRDefault="00FB2086" w:rsidP="00FB208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հակավիրուսային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քաղաքականությունը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. </w:t>
      </w:r>
    </w:p>
    <w:p w:rsidR="00FB2086" w:rsidRPr="00FB2086" w:rsidRDefault="00FB2086" w:rsidP="00FB208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Sylfaen"/>
          <w:sz w:val="24"/>
          <w:szCs w:val="24"/>
          <w:lang w:val="hy-AM"/>
        </w:rPr>
        <w:t>շարժական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կրիչների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հետ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աշխատելու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կանոնները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(</w:t>
      </w:r>
      <w:r w:rsidRPr="00FB2086">
        <w:rPr>
          <w:rFonts w:ascii="GHEA Mariam" w:hAnsi="GHEA Mariam" w:cs="Sylfaen"/>
          <w:sz w:val="24"/>
          <w:szCs w:val="24"/>
          <w:lang w:val="hy-AM"/>
        </w:rPr>
        <w:t>եթե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օգտագործվում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են</w:t>
      </w:r>
      <w:r w:rsidRPr="00FB2086">
        <w:rPr>
          <w:rFonts w:ascii="GHEA Mariam" w:hAnsi="GHEA Mariam"/>
          <w:sz w:val="24"/>
          <w:szCs w:val="24"/>
          <w:lang w:val="hy-AM"/>
        </w:rPr>
        <w:t>).</w:t>
      </w:r>
    </w:p>
    <w:p w:rsidR="00FB2086" w:rsidRPr="00FB2086" w:rsidRDefault="00FB2086" w:rsidP="00FB2086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Sylfaen"/>
          <w:sz w:val="24"/>
          <w:szCs w:val="24"/>
          <w:lang w:val="hy-AM"/>
        </w:rPr>
        <w:lastRenderedPageBreak/>
        <w:t>պ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ահուստային </w:t>
      </w:r>
      <w:proofErr w:type="spellStart"/>
      <w:r w:rsidRPr="00FB2086">
        <w:rPr>
          <w:rFonts w:ascii="GHEA Mariam" w:hAnsi="GHEA Mariam"/>
          <w:sz w:val="24"/>
          <w:szCs w:val="24"/>
          <w:lang w:val="hy-AM"/>
        </w:rPr>
        <w:t>կրկնօրինակման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պահանջները.</w:t>
      </w:r>
    </w:p>
    <w:p w:rsidR="00FB2086" w:rsidRPr="00FB2086" w:rsidRDefault="00FB2086" w:rsidP="00FB2086">
      <w:pPr>
        <w:pStyle w:val="ListParagraph"/>
        <w:numPr>
          <w:ilvl w:val="0"/>
          <w:numId w:val="5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r w:rsidRPr="00FB2086">
        <w:rPr>
          <w:rFonts w:ascii="GHEA Mariam" w:hAnsi="GHEA Mariam" w:cs="Sylfaen"/>
          <w:sz w:val="24"/>
          <w:szCs w:val="24"/>
          <w:lang w:val="hy-AM"/>
        </w:rPr>
        <w:t>տարածքներ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մուտք գործելու կանոնները, որտեղ տեղակայված են տեղեկատվական համակարգերի տարրերը: </w:t>
      </w:r>
    </w:p>
    <w:p w:rsidR="00FB2086" w:rsidRPr="00FB2086" w:rsidRDefault="00FB2086" w:rsidP="00FB2086">
      <w:pPr>
        <w:pStyle w:val="ListParagraph"/>
        <w:numPr>
          <w:ilvl w:val="0"/>
          <w:numId w:val="3"/>
        </w:numPr>
        <w:spacing w:line="360" w:lineRule="auto"/>
        <w:ind w:left="0" w:firstLine="360"/>
        <w:jc w:val="both"/>
        <w:rPr>
          <w:rFonts w:ascii="GHEA Mariam" w:hAnsi="GHEA Mariam"/>
          <w:sz w:val="24"/>
          <w:szCs w:val="24"/>
          <w:lang w:val="hy-AM"/>
        </w:rPr>
      </w:pPr>
      <w:proofErr w:type="spellStart"/>
      <w:r w:rsidRPr="00FB2086">
        <w:rPr>
          <w:rFonts w:ascii="GHEA Mariam" w:hAnsi="GHEA Mariam" w:cs="Sylfaen"/>
          <w:sz w:val="24"/>
          <w:szCs w:val="24"/>
          <w:lang w:val="hy-AM"/>
        </w:rPr>
        <w:t>Ապանձնավորված</w:t>
      </w:r>
      <w:proofErr w:type="spellEnd"/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տվյալները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կարող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են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օգտագործվել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վիճակագրության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, </w:t>
      </w:r>
      <w:r w:rsidRPr="00FB2086">
        <w:rPr>
          <w:rFonts w:ascii="GHEA Mariam" w:hAnsi="GHEA Mariam" w:cs="Sylfaen"/>
          <w:spacing w:val="-2"/>
          <w:sz w:val="24"/>
          <w:szCs w:val="24"/>
          <w:lang w:val="hy-AM"/>
        </w:rPr>
        <w:t>վերլուծությունների</w:t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FB2086">
        <w:rPr>
          <w:rFonts w:ascii="GHEA Mariam" w:hAnsi="GHEA Mariam" w:cs="Sylfaen"/>
          <w:spacing w:val="-2"/>
          <w:sz w:val="24"/>
          <w:szCs w:val="24"/>
          <w:lang w:val="hy-AM"/>
        </w:rPr>
        <w:t>հետազոտությունների</w:t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FB2086">
        <w:rPr>
          <w:rFonts w:ascii="GHEA Mariam" w:hAnsi="GHEA Mariam" w:cs="Sylfaen"/>
          <w:spacing w:val="-2"/>
          <w:sz w:val="24"/>
          <w:szCs w:val="24"/>
          <w:lang w:val="hy-AM"/>
        </w:rPr>
        <w:t>կանխատեսումների</w:t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FB2086">
        <w:rPr>
          <w:rFonts w:ascii="GHEA Mariam" w:hAnsi="GHEA Mariam" w:cs="Sylfaen"/>
          <w:spacing w:val="-2"/>
          <w:sz w:val="24"/>
          <w:szCs w:val="24"/>
          <w:lang w:val="hy-AM"/>
        </w:rPr>
        <w:t>գիտական</w:t>
      </w:r>
      <w:r w:rsidRPr="00FB2086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pacing w:val="-2"/>
          <w:sz w:val="24"/>
          <w:szCs w:val="24"/>
          <w:lang w:val="hy-AM"/>
        </w:rPr>
        <w:t>աշխա</w:t>
      </w:r>
      <w:r w:rsidRPr="00FB2086">
        <w:rPr>
          <w:rFonts w:ascii="GHEA Mariam" w:hAnsi="GHEA Mariam" w:cs="Sylfaen"/>
          <w:spacing w:val="-2"/>
          <w:sz w:val="24"/>
          <w:szCs w:val="24"/>
          <w:lang w:val="hy-AM"/>
        </w:rPr>
        <w:softHyphen/>
        <w:t>տ</w:t>
      </w:r>
      <w:r w:rsidRPr="00FB2086">
        <w:rPr>
          <w:rFonts w:ascii="GHEA Mariam" w:hAnsi="GHEA Mariam" w:cs="Sylfaen"/>
          <w:sz w:val="24"/>
          <w:szCs w:val="24"/>
          <w:lang w:val="hy-AM"/>
        </w:rPr>
        <w:t>անքների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, </w:t>
      </w:r>
      <w:r w:rsidRPr="00FB2086">
        <w:rPr>
          <w:rFonts w:ascii="GHEA Mariam" w:hAnsi="GHEA Mariam" w:cs="Sylfaen"/>
          <w:sz w:val="24"/>
          <w:szCs w:val="24"/>
          <w:lang w:val="hy-AM"/>
        </w:rPr>
        <w:t>փորձարկումների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իրականացման, հրապարակումների</w:t>
      </w:r>
      <w:r w:rsidRPr="00FB2086">
        <w:rPr>
          <w:rFonts w:ascii="GHEA Mariam" w:hAnsi="GHEA Mariam"/>
          <w:sz w:val="24"/>
          <w:szCs w:val="24"/>
          <w:lang w:val="hy-AM"/>
        </w:rPr>
        <w:t xml:space="preserve"> </w:t>
      </w:r>
      <w:r w:rsidRPr="00FB2086">
        <w:rPr>
          <w:rFonts w:ascii="GHEA Mariam" w:hAnsi="GHEA Mariam" w:cs="Sylfaen"/>
          <w:sz w:val="24"/>
          <w:szCs w:val="24"/>
          <w:lang w:val="hy-AM"/>
        </w:rPr>
        <w:t>նպատակով</w:t>
      </w:r>
      <w:r w:rsidRPr="00FB2086">
        <w:rPr>
          <w:rFonts w:ascii="GHEA Mariam" w:hAnsi="GHEA Mariam"/>
          <w:sz w:val="24"/>
          <w:szCs w:val="24"/>
          <w:lang w:val="hy-AM"/>
        </w:rPr>
        <w:t>:</w:t>
      </w:r>
    </w:p>
    <w:p w:rsidR="00FB2086" w:rsidRPr="00FB2086" w:rsidRDefault="00FB2086" w:rsidP="00FB2086">
      <w:pPr>
        <w:spacing w:line="360" w:lineRule="auto"/>
        <w:rPr>
          <w:rFonts w:ascii="GHEA Mariam" w:hAnsi="GHEA Mariam"/>
          <w:lang w:val="hy-AM"/>
        </w:rPr>
      </w:pPr>
    </w:p>
    <w:p w:rsidR="00FB2086" w:rsidRDefault="00FB2086" w:rsidP="00FB208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B2086" w:rsidRDefault="00FB2086" w:rsidP="00FB208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B2086" w:rsidRDefault="00FB2086" w:rsidP="00FB208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FB2086" w:rsidRPr="00574F02" w:rsidRDefault="00FB2086" w:rsidP="00FB208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B2086" w:rsidRPr="00574F02" w:rsidRDefault="00FB2086" w:rsidP="00FB2086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FB2086" w:rsidRDefault="00FB2086" w:rsidP="00FB2086">
      <w:pPr>
        <w:tabs>
          <w:tab w:val="left" w:pos="5823"/>
        </w:tabs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C02F8">
        <w:rPr>
          <w:rFonts w:ascii="GHEA Mariam" w:hAnsi="GHEA Mariam" w:cs="Arial Armenian"/>
          <w:sz w:val="24"/>
          <w:szCs w:val="24"/>
          <w:lang w:val="hy-AM"/>
        </w:rPr>
        <w:t>ՀԱ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ՐՈ</w:t>
      </w:r>
      <w:r>
        <w:rPr>
          <w:rFonts w:ascii="GHEA Mariam" w:hAnsi="GHEA Mariam" w:cs="Arial Armenian"/>
          <w:sz w:val="24"/>
          <w:szCs w:val="24"/>
          <w:lang w:val="hy-AM"/>
        </w:rPr>
        <w:t>ՒԹՅՈՒՆ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1F225D" w:rsidRPr="00FB2086" w:rsidRDefault="001F225D" w:rsidP="00FB2086">
      <w:pPr>
        <w:jc w:val="center"/>
        <w:rPr>
          <w:lang w:val="hy-AM"/>
        </w:rPr>
      </w:pPr>
    </w:p>
    <w:sectPr w:rsidR="001F225D" w:rsidRPr="00FB2086" w:rsidSect="005822B1"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534" w:rsidRDefault="00701534">
      <w:r>
        <w:separator/>
      </w:r>
    </w:p>
  </w:endnote>
  <w:endnote w:type="continuationSeparator" w:id="0">
    <w:p w:rsidR="00701534" w:rsidRDefault="007015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50A25">
      <w:rPr>
        <w:noProof/>
        <w:sz w:val="18"/>
      </w:rPr>
      <w:t>voroshumKK173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Pr="009C0321" w:rsidRDefault="00701534" w:rsidP="009C0321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50A25">
      <w:rPr>
        <w:noProof/>
      </w:rPr>
      <w:t>voroshumKK173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534" w:rsidRDefault="00701534">
      <w:r>
        <w:separator/>
      </w:r>
    </w:p>
  </w:footnote>
  <w:footnote w:type="continuationSeparator" w:id="0">
    <w:p w:rsidR="00701534" w:rsidRDefault="007015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294F" w:rsidRDefault="0067294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504FD">
      <w:rPr>
        <w:rStyle w:val="PageNumber"/>
        <w:noProof/>
      </w:rPr>
      <w:t>3</w:t>
    </w:r>
    <w:r>
      <w:rPr>
        <w:rStyle w:val="PageNumber"/>
      </w:rPr>
      <w:fldChar w:fldCharType="end"/>
    </w:r>
  </w:p>
  <w:p w:rsidR="0067294F" w:rsidRDefault="006729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A03C5"/>
    <w:multiLevelType w:val="hybridMultilevel"/>
    <w:tmpl w:val="180CE7FA"/>
    <w:lvl w:ilvl="0" w:tplc="0BCC073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04035A"/>
    <w:multiLevelType w:val="hybridMultilevel"/>
    <w:tmpl w:val="C116F4A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5221C1"/>
    <w:multiLevelType w:val="hybridMultilevel"/>
    <w:tmpl w:val="1FA0BE32"/>
    <w:lvl w:ilvl="0" w:tplc="6D9ED3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881BD6"/>
    <w:multiLevelType w:val="hybridMultilevel"/>
    <w:tmpl w:val="2BF00A4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1A3755"/>
    <w:multiLevelType w:val="hybridMultilevel"/>
    <w:tmpl w:val="00CC03A4"/>
    <w:lvl w:ilvl="0" w:tplc="6D9ED3E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B2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6A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469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3E9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2F13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41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2B1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6AF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4F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3A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534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C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060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4FD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42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21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86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03B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0A6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889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6F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A25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093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088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26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C6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2D5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086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F36B88"/>
  <w15:chartTrackingRefBased/>
  <w15:docId w15:val="{92E76FB1-B27D-4A88-B094-CF51102C6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04B2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04B2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F04B26"/>
    <w:pPr>
      <w:spacing w:after="120"/>
    </w:pPr>
    <w:rPr>
      <w:rFonts w:ascii="Times New Roman" w:hAnsi="Times New Roman"/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F04B26"/>
    <w:rPr>
      <w:sz w:val="16"/>
      <w:szCs w:val="16"/>
    </w:rPr>
  </w:style>
  <w:style w:type="character" w:styleId="Strong">
    <w:name w:val="Strong"/>
    <w:uiPriority w:val="22"/>
    <w:qFormat/>
    <w:rsid w:val="00F04B26"/>
    <w:rPr>
      <w:b/>
      <w:bCs/>
    </w:rPr>
  </w:style>
  <w:style w:type="character" w:customStyle="1" w:styleId="FooterChar">
    <w:name w:val="Footer Char"/>
    <w:link w:val="Footer"/>
    <w:locked/>
    <w:rsid w:val="006B423A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B150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150A6"/>
    <w:rPr>
      <w:rFonts w:ascii="Segoe UI" w:hAnsi="Segoe UI" w:cs="Segoe UI"/>
      <w:sz w:val="18"/>
      <w:szCs w:val="18"/>
      <w:lang w:eastAsia="ru-RU"/>
    </w:rPr>
  </w:style>
  <w:style w:type="paragraph" w:styleId="NoSpacing">
    <w:name w:val="No Spacing"/>
    <w:uiPriority w:val="1"/>
    <w:qFormat/>
    <w:rsid w:val="00A92186"/>
    <w:rPr>
      <w:rFonts w:ascii="Arial" w:eastAsia="Arial" w:hAnsi="Arial" w:cs="Arial"/>
    </w:rPr>
  </w:style>
  <w:style w:type="paragraph" w:styleId="ListParagraph">
    <w:name w:val="List Paragraph"/>
    <w:basedOn w:val="Normal"/>
    <w:uiPriority w:val="34"/>
    <w:qFormat/>
    <w:rsid w:val="00FB2086"/>
    <w:pPr>
      <w:spacing w:line="276" w:lineRule="auto"/>
      <w:ind w:left="720"/>
      <w:contextualSpacing/>
    </w:pPr>
    <w:rPr>
      <w:rFonts w:ascii="Arial" w:eastAsia="Arial" w:hAnsi="Arial" w:cs="Arial"/>
      <w:sz w:val="22"/>
      <w:szCs w:val="22"/>
      <w:lang w:val="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4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24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7F0AC6-BBA7-4E16-A881-C76D8126D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https:/mul2.gov.am/tasks/619865/oneclick/voroshumMK-159.docx?token=d89435ac395fa17b8c15f547cfdaf718</cp:keywords>
  <dc:description/>
  <cp:lastModifiedBy>Kristina Papyan</cp:lastModifiedBy>
  <cp:revision>5</cp:revision>
  <cp:lastPrinted>2022-06-07T08:45:00Z</cp:lastPrinted>
  <dcterms:created xsi:type="dcterms:W3CDTF">2022-06-07T08:44:00Z</dcterms:created>
  <dcterms:modified xsi:type="dcterms:W3CDTF">2022-06-07T11:53:00Z</dcterms:modified>
</cp:coreProperties>
</file>