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C96" w:rsidRPr="00070DC8" w:rsidRDefault="00763C96" w:rsidP="005B3201">
      <w:pPr>
        <w:jc w:val="center"/>
      </w:pPr>
      <w:r w:rsidRPr="00070DC8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C96" w:rsidRPr="00070DC8" w:rsidRDefault="00763C96" w:rsidP="005B3201">
      <w:pPr>
        <w:jc w:val="center"/>
      </w:pPr>
    </w:p>
    <w:p w:rsidR="00763C96" w:rsidRPr="00070DC8" w:rsidRDefault="00763C96" w:rsidP="005B320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70DC8">
        <w:rPr>
          <w:rFonts w:ascii="GHEA Mariam" w:hAnsi="GHEA Mariam" w:cs="Sylfaen"/>
          <w:b/>
          <w:sz w:val="30"/>
          <w:szCs w:val="30"/>
        </w:rPr>
        <w:t>ՀԱՅԱՍՏԱՆԻ</w:t>
      </w:r>
      <w:r w:rsidRPr="00070DC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70DC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70DC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70DC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3C96" w:rsidRPr="00070DC8" w:rsidRDefault="00763C96" w:rsidP="005B3201">
      <w:pPr>
        <w:pStyle w:val="mechtex"/>
        <w:rPr>
          <w:rFonts w:ascii="GHEA Mariam" w:hAnsi="GHEA Mariam"/>
          <w:b/>
        </w:rPr>
      </w:pPr>
    </w:p>
    <w:p w:rsidR="00763C96" w:rsidRPr="00070DC8" w:rsidRDefault="00763C96" w:rsidP="005B320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70DC8">
        <w:rPr>
          <w:rFonts w:ascii="GHEA Mariam" w:hAnsi="GHEA Mariam" w:cs="Sylfaen"/>
          <w:b/>
          <w:sz w:val="40"/>
          <w:szCs w:val="40"/>
        </w:rPr>
        <w:t>Ո</w:t>
      </w:r>
      <w:r w:rsidRPr="00070DC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70DC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70DC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70DC8">
        <w:rPr>
          <w:rFonts w:ascii="GHEA Mariam" w:hAnsi="GHEA Mariam" w:cs="Sylfaen"/>
          <w:b/>
          <w:sz w:val="40"/>
          <w:szCs w:val="40"/>
        </w:rPr>
        <w:t>Ո</w:t>
      </w:r>
      <w:r w:rsidRPr="00070DC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70DC8">
        <w:rPr>
          <w:rFonts w:ascii="GHEA Mariam" w:hAnsi="GHEA Mariam" w:cs="Sylfaen"/>
          <w:b/>
          <w:sz w:val="40"/>
          <w:szCs w:val="40"/>
        </w:rPr>
        <w:t>Շ</w:t>
      </w:r>
      <w:r w:rsidRPr="00070DC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70DC8">
        <w:rPr>
          <w:rFonts w:ascii="GHEA Mariam" w:hAnsi="GHEA Mariam" w:cs="Sylfaen"/>
          <w:b/>
          <w:sz w:val="40"/>
          <w:szCs w:val="40"/>
        </w:rPr>
        <w:t>Ո</w:t>
      </w:r>
      <w:r w:rsidRPr="00070DC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70DC8">
        <w:rPr>
          <w:rFonts w:ascii="GHEA Mariam" w:hAnsi="GHEA Mariam" w:cs="Sylfaen"/>
          <w:b/>
          <w:sz w:val="40"/>
          <w:szCs w:val="40"/>
        </w:rPr>
        <w:t>Ւ</w:t>
      </w:r>
      <w:r w:rsidRPr="00070DC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70DC8">
        <w:rPr>
          <w:rFonts w:ascii="GHEA Mariam" w:hAnsi="GHEA Mariam" w:cs="Sylfaen"/>
          <w:b/>
          <w:sz w:val="40"/>
          <w:szCs w:val="40"/>
        </w:rPr>
        <w:t>Մ</w:t>
      </w: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>9 հունիս</w:t>
      </w:r>
      <w:r w:rsidRPr="00070DC8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z w:val="24"/>
          <w:szCs w:val="24"/>
        </w:rPr>
        <w:t xml:space="preserve"> 2022 </w:t>
      </w:r>
      <w:proofErr w:type="gramStart"/>
      <w:r w:rsidRPr="00070DC8">
        <w:rPr>
          <w:rFonts w:ascii="GHEA Mariam" w:hAnsi="GHEA Mariam" w:cs="Sylfaen"/>
          <w:sz w:val="24"/>
          <w:szCs w:val="24"/>
        </w:rPr>
        <w:t>թվականի</w:t>
      </w:r>
      <w:r w:rsidRPr="00070DC8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70DC8">
        <w:rPr>
          <w:rFonts w:ascii="GHEA Mariam" w:hAnsi="GHEA Mariam"/>
          <w:sz w:val="24"/>
          <w:szCs w:val="24"/>
        </w:rPr>
        <w:t xml:space="preserve">              - Ն</w:t>
      </w: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</w:rPr>
      </w:pPr>
    </w:p>
    <w:p w:rsidR="006B10B4" w:rsidRPr="00070DC8" w:rsidRDefault="006B10B4" w:rsidP="005B3201">
      <w:pPr>
        <w:jc w:val="center"/>
        <w:rPr>
          <w:rFonts w:ascii="GHEA Mariam" w:hAnsi="GHEA Mariam"/>
          <w:sz w:val="24"/>
          <w:szCs w:val="24"/>
        </w:rPr>
      </w:pPr>
    </w:p>
    <w:p w:rsidR="00763C96" w:rsidRPr="00070DC8" w:rsidRDefault="00763C96" w:rsidP="00763C96">
      <w:pPr>
        <w:pStyle w:val="mechtex"/>
        <w:rPr>
          <w:rFonts w:ascii="GHEA Mariam" w:hAnsi="GHEA Mariam"/>
          <w:sz w:val="24"/>
          <w:lang w:val="hy-AM"/>
        </w:rPr>
      </w:pPr>
      <w:r w:rsidRPr="00070DC8">
        <w:rPr>
          <w:rFonts w:ascii="GHEA Mariam" w:hAnsi="GHEA Mariam"/>
          <w:spacing w:val="-8"/>
          <w:sz w:val="24"/>
          <w:lang w:val="hy-AM"/>
        </w:rPr>
        <w:t>«</w:t>
      </w:r>
      <w:r w:rsidRPr="00070DC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070DC8">
        <w:rPr>
          <w:rFonts w:ascii="GHEA Mariam" w:hAnsi="GHEA Mariam"/>
          <w:spacing w:val="-8"/>
          <w:sz w:val="24"/>
        </w:rPr>
        <w:t>2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ՄԱՍԻՆ</w:t>
      </w:r>
      <w:r w:rsidRPr="00070DC8">
        <w:rPr>
          <w:rFonts w:ascii="GHEA Mariam" w:hAnsi="GHEA Mariam" w:cs="Arial Armenian"/>
          <w:sz w:val="24"/>
          <w:lang w:val="hy-AM"/>
        </w:rPr>
        <w:t>»</w:t>
      </w:r>
      <w:r w:rsidRPr="00070DC8">
        <w:rPr>
          <w:rFonts w:ascii="GHEA Mariam" w:hAnsi="GHEA Mariam" w:cs="Arial Armenian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ՕՐԵՆՔՈՒՄ</w:t>
      </w:r>
      <w:r w:rsidRPr="00070DC8">
        <w:rPr>
          <w:rFonts w:ascii="GHEA Mariam" w:hAnsi="GHEA Mariam" w:cs="Arial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/>
          <w:sz w:val="24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ՎԵՐԱԲԱՇԽՈՒՄ</w:t>
      </w:r>
      <w:r w:rsidRPr="00070DC8">
        <w:rPr>
          <w:rFonts w:ascii="GHEA Mariam" w:hAnsi="GHEA Mariam"/>
          <w:sz w:val="24"/>
        </w:rPr>
        <w:t xml:space="preserve">,  </w:t>
      </w:r>
      <w:r w:rsidRPr="00070DC8">
        <w:rPr>
          <w:rFonts w:ascii="GHEA Mariam" w:hAnsi="GHEA Mariam" w:cs="Arial"/>
          <w:sz w:val="24"/>
        </w:rPr>
        <w:t>ՓՈՓՈԽՈՒԹՅՈՒՆՆԵՐ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/>
          <w:sz w:val="24"/>
        </w:rPr>
        <w:t xml:space="preserve">  </w:t>
      </w:r>
      <w:r w:rsidRPr="00070DC8">
        <w:rPr>
          <w:rFonts w:ascii="GHEA Mariam" w:hAnsi="GHEA Mariam" w:cs="Arial"/>
          <w:sz w:val="24"/>
          <w:lang w:val="hy-AM"/>
        </w:rPr>
        <w:t>ԵՎ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/>
          <w:spacing w:val="-8"/>
          <w:sz w:val="24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/>
          <w:spacing w:val="-8"/>
          <w:sz w:val="24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/>
          <w:spacing w:val="-8"/>
          <w:sz w:val="24"/>
        </w:rPr>
        <w:t xml:space="preserve"> </w:t>
      </w:r>
      <w:r w:rsidRPr="00070DC8">
        <w:rPr>
          <w:rFonts w:ascii="GHEA Mariam" w:hAnsi="GHEA Mariam"/>
          <w:spacing w:val="-8"/>
          <w:sz w:val="24"/>
          <w:lang w:val="hy-AM"/>
        </w:rPr>
        <w:t>20</w:t>
      </w:r>
      <w:r w:rsidRPr="00070DC8">
        <w:rPr>
          <w:rFonts w:ascii="GHEA Mariam" w:hAnsi="GHEA Mariam"/>
          <w:spacing w:val="-8"/>
          <w:sz w:val="24"/>
        </w:rPr>
        <w:t>21</w:t>
      </w:r>
      <w:r w:rsidRPr="00070DC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ԴԵԿՏԵՄԲԵՐԻ</w:t>
      </w:r>
      <w:r w:rsidRPr="00070DC8">
        <w:rPr>
          <w:rFonts w:ascii="GHEA Mariam" w:hAnsi="GHEA Mariam" w:cs="Arial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/>
          <w:sz w:val="24"/>
        </w:rPr>
        <w:t>2</w:t>
      </w:r>
      <w:r w:rsidRPr="00070DC8">
        <w:rPr>
          <w:rFonts w:ascii="GHEA Mariam" w:hAnsi="GHEA Mariam"/>
          <w:sz w:val="24"/>
          <w:lang w:val="hy-AM"/>
        </w:rPr>
        <w:t>3-</w:t>
      </w:r>
      <w:r w:rsidRPr="00070DC8">
        <w:rPr>
          <w:rFonts w:ascii="GHEA Mariam" w:hAnsi="GHEA Mariam" w:cs="Arial"/>
          <w:sz w:val="24"/>
          <w:lang w:val="hy-AM"/>
        </w:rPr>
        <w:t>Ի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N </w:t>
      </w:r>
      <w:r w:rsidRPr="00070DC8">
        <w:rPr>
          <w:rFonts w:ascii="GHEA Mariam" w:hAnsi="GHEA Mariam"/>
          <w:sz w:val="24"/>
        </w:rPr>
        <w:t xml:space="preserve"> 2121</w:t>
      </w:r>
      <w:r w:rsidRPr="00070DC8">
        <w:rPr>
          <w:rFonts w:ascii="GHEA Mariam" w:hAnsi="GHEA Mariam"/>
          <w:sz w:val="24"/>
          <w:lang w:val="hy-AM"/>
        </w:rPr>
        <w:t>-</w:t>
      </w:r>
      <w:r w:rsidRPr="00070DC8">
        <w:rPr>
          <w:rFonts w:ascii="GHEA Mariam" w:hAnsi="GHEA Mariam" w:cs="Arial"/>
          <w:sz w:val="24"/>
          <w:lang w:val="hy-AM"/>
        </w:rPr>
        <w:t>Ն</w:t>
      </w:r>
      <w:r w:rsidRPr="00070DC8">
        <w:rPr>
          <w:rFonts w:ascii="GHEA Mariam" w:hAnsi="GHEA Mariam" w:cs="Arial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ՈՐՈՇՄԱՆ</w:t>
      </w:r>
      <w:r w:rsidRPr="00070DC8">
        <w:rPr>
          <w:rFonts w:ascii="GHEA Mariam" w:hAnsi="GHEA Mariam" w:cs="Arial"/>
          <w:sz w:val="24"/>
        </w:rPr>
        <w:t xml:space="preserve"> 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ՄԵՋ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ՓՈՓՈԽՈՒԹՅՈՒՆՆԵՐ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ԿԱՏԱՐԵԼՈՒ</w:t>
      </w:r>
      <w:r w:rsidRPr="00070DC8">
        <w:rPr>
          <w:rFonts w:ascii="GHEA Mariam" w:hAnsi="GHEA Mariam"/>
          <w:sz w:val="24"/>
          <w:lang w:val="hy-AM"/>
        </w:rPr>
        <w:t xml:space="preserve"> </w:t>
      </w:r>
      <w:r w:rsidRPr="00070DC8">
        <w:rPr>
          <w:rFonts w:ascii="GHEA Mariam" w:hAnsi="GHEA Mariam" w:cs="Arial"/>
          <w:sz w:val="24"/>
          <w:lang w:val="hy-AM"/>
        </w:rPr>
        <w:t>ՄԱՍԻՆ</w:t>
      </w:r>
      <w:r w:rsidRPr="00070DC8">
        <w:rPr>
          <w:rFonts w:ascii="GHEA Mariam" w:hAnsi="GHEA Mariam"/>
          <w:sz w:val="24"/>
          <w:lang w:val="hy-AM"/>
        </w:rPr>
        <w:t xml:space="preserve"> </w:t>
      </w:r>
    </w:p>
    <w:p w:rsidR="00763C96" w:rsidRPr="00070DC8" w:rsidRDefault="00763C96" w:rsidP="00763C96">
      <w:pPr>
        <w:pStyle w:val="mechtex"/>
        <w:rPr>
          <w:rFonts w:ascii="GHEA Mariam" w:hAnsi="GHEA Mariam"/>
          <w:sz w:val="24"/>
          <w:lang w:val="hy-AM"/>
        </w:rPr>
      </w:pPr>
      <w:r w:rsidRPr="00070DC8">
        <w:rPr>
          <w:rFonts w:ascii="GHEA Mariam" w:hAnsi="GHEA Mariam"/>
          <w:sz w:val="24"/>
          <w:lang w:val="hy-AM"/>
        </w:rPr>
        <w:t xml:space="preserve"> -----------------------------------------------------------------------------------------------------------</w:t>
      </w:r>
    </w:p>
    <w:p w:rsidR="00763C96" w:rsidRPr="00070DC8" w:rsidRDefault="00763C96" w:rsidP="00763C96">
      <w:pPr>
        <w:pStyle w:val="mechtex"/>
        <w:rPr>
          <w:rFonts w:ascii="GHEA Mariam" w:hAnsi="GHEA Mariam"/>
          <w:sz w:val="24"/>
          <w:lang w:val="hy-AM"/>
        </w:rPr>
      </w:pPr>
    </w:p>
    <w:p w:rsidR="00763C96" w:rsidRPr="00070DC8" w:rsidRDefault="00763C96" w:rsidP="00763C96">
      <w:pPr>
        <w:pStyle w:val="mechtex"/>
        <w:rPr>
          <w:rFonts w:ascii="GHEA Mariam" w:hAnsi="GHEA Mariam"/>
          <w:sz w:val="24"/>
          <w:lang w:val="hy-AM"/>
        </w:rPr>
      </w:pPr>
    </w:p>
    <w:p w:rsidR="00763C96" w:rsidRPr="00070DC8" w:rsidRDefault="00763C96" w:rsidP="00070DC8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Հիմք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ընդունելով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 Armenian"/>
          <w:spacing w:val="-8"/>
          <w:sz w:val="24"/>
          <w:lang w:val="hy-AM" w:eastAsia="en-US"/>
        </w:rPr>
        <w:t>«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բյուջետային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համակարգի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մասին</w:t>
      </w:r>
      <w:r w:rsidRPr="00070DC8">
        <w:rPr>
          <w:rFonts w:ascii="GHEA Mariam" w:hAnsi="GHEA Mariam" w:cs="Arial Armenian"/>
          <w:sz w:val="24"/>
          <w:lang w:val="hy-AM" w:eastAsia="en-US"/>
        </w:rPr>
        <w:t>»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օրենքի</w:t>
      </w:r>
      <w:r w:rsidRPr="00070DC8">
        <w:rPr>
          <w:rFonts w:ascii="GHEA Mariam" w:hAnsi="GHEA Mariam"/>
          <w:sz w:val="24"/>
          <w:lang w:val="hy-AM" w:eastAsia="en-US"/>
        </w:rPr>
        <w:t xml:space="preserve"> 23-</w:t>
      </w:r>
      <w:r w:rsidRPr="00070DC8">
        <w:rPr>
          <w:rFonts w:ascii="GHEA Mariam" w:hAnsi="GHEA Mariam" w:cs="Arial"/>
          <w:sz w:val="24"/>
          <w:lang w:val="hy-AM" w:eastAsia="en-US"/>
        </w:rPr>
        <w:t>րդ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հոդվածի</w:t>
      </w:r>
      <w:r w:rsidRPr="00070DC8">
        <w:rPr>
          <w:rFonts w:ascii="GHEA Mariam" w:hAnsi="GHEA Mariam"/>
          <w:sz w:val="24"/>
          <w:lang w:val="hy-AM" w:eastAsia="en-US"/>
        </w:rPr>
        <w:t xml:space="preserve"> 3-</w:t>
      </w:r>
      <w:r w:rsidRPr="00070DC8">
        <w:rPr>
          <w:rFonts w:ascii="GHEA Mariam" w:hAnsi="GHEA Mariam" w:cs="Arial"/>
          <w:sz w:val="24"/>
          <w:lang w:val="hy-AM" w:eastAsia="en-US"/>
        </w:rPr>
        <w:t>րդ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մասը</w:t>
      </w:r>
      <w:r w:rsidRPr="00070DC8">
        <w:rPr>
          <w:rFonts w:ascii="GHEA Mariam" w:hAnsi="GHEA Mariam"/>
          <w:sz w:val="24"/>
          <w:lang w:val="hy-AM" w:eastAsia="en-US"/>
        </w:rPr>
        <w:t xml:space="preserve">, </w:t>
      </w:r>
      <w:r w:rsidRPr="00070DC8">
        <w:rPr>
          <w:rFonts w:ascii="GHEA Mariam" w:hAnsi="GHEA Mariam" w:cs="Arial"/>
          <w:sz w:val="24"/>
          <w:lang w:val="hy-AM" w:eastAsia="en-US"/>
        </w:rPr>
        <w:t>ինչպես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նաև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 Armenian"/>
          <w:sz w:val="24"/>
          <w:lang w:val="hy-AM" w:eastAsia="en-US"/>
        </w:rPr>
        <w:t>«</w:t>
      </w:r>
      <w:r w:rsidRPr="00070DC8">
        <w:rPr>
          <w:rFonts w:ascii="GHEA Mariam" w:hAnsi="GHEA Mariam" w:cs="Arial"/>
          <w:sz w:val="24"/>
          <w:lang w:val="hy-AM" w:eastAsia="en-US"/>
        </w:rPr>
        <w:t>Նորմատիվ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իրավական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ակտերի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մասին</w:t>
      </w:r>
      <w:r w:rsidRPr="00070DC8">
        <w:rPr>
          <w:rFonts w:ascii="GHEA Mariam" w:hAnsi="GHEA Mariam" w:cs="Arial Armenian"/>
          <w:sz w:val="24"/>
          <w:lang w:val="hy-AM" w:eastAsia="en-US"/>
        </w:rPr>
        <w:t>»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օրենքի</w:t>
      </w:r>
      <w:r w:rsidRPr="00070DC8">
        <w:rPr>
          <w:rFonts w:ascii="GHEA Mariam" w:hAnsi="GHEA Mariam"/>
          <w:sz w:val="24"/>
          <w:lang w:val="hy-AM" w:eastAsia="en-US"/>
        </w:rPr>
        <w:t xml:space="preserve"> 33-</w:t>
      </w:r>
      <w:r w:rsidRPr="00070DC8">
        <w:rPr>
          <w:rFonts w:ascii="GHEA Mariam" w:hAnsi="GHEA Mariam" w:cs="Arial"/>
          <w:sz w:val="24"/>
          <w:lang w:val="hy-AM" w:eastAsia="en-US"/>
        </w:rPr>
        <w:t>րդ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հոդվածը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և</w:t>
      </w:r>
      <w:r w:rsidRPr="00070DC8">
        <w:rPr>
          <w:rFonts w:ascii="GHEA Mariam" w:hAnsi="GHEA Mariam"/>
          <w:sz w:val="24"/>
          <w:lang w:val="hy-AM" w:eastAsia="en-US"/>
        </w:rPr>
        <w:t xml:space="preserve"> 34-</w:t>
      </w:r>
      <w:r w:rsidRPr="00070DC8">
        <w:rPr>
          <w:rFonts w:ascii="GHEA Mariam" w:hAnsi="GHEA Mariam" w:cs="Arial"/>
          <w:sz w:val="24"/>
          <w:lang w:val="hy-AM" w:eastAsia="en-US"/>
        </w:rPr>
        <w:t>րդ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հոդվածի</w:t>
      </w:r>
      <w:r w:rsidRPr="00070DC8">
        <w:rPr>
          <w:rFonts w:ascii="GHEA Mariam" w:hAnsi="GHEA Mariam"/>
          <w:sz w:val="24"/>
          <w:lang w:val="hy-AM" w:eastAsia="en-US"/>
        </w:rPr>
        <w:t xml:space="preserve"> 1-</w:t>
      </w:r>
      <w:r w:rsidRPr="00070DC8">
        <w:rPr>
          <w:rFonts w:ascii="GHEA Mariam" w:hAnsi="GHEA Mariam" w:cs="Arial"/>
          <w:sz w:val="24"/>
          <w:lang w:val="hy-AM" w:eastAsia="en-US"/>
        </w:rPr>
        <w:t>ին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մասը</w:t>
      </w:r>
      <w:r w:rsidRPr="00070DC8">
        <w:rPr>
          <w:rFonts w:ascii="GHEA Mariam" w:hAnsi="GHEA Mariam"/>
          <w:sz w:val="24"/>
          <w:lang w:val="hy-AM" w:eastAsia="en-US"/>
        </w:rPr>
        <w:t xml:space="preserve">` </w:t>
      </w:r>
      <w:r w:rsidRPr="00070DC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70DC8">
        <w:rPr>
          <w:rFonts w:ascii="GHEA Mariam" w:hAnsi="GHEA Mariam" w:cs="Sylfaen"/>
          <w:sz w:val="24"/>
          <w:szCs w:val="22"/>
          <w:lang w:val="de-DE"/>
        </w:rPr>
        <w:t>ո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ր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ո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շ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ու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70DC8">
        <w:rPr>
          <w:rFonts w:ascii="GHEA Mariam" w:hAnsi="GHEA Mariam" w:cs="Sylfaen"/>
          <w:sz w:val="24"/>
          <w:szCs w:val="22"/>
          <w:lang w:val="de-DE"/>
        </w:rPr>
        <w:t>մ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70DC8">
        <w:rPr>
          <w:rFonts w:ascii="GHEA Mariam" w:hAnsi="GHEA Mariam" w:cs="Sylfaen"/>
          <w:sz w:val="24"/>
          <w:szCs w:val="22"/>
          <w:lang w:val="de-DE"/>
        </w:rPr>
        <w:t>է</w:t>
      </w:r>
      <w:r w:rsidRPr="00070DC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63C96" w:rsidRPr="00070DC8" w:rsidRDefault="00763C96" w:rsidP="00070DC8">
      <w:pPr>
        <w:pStyle w:val="norm"/>
        <w:spacing w:line="384" w:lineRule="auto"/>
        <w:ind w:firstLine="706"/>
        <w:rPr>
          <w:rFonts w:ascii="GHEA Mariam" w:hAnsi="GHEA Mariam"/>
          <w:sz w:val="24"/>
          <w:lang w:val="hy-AM" w:eastAsia="en-US"/>
        </w:rPr>
      </w:pPr>
      <w:r w:rsidRPr="00070DC8">
        <w:rPr>
          <w:rFonts w:ascii="GHEA Mariam" w:hAnsi="GHEA Mariam"/>
          <w:spacing w:val="-8"/>
          <w:sz w:val="24"/>
          <w:lang w:val="de-DE" w:eastAsia="en-US"/>
        </w:rPr>
        <w:t xml:space="preserve">1. 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«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202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>2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պետական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մասին</w:t>
      </w:r>
      <w:r w:rsidRPr="00070DC8">
        <w:rPr>
          <w:rFonts w:ascii="GHEA Mariam" w:hAnsi="GHEA Mariam"/>
          <w:sz w:val="24"/>
          <w:lang w:val="hy-AM" w:eastAsia="en-US"/>
        </w:rPr>
        <w:t xml:space="preserve">»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յաս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տանի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օրենքի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N 1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հավելվածի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N 2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աղյուսակում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կատարել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վերա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բաշ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խում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 xml:space="preserve">, 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N 1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հավելվածի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N 3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աղյուսակում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րա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z w:val="24"/>
          <w:lang w:val="hy-AM" w:eastAsia="en-US"/>
        </w:rPr>
        <w:t>պետության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կառավարության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202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>1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դեկտեմբերի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>2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3-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 Armenian"/>
          <w:spacing w:val="-8"/>
          <w:sz w:val="24"/>
          <w:lang w:val="hy-AM" w:eastAsia="en-US"/>
        </w:rPr>
        <w:t>«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րա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պե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տու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z w:val="24"/>
          <w:lang w:val="hy-AM" w:eastAsia="en-US"/>
        </w:rPr>
        <w:t>թյան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2022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պե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տա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կան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կատարումն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ապահովող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միջոցառումների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մա</w:t>
      </w:r>
      <w:r w:rsidRPr="00070DC8">
        <w:rPr>
          <w:rFonts w:ascii="GHEA Mariam" w:hAnsi="GHEA Mariam"/>
          <w:spacing w:val="-8"/>
          <w:sz w:val="24"/>
          <w:lang w:val="hy-AM" w:eastAsia="en-US"/>
        </w:rPr>
        <w:softHyphen/>
      </w:r>
      <w:r w:rsidRPr="00070DC8">
        <w:rPr>
          <w:rFonts w:ascii="GHEA Mariam" w:hAnsi="GHEA Mariam" w:cs="Arial"/>
          <w:sz w:val="24"/>
          <w:lang w:val="hy-AM" w:eastAsia="en-US"/>
        </w:rPr>
        <w:t>սին</w:t>
      </w:r>
      <w:r w:rsidRPr="00070DC8">
        <w:rPr>
          <w:rFonts w:ascii="GHEA Mariam" w:hAnsi="GHEA Mariam" w:cs="Arial Armenian"/>
          <w:sz w:val="24"/>
          <w:lang w:val="hy-AM" w:eastAsia="en-US"/>
        </w:rPr>
        <w:t>»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N 2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>1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2</w:t>
      </w:r>
      <w:r w:rsidRPr="00070DC8">
        <w:rPr>
          <w:rFonts w:ascii="GHEA Mariam" w:hAnsi="GHEA Mariam"/>
          <w:spacing w:val="-8"/>
          <w:sz w:val="24"/>
          <w:lang w:val="de-DE" w:eastAsia="en-US"/>
        </w:rPr>
        <w:t>1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>-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որոշման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NN 3, 4, 5, 9, 9.1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10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հավելվածներում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կատարել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փոփոխու</w:t>
      </w:r>
      <w:r w:rsidRPr="00070DC8">
        <w:rPr>
          <w:rFonts w:ascii="GHEA Mariam" w:hAnsi="GHEA Mariam" w:cs="Arial"/>
          <w:sz w:val="24"/>
          <w:lang w:val="hy-AM" w:eastAsia="en-US"/>
        </w:rPr>
        <w:softHyphen/>
        <w:t>թյուն</w:t>
      </w:r>
      <w:r w:rsidRPr="00070DC8">
        <w:rPr>
          <w:rFonts w:ascii="GHEA Mariam" w:hAnsi="GHEA Mariam" w:cs="Arial"/>
          <w:sz w:val="24"/>
          <w:lang w:val="hy-AM" w:eastAsia="en-US"/>
        </w:rPr>
        <w:softHyphen/>
        <w:t>ներ</w:t>
      </w:r>
      <w:r w:rsidRPr="00070DC8">
        <w:rPr>
          <w:rFonts w:ascii="GHEA Mariam" w:hAnsi="GHEA Mariam"/>
          <w:sz w:val="24"/>
          <w:lang w:val="hy-AM" w:eastAsia="en-US"/>
        </w:rPr>
        <w:t xml:space="preserve">` </w:t>
      </w:r>
      <w:r w:rsidRPr="00070DC8">
        <w:rPr>
          <w:rFonts w:ascii="GHEA Mariam" w:hAnsi="GHEA Mariam" w:cs="Arial"/>
          <w:sz w:val="24"/>
          <w:lang w:val="hy-AM" w:eastAsia="en-US"/>
        </w:rPr>
        <w:t>համաձայն</w:t>
      </w:r>
      <w:r w:rsidRPr="00070DC8">
        <w:rPr>
          <w:rFonts w:ascii="GHEA Mariam" w:hAnsi="GHEA Mariam"/>
          <w:sz w:val="24"/>
          <w:lang w:val="hy-AM" w:eastAsia="en-US"/>
        </w:rPr>
        <w:t xml:space="preserve"> NN 1, 2, 3</w:t>
      </w:r>
      <w:r w:rsidRPr="00070DC8">
        <w:rPr>
          <w:rFonts w:ascii="GHEA Mariam" w:hAnsi="GHEA Mariam"/>
          <w:sz w:val="24"/>
          <w:lang w:val="de-DE" w:eastAsia="en-US"/>
        </w:rPr>
        <w:t xml:space="preserve">, 4, 5, 6 </w:t>
      </w:r>
      <w:r w:rsidRPr="00070DC8">
        <w:rPr>
          <w:rFonts w:ascii="GHEA Mariam" w:hAnsi="GHEA Mariam" w:cs="Arial"/>
          <w:sz w:val="24"/>
          <w:lang w:val="hy-AM" w:eastAsia="en-US"/>
        </w:rPr>
        <w:t>և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/>
          <w:sz w:val="24"/>
          <w:lang w:val="de-DE" w:eastAsia="en-US"/>
        </w:rPr>
        <w:t>7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հավելվածների։</w:t>
      </w:r>
    </w:p>
    <w:p w:rsidR="00763C96" w:rsidRPr="00070DC8" w:rsidRDefault="00763C96" w:rsidP="00070DC8">
      <w:pPr>
        <w:pStyle w:val="norm"/>
        <w:spacing w:line="384" w:lineRule="auto"/>
        <w:ind w:firstLine="706"/>
        <w:rPr>
          <w:rFonts w:ascii="GHEA Mariam" w:hAnsi="GHEA Mariam"/>
          <w:sz w:val="24"/>
          <w:lang w:val="hy-AM" w:eastAsia="en-US"/>
        </w:rPr>
      </w:pPr>
      <w:r w:rsidRPr="00070DC8">
        <w:rPr>
          <w:rFonts w:ascii="GHEA Mariam" w:hAnsi="GHEA Mariam" w:cs="Arial"/>
          <w:spacing w:val="-8"/>
          <w:sz w:val="24"/>
          <w:lang w:val="hy-AM" w:eastAsia="en-US"/>
        </w:rPr>
        <w:lastRenderedPageBreak/>
        <w:t>2. Սույն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որոշումն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ուժի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մեջ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է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մտնում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պաշտոնական</w:t>
      </w:r>
      <w:r w:rsidRPr="00070DC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pacing w:val="-8"/>
          <w:sz w:val="24"/>
          <w:lang w:val="hy-AM" w:eastAsia="en-US"/>
        </w:rPr>
        <w:t>հրապարակմանը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հաջորդող</w:t>
      </w:r>
      <w:r w:rsidRPr="00070DC8">
        <w:rPr>
          <w:rFonts w:ascii="GHEA Mariam" w:hAnsi="GHEA Mariam"/>
          <w:sz w:val="24"/>
          <w:lang w:val="hy-AM" w:eastAsia="en-US"/>
        </w:rPr>
        <w:t xml:space="preserve"> </w:t>
      </w:r>
      <w:r w:rsidRPr="00070DC8">
        <w:rPr>
          <w:rFonts w:ascii="GHEA Mariam" w:hAnsi="GHEA Mariam" w:cs="Arial"/>
          <w:sz w:val="24"/>
          <w:lang w:val="hy-AM" w:eastAsia="en-US"/>
        </w:rPr>
        <w:t>օրվանից</w:t>
      </w:r>
      <w:r w:rsidRPr="00070DC8">
        <w:rPr>
          <w:rFonts w:ascii="GHEA Mariam" w:hAnsi="GHEA Mariam"/>
          <w:sz w:val="24"/>
          <w:lang w:val="hy-AM" w:eastAsia="en-US"/>
        </w:rPr>
        <w:t>:</w:t>
      </w: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6"/>
          <w:szCs w:val="24"/>
          <w:lang w:val="hy-AM"/>
        </w:rPr>
      </w:pPr>
    </w:p>
    <w:p w:rsidR="00763C96" w:rsidRPr="00070DC8" w:rsidRDefault="00763C96" w:rsidP="005B320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63C96" w:rsidRPr="00070DC8" w:rsidRDefault="00763C96" w:rsidP="005B3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70DC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70DC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70DC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3C96" w:rsidRPr="00070DC8" w:rsidRDefault="00763C96" w:rsidP="005B320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70DC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70DC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70DC8">
        <w:rPr>
          <w:rFonts w:ascii="GHEA Mariam" w:hAnsi="GHEA Mariam" w:cs="Arial Armenian"/>
          <w:sz w:val="24"/>
          <w:szCs w:val="24"/>
          <w:lang w:val="hy-AM"/>
        </w:rPr>
        <w:tab/>
      </w:r>
      <w:r w:rsidRPr="00070DC8">
        <w:rPr>
          <w:rFonts w:ascii="GHEA Mariam" w:hAnsi="GHEA Mariam" w:cs="Arial Armenian"/>
          <w:sz w:val="24"/>
          <w:szCs w:val="24"/>
          <w:lang w:val="hy-AM"/>
        </w:rPr>
        <w:tab/>
      </w:r>
      <w:r w:rsidRPr="00070DC8">
        <w:rPr>
          <w:rFonts w:ascii="GHEA Mariam" w:hAnsi="GHEA Mariam" w:cs="Arial Armenian"/>
          <w:sz w:val="24"/>
          <w:szCs w:val="24"/>
          <w:lang w:val="hy-AM"/>
        </w:rPr>
        <w:tab/>
      </w:r>
      <w:r w:rsidRPr="00070DC8">
        <w:rPr>
          <w:rFonts w:ascii="GHEA Mariam" w:hAnsi="GHEA Mariam" w:cs="Arial Armenian"/>
          <w:sz w:val="24"/>
          <w:szCs w:val="24"/>
          <w:lang w:val="hy-AM"/>
        </w:rPr>
        <w:tab/>
      </w:r>
      <w:r w:rsidRPr="00070DC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70DC8">
        <w:rPr>
          <w:rFonts w:ascii="GHEA Mariam" w:hAnsi="GHEA Mariam" w:cs="Sylfaen"/>
          <w:sz w:val="24"/>
          <w:szCs w:val="24"/>
          <w:lang w:val="hy-AM"/>
        </w:rPr>
        <w:t>.</w:t>
      </w:r>
      <w:r w:rsidRPr="00070DC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70DC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3C96" w:rsidRPr="00070DC8" w:rsidRDefault="00763C96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B10B4" w:rsidRPr="00070DC8" w:rsidRDefault="00763C96" w:rsidP="005B320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6B10B4" w:rsidRPr="00070DC8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70DC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70DC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tbl>
      <w:tblPr>
        <w:tblW w:w="15715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1225"/>
        <w:gridCol w:w="1700"/>
        <w:gridCol w:w="8500"/>
        <w:gridCol w:w="1460"/>
        <w:gridCol w:w="1305"/>
        <w:gridCol w:w="1525"/>
      </w:tblGrid>
      <w:tr w:rsidR="006B10B4" w:rsidRPr="00070DC8" w:rsidTr="005B3201">
        <w:trPr>
          <w:trHeight w:val="1995"/>
        </w:trPr>
        <w:tc>
          <w:tcPr>
            <w:tcW w:w="15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5C737C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C73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2022 ԹՎԱԿԱՆԻ ՊԵՏԱԿԱՆ ԲՅՈՒՋԵԻ ՄԱՍԻՆ» ՀԱՅԱՍՏԱՆԻ ՀԱՆՐԱՊԵՏՈՒԹՅԱՆ</w:t>
            </w:r>
          </w:p>
          <w:p w:rsidR="005B3201" w:rsidRPr="005C737C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C73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ՕՐԵՆՔԻ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ՓՈՓՈԽՈՒԹՅՈՒՆՆԵՐԸ  </w:t>
            </w: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B3201" w:rsidRPr="00070DC8" w:rsidRDefault="005B3201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B3201" w:rsidRPr="00070DC8" w:rsidRDefault="005B3201" w:rsidP="005B320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10B4" w:rsidRPr="00070DC8" w:rsidTr="005B3201">
        <w:trPr>
          <w:trHeight w:val="323"/>
        </w:trPr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3201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Բյուջետային հատկացումների գլխավոր կարգադրիչների,  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5B3201" w:rsidP="005B3201">
            <w:pPr>
              <w:ind w:hanging="45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 </w:t>
            </w: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B3201" w:rsidRPr="00070DC8" w:rsidTr="005B3201">
        <w:trPr>
          <w:trHeight w:val="420"/>
        </w:trPr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145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միասնական պետական քաղաքականության իրականացում, հարկային և մաքսային օրենսդրության ամբողջական և համահավասար կիրառում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Արդյունավետ հարկային և մաքսային հսկողության իրականացում, պետական բյուջեի եկամուտների ապահովում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5B3201">
        <w:trPr>
          <w:trHeight w:val="345"/>
        </w:trPr>
        <w:tc>
          <w:tcPr>
            <w:tcW w:w="15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(23,043.6)</w:t>
            </w: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քաղաքականու</w:t>
            </w:r>
            <w:r w:rsidR="005C737C">
              <w:rPr>
                <w:rFonts w:ascii="GHEA Mariam" w:hAnsi="GHEA Mariam"/>
                <w:sz w:val="24"/>
                <w:szCs w:val="24"/>
                <w:lang w:eastAsia="en-US"/>
              </w:rPr>
              <w:t>թյան մշակման, պլանավորման, մոնի</w:t>
            </w:r>
            <w:r w:rsidR="005C737C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որինգի, ծրագրերի համակարգման, գանձման, վերահսկողության և աջակցության ծառայություններ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ծառայողների վերապատրաստում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6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ծառայողների վերապատրաստման մեթոդիկայի մշակման, պլանավորման, ծրագրերի իրականացման և աջակցության ծառայություններ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5B3201" w:rsidRPr="00070DC8" w:rsidTr="005B3201">
        <w:trPr>
          <w:trHeight w:val="690"/>
        </w:trPr>
        <w:tc>
          <w:tcPr>
            <w:tcW w:w="1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69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345"/>
        </w:trPr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5B32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B3201" w:rsidRPr="00070DC8" w:rsidTr="005B3201">
        <w:trPr>
          <w:trHeight w:val="720"/>
        </w:trPr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3201" w:rsidRPr="00070DC8" w:rsidRDefault="005B3201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6B10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5B3201" w:rsidRPr="00070DC8" w:rsidRDefault="005B3201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55" w:type="dxa"/>
        <w:tblInd w:w="-355" w:type="dxa"/>
        <w:tblLayout w:type="fixed"/>
        <w:tblLook w:val="04A0" w:firstRow="1" w:lastRow="0" w:firstColumn="1" w:lastColumn="0" w:noHBand="0" w:noVBand="1"/>
      </w:tblPr>
      <w:tblGrid>
        <w:gridCol w:w="833"/>
        <w:gridCol w:w="870"/>
        <w:gridCol w:w="4507"/>
        <w:gridCol w:w="1435"/>
        <w:gridCol w:w="1982"/>
        <w:gridCol w:w="2244"/>
        <w:gridCol w:w="2069"/>
        <w:gridCol w:w="1615"/>
      </w:tblGrid>
      <w:tr w:rsidR="006B10B4" w:rsidRPr="00070DC8" w:rsidTr="005B3201">
        <w:trPr>
          <w:trHeight w:val="1335"/>
        </w:trPr>
        <w:tc>
          <w:tcPr>
            <w:tcW w:w="155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ՀԱՅԱՍՏԱՆԻ ՀԱՆՐԱՊԵՏՈՒԹՅԱՆ ՕՐԵՆՔԻ N 1 ՀԱՎԵԼՎԱԾԻ N 3 ԱՂՅՈՒՍԱԿՈՒՄ ԿԱՏԱՐՎՈՂ ՓՈՓՈԽՈՒԹՅՈՒՆՆԵՐԸ </w:t>
            </w:r>
          </w:p>
        </w:tc>
      </w:tr>
      <w:tr w:rsidR="005B3201" w:rsidRPr="00070DC8" w:rsidTr="005B3201">
        <w:trPr>
          <w:trHeight w:val="480"/>
        </w:trPr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3201" w:rsidRPr="00070DC8" w:rsidRDefault="005B3201" w:rsidP="006B10B4">
            <w:pPr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10B4" w:rsidRPr="005C737C" w:rsidTr="005B3201">
        <w:trPr>
          <w:trHeight w:val="900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070DC8" w:rsidRPr="00070DC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5C737C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3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5C737C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նշանով)</w:t>
            </w:r>
          </w:p>
        </w:tc>
      </w:tr>
      <w:tr w:rsidR="006B10B4" w:rsidRPr="00070DC8" w:rsidTr="005B3201">
        <w:trPr>
          <w:trHeight w:val="345"/>
        </w:trPr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10B4" w:rsidRPr="005C737C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5C737C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1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5B3201" w:rsidRPr="00070DC8" w:rsidTr="005B3201">
        <w:trPr>
          <w:trHeight w:val="345"/>
        </w:trPr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 վերանորոգման և վերականգնման աշխատանքներ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 գեոդեզ</w:t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ա-քարտեզա-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գրական աշխատանքներ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B3201" w:rsidP="005B32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 այլ ակտիվների ձեռքբերում</w:t>
            </w:r>
          </w:p>
        </w:tc>
      </w:tr>
      <w:tr w:rsidR="005B3201" w:rsidRPr="00070DC8" w:rsidTr="005B3201">
        <w:trPr>
          <w:trHeight w:val="111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5B3201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4D0994">
        <w:trPr>
          <w:trHeight w:val="34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69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ՊԵՏԱԿԱՆ ԵԿԱՄՈՒՏՆԵՐԻ ԿՈՄԻՏԵ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4D0994">
        <w:trPr>
          <w:trHeight w:val="34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1035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1023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եկամուտների կոմիտեի տեխնիկական հագեցվածության բարելավում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</w:tbl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6B10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37" w:type="dxa"/>
        <w:tblInd w:w="-535" w:type="dxa"/>
        <w:tblLayout w:type="fixed"/>
        <w:tblLook w:val="04A0" w:firstRow="1" w:lastRow="0" w:firstColumn="1" w:lastColumn="0" w:noHBand="0" w:noVBand="1"/>
      </w:tblPr>
      <w:tblGrid>
        <w:gridCol w:w="813"/>
        <w:gridCol w:w="848"/>
        <w:gridCol w:w="615"/>
        <w:gridCol w:w="985"/>
        <w:gridCol w:w="874"/>
        <w:gridCol w:w="7650"/>
        <w:gridCol w:w="1352"/>
        <w:gridCol w:w="1260"/>
        <w:gridCol w:w="1440"/>
      </w:tblGrid>
      <w:tr w:rsidR="006B10B4" w:rsidRPr="00070DC8" w:rsidTr="004D0994">
        <w:trPr>
          <w:trHeight w:val="810"/>
        </w:trPr>
        <w:tc>
          <w:tcPr>
            <w:tcW w:w="158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99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3 ԵՎ 4 ՀԱՎԵԼՎԱԾՆԵՐԻ ԱՂՅՈՒՍԱԿՆԵՐՈՒՄ ԿԱՏԱՐՎՈՂ ՓՈՓՈԽՈՒԹՅՈՒՆՆԵՐԸ </w:t>
            </w:r>
          </w:p>
        </w:tc>
      </w:tr>
      <w:tr w:rsidR="004D0994" w:rsidRPr="00070DC8" w:rsidTr="004D0994">
        <w:trPr>
          <w:trHeight w:val="450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994" w:rsidRPr="00070DC8" w:rsidRDefault="004D099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4D0994" w:rsidRPr="00070DC8" w:rsidRDefault="004D0994" w:rsidP="004D09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10B4" w:rsidRPr="00070DC8" w:rsidTr="004D0994">
        <w:trPr>
          <w:trHeight w:val="1260"/>
        </w:trPr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C737C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Գործառ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ական դասիչը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5C737C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4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</w:t>
            </w:r>
            <w:r w:rsidR="00070DC8" w:rsidRPr="00070DC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ցումները՝ փակագծերում)</w:t>
            </w:r>
          </w:p>
        </w:tc>
      </w:tr>
      <w:tr w:rsidR="006B10B4" w:rsidRPr="00070DC8" w:rsidTr="004D0994">
        <w:trPr>
          <w:trHeight w:val="166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4D099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4D0994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                                 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ԸՆԴՀԱՆՈՒՐ ԲՆՈՒՅԹԻ ՀԱՆՐԱՅԻՆ ԾԱՌԱՅՈՒԹՅՈՒՆՆԵՐ                                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(10,136.0)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103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Օրենսդիր և գործադիր մարմիններ, պետական կառավարում, ֆինանսական և հարկաբյուջետային հարաբերություններ, արտաքին հարաբերություններ                                     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(10,136.0)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Ֆինանսական և հարկաբյուջետային հարաբերություններ                   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(10,136.0)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(10,136.0)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Հարկային և մաքսային ծառայություններ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(10,136.0)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D0994" w:rsidRPr="00070DC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(13,043.6)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(2,638.4)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(2,638.4)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(2,638.4)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(10,405.2)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(20,405.2)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(20,405.2)</w:t>
            </w: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4245C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2,907.6</w:t>
            </w:r>
          </w:p>
        </w:tc>
      </w:tr>
      <w:tr w:rsidR="0084245C" w:rsidRPr="00070DC8" w:rsidTr="004D0994">
        <w:trPr>
          <w:trHeight w:val="6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D0994" w:rsidRPr="00070DC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070DC8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070DC8">
        <w:trPr>
          <w:trHeight w:val="34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070DC8">
        <w:trPr>
          <w:trHeight w:val="34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ԿՐԹՈՒԹՅՈՒՆ                        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Ըստ մակարդակների չդասակարգվող կրթություն                                 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Լրացուցիչ կրթություն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Հարկային և մաքսային ծառայություններ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ծառայողների վերապատրաստում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10B4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84245C" w:rsidRPr="00070DC8" w:rsidTr="004D0994">
        <w:trPr>
          <w:trHeight w:val="6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4245C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C737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84245C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84245C" w:rsidRPr="00070DC8" w:rsidTr="004D0994">
        <w:trPr>
          <w:trHeight w:val="34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84245C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pacing w:val="-12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70DC8">
              <w:rPr>
                <w:rFonts w:ascii="GHEA Mariam" w:hAnsi="GHEA Mariam"/>
                <w:spacing w:val="-12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  <w:tr w:rsidR="0084245C" w:rsidRPr="00070DC8" w:rsidTr="004D0994">
        <w:trPr>
          <w:trHeight w:val="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4D09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20,136.0</w:t>
            </w: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6B10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185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1272"/>
        <w:gridCol w:w="1682"/>
        <w:gridCol w:w="8086"/>
        <w:gridCol w:w="1365"/>
        <w:gridCol w:w="1345"/>
        <w:gridCol w:w="1435"/>
      </w:tblGrid>
      <w:tr w:rsidR="006B10B4" w:rsidRPr="00070DC8" w:rsidTr="00DF40D0">
        <w:trPr>
          <w:trHeight w:val="1020"/>
        </w:trPr>
        <w:tc>
          <w:tcPr>
            <w:tcW w:w="15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F40D0" w:rsidRPr="00070DC8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ՀԱՎԵԼՎԱԾԻ N 2 ԱՂՅՈՒՍԱԿՈՒՄ ԿԱՏԱՐՎՈՂ ՓՈՓՈԽՈՒԹՅՈՒՆՆԵՐԸ</w:t>
            </w:r>
          </w:p>
        </w:tc>
      </w:tr>
      <w:tr w:rsidR="00DF40D0" w:rsidRPr="00070DC8" w:rsidTr="00DF40D0">
        <w:trPr>
          <w:trHeight w:val="345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b/>
                <w:bCs/>
                <w:sz w:val="18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DF40D0" w:rsidRPr="00070DC8" w:rsidRDefault="00DF40D0" w:rsidP="00DF40D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10B4" w:rsidRPr="00070DC8" w:rsidTr="00DF40D0">
        <w:trPr>
          <w:trHeight w:val="60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6B10B4" w:rsidRPr="00070DC8" w:rsidTr="00DF40D0">
        <w:trPr>
          <w:trHeight w:val="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DF40D0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DF40D0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DF40D0">
        <w:trPr>
          <w:trHeight w:val="34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DF40D0">
        <w:trPr>
          <w:trHeight w:val="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DF40D0">
        <w:trPr>
          <w:trHeight w:val="34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ՊԵՏԱԿԱՆ ԵԿԱՄՈՒՏՆԵՐԻ ԿՈՄԻՏԵ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DF40D0">
        <w:trPr>
          <w:trHeight w:val="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DF40D0">
        <w:trPr>
          <w:trHeight w:val="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եկամուտների կոմիտեի տեխնիկական հագեցվածության բարելավում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DF40D0">
        <w:trPr>
          <w:trHeight w:val="34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DF40D0">
        <w:trPr>
          <w:trHeight w:val="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6B10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747" w:type="dxa"/>
        <w:tblInd w:w="-355" w:type="dxa"/>
        <w:tblLook w:val="04A0" w:firstRow="1" w:lastRow="0" w:firstColumn="1" w:lastColumn="0" w:noHBand="0" w:noVBand="1"/>
      </w:tblPr>
      <w:tblGrid>
        <w:gridCol w:w="1484"/>
        <w:gridCol w:w="1682"/>
        <w:gridCol w:w="883"/>
        <w:gridCol w:w="850"/>
        <w:gridCol w:w="3466"/>
        <w:gridCol w:w="3685"/>
        <w:gridCol w:w="3697"/>
      </w:tblGrid>
      <w:tr w:rsidR="006B10B4" w:rsidRPr="00070DC8" w:rsidTr="00DF40D0">
        <w:trPr>
          <w:trHeight w:val="1365"/>
        </w:trPr>
        <w:tc>
          <w:tcPr>
            <w:tcW w:w="15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40D0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ՓՈՓՈԽՈՒԹՅՈՒՆՆԵՐԸ</w:t>
            </w:r>
          </w:p>
        </w:tc>
      </w:tr>
      <w:tr w:rsidR="006B10B4" w:rsidRPr="00070DC8" w:rsidTr="00DF40D0">
        <w:trPr>
          <w:trHeight w:val="345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DF40D0">
        <w:trPr>
          <w:trHeight w:val="345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0B4" w:rsidRPr="00070DC8" w:rsidRDefault="00DF40D0" w:rsidP="00DF40D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10B4" w:rsidRPr="00070DC8" w:rsidTr="00DF40D0">
        <w:trPr>
          <w:trHeight w:val="60"/>
        </w:trPr>
        <w:tc>
          <w:tcPr>
            <w:tcW w:w="3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10B4" w:rsidRPr="005C737C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5C737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1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070DC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B10B4" w:rsidRPr="00070DC8" w:rsidTr="00DF40D0">
        <w:trPr>
          <w:trHeight w:val="60"/>
        </w:trPr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19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B10B4" w:rsidRPr="00070DC8" w:rsidTr="00DF40D0">
        <w:trPr>
          <w:trHeight w:val="60"/>
        </w:trPr>
        <w:tc>
          <w:tcPr>
            <w:tcW w:w="1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6B10B4" w:rsidRPr="00070DC8" w:rsidTr="00DF40D0">
        <w:trPr>
          <w:trHeight w:val="125"/>
        </w:trPr>
        <w:tc>
          <w:tcPr>
            <w:tcW w:w="12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20,136.0 </w:t>
            </w:r>
          </w:p>
        </w:tc>
      </w:tr>
      <w:tr w:rsidR="006B10B4" w:rsidRPr="00070DC8" w:rsidTr="00DF40D0">
        <w:trPr>
          <w:trHeight w:val="251"/>
        </w:trPr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68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20,136.0 </w:t>
            </w:r>
          </w:p>
        </w:tc>
      </w:tr>
      <w:tr w:rsidR="006B10B4" w:rsidRPr="00070DC8" w:rsidTr="00DF40D0">
        <w:trPr>
          <w:trHeight w:val="60"/>
        </w:trPr>
        <w:tc>
          <w:tcPr>
            <w:tcW w:w="1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Հարկային և մաքսային ծառայողների վերապատրաստում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20,136.0 </w:t>
            </w:r>
          </w:p>
        </w:tc>
      </w:tr>
      <w:tr w:rsidR="006B10B4" w:rsidRPr="00070DC8" w:rsidTr="00DF40D0">
        <w:trPr>
          <w:trHeight w:val="60"/>
        </w:trPr>
        <w:tc>
          <w:tcPr>
            <w:tcW w:w="1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ՊԵԿ «Ուսումնական կենտրոն» ՊՈԱԿ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20,136.0 </w:t>
            </w: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6B10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515" w:type="dxa"/>
        <w:tblInd w:w="-220" w:type="dxa"/>
        <w:tblLayout w:type="fixed"/>
        <w:tblLook w:val="04A0" w:firstRow="1" w:lastRow="0" w:firstColumn="1" w:lastColumn="0" w:noHBand="0" w:noVBand="1"/>
      </w:tblPr>
      <w:tblGrid>
        <w:gridCol w:w="3850"/>
        <w:gridCol w:w="7400"/>
        <w:gridCol w:w="1395"/>
        <w:gridCol w:w="1525"/>
        <w:gridCol w:w="1345"/>
      </w:tblGrid>
      <w:tr w:rsidR="00DF40D0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5C737C" w:rsidRDefault="005C737C" w:rsidP="006B10B4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5C737C" w:rsidRDefault="005C737C" w:rsidP="006B10B4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F40D0" w:rsidRPr="00070DC8" w:rsidRDefault="00DF40D0" w:rsidP="006B10B4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Աղյուսակ N 1 </w:t>
            </w:r>
          </w:p>
        </w:tc>
      </w:tr>
      <w:tr w:rsidR="006B10B4" w:rsidRPr="00070DC8" w:rsidTr="00B81A4B">
        <w:trPr>
          <w:trHeight w:val="1065"/>
        </w:trPr>
        <w:tc>
          <w:tcPr>
            <w:tcW w:w="155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B10B4" w:rsidRPr="00070DC8" w:rsidRDefault="006B10B4" w:rsidP="00DF40D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 N 9.25 ԱՂՅՈՒՍԱԿՈՒՄ ԿԱՏԱՐՎՈՂ ՓՈՓՈԽՈՒԹՅՈՒՆՆԵՐԸ </w:t>
            </w:r>
          </w:p>
        </w:tc>
      </w:tr>
      <w:tr w:rsidR="006B10B4" w:rsidRPr="00070DC8" w:rsidTr="00B81A4B">
        <w:trPr>
          <w:trHeight w:val="21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55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</w:tr>
      <w:tr w:rsidR="006B10B4" w:rsidRPr="00070DC8" w:rsidTr="00B81A4B">
        <w:trPr>
          <w:trHeight w:val="225"/>
        </w:trPr>
        <w:tc>
          <w:tcPr>
            <w:tcW w:w="385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5515" w:type="dxa"/>
            <w:gridSpan w:val="5"/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40D0" w:rsidRPr="00070DC8" w:rsidTr="00B81A4B">
        <w:trPr>
          <w:trHeight w:val="584"/>
        </w:trPr>
        <w:tc>
          <w:tcPr>
            <w:tcW w:w="15515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6B10B4" w:rsidRPr="00070DC8" w:rsidTr="00B81A4B">
        <w:trPr>
          <w:trHeight w:val="82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B10B4" w:rsidRPr="00070DC8" w:rsidTr="00B81A4B">
        <w:trPr>
          <w:trHeight w:val="629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B81A4B">
        <w:trPr>
          <w:trHeight w:val="134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քաղաքականության մշակման, պլա</w:t>
            </w:r>
            <w:r w:rsidR="00DF40D0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</w:t>
            </w:r>
            <w:r w:rsidR="00DF40D0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վորման, մոնիթ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որինգի, ծրագրերի համակարգման, գանձման, վերահսկողության և աջակցության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8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9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կազմակերպության անվանումը 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40D0" w:rsidRPr="00070DC8" w:rsidTr="00B81A4B">
        <w:trPr>
          <w:trHeight w:val="420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(13,043.6)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(23,043.6)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(23,043.6)</w:t>
            </w:r>
          </w:p>
        </w:tc>
      </w:tr>
      <w:tr w:rsidR="006B10B4" w:rsidRPr="00070DC8" w:rsidTr="00B81A4B">
        <w:trPr>
          <w:trHeight w:val="42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78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1023 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ծառայողների վերապատրաստում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ծառայողների վերապատրաստման մեթոդիկայի մշակման, պլանավորման, ծրագրերի իրակա</w:t>
            </w:r>
            <w:r w:rsidR="00DF40D0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նացման և աջակցության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71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070D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 w:rsidR="00070D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70DC8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070DC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="005C737C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070D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70DC8" w:rsidRPr="00070DC8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070DC8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Դասընթացների քանակ, հատ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Ուսուցման խմբերի քանակ, հատ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6B10B4" w:rsidRPr="00070DC8" w:rsidTr="00070DC8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Մասնակիցների թվաքանակ, մարդ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</w:tr>
      <w:tr w:rsidR="006B10B4" w:rsidRPr="00070DC8" w:rsidTr="00070DC8">
        <w:trPr>
          <w:trHeight w:val="82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Ուսուցման խմբերում ընդգրկված կին աշխատակիցների հարաբերակցություն</w:t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ընդհանուր մասնակիցների նկատմամբ (տոկոս)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6B10B4" w:rsidRPr="00070DC8" w:rsidTr="00070DC8">
        <w:trPr>
          <w:trHeight w:val="79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Ուսուցման խմբերում ընդգրկված տղամարդ աշխատակիցների հարաբերակցություն</w:t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ընդհանուր մասնակիցների նկատմամբ (տոկոս)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</w:tr>
      <w:tr w:rsidR="006B10B4" w:rsidRPr="00070DC8" w:rsidTr="00070DC8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Մեկ դասընթացի միջին տևողություն, ժամ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5C73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</w:tr>
      <w:tr w:rsidR="00DF40D0" w:rsidRPr="00070DC8" w:rsidTr="00070DC8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5C73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5C73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5C73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75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B81A4B">
        <w:trPr>
          <w:trHeight w:val="82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84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="006B10B4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9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5C737C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5C737C">
        <w:trPr>
          <w:trHeight w:val="450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Այլ սարքավորումների քանակ, հատ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</w:tr>
      <w:tr w:rsidR="00DF40D0" w:rsidRPr="00070DC8" w:rsidTr="005C737C">
        <w:trPr>
          <w:trHeight w:val="70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5C737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DF40D0" w:rsidRPr="00070DC8" w:rsidTr="005C737C">
        <w:trPr>
          <w:trHeight w:val="34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0D0" w:rsidRPr="00070DC8" w:rsidRDefault="00DF40D0" w:rsidP="00070DC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="00070DC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 xml:space="preserve">          </w:t>
            </w: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 N 2 </w:t>
            </w:r>
          </w:p>
        </w:tc>
      </w:tr>
      <w:tr w:rsidR="006B10B4" w:rsidRPr="00070DC8" w:rsidTr="00B81A4B">
        <w:trPr>
          <w:trHeight w:val="1065"/>
        </w:trPr>
        <w:tc>
          <w:tcPr>
            <w:tcW w:w="155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40D0" w:rsidRPr="00070DC8" w:rsidRDefault="006B10B4" w:rsidP="006B10B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 </w:t>
            </w:r>
          </w:p>
          <w:p w:rsidR="006B10B4" w:rsidRPr="00070DC8" w:rsidRDefault="006B10B4" w:rsidP="00DF40D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="00DF40D0"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70D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ՀԱՎԵԼՎԱԾԻ  N 9.1.28 ԱՂՅՈՒՍԱԿՈՒՄ ԿԱՏԱՐՎՈՂ ՓՈՓՈԽՈՒԹՅՈՒՆՆԵՐԸ </w:t>
            </w:r>
          </w:p>
        </w:tc>
      </w:tr>
      <w:tr w:rsidR="006B10B4" w:rsidRPr="00070DC8" w:rsidTr="00B81A4B">
        <w:trPr>
          <w:trHeight w:val="21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55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ՀՀ պետական եկամուտների կոմիտե</w:t>
            </w:r>
          </w:p>
        </w:tc>
      </w:tr>
      <w:tr w:rsidR="006B10B4" w:rsidRPr="00070DC8" w:rsidTr="00B81A4B">
        <w:trPr>
          <w:trHeight w:val="225"/>
        </w:trPr>
        <w:tc>
          <w:tcPr>
            <w:tcW w:w="385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5515" w:type="dxa"/>
            <w:gridSpan w:val="5"/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40D0" w:rsidRPr="00070DC8" w:rsidTr="00B81A4B">
        <w:trPr>
          <w:trHeight w:val="566"/>
        </w:trPr>
        <w:tc>
          <w:tcPr>
            <w:tcW w:w="15515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070D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6B10B4" w:rsidRPr="00070DC8" w:rsidTr="00B81A4B">
        <w:trPr>
          <w:trHeight w:val="82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B81A4B">
        <w:trPr>
          <w:trHeight w:val="51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070DC8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քաղաքականության մշակման, պլանա</w:t>
            </w:r>
            <w:r w:rsidR="00DF40D0"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վորման, մոնիթ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որինգի, ծրագրերի համակարգման, գանձման, վերահսկողության և աջակցության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070DC8">
        <w:trPr>
          <w:trHeight w:val="55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070DC8">
        <w:trPr>
          <w:trHeight w:val="69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կազմակերպության անվանումը 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40D0" w:rsidRPr="00070DC8" w:rsidTr="00B81A4B">
        <w:trPr>
          <w:trHeight w:val="359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40D0" w:rsidRPr="00070DC8" w:rsidRDefault="00DF40D0" w:rsidP="00DF40D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(13,043.6)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(23,043.6)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0D0" w:rsidRPr="00070DC8" w:rsidRDefault="00DF40D0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(23,043.6)</w:t>
            </w:r>
          </w:p>
        </w:tc>
      </w:tr>
      <w:tr w:rsidR="006B10B4" w:rsidRPr="00070DC8" w:rsidTr="00B81A4B">
        <w:trPr>
          <w:trHeight w:val="42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78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1023 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B10B4" w:rsidRPr="00070DC8" w:rsidTr="00B81A4B">
        <w:trPr>
          <w:trHeight w:val="69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DF40D0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ծառայողների վերապատրաստում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494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ծառայողների վերապատրաստման մեթոդիկայի մշակման, պլանավորման, ծրագրերի իրականացման և աջակցության ծառայություններ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103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կազմակերպության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="005C737C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(անվանումներ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Դասընթացների քանակ, հատ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Ուսուցման խմբերի քանակ, հատ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6B10B4" w:rsidRPr="00070DC8" w:rsidTr="00070DC8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Մասնակիցների թվաքանակ, մարդ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</w:tr>
      <w:tr w:rsidR="006B10B4" w:rsidRPr="00070DC8" w:rsidTr="00070DC8">
        <w:trPr>
          <w:trHeight w:val="690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Ուսուցման խմբերում ընդգրկված կին </w:t>
            </w:r>
            <w:r w:rsidR="005C737C">
              <w:rPr>
                <w:rFonts w:ascii="GHEA Mariam" w:hAnsi="GHEA Mariam"/>
                <w:sz w:val="24"/>
                <w:szCs w:val="24"/>
                <w:lang w:eastAsia="en-US"/>
              </w:rPr>
              <w:t>աշխատակիցների հարաբերակցությունն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մասնակիցների նկատմամբ (տոկոս)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6B10B4" w:rsidRPr="00070DC8" w:rsidTr="00070DC8">
        <w:trPr>
          <w:trHeight w:val="76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5C73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Ուսուցման խմբերում ընդգրկված տղամարդ աշխատակիցների հարաբերակցություն</w:t>
            </w:r>
            <w:r w:rsidR="005C737C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մասնակիցների նկատմամբ (տոկոս) 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Մեկ դասընթացի միջին տևողություն, ժամ 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070D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</w:tr>
      <w:tr w:rsidR="00070DC8" w:rsidRPr="00070DC8" w:rsidTr="005A207D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DC8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ցառման վրա կատարվող ծախսը (հազ.</w:t>
            </w: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  <w:p w:rsidR="00070DC8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DC8" w:rsidRPr="00070DC8" w:rsidRDefault="00070DC8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10,136.0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DC8" w:rsidRPr="00070DC8" w:rsidRDefault="00070DC8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DC8" w:rsidRPr="00070DC8" w:rsidRDefault="00070DC8" w:rsidP="00070D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20,136.0</w:t>
            </w:r>
          </w:p>
        </w:tc>
      </w:tr>
      <w:tr w:rsidR="006B10B4" w:rsidRPr="00070DC8" w:rsidTr="00B81A4B">
        <w:trPr>
          <w:trHeight w:val="34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75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B10B4" w:rsidRPr="00070DC8" w:rsidTr="00070DC8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6B10B4" w:rsidRPr="00070DC8" w:rsidTr="00070DC8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287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B81A4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070DC8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070DC8">
        <w:trPr>
          <w:trHeight w:val="60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Այլ սարքավորումների քանակ, հատ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</w:tr>
      <w:tr w:rsidR="00B81A4B" w:rsidRPr="00070DC8" w:rsidTr="00B81A4B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A4B" w:rsidRPr="00070DC8" w:rsidRDefault="00B81A4B" w:rsidP="00B81A4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5C737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bookmarkStart w:id="0" w:name="_GoBack"/>
            <w:bookmarkEnd w:id="0"/>
            <w:r w:rsidRPr="00070D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  <w:r w:rsidRPr="00070DC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A4B" w:rsidRPr="00070DC8" w:rsidRDefault="00B81A4B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A4B" w:rsidRPr="00070DC8" w:rsidRDefault="00B81A4B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A4B" w:rsidRPr="00070DC8" w:rsidRDefault="00B81A4B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10B4" w:rsidRPr="00070DC8" w:rsidRDefault="006B10B4" w:rsidP="005B320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10B4" w:rsidRPr="00070DC8" w:rsidSect="005C737C">
          <w:pgSz w:w="16834" w:h="11909" w:orient="landscape" w:code="9"/>
          <w:pgMar w:top="72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6B10B4" w:rsidRPr="00070DC8" w:rsidRDefault="006B10B4" w:rsidP="005B32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70DC8"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</w:t>
      </w:r>
      <w:r w:rsidRPr="00070DC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B10B4" w:rsidRPr="00070DC8" w:rsidRDefault="006B10B4" w:rsidP="005B320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70DC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</w:r>
      <w:r w:rsidRPr="00070DC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0B4" w:rsidRPr="00070DC8" w:rsidRDefault="006B10B4" w:rsidP="005B320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</w:r>
      <w:r w:rsidRPr="00070DC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070DC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 9</w:t>
      </w:r>
      <w:r w:rsidRPr="00070DC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DC8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070DC8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00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1900"/>
        <w:gridCol w:w="5360"/>
        <w:gridCol w:w="2040"/>
        <w:gridCol w:w="1420"/>
        <w:gridCol w:w="1515"/>
        <w:gridCol w:w="1160"/>
        <w:gridCol w:w="1705"/>
      </w:tblGrid>
      <w:tr w:rsidR="006B10B4" w:rsidRPr="00070DC8" w:rsidTr="00B81A4B">
        <w:trPr>
          <w:trHeight w:val="900"/>
        </w:trPr>
        <w:tc>
          <w:tcPr>
            <w:tcW w:w="15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1A4B" w:rsidRPr="00070DC8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B10B4" w:rsidRPr="00070DC8" w:rsidRDefault="006B10B4" w:rsidP="006B10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10  ՀԱՎԵԼՎԱԾՈՒՄ ԿԱՏԱՐՎՈՂ ՓՈՓՈԽՈՒԹՅՈՒՆՆԵՐԸ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6B10B4" w:rsidRPr="00070DC8" w:rsidTr="00B81A4B">
        <w:trPr>
          <w:trHeight w:val="60"/>
        </w:trPr>
        <w:tc>
          <w:tcPr>
            <w:tcW w:w="10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B10B4" w:rsidRPr="00070DC8" w:rsidTr="00B81A4B">
        <w:trPr>
          <w:trHeight w:val="330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գինը  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B81A4B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գումարը (հազ. դրամ)</w:t>
            </w:r>
          </w:p>
        </w:tc>
      </w:tr>
      <w:tr w:rsidR="006B10B4" w:rsidRPr="00070DC8" w:rsidTr="00B81A4B">
        <w:trPr>
          <w:trHeight w:val="33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10B4" w:rsidRPr="00070DC8" w:rsidTr="00B81A4B">
        <w:trPr>
          <w:trHeight w:val="345"/>
        </w:trPr>
        <w:tc>
          <w:tcPr>
            <w:tcW w:w="13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Ֆինանսական և հարկաբյուջետային</w:t>
            </w: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հարաբերություններ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(20,136.0)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1023 11001</w:t>
            </w:r>
          </w:p>
        </w:tc>
        <w:tc>
          <w:tcPr>
            <w:tcW w:w="114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(23,043.6)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71251100/3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Ճարտարապետական </w:t>
            </w:r>
            <w:r w:rsidR="006B10B4" w:rsidRPr="00070DC8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 w:cs="GHEA Grapalat"/>
                <w:sz w:val="24"/>
                <w:szCs w:val="24"/>
                <w:lang w:eastAsia="en-US"/>
              </w:rPr>
              <w:t>շենքերի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 w:cs="GHEA Grapalat"/>
                <w:sz w:val="24"/>
                <w:szCs w:val="24"/>
                <w:lang w:eastAsia="en-US"/>
              </w:rPr>
              <w:t>չափագրման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(20.0)</w:t>
            </w:r>
          </w:p>
        </w:tc>
      </w:tr>
      <w:tr w:rsidR="006B10B4" w:rsidRPr="00070DC8" w:rsidTr="00B81A4B">
        <w:trPr>
          <w:trHeight w:val="224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72261160/2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ապահովման սպասարկման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(2,400.0)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72261160/4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ապահովման սպասարկման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(238.4)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90911100/15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Բնակտարածությունների մաքրման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(14,322.0)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90911100/16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Բնակտարածությունների մաքրման ծառայություններ 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(500.0)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90911100/17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Բնակտարածությունների մաքրման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(5,000.0)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90911100/19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Բնակտարածությունների մաքրման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(500.0)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90911110/5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Շենքերի մաքրման ծառայություններ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10B4" w:rsidRPr="00070DC8" w:rsidRDefault="006B10B4" w:rsidP="006B10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(63.2)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1023 31001</w:t>
            </w:r>
          </w:p>
        </w:tc>
        <w:tc>
          <w:tcPr>
            <w:tcW w:w="114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2,907.6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32333300/503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տեսաձայնագրիչներ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337,194.00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674.4</w:t>
            </w:r>
          </w:p>
        </w:tc>
      </w:tr>
      <w:tr w:rsidR="006B10B4" w:rsidRPr="00070DC8" w:rsidTr="00B81A4B">
        <w:trPr>
          <w:trHeight w:val="8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35121320/503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նվտանգության</w:t>
            </w:r>
            <w:r w:rsidR="00B81A4B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տեսախցիկներ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14355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315.8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35121320/506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 տեսախցիկներ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36660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879.8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35121320/507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r w:rsidR="00B81A4B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տեսախցիկներ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21500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215.0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35121320/502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r w:rsidR="00B81A4B" w:rsidRPr="00070D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տեսախցիկներ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11500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253.0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30237112/505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Սնուցման բլոկ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5000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30.0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30237112/506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Սնուցման բլոկ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9625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77.0</w:t>
            </w:r>
          </w:p>
        </w:tc>
      </w:tr>
      <w:tr w:rsidR="006B10B4" w:rsidRPr="00070DC8" w:rsidTr="00B81A4B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30237112/507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Սնուցման բլոկ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8900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62.3</w:t>
            </w:r>
          </w:p>
        </w:tc>
      </w:tr>
      <w:tr w:rsidR="006B10B4" w:rsidRPr="00070DC8" w:rsidTr="00B81A4B">
        <w:trPr>
          <w:trHeight w:val="40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32421300/507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070DC8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Ցանցային բաժանարար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41710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250.3</w:t>
            </w:r>
          </w:p>
        </w:tc>
      </w:tr>
      <w:tr w:rsidR="006B10B4" w:rsidRPr="00070DC8" w:rsidTr="00B81A4B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30232231/508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0B4" w:rsidRPr="00070DC8" w:rsidRDefault="00070DC8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Համակարգչի կոշտ</w:t>
            </w:r>
            <w:r w:rsidR="00B81A4B" w:rsidRPr="00070D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="006B10B4" w:rsidRPr="00070D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սկավառ</w:t>
            </w:r>
            <w:r w:rsidR="006B10B4" w:rsidRPr="00070DC8">
              <w:rPr>
                <w:rFonts w:ascii="GHEA Mariam" w:hAnsi="GHEA Mariam"/>
                <w:sz w:val="24"/>
                <w:szCs w:val="24"/>
                <w:lang w:eastAsia="en-US"/>
              </w:rPr>
              <w:t>ակ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B81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25000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10B4" w:rsidRPr="00070DC8" w:rsidRDefault="006B10B4" w:rsidP="006B10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10B4" w:rsidRPr="00070DC8" w:rsidRDefault="006B10B4" w:rsidP="00B81A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70DC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</w:tbl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 w:rsidP="005B32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10B4" w:rsidRPr="00070DC8" w:rsidRDefault="006B10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70DC8">
        <w:rPr>
          <w:rFonts w:ascii="GHEA Mariam" w:hAnsi="GHEA Mariam" w:cs="Sylfaen"/>
          <w:sz w:val="24"/>
          <w:szCs w:val="24"/>
        </w:rPr>
        <w:t>ՀԱՅԱՍՏԱՆԻ</w:t>
      </w:r>
      <w:r w:rsidRPr="00070DC8">
        <w:rPr>
          <w:rFonts w:ascii="GHEA Mariam" w:hAnsi="GHEA Mariam" w:cs="Arial Armenian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0B4" w:rsidRPr="00070DC8" w:rsidRDefault="006B10B4" w:rsidP="005B32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70DC8">
        <w:rPr>
          <w:rFonts w:ascii="GHEA Mariam" w:hAnsi="GHEA Mariam"/>
          <w:sz w:val="24"/>
          <w:szCs w:val="24"/>
        </w:rPr>
        <w:t xml:space="preserve">  </w:t>
      </w:r>
      <w:r w:rsidRPr="00070DC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3C96" w:rsidRPr="00070DC8" w:rsidRDefault="006B10B4" w:rsidP="005B320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70DC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</w:r>
      <w:r w:rsidRPr="00070DC8">
        <w:rPr>
          <w:rFonts w:ascii="GHEA Mariam" w:hAnsi="GHEA Mariam" w:cs="Arial Armenian"/>
          <w:sz w:val="24"/>
          <w:szCs w:val="24"/>
        </w:rPr>
        <w:tab/>
        <w:t>Ա</w:t>
      </w:r>
      <w:r w:rsidRPr="00070DC8">
        <w:rPr>
          <w:rFonts w:ascii="GHEA Mariam" w:hAnsi="GHEA Mariam" w:cs="Sylfaen"/>
          <w:sz w:val="24"/>
          <w:szCs w:val="24"/>
        </w:rPr>
        <w:t>.</w:t>
      </w:r>
      <w:r w:rsidRPr="00070DC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70DC8">
        <w:rPr>
          <w:rFonts w:ascii="GHEA Mariam" w:hAnsi="GHEA Mariam" w:cs="Sylfaen"/>
          <w:sz w:val="24"/>
          <w:szCs w:val="24"/>
        </w:rPr>
        <w:t>ՅԱՆ</w:t>
      </w:r>
    </w:p>
    <w:p w:rsidR="001F225D" w:rsidRPr="00070DC8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070DC8" w:rsidSect="006B10B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DEC" w:rsidRDefault="00C35DEC">
      <w:r>
        <w:separator/>
      </w:r>
    </w:p>
  </w:endnote>
  <w:endnote w:type="continuationSeparator" w:id="0">
    <w:p w:rsidR="00C35DEC" w:rsidRDefault="00C3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01" w:rsidRDefault="005B32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0D1A">
      <w:rPr>
        <w:noProof/>
        <w:sz w:val="18"/>
      </w:rPr>
      <w:t>voroshumKK174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1A" w:rsidRDefault="00C35DE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0D1A">
      <w:rPr>
        <w:noProof/>
      </w:rPr>
      <w:t>voroshumKK174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DEC" w:rsidRDefault="00C35DEC">
      <w:r>
        <w:separator/>
      </w:r>
    </w:p>
  </w:footnote>
  <w:footnote w:type="continuationSeparator" w:id="0">
    <w:p w:rsidR="00C35DEC" w:rsidRDefault="00C35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01" w:rsidRDefault="005B32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3201" w:rsidRDefault="005B32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01" w:rsidRDefault="005B32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737C">
      <w:rPr>
        <w:rStyle w:val="PageNumber"/>
        <w:noProof/>
      </w:rPr>
      <w:t>2</w:t>
    </w:r>
    <w:r>
      <w:rPr>
        <w:rStyle w:val="PageNumber"/>
      </w:rPr>
      <w:fldChar w:fldCharType="end"/>
    </w:r>
  </w:p>
  <w:p w:rsidR="005B3201" w:rsidRDefault="005B32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0DC8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D1A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3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994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75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201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37C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0B4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C96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45C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A4B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5DEC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0D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86E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B83AF"/>
  <w15:chartTrackingRefBased/>
  <w15:docId w15:val="{5677BEEC-0A74-47CD-AD0C-BA5A3C34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63C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3C9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B10B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90D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D1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1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20</Pages>
  <Words>2874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https:/mul2.gov.am/tasks/621787/oneclick/voroshumMK-163.docx?token=56f9669f38857f2a1d127938dead15a1</cp:keywords>
  <dc:description/>
  <cp:lastModifiedBy>Kristina Papyan</cp:lastModifiedBy>
  <cp:revision>5</cp:revision>
  <cp:lastPrinted>2022-06-07T12:11:00Z</cp:lastPrinted>
  <dcterms:created xsi:type="dcterms:W3CDTF">2022-06-07T12:10:00Z</dcterms:created>
  <dcterms:modified xsi:type="dcterms:W3CDTF">2022-06-08T05:38:00Z</dcterms:modified>
</cp:coreProperties>
</file>