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A9F" w:rsidRPr="00795C8D" w:rsidRDefault="00944A9F" w:rsidP="00944A9F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:rsidR="00944A9F" w:rsidRPr="00EC27DE" w:rsidRDefault="00944A9F" w:rsidP="00944A9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Pr="005D5D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944A9F" w:rsidRPr="00795C8D" w:rsidRDefault="00944A9F" w:rsidP="00944A9F">
      <w:pPr>
        <w:spacing w:after="0"/>
        <w:ind w:left="567" w:right="23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944A9F" w:rsidRPr="00975CE1" w:rsidRDefault="00944A9F" w:rsidP="00944A9F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944A9F" w:rsidRDefault="00944A9F" w:rsidP="00944A9F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944A9F" w:rsidRPr="00CE58DB" w:rsidRDefault="00944A9F" w:rsidP="00944A9F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944A9F" w:rsidRPr="00F579B6" w:rsidRDefault="00944A9F" w:rsidP="00944A9F">
      <w:pPr>
        <w:pStyle w:val="Footer"/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hy-AM"/>
        </w:rPr>
      </w:pPr>
      <w:bookmarkStart w:id="0" w:name="_Hlk64630549"/>
      <w:r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Pr="00F579B6">
        <w:rPr>
          <w:rFonts w:ascii="GHEA Grapalat" w:hAnsi="GHEA Grapalat" w:cs="Arial Armenian"/>
          <w:sz w:val="24"/>
          <w:szCs w:val="24"/>
        </w:rPr>
        <w:t>«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2006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նոյեմբերի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16-ի N 1708-Ն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մեջ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փոփոխություններ</w:t>
      </w:r>
      <w:r w:rsidRPr="00F579B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կատարելու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մասին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»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է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ՀՀ</w:t>
      </w:r>
      <w:r w:rsidRPr="00F579B6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</w:t>
      </w:r>
      <w:r w:rsidRPr="00F579B6">
        <w:rPr>
          <w:rFonts w:ascii="GHEA Grapalat" w:hAnsi="GHEA Grapalat" w:cs="Arial Armenian"/>
          <w:spacing w:val="-4"/>
          <w:sz w:val="24"/>
          <w:szCs w:val="24"/>
          <w:lang w:val="hy-AM"/>
        </w:rPr>
        <w:t>փոխ</w:t>
      </w:r>
      <w:proofErr w:type="spellStart"/>
      <w:r w:rsidRPr="00F579B6">
        <w:rPr>
          <w:rFonts w:ascii="GHEA Grapalat" w:hAnsi="GHEA Grapalat" w:cs="Sylfaen"/>
          <w:spacing w:val="-4"/>
          <w:sz w:val="24"/>
          <w:szCs w:val="24"/>
        </w:rPr>
        <w:t>վարչապետ</w:t>
      </w:r>
      <w:proofErr w:type="spellEnd"/>
      <w:r w:rsidRPr="00F579B6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</w:t>
      </w:r>
      <w:proofErr w:type="spellStart"/>
      <w:r w:rsidRPr="00F579B6">
        <w:rPr>
          <w:rFonts w:ascii="GHEA Grapalat" w:hAnsi="GHEA Grapalat" w:cs="Arial Armenian"/>
          <w:spacing w:val="-4"/>
          <w:sz w:val="24"/>
          <w:szCs w:val="24"/>
          <w:lang w:val="hy-AM"/>
        </w:rPr>
        <w:t>Հ</w:t>
      </w:r>
      <w:r w:rsidRPr="00F579B6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F579B6">
        <w:rPr>
          <w:rFonts w:ascii="GHEA Grapalat" w:hAnsi="GHEA Grapalat" w:cs="Arial Armenian"/>
          <w:spacing w:val="-4"/>
          <w:sz w:val="24"/>
          <w:szCs w:val="24"/>
          <w:lang w:val="hy-AM"/>
        </w:rPr>
        <w:t>Մաթևոսյանի</w:t>
      </w:r>
      <w:proofErr w:type="spellEnd"/>
      <w:r w:rsidRPr="00F579B6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</w:t>
      </w:r>
      <w:proofErr w:type="spellStart"/>
      <w:r w:rsidRPr="00F579B6">
        <w:rPr>
          <w:rFonts w:ascii="GHEA Grapalat" w:hAnsi="GHEA Grapalat" w:cs="Sylfaen"/>
          <w:spacing w:val="-4"/>
          <w:sz w:val="24"/>
          <w:szCs w:val="24"/>
        </w:rPr>
        <w:t>մոտ</w:t>
      </w:r>
      <w:proofErr w:type="spellEnd"/>
      <w:r w:rsidRPr="00F579B6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202</w:t>
      </w:r>
      <w:r w:rsidRPr="00F579B6">
        <w:rPr>
          <w:rFonts w:ascii="GHEA Grapalat" w:hAnsi="GHEA Grapalat" w:cs="Arial Armenian"/>
          <w:spacing w:val="-4"/>
          <w:sz w:val="24"/>
          <w:szCs w:val="24"/>
          <w:lang w:val="hy-AM"/>
        </w:rPr>
        <w:t>2</w:t>
      </w:r>
      <w:r w:rsidRPr="00F579B6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</w:t>
      </w:r>
      <w:proofErr w:type="spellStart"/>
      <w:r w:rsidRPr="00F579B6">
        <w:rPr>
          <w:rFonts w:ascii="GHEA Grapalat" w:hAnsi="GHEA Grapalat" w:cs="Sylfaen"/>
          <w:spacing w:val="-4"/>
          <w:sz w:val="24"/>
          <w:szCs w:val="24"/>
        </w:rPr>
        <w:t>թվականի</w:t>
      </w:r>
      <w:proofErr w:type="spellEnd"/>
      <w:r w:rsidRPr="00F579B6">
        <w:rPr>
          <w:rFonts w:ascii="GHEA Grapalat" w:hAnsi="GHEA Grapalat" w:cs="Sylfaen"/>
          <w:spacing w:val="-4"/>
          <w:sz w:val="24"/>
          <w:szCs w:val="24"/>
          <w:lang w:val="fr-FR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մայիսի 2</w:t>
      </w:r>
      <w:r w:rsidRPr="00F579B6">
        <w:rPr>
          <w:rFonts w:ascii="GHEA Grapalat" w:hAnsi="GHEA Grapalat" w:cs="Arial Armenian"/>
          <w:spacing w:val="-4"/>
          <w:sz w:val="24"/>
          <w:szCs w:val="24"/>
          <w:lang w:val="fr-FR"/>
        </w:rPr>
        <w:t>-</w:t>
      </w:r>
      <w:proofErr w:type="spellStart"/>
      <w:r w:rsidRPr="00F579B6">
        <w:rPr>
          <w:rFonts w:ascii="GHEA Grapalat" w:hAnsi="GHEA Grapalat" w:cs="Sylfaen"/>
          <w:spacing w:val="-4"/>
          <w:sz w:val="24"/>
          <w:szCs w:val="24"/>
        </w:rPr>
        <w:t>ին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F579B6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proofErr w:type="spellStart"/>
      <w:r w:rsidRPr="00F579B6">
        <w:rPr>
          <w:rFonts w:ascii="GHEA Grapalat" w:hAnsi="GHEA Grapalat" w:cs="Sylfaen"/>
          <w:spacing w:val="-8"/>
          <w:sz w:val="24"/>
          <w:szCs w:val="24"/>
        </w:rPr>
        <w:t>կայացած</w:t>
      </w:r>
      <w:proofErr w:type="spellEnd"/>
      <w:r w:rsidRPr="00F579B6">
        <w:rPr>
          <w:rFonts w:ascii="GHEA Grapalat" w:hAnsi="GHEA Grapalat" w:cs="Sylfaen"/>
          <w:spacing w:val="-8"/>
          <w:sz w:val="24"/>
          <w:szCs w:val="24"/>
        </w:rPr>
        <w:t>՝</w:t>
      </w:r>
      <w:r w:rsidRPr="00F579B6">
        <w:rPr>
          <w:rFonts w:ascii="GHEA Grapalat" w:hAnsi="GHEA Grapalat" w:cs="Sylfaen"/>
          <w:spacing w:val="-8"/>
          <w:sz w:val="24"/>
          <w:szCs w:val="24"/>
          <w:lang w:val="fr-FR"/>
        </w:rPr>
        <w:t xml:space="preserve"> </w:t>
      </w:r>
      <w:r w:rsidRPr="00F579B6">
        <w:rPr>
          <w:rFonts w:ascii="GHEA Grapalat" w:hAnsi="GHEA Grapalat" w:cs="Sylfaen"/>
          <w:spacing w:val="-8"/>
          <w:sz w:val="24"/>
          <w:szCs w:val="24"/>
          <w:lang w:val="hy-AM"/>
        </w:rPr>
        <w:t>ՀՀ</w:t>
      </w:r>
      <w:r w:rsidRPr="00F579B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վարչապետի 2019 թվականի մարտի 19-ի թիվ 278-Ա </w:t>
      </w:r>
      <w:r w:rsidRPr="00F579B6">
        <w:rPr>
          <w:rFonts w:ascii="GHEA Grapalat" w:hAnsi="GHEA Grapalat"/>
          <w:color w:val="000000"/>
          <w:spacing w:val="-4"/>
          <w:sz w:val="24"/>
          <w:szCs w:val="24"/>
          <w:lang w:val="hy-AM" w:eastAsia="hy-AM"/>
        </w:rPr>
        <w:t xml:space="preserve">որոշմամբ հաստատված ՀՀ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պետական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տարեկան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բյուջեներով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նա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softHyphen/>
        <w:t>խատեսված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proofErr w:type="spellStart"/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սուբվենցիաներից</w:t>
      </w:r>
      <w:proofErr w:type="spellEnd"/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բացի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ՀՀ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համայնքների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տնտե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softHyphen/>
      </w:r>
      <w:r w:rsidRPr="00F579B6">
        <w:rPr>
          <w:rFonts w:ascii="GHEA Grapalat" w:hAnsi="GHEA Grapalat" w:cs="Sylfaen"/>
          <w:sz w:val="24"/>
          <w:szCs w:val="24"/>
          <w:lang w:val="hy-AM"/>
        </w:rPr>
        <w:t>սական</w:t>
      </w:r>
      <w:r w:rsidRPr="00F579B6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579B6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F579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ենթակառուցվածքների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զարգացմանն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ուղղված</w:t>
      </w:r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proofErr w:type="spellStart"/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սուբվենցիայի</w:t>
      </w:r>
      <w:proofErr w:type="spellEnd"/>
      <w:r w:rsidRPr="00F579B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pacing w:val="-4"/>
          <w:sz w:val="24"/>
          <w:szCs w:val="24"/>
          <w:lang w:val="hy-AM"/>
        </w:rPr>
        <w:t>հայտերի</w:t>
      </w:r>
      <w:r w:rsidRPr="00F579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F579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միջգերատեսչական</w:t>
      </w:r>
      <w:r w:rsidRPr="00F579B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հանձնաժողովի նիստի օրակարգի </w:t>
      </w:r>
      <w:r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2</w:t>
      </w:r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-րդ հարցի քննարկման արդյունքներով տրված հանձնարարականի</w:t>
      </w:r>
      <w:r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, Տարածքային զարգացման և շրջակա միջավայրի նախարարական կոմիտեի 07․06․2022թ կայացած նիստի 9-րդ հարցի քննարկման արդյունքներով տրված հանձնարարականի</w:t>
      </w:r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 կատարմամբ</w:t>
      </w:r>
      <w:r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,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ինչպես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նաև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84FC9">
        <w:rPr>
          <w:rFonts w:ascii="GHEA Grapalat" w:hAnsi="GHEA Grapalat" w:cs="Arial Armenian"/>
          <w:sz w:val="24"/>
          <w:szCs w:val="24"/>
        </w:rPr>
        <w:t>ՀՀ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համայնքների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տնտեսական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84FC9">
        <w:rPr>
          <w:rFonts w:ascii="GHEA Grapalat" w:hAnsi="GHEA Grapalat" w:cs="Arial Armenian"/>
          <w:sz w:val="24"/>
          <w:szCs w:val="24"/>
        </w:rPr>
        <w:t>և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սոցիալական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զարգացմանն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ուղղված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բյուջեից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սուբվենցիայի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տրամադրման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գործընթացի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արդյունավետության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բարձրացման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։ </w:t>
      </w:r>
    </w:p>
    <w:p w:rsidR="00944A9F" w:rsidRPr="008E4B23" w:rsidRDefault="00944A9F" w:rsidP="00944A9F">
      <w:pPr>
        <w:pStyle w:val="Footer"/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bookmarkEnd w:id="0"/>
    <w:p w:rsidR="00944A9F" w:rsidRDefault="00944A9F" w:rsidP="00944A9F">
      <w:pPr>
        <w:numPr>
          <w:ilvl w:val="0"/>
          <w:numId w:val="1"/>
        </w:num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944A9F" w:rsidRPr="00A15713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</w:rPr>
      </w:pPr>
    </w:p>
    <w:p w:rsidR="00944A9F" w:rsidRDefault="00944A9F" w:rsidP="00944A9F">
      <w:pPr>
        <w:spacing w:after="0" w:line="312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    ՀՀ</w:t>
      </w:r>
      <w:r w:rsidRPr="00F579B6">
        <w:rPr>
          <w:rFonts w:ascii="GHEA Grapalat" w:eastAsia="Calibri" w:hAnsi="GHEA Grapalat"/>
          <w:sz w:val="24"/>
          <w:szCs w:val="24"/>
          <w:lang w:val="hy-AM"/>
        </w:rPr>
        <w:t xml:space="preserve"> կառավարության 2006 թվականի նոյեմբերի   16-ի «Հայաստանի Հանրապետության պետական բյուջեից համայնքներին </w:t>
      </w:r>
      <w:proofErr w:type="spellStart"/>
      <w:r w:rsidRPr="00F579B6">
        <w:rPr>
          <w:rFonts w:ascii="GHEA Grapalat" w:eastAsia="Calibri" w:hAnsi="GHEA Grapalat"/>
          <w:sz w:val="24"/>
          <w:szCs w:val="24"/>
          <w:lang w:val="hy-AM"/>
        </w:rPr>
        <w:t>սուբվենցիաների</w:t>
      </w:r>
      <w:proofErr w:type="spellEnd"/>
      <w:r w:rsidRPr="00F579B6">
        <w:rPr>
          <w:rFonts w:ascii="GHEA Grapalat" w:eastAsia="Calibri" w:hAnsi="GHEA Grapalat"/>
          <w:sz w:val="24"/>
          <w:szCs w:val="24"/>
          <w:lang w:val="hy-AM"/>
        </w:rPr>
        <w:t xml:space="preserve"> տրամադրման կարգը հաստատելու մասին» N 1708-Ն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որոշմամբ </w:t>
      </w:r>
      <w:proofErr w:type="spellStart"/>
      <w:r>
        <w:rPr>
          <w:rFonts w:ascii="GHEA Grapalat" w:eastAsia="Calibri" w:hAnsi="GHEA Grapalat"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 xml:space="preserve"> ծրագրերի ամբողջական փաթեթների ՀՀ համայնքների համար մարզպետարան ներկայացնելու ժամկետ է սահմանված ընթացիկ տարվա ապրիլի 27-ը, իսկ մարզպետարանների համար նախարարություն ներկայացնելու համար՝ ընթացիկ տարվա ապրիլի 30-ը։  </w:t>
      </w:r>
    </w:p>
    <w:p w:rsidR="00944A9F" w:rsidRDefault="00944A9F" w:rsidP="00944A9F">
      <w:pPr>
        <w:spacing w:after="0" w:line="312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4F7E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      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Սակայն հաշվի առնելով համայնքների միավորման գործընթացի արդյունքում յուրաքանչյուր </w:t>
      </w:r>
      <w:proofErr w:type="spellStart"/>
      <w:r>
        <w:rPr>
          <w:rFonts w:ascii="GHEA Grapalat" w:eastAsia="Calibri" w:hAnsi="GHEA Grapalat"/>
          <w:sz w:val="24"/>
          <w:szCs w:val="24"/>
          <w:lang w:val="hy-AM"/>
        </w:rPr>
        <w:t>սուբվենցիոն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 xml:space="preserve"> ծրագրով նախատեսվող մեծածավալ աշխատանքները և դրանց աշխարհագրական լայն սփռվածությունը, համայնքների միավորման արդյունքում համայնքների աշխատակազմերի ուշ </w:t>
      </w:r>
      <w:proofErr w:type="spellStart"/>
      <w:r>
        <w:rPr>
          <w:rFonts w:ascii="GHEA Grapalat" w:eastAsia="Calibri" w:hAnsi="GHEA Grapalat"/>
          <w:sz w:val="24"/>
          <w:szCs w:val="24"/>
          <w:lang w:val="hy-AM"/>
        </w:rPr>
        <w:t>ձևավորումը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 xml:space="preserve">, 2022 թվականի </w:t>
      </w:r>
      <w:proofErr w:type="spellStart"/>
      <w:r>
        <w:rPr>
          <w:rFonts w:ascii="GHEA Grapalat" w:eastAsia="Calibri" w:hAnsi="GHEA Grapalat"/>
          <w:sz w:val="24"/>
          <w:szCs w:val="24"/>
          <w:lang w:val="hy-AM"/>
        </w:rPr>
        <w:t>երկարատև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 xml:space="preserve"> ձմեռային եղանակային պայմանները՝ </w:t>
      </w:r>
      <w:proofErr w:type="spellStart"/>
      <w:r>
        <w:rPr>
          <w:rFonts w:ascii="GHEA Grapalat" w:eastAsia="Calibri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 xml:space="preserve"> ապրիլ ամսվա վերջ համայնքներում  ձյան առկայությամբ </w:t>
      </w:r>
      <w:r w:rsidRPr="00F579B6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հնարավոր չի եղել իրականացնել նախագծման աշխատանքները, այդ թվում՝ չափագրման, երկրաբանական հետազոտություններն ու գեոդեզիական կետերի </w:t>
      </w:r>
      <w:proofErr w:type="spellStart"/>
      <w:r w:rsidRPr="00F579B6">
        <w:rPr>
          <w:rFonts w:ascii="GHEA Grapalat" w:eastAsia="Times New Roman" w:hAnsi="GHEA Grapalat" w:cs="AK Courier"/>
          <w:sz w:val="24"/>
          <w:szCs w:val="24"/>
          <w:lang w:val="hy-AM" w:eastAsia="ru-RU"/>
        </w:rPr>
        <w:t>նշահարումներ</w:t>
      </w:r>
      <w:proofErr w:type="spellEnd"/>
      <w:r w:rsidRPr="00F579B6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իրականացնելու աշխատանքները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՝  մի շարք համայնքներում անհնար է եղել մշակել ու կարգով սահմանված ժամկետում ներկայացնել նախագծանախահաշվային փաստաթղթերը։ </w:t>
      </w:r>
    </w:p>
    <w:p w:rsidR="00944A9F" w:rsidRDefault="00944A9F" w:rsidP="00944A9F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</w:t>
      </w:r>
    </w:p>
    <w:p w:rsidR="00944A9F" w:rsidRPr="009C0F93" w:rsidRDefault="00944A9F" w:rsidP="00944A9F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E2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:rsidR="00944A9F" w:rsidRPr="009C0F93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944A9F" w:rsidRDefault="00944A9F" w:rsidP="00944A9F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գործընթացը:</w:t>
      </w:r>
    </w:p>
    <w:p w:rsidR="00944A9F" w:rsidRPr="009C0F93" w:rsidRDefault="00944A9F" w:rsidP="00944A9F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սուբվենցիաներից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բացի այլ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 xml:space="preserve">քականությանը՝ մրցակցային սկզբունքով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տրամադրում լավագույն ծրագրեր ներկայացրած համայնքներին:</w:t>
      </w:r>
    </w:p>
    <w:p w:rsidR="00944A9F" w:rsidRDefault="00944A9F" w:rsidP="00944A9F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գազիֆիկացմանը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շենքերի ընդհանուր բաժնային սեփականության տարրերի վերանորոգմանը, գյուղատնտեսական և կոմունալ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ծառայութունների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համար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մեքենասարքավորումների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ձեռ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333EEC">
        <w:rPr>
          <w:rFonts w:ascii="GHEA Grapalat" w:hAnsi="GHEA Grapalat"/>
          <w:sz w:val="24"/>
          <w:szCs w:val="24"/>
          <w:lang w:val="hy-AM"/>
        </w:rPr>
        <w:t>բերմանը։</w:t>
      </w:r>
    </w:p>
    <w:p w:rsidR="00944A9F" w:rsidRPr="00426BCC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:rsidR="00944A9F" w:rsidRPr="00530F15" w:rsidRDefault="00944A9F" w:rsidP="00944A9F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:rsidR="00944A9F" w:rsidRDefault="00944A9F" w:rsidP="00944A9F">
      <w:pPr>
        <w:pStyle w:val="ListParagraph"/>
        <w:numPr>
          <w:ilvl w:val="0"/>
          <w:numId w:val="1"/>
        </w:numPr>
        <w:spacing w:after="0" w:line="312" w:lineRule="auto"/>
        <w:ind w:right="-17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4032B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:rsidR="00944A9F" w:rsidRPr="00975CE1" w:rsidRDefault="00944A9F" w:rsidP="00944A9F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944A9F" w:rsidRDefault="00944A9F" w:rsidP="00944A9F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2022 թվականի </w:t>
      </w:r>
      <w:proofErr w:type="spellStart"/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այի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ծրագրային ամբողջական փաթեթների ներկայացման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վերջնաժամկետը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երկարաձգել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մինչև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2022 թվականի հունիսի 20-ը,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իսն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դրանց քննարկումը հանձնաժողովի նիստերում՝ երկարաձգել հունիսի 20-ից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մինչև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հուլիսի10-ը։ </w:t>
      </w:r>
    </w:p>
    <w:p w:rsidR="00944A9F" w:rsidRDefault="00944A9F" w:rsidP="00944A9F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944A9F" w:rsidRDefault="00944A9F" w:rsidP="00944A9F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44A9F" w:rsidRPr="009C0F93" w:rsidRDefault="00944A9F" w:rsidP="00944A9F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944A9F" w:rsidRPr="00E562D9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:rsidR="00944A9F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44A9F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44A9F" w:rsidRPr="009C0F93" w:rsidRDefault="00944A9F" w:rsidP="00944A9F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6.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:rsidR="00944A9F" w:rsidRPr="009C0F93" w:rsidRDefault="00944A9F" w:rsidP="00944A9F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944A9F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բարձրացնել Հանրապետության համայնքների կողմից տնտեսական և սոցիալական ենթակառուցվածքների զարգացմանն ուղղված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Հայատանի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պետական բյուջեից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</w:t>
      </w:r>
      <w:r w:rsidRPr="009C0F9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44A9F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4A9F" w:rsidRDefault="00944A9F" w:rsidP="00944A9F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8B1E0E">
        <w:rPr>
          <w:rFonts w:ascii="GHEA Grapalat" w:hAnsi="GHEA Grapalat"/>
          <w:sz w:val="24"/>
          <w:szCs w:val="24"/>
          <w:lang w:val="af-ZA"/>
        </w:rPr>
        <w:t>7.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B1E0E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44A9F" w:rsidRPr="00D35342" w:rsidRDefault="00944A9F" w:rsidP="00944A9F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:rsidR="00944A9F" w:rsidRDefault="00944A9F" w:rsidP="00944A9F">
      <w:pPr>
        <w:pStyle w:val="NormalWeb"/>
        <w:shd w:val="clear" w:color="auto" w:fill="FFFFFF"/>
        <w:spacing w:after="225" w:line="360" w:lineRule="auto"/>
        <w:ind w:left="-270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8B1E0E">
        <w:rPr>
          <w:rFonts w:ascii="GHEA Grapalat" w:hAnsi="GHEA Grapalat" w:cs="Sylfaen"/>
          <w:bCs/>
          <w:lang w:val="hy-AM"/>
        </w:rPr>
        <w:t xml:space="preserve">  </w:t>
      </w:r>
      <w:r>
        <w:rPr>
          <w:rFonts w:ascii="GHEA Grapalat" w:hAnsi="GHEA Grapalat" w:cs="Sylfaen"/>
          <w:bCs/>
          <w:lang w:val="hy-AM"/>
        </w:rPr>
        <w:t xml:space="preserve">      </w:t>
      </w:r>
      <w:r w:rsidRPr="008B1E0E">
        <w:rPr>
          <w:rFonts w:ascii="GHEA Grapalat" w:hAnsi="GHEA Grapalat" w:cs="Sylfaen"/>
          <w:bCs/>
          <w:lang w:val="hy-AM"/>
        </w:rPr>
        <w:t xml:space="preserve">   </w:t>
      </w:r>
      <w:r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</w:t>
      </w:r>
      <w:proofErr w:type="spellStart"/>
      <w:r>
        <w:rPr>
          <w:rFonts w:ascii="GHEA Grapalat" w:hAnsi="GHEA Grapalat" w:cs="Arian AMU"/>
          <w:bCs/>
          <w:lang w:val="hy-AM"/>
        </w:rPr>
        <w:t>ավելացումներ</w:t>
      </w:r>
      <w:proofErr w:type="spellEnd"/>
      <w:r>
        <w:rPr>
          <w:rFonts w:ascii="GHEA Grapalat" w:hAnsi="GHEA Grapalat" w:cs="Arian AMU"/>
          <w:bCs/>
          <w:lang w:val="hy-AM"/>
        </w:rPr>
        <w:t xml:space="preserve"> կամ նվազեցումներ չեն նախատեսվում: </w:t>
      </w:r>
    </w:p>
    <w:p w:rsidR="00944A9F" w:rsidRDefault="00944A9F" w:rsidP="00944A9F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0CBD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8B1E0E">
        <w:rPr>
          <w:rFonts w:ascii="GHEA Grapalat" w:hAnsi="GHEA Grapalat" w:cs="Sylfaen"/>
          <w:sz w:val="24"/>
          <w:szCs w:val="24"/>
          <w:lang w:val="hy-AM"/>
        </w:rPr>
        <w:t>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44A9F" w:rsidRDefault="00944A9F" w:rsidP="00944A9F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4A9F" w:rsidRPr="00AE0D7B" w:rsidRDefault="00944A9F" w:rsidP="00944A9F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:rsidR="00944A9F" w:rsidRDefault="00944A9F" w:rsidP="00944A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1E0E">
        <w:rPr>
          <w:rFonts w:ascii="GHEA Grapalat" w:hAnsi="GHEA Grapalat" w:cs="Sylfaen"/>
          <w:lang w:val="hy-AM"/>
        </w:rPr>
        <w:lastRenderedPageBreak/>
        <w:t xml:space="preserve">Որոշման նախագծի </w:t>
      </w:r>
      <w:proofErr w:type="spellStart"/>
      <w:r w:rsidRPr="008B1E0E">
        <w:rPr>
          <w:rFonts w:ascii="GHEA Grapalat" w:hAnsi="GHEA Grapalat" w:cs="Sylfaen"/>
          <w:lang w:val="hy-AM"/>
        </w:rPr>
        <w:t>ընդունմամբ</w:t>
      </w:r>
      <w:proofErr w:type="spellEnd"/>
      <w:r w:rsidRPr="008B1E0E">
        <w:rPr>
          <w:rFonts w:ascii="GHEA Grapalat" w:hAnsi="GHEA Grapalat" w:cs="Sylfaen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:rsidR="00944A9F" w:rsidRDefault="00944A9F" w:rsidP="00944A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44A9F" w:rsidRDefault="00944A9F" w:rsidP="00944A9F">
      <w:pPr>
        <w:spacing w:after="0" w:line="240" w:lineRule="auto"/>
        <w:ind w:lef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1E0E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44A9F" w:rsidRDefault="00944A9F" w:rsidP="00944A9F">
      <w:pPr>
        <w:spacing w:after="0" w:line="24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44A9F" w:rsidRPr="00572E54" w:rsidRDefault="00944A9F" w:rsidP="00944A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944A9F" w:rsidRPr="00572E54" w:rsidRDefault="00944A9F" w:rsidP="00944A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Մասնավորապես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 </w:t>
      </w:r>
      <w:proofErr w:type="spellStart"/>
      <w:r w:rsidRPr="00572E54">
        <w:rPr>
          <w:rFonts w:ascii="GHEA Grapalat" w:hAnsi="GHEA Grapalat" w:cs="Sylfaen"/>
          <w:lang w:val="hy-AM"/>
        </w:rPr>
        <w:t>սուբվենցիոն</w:t>
      </w:r>
      <w:proofErr w:type="spellEnd"/>
      <w:r w:rsidRPr="00572E54">
        <w:rPr>
          <w:rFonts w:ascii="GHEA Grapalat" w:hAnsi="GHEA Grapalat" w:cs="Sylfaen"/>
          <w:lang w:val="hy-AM"/>
        </w:rPr>
        <w:t xml:space="preserve">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</w:t>
      </w:r>
      <w:proofErr w:type="spellStart"/>
      <w:r w:rsidRPr="00572E54">
        <w:rPr>
          <w:rFonts w:ascii="GHEA Grapalat" w:hAnsi="GHEA Grapalat" w:cs="Sylfaen"/>
          <w:lang w:val="hy-AM"/>
        </w:rPr>
        <w:t>կենսամիջավայր</w:t>
      </w:r>
      <w:proofErr w:type="spellEnd"/>
      <w:r w:rsidRPr="00572E54">
        <w:rPr>
          <w:rFonts w:ascii="GHEA Grapalat" w:hAnsi="GHEA Grapalat" w:cs="Sylfaen"/>
          <w:lang w:val="hy-AM"/>
        </w:rPr>
        <w:t xml:space="preserve">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2 </w:t>
      </w:r>
      <w:r w:rsidRPr="00572E54">
        <w:rPr>
          <w:rFonts w:ascii="GHEA Grapalat" w:hAnsi="GHEA Grapalat" w:cs="GHEA Grapalat"/>
          <w:lang w:val="hy-AM"/>
        </w:rPr>
        <w:t>և</w:t>
      </w:r>
      <w:r w:rsidRPr="00572E54">
        <w:rPr>
          <w:rFonts w:ascii="GHEA Grapalat" w:hAnsi="GHEA Grapalat" w:cs="Sylfaen"/>
          <w:lang w:val="hy-AM"/>
        </w:rPr>
        <w:t xml:space="preserve">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3 </w:t>
      </w:r>
      <w:r w:rsidRPr="00572E54">
        <w:rPr>
          <w:rFonts w:ascii="GHEA Grapalat" w:hAnsi="GHEA Grapalat" w:cs="GHEA Grapalat"/>
          <w:lang w:val="hy-AM"/>
        </w:rPr>
        <w:t>գործողությունների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համաձայն՝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նպաստում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է</w:t>
      </w:r>
      <w:r w:rsidRPr="00572E54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:rsidR="00944A9F" w:rsidRPr="00E562D9" w:rsidRDefault="00944A9F" w:rsidP="00944A9F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4A9F" w:rsidRPr="00E9204A" w:rsidRDefault="00944A9F" w:rsidP="00944A9F">
      <w:pPr>
        <w:rPr>
          <w:lang w:val="hy-AM"/>
        </w:rPr>
      </w:pPr>
    </w:p>
    <w:p w:rsidR="00267D36" w:rsidRPr="00944A9F" w:rsidRDefault="00944A9F" w:rsidP="00944A9F">
      <w:pPr>
        <w:rPr>
          <w:lang w:val="hy-AM"/>
        </w:rPr>
      </w:pPr>
      <w:bookmarkStart w:id="1" w:name="_GoBack"/>
      <w:bookmarkEnd w:id="1"/>
    </w:p>
    <w:sectPr w:rsidR="00267D36" w:rsidRPr="00944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4A"/>
    <w:rsid w:val="000D02F0"/>
    <w:rsid w:val="0058249F"/>
    <w:rsid w:val="007413EB"/>
    <w:rsid w:val="008A4F7E"/>
    <w:rsid w:val="00944A9F"/>
    <w:rsid w:val="00CF3F69"/>
    <w:rsid w:val="00E27B60"/>
    <w:rsid w:val="00E9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23C2B-21B3-4480-B01A-7387CAA50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A9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92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9204A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9204A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9204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E9204A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E920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9204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644</Words>
  <Characters>5260</Characters>
  <Application>Microsoft Office Word</Application>
  <DocSecurity>0</DocSecurity>
  <Lines>126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https://mul2.gov.am/tasks/620867/oneclick/3himnavorum.docx?token=94433f456bb84f9799ad282616aca25f</cp:keywords>
  <dc:description/>
  <cp:lastModifiedBy>Ashot Tsormutyan</cp:lastModifiedBy>
  <cp:revision>3</cp:revision>
  <dcterms:created xsi:type="dcterms:W3CDTF">2022-05-05T09:57:00Z</dcterms:created>
  <dcterms:modified xsi:type="dcterms:W3CDTF">2022-06-08T11:12:00Z</dcterms:modified>
</cp:coreProperties>
</file>