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2694F3" w14:textId="34F2F64B" w:rsidR="0045274D" w:rsidRPr="009A5C43" w:rsidRDefault="003908F5" w:rsidP="003908F5">
      <w:pPr>
        <w:tabs>
          <w:tab w:val="left" w:pos="90"/>
        </w:tabs>
        <w:spacing w:after="0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             </w:t>
      </w:r>
      <w:r w:rsidR="0045274D" w:rsidRPr="009A5C43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01412DAA" w14:textId="77777777" w:rsidR="00C06416" w:rsidRDefault="00C06416" w:rsidP="00F3240B">
      <w:pPr>
        <w:spacing w:after="0" w:line="360" w:lineRule="auto"/>
        <w:ind w:left="-63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9457B41" w14:textId="77777777" w:rsidR="006A1B74" w:rsidRDefault="006A1B74" w:rsidP="006A1B74">
      <w:pPr>
        <w:spacing w:after="0" w:line="360" w:lineRule="auto"/>
        <w:ind w:left="-9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</w:t>
      </w:r>
      <w:r>
        <w:rPr>
          <w:rFonts w:ascii="GHEA Grapalat" w:hAnsi="GHEA Grapalat"/>
          <w:b/>
          <w:sz w:val="24"/>
          <w:szCs w:val="24"/>
          <w:lang w:val="hy-AM"/>
        </w:rPr>
        <w:t>16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>
        <w:rPr>
          <w:rFonts w:ascii="GHEA Grapalat" w:hAnsi="GHEA Grapalat"/>
          <w:b/>
          <w:sz w:val="24"/>
          <w:szCs w:val="24"/>
          <w:lang w:val="hy-AM"/>
        </w:rPr>
        <w:t>ՀՈՒՆՎԱՐԻ 29</w:t>
      </w:r>
      <w:r>
        <w:rPr>
          <w:rFonts w:ascii="GHEA Grapalat" w:hAnsi="GHEA Grapalat"/>
          <w:b/>
          <w:sz w:val="24"/>
          <w:szCs w:val="24"/>
          <w:lang w:val="af-ZA"/>
        </w:rPr>
        <w:t>-Ի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ԹԻՎ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57</w:t>
      </w:r>
      <w:r>
        <w:rPr>
          <w:rFonts w:ascii="GHEA Grapalat" w:hAnsi="GHEA Grapalat"/>
          <w:b/>
          <w:sz w:val="24"/>
          <w:szCs w:val="24"/>
          <w:lang w:val="af-ZA"/>
        </w:rPr>
        <w:t>-</w:t>
      </w:r>
      <w:r>
        <w:rPr>
          <w:rFonts w:ascii="GHEA Grapalat" w:hAnsi="GHEA Grapalat"/>
          <w:b/>
          <w:sz w:val="24"/>
          <w:szCs w:val="24"/>
          <w:lang w:val="hy-AM"/>
        </w:rPr>
        <w:t>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 ՈՐՈՇՄԱՆ ՄԵՋ ՓՈՓՈԽՈՒԹՅՈՒ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ՆՆԵՐ </w:t>
      </w:r>
      <w:r>
        <w:rPr>
          <w:rFonts w:ascii="GHEA Grapalat" w:hAnsi="GHEA Grapalat"/>
          <w:b/>
          <w:sz w:val="24"/>
          <w:szCs w:val="24"/>
          <w:lang w:val="af-ZA"/>
        </w:rPr>
        <w:t>ԿԱՏԱՐԵԼՈՒ ՄԱՍԻՆ</w:t>
      </w:r>
    </w:p>
    <w:p w14:paraId="50EE278F" w14:textId="77777777" w:rsidR="00F278CF" w:rsidRPr="009A5C43" w:rsidRDefault="00F278CF" w:rsidP="006A1B74">
      <w:pPr>
        <w:spacing w:line="360" w:lineRule="auto"/>
        <w:jc w:val="both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</w:p>
    <w:p w14:paraId="35237408" w14:textId="44FD9FF4" w:rsidR="00F278CF" w:rsidRPr="009A5C43" w:rsidRDefault="00F278CF" w:rsidP="00F3240B">
      <w:pPr>
        <w:spacing w:line="360" w:lineRule="auto"/>
        <w:ind w:left="-270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9A5C43">
        <w:rPr>
          <w:rFonts w:ascii="GHEA Grapalat" w:hAnsi="GHEA Grapalat" w:cs="Sylfaen"/>
          <w:b/>
          <w:i/>
          <w:sz w:val="24"/>
          <w:szCs w:val="24"/>
          <w:lang w:val="hy-AM"/>
        </w:rPr>
        <w:t>1</w:t>
      </w:r>
      <w:r w:rsidRPr="009A5C43">
        <w:rPr>
          <w:rFonts w:ascii="Cambria Math" w:hAnsi="Cambria Math" w:cs="Cambria Math"/>
          <w:b/>
          <w:i/>
          <w:sz w:val="24"/>
          <w:szCs w:val="24"/>
          <w:lang w:val="hy-AM"/>
        </w:rPr>
        <w:t>.</w:t>
      </w:r>
      <w:r w:rsidRPr="009A5C43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proofErr w:type="spellStart"/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>Ընթացիկ</w:t>
      </w:r>
      <w:proofErr w:type="spellEnd"/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>իրավիճակը</w:t>
      </w:r>
      <w:proofErr w:type="spellEnd"/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և </w:t>
      </w:r>
      <w:proofErr w:type="spellStart"/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>իրավական</w:t>
      </w:r>
      <w:proofErr w:type="spellEnd"/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>ակտի</w:t>
      </w:r>
      <w:proofErr w:type="spellEnd"/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>ընդունման</w:t>
      </w:r>
      <w:proofErr w:type="spellEnd"/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>անհրաժեշտությունը</w:t>
      </w:r>
      <w:proofErr w:type="spellEnd"/>
    </w:p>
    <w:p w14:paraId="17E1749E" w14:textId="6542F595" w:rsidR="001E4474" w:rsidRPr="009A5C43" w:rsidRDefault="0057620C" w:rsidP="00F3240B">
      <w:pPr>
        <w:pStyle w:val="ListParagraph"/>
        <w:shd w:val="clear" w:color="auto" w:fill="FFFFFF"/>
        <w:tabs>
          <w:tab w:val="left" w:pos="90"/>
        </w:tabs>
        <w:spacing w:line="360" w:lineRule="auto"/>
        <w:ind w:left="-630" w:firstLine="360"/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</w:pPr>
      <w:r w:rsidRPr="009A5C4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ՀՀ կառավարության 2021թ</w:t>
      </w:r>
      <w:r w:rsidRPr="009A5C43">
        <w:rPr>
          <w:rFonts w:ascii="Cambria Math" w:hAnsi="Cambria Math" w:cs="Cambria Math"/>
          <w:color w:val="1C1E21"/>
          <w:sz w:val="24"/>
          <w:szCs w:val="24"/>
          <w:shd w:val="clear" w:color="auto" w:fill="FFFFFF"/>
          <w:lang w:val="hy-AM"/>
        </w:rPr>
        <w:t>․</w:t>
      </w:r>
      <w:r w:rsidRPr="009A5C4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</w:t>
      </w:r>
      <w:r w:rsidRPr="009A5C43">
        <w:rPr>
          <w:rFonts w:ascii="GHEA Grapalat" w:hAnsi="GHEA Grapalat" w:cs="GHEA Grapalat"/>
          <w:color w:val="1C1E21"/>
          <w:sz w:val="24"/>
          <w:szCs w:val="24"/>
          <w:shd w:val="clear" w:color="auto" w:fill="FFFFFF"/>
          <w:lang w:val="hy-AM"/>
        </w:rPr>
        <w:t>հո</w:t>
      </w:r>
      <w:r w:rsidRPr="009A5C4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ւլիսի 8-ին ընդունված </w:t>
      </w:r>
      <w:r w:rsidR="009A5C43" w:rsidRPr="009A5C43">
        <w:rPr>
          <w:rFonts w:ascii="GHEA Grapalat" w:hAnsi="GHEA Grapalat"/>
          <w:sz w:val="24"/>
          <w:szCs w:val="24"/>
          <w:lang w:val="hy-AM"/>
        </w:rPr>
        <w:t>N</w:t>
      </w:r>
      <w:r w:rsidR="009A5C43" w:rsidRPr="009A5C4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</w:t>
      </w:r>
      <w:r w:rsidRPr="009A5C4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1116-Ն որոշմամբ ՀՀ ոստիկանությունը «</w:t>
      </w:r>
      <w:r w:rsidRPr="009A5C43">
        <w:rPr>
          <w:rFonts w:ascii="GHEA Grapalat" w:hAnsi="GHEA Grapalat" w:cs="Arial"/>
          <w:color w:val="1C1E21"/>
          <w:sz w:val="24"/>
          <w:szCs w:val="24"/>
          <w:shd w:val="clear" w:color="auto" w:fill="FFFFFF"/>
          <w:lang w:val="hy-AM"/>
        </w:rPr>
        <w:t xml:space="preserve">Մասնավոր պահնորդական </w:t>
      </w:r>
      <w:r w:rsidR="00532FCD" w:rsidRPr="009A5C43">
        <w:rPr>
          <w:rFonts w:ascii="GHEA Grapalat" w:hAnsi="GHEA Grapalat" w:cs="Arial"/>
          <w:color w:val="1C1E21"/>
          <w:sz w:val="24"/>
          <w:szCs w:val="24"/>
          <w:shd w:val="clear" w:color="auto" w:fill="FFFFFF"/>
          <w:lang w:val="hy-AM"/>
        </w:rPr>
        <w:t>գործունեության մասին</w:t>
      </w:r>
      <w:r w:rsidRPr="009A5C4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»</w:t>
      </w:r>
      <w:r w:rsidR="00532FCD" w:rsidRPr="009A5C4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 օրենքով իրեն վերապահված լիազորությունների շրջանակում պետական վերահսկողություն իրականացնելիս «</w:t>
      </w:r>
      <w:r w:rsidR="00532FCD" w:rsidRPr="009A5C43">
        <w:rPr>
          <w:rFonts w:ascii="GHEA Grapalat" w:hAnsi="GHEA Grapalat" w:cs="Arial"/>
          <w:color w:val="1C1E21"/>
          <w:sz w:val="24"/>
          <w:szCs w:val="24"/>
          <w:shd w:val="clear" w:color="auto" w:fill="FFFFFF"/>
          <w:lang w:val="hy-AM"/>
        </w:rPr>
        <w:t>Հայաստանի Հանրապետությունում ստուգումների կազմակերպման և անցկացման մասին</w:t>
      </w:r>
      <w:r w:rsidR="00532FCD" w:rsidRPr="009A5C4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» օրենքով սահմանված կարգով մասնավոր պահնորդական </w:t>
      </w:r>
      <w:r w:rsidR="001E4474" w:rsidRPr="009A5C4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կազմակերպություններում ՀՀ ոստիկանության պետի կողմից հաստատված ծրագրով</w:t>
      </w:r>
      <w:r w:rsidR="00FB7D64" w:rsidRPr="009A5C4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2022 թվականի հունվար ամսից</w:t>
      </w:r>
      <w:r w:rsidR="001E4474" w:rsidRPr="009A5C4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իրականացնում է ստուգումներ։</w:t>
      </w:r>
    </w:p>
    <w:p w14:paraId="35A8F853" w14:textId="2C30D4D1" w:rsidR="00436B0A" w:rsidRPr="009A5C43" w:rsidRDefault="001E4474" w:rsidP="00F3240B">
      <w:pPr>
        <w:pStyle w:val="ListParagraph"/>
        <w:shd w:val="clear" w:color="auto" w:fill="FFFFFF"/>
        <w:tabs>
          <w:tab w:val="left" w:pos="90"/>
        </w:tabs>
        <w:spacing w:line="360" w:lineRule="auto"/>
        <w:ind w:left="-630" w:firstLine="360"/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</w:pPr>
      <w:r w:rsidRPr="009A5C4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Իրականացված ստուգումների ընթացքում հայտնաբերվել են դեպքեր, երբ </w:t>
      </w:r>
      <w:r w:rsidR="00436B0A" w:rsidRPr="009A5C4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իրավաբանական ան</w:t>
      </w:r>
      <w:r w:rsidR="00A175B2" w:rsidRPr="009A5C4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ձի հրամանով միևնույն զենքն</w:t>
      </w:r>
      <w:r w:rsidR="00436B0A" w:rsidRPr="009A5C4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ամրակցվել է </w:t>
      </w:r>
      <w:r w:rsidR="00A175B2" w:rsidRPr="009A5C4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և</w:t>
      </w:r>
      <w:r w:rsidR="00B60E76" w:rsidRPr="00B60E76">
        <w:rPr>
          <w:rFonts w:ascii="GHEA Grapalat" w:hAnsi="GHEA Grapalat"/>
          <w:bCs/>
          <w:i/>
          <w:sz w:val="26"/>
          <w:szCs w:val="26"/>
          <w:lang w:val="hy-AM"/>
        </w:rPr>
        <w:t>՛</w:t>
      </w:r>
      <w:r w:rsidR="00B60E76" w:rsidRPr="00B60E76">
        <w:rPr>
          <w:rFonts w:ascii="GHEA Grapalat" w:hAnsi="GHEA Grapalat"/>
          <w:bCs/>
          <w:i/>
          <w:sz w:val="26"/>
          <w:szCs w:val="26"/>
          <w:lang w:val="af-ZA"/>
        </w:rPr>
        <w:t xml:space="preserve"> </w:t>
      </w:r>
      <w:r w:rsidR="00436B0A" w:rsidRPr="009A5C4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թիկնապահին</w:t>
      </w:r>
      <w:r w:rsidR="00B60E76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,</w:t>
      </w:r>
      <w:r w:rsidR="00436B0A" w:rsidRPr="009A5C4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և</w:t>
      </w:r>
      <w:r w:rsidR="00B60E76" w:rsidRPr="00B60E76">
        <w:rPr>
          <w:rFonts w:ascii="GHEA Grapalat" w:hAnsi="GHEA Grapalat"/>
          <w:bCs/>
          <w:i/>
          <w:sz w:val="26"/>
          <w:szCs w:val="26"/>
          <w:lang w:val="hy-AM"/>
        </w:rPr>
        <w:t>՛</w:t>
      </w:r>
      <w:r w:rsidR="00B60E76" w:rsidRPr="00B60E76">
        <w:rPr>
          <w:rFonts w:ascii="GHEA Grapalat" w:hAnsi="GHEA Grapalat"/>
          <w:bCs/>
          <w:i/>
          <w:sz w:val="26"/>
          <w:szCs w:val="26"/>
          <w:lang w:val="af-ZA"/>
        </w:rPr>
        <w:t xml:space="preserve"> </w:t>
      </w:r>
      <w:r w:rsidR="00436B0A" w:rsidRPr="009A5C4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պահնորդին</w:t>
      </w:r>
      <w:r w:rsidR="00A175B2" w:rsidRPr="009A5C4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։ Ն</w:t>
      </w:r>
      <w:r w:rsidR="00436B0A" w:rsidRPr="009A5C4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որմատիվ համապատասխան իրավական ակտի անորոշ մեկնաբանության պատճառով իրականացվող վարչարարության ընթացքում նմանօրինակ դեպքերով հնարավոր չի լինում ճիշտ իրավական գնահատան տալ, թե արդյոք տնտեսվարող սուբյեկտը խախտել է կառավարության որոշու</w:t>
      </w:r>
      <w:r w:rsidR="00D40FBB" w:rsidRPr="009A5C4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մը</w:t>
      </w:r>
      <w:r w:rsidR="00A175B2" w:rsidRPr="009A5C4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,</w:t>
      </w:r>
      <w:r w:rsidR="00436B0A" w:rsidRPr="009A5C4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թե ոչ։</w:t>
      </w:r>
    </w:p>
    <w:p w14:paraId="2C3EF3E1" w14:textId="52E2104E" w:rsidR="00636FB9" w:rsidRPr="009A5C43" w:rsidRDefault="00636FB9" w:rsidP="00F3240B">
      <w:pPr>
        <w:shd w:val="clear" w:color="auto" w:fill="FFFFFF"/>
        <w:tabs>
          <w:tab w:val="left" w:pos="90"/>
        </w:tabs>
        <w:spacing w:after="0" w:line="360" w:lineRule="auto"/>
        <w:ind w:left="-630" w:firstLine="36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A5C4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Բացի այդ</w:t>
      </w:r>
      <w:r w:rsidR="00A175B2" w:rsidRPr="009A5C43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Pr="009A5C4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C1DC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ՀՀ</w:t>
      </w:r>
      <w:r w:rsidR="00BD3F62" w:rsidRPr="009A5C4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D3F62" w:rsidRPr="008673D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կառավարության</w:t>
      </w:r>
      <w:r w:rsidR="008673D6" w:rsidRPr="008673D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16</w:t>
      </w:r>
      <w:r w:rsidR="008673D6" w:rsidRPr="008673D6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8673D6" w:rsidRPr="008673D6">
        <w:rPr>
          <w:rFonts w:ascii="GHEA Grapalat" w:eastAsia="Times New Roman" w:hAnsi="GHEA Grapalat"/>
          <w:color w:val="000000"/>
          <w:sz w:val="24"/>
          <w:szCs w:val="24"/>
          <w:lang w:val="hy-AM"/>
        </w:rPr>
        <w:t>01</w:t>
      </w:r>
      <w:r w:rsidR="008673D6" w:rsidRPr="008673D6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8673D6" w:rsidRPr="008673D6">
        <w:rPr>
          <w:rFonts w:ascii="GHEA Grapalat" w:eastAsia="Times New Roman" w:hAnsi="GHEA Grapalat"/>
          <w:color w:val="000000"/>
          <w:sz w:val="24"/>
          <w:szCs w:val="24"/>
          <w:lang w:val="hy-AM"/>
        </w:rPr>
        <w:t>2016</w:t>
      </w:r>
      <w:r w:rsidR="008673D6" w:rsidRPr="008673D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</w:t>
      </w:r>
      <w:r w:rsidR="008673D6" w:rsidRPr="008673D6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8673D6" w:rsidRPr="008673D6">
        <w:rPr>
          <w:rFonts w:ascii="GHEA Grapalat" w:eastAsia="Times New Roman" w:hAnsi="GHEA Grapalat"/>
          <w:color w:val="000000"/>
          <w:sz w:val="24"/>
          <w:szCs w:val="24"/>
          <w:lang w:val="hy-AM"/>
        </w:rPr>
        <w:t>-</w:t>
      </w:r>
      <w:r w:rsidR="008673D6" w:rsidRPr="008673D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</w:t>
      </w:r>
      <w:r w:rsidR="008673D6" w:rsidRPr="008673D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673D6" w:rsidRPr="008673D6">
        <w:rPr>
          <w:rFonts w:ascii="GHEA Grapalat" w:hAnsi="GHEA Grapalat"/>
          <w:sz w:val="24"/>
          <w:szCs w:val="24"/>
          <w:lang w:val="hy-AM"/>
        </w:rPr>
        <w:t>N</w:t>
      </w:r>
      <w:r w:rsidR="008673D6" w:rsidRPr="008673D6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</w:t>
      </w:r>
      <w:r w:rsidR="00D40FBB" w:rsidRPr="008673D6">
        <w:rPr>
          <w:rFonts w:ascii="GHEA Grapalat" w:eastAsia="Times New Roman" w:hAnsi="GHEA Grapalat"/>
          <w:color w:val="000000"/>
          <w:sz w:val="24"/>
          <w:szCs w:val="24"/>
          <w:lang w:val="hy-AM"/>
        </w:rPr>
        <w:t>57-Ն</w:t>
      </w:r>
      <w:r w:rsidR="00BD3F62" w:rsidRPr="008673D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որոշմամբ</w:t>
      </w:r>
      <w:r w:rsidR="00BD3F62" w:rsidRPr="009A5C4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հաստատված հավելվածով</w:t>
      </w:r>
      <w:r w:rsidR="00A175B2" w:rsidRPr="009A5C43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BD3F62" w:rsidRPr="009A5C4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թեև մասնավոր պահնորդական գործունեության լիցենզիա ունեցող իր</w:t>
      </w:r>
      <w:r w:rsidR="00A175B2" w:rsidRPr="009A5C4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ավաբանական անձանց աշխատակիցների</w:t>
      </w:r>
      <w:r w:rsidR="00BD3F62" w:rsidRPr="009A5C4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կողմից օգտագործվող զենքերի տեսակի մեջ նախատեսվել է նաև</w:t>
      </w:r>
      <w:r w:rsidR="00A175B2" w:rsidRPr="009A5C4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օգտագործել</w:t>
      </w:r>
      <w:r w:rsidR="00BD3F62" w:rsidRPr="009A5C4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քաղաքացիական</w:t>
      </w:r>
      <w:r w:rsidR="00D40FBB" w:rsidRPr="009A5C4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D3F62" w:rsidRPr="009A5C4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զենք, սակայն նույն որոշման 1-ին կետի 2-րդ ենթակետում թիկնապահի և պահնորդի կողմից քաղաքացիակ</w:t>
      </w:r>
      <w:r w:rsidR="00A175B2" w:rsidRPr="009A5C4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="00BD3F62" w:rsidRPr="009A5C4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 զենք օգտագործելու վերաբերյալ որևէ հիշատակում առկա չէ։</w:t>
      </w:r>
    </w:p>
    <w:p w14:paraId="2CFBEBA5" w14:textId="77777777" w:rsidR="001F3737" w:rsidRPr="009A5C43" w:rsidRDefault="001F3737" w:rsidP="00F3240B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73404DC" w14:textId="77777777" w:rsidR="001F3737" w:rsidRPr="009A5C43" w:rsidRDefault="001F3737" w:rsidP="00F3240B">
      <w:pPr>
        <w:spacing w:line="360" w:lineRule="auto"/>
        <w:ind w:left="-54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9A5C43">
        <w:rPr>
          <w:rFonts w:ascii="GHEA Grapalat" w:hAnsi="GHEA Grapalat" w:cs="Sylfaen"/>
          <w:b/>
          <w:i/>
          <w:sz w:val="24"/>
          <w:szCs w:val="24"/>
          <w:lang w:val="hy-AM"/>
        </w:rPr>
        <w:t>2</w:t>
      </w:r>
      <w:r w:rsidRPr="009A5C43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9A5C43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 </w:t>
      </w:r>
      <w:r w:rsidRPr="009A5C43">
        <w:rPr>
          <w:rFonts w:ascii="GHEA Grapalat" w:hAnsi="GHEA Grapalat"/>
          <w:b/>
          <w:i/>
          <w:sz w:val="24"/>
          <w:szCs w:val="24"/>
          <w:lang w:val="hy-AM"/>
        </w:rPr>
        <w:t>Կապը ռազմավարական փաստաթղթերի հետ</w:t>
      </w:r>
    </w:p>
    <w:p w14:paraId="50D14797" w14:textId="24E7A143" w:rsidR="001F3737" w:rsidRPr="009A5C43" w:rsidRDefault="001F3737" w:rsidP="00F3240B">
      <w:pPr>
        <w:spacing w:line="360" w:lineRule="auto"/>
        <w:ind w:left="-45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9A5C43">
        <w:rPr>
          <w:rFonts w:ascii="GHEA Grapalat" w:hAnsi="GHEA Grapalat" w:cs="Sylfaen"/>
          <w:b/>
          <w:i/>
          <w:sz w:val="24"/>
          <w:szCs w:val="24"/>
          <w:lang w:val="hy-AM"/>
        </w:rPr>
        <w:lastRenderedPageBreak/>
        <w:t xml:space="preserve">    </w:t>
      </w:r>
      <w:r w:rsidRPr="009A5C43">
        <w:rPr>
          <w:rFonts w:ascii="GHEA Grapalat" w:hAnsi="GHEA Grapalat"/>
          <w:sz w:val="24"/>
          <w:szCs w:val="24"/>
          <w:lang w:val="hy-AM"/>
        </w:rPr>
        <w:t>Նախագիծը որևէ ռազմավարական փաստաթղթերից չի բխում։</w:t>
      </w:r>
    </w:p>
    <w:p w14:paraId="1DC516EE" w14:textId="7516D1A6" w:rsidR="001F3737" w:rsidRPr="009A5C43" w:rsidRDefault="001F3737" w:rsidP="00F3240B">
      <w:pPr>
        <w:shd w:val="clear" w:color="auto" w:fill="FFFFFF"/>
        <w:tabs>
          <w:tab w:val="left" w:pos="90"/>
        </w:tabs>
        <w:spacing w:after="0" w:line="360" w:lineRule="auto"/>
        <w:ind w:left="-630" w:firstLine="360"/>
        <w:jc w:val="both"/>
        <w:rPr>
          <w:rFonts w:ascii="Cambria Math" w:hAnsi="Cambria Math"/>
          <w:color w:val="000000" w:themeColor="text1"/>
          <w:sz w:val="24"/>
          <w:szCs w:val="24"/>
          <w:lang w:val="hy-AM"/>
        </w:rPr>
      </w:pPr>
    </w:p>
    <w:p w14:paraId="7C9A982F" w14:textId="77777777" w:rsidR="00855A9A" w:rsidRPr="009A5C43" w:rsidRDefault="00855A9A" w:rsidP="00F3240B">
      <w:pPr>
        <w:spacing w:line="360" w:lineRule="auto"/>
        <w:ind w:left="-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A5C43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   3</w:t>
      </w:r>
      <w:r w:rsidRPr="009A5C43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9A5C43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Առաջարկվող կարգավորման</w:t>
      </w:r>
      <w:r w:rsidRPr="009A5C43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9A5C43">
        <w:rPr>
          <w:rFonts w:ascii="GHEA Grapalat" w:hAnsi="GHEA Grapalat" w:cs="Sylfaen"/>
          <w:b/>
          <w:i/>
          <w:sz w:val="24"/>
          <w:szCs w:val="24"/>
          <w:lang w:val="hy-AM"/>
        </w:rPr>
        <w:t>բնույթը</w:t>
      </w:r>
      <w:r w:rsidRPr="009A5C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</w:t>
      </w:r>
    </w:p>
    <w:p w14:paraId="242B7A58" w14:textId="77777777" w:rsidR="00D01BC5" w:rsidRDefault="00D01BC5" w:rsidP="00F3240B">
      <w:pPr>
        <w:pStyle w:val="ListParagraph"/>
        <w:shd w:val="clear" w:color="auto" w:fill="FFFFFF"/>
        <w:tabs>
          <w:tab w:val="left" w:pos="90"/>
        </w:tabs>
        <w:spacing w:line="360" w:lineRule="auto"/>
        <w:ind w:left="-630" w:firstLine="360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60F62FAD" w14:textId="77777777" w:rsidR="00C01B99" w:rsidRPr="009A5C43" w:rsidRDefault="00C01B99" w:rsidP="00C01B99">
      <w:pPr>
        <w:shd w:val="clear" w:color="auto" w:fill="FFFFFF"/>
        <w:tabs>
          <w:tab w:val="left" w:pos="90"/>
        </w:tabs>
        <w:spacing w:after="0" w:line="360" w:lineRule="auto"/>
        <w:ind w:left="-630" w:firstLine="36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A5C4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Նախագծով մասնավոր պահնորդական գործունեության լիցենզիա ունեցող իրավաբանական անձանց աշխատակիցների կողմից օգտագործվող զենքերի տեսակներից պահնորդներին իրավունք է վերապահվել օգտագործել հավելվածով նախատեսված ինչպես քաղաքացիական տեսակի, այնպես էլ ծառայողական կարճ ակոսափող, իսկ թիկնապահներին միայն ծառայողական կարճ ակոսափող զենք կրելու իրավունք։ </w:t>
      </w:r>
    </w:p>
    <w:p w14:paraId="5F8FF628" w14:textId="77777777" w:rsidR="00C01B99" w:rsidRPr="009A5C43" w:rsidRDefault="00C01B99" w:rsidP="00C01B99">
      <w:pPr>
        <w:shd w:val="clear" w:color="auto" w:fill="FFFFFF"/>
        <w:tabs>
          <w:tab w:val="left" w:pos="90"/>
        </w:tabs>
        <w:spacing w:after="0" w:line="360" w:lineRule="auto"/>
        <w:ind w:left="-63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A5C4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9A5C43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 Նախագծով նախատեսվել է նաև </w:t>
      </w:r>
      <w:r w:rsidRPr="009A5C43">
        <w:rPr>
          <w:rFonts w:ascii="GHEA Grapalat" w:hAnsi="GHEA Grapalat"/>
          <w:color w:val="000000"/>
          <w:sz w:val="24"/>
          <w:szCs w:val="24"/>
          <w:lang w:val="hy-AM"/>
        </w:rPr>
        <w:t xml:space="preserve">մասնավոր պահնորդական գործունեության լիցենզիա ունեցող իրավաբանական անձանց աշխատակիցներին կողմից օգտագործվող զենքերի ձևերից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հանել</w:t>
      </w:r>
      <w:r w:rsidRPr="009A5C43">
        <w:rPr>
          <w:rFonts w:ascii="GHEA Grapalat" w:hAnsi="GHEA Grapalat"/>
          <w:color w:val="000000"/>
          <w:sz w:val="24"/>
          <w:szCs w:val="24"/>
          <w:lang w:val="hy-AM"/>
        </w:rPr>
        <w:t xml:space="preserve"> «ազդանշանայինը», նկատի ունենալով, որ մասնավոր պահնորդական գործունեություն իրականացնող շուրջ 137 կազմակերպություններից որևէ մեկը չի դիմել ազդանշանային զենք ձեռք բերելու համար և նշված տեսակի զենք ցանկում նախատեսելը նպատակահարմար չէ։ Բացի այդ «</w:t>
      </w:r>
      <w:r w:rsidRPr="009A5C43">
        <w:rPr>
          <w:rFonts w:ascii="GHEA Grapalat" w:hAnsi="GHEA Grapalat" w:cs="Arial"/>
          <w:color w:val="000000"/>
          <w:sz w:val="24"/>
          <w:szCs w:val="24"/>
          <w:lang w:val="hy-AM"/>
        </w:rPr>
        <w:t>Զենքի մասին</w:t>
      </w:r>
      <w:r w:rsidRPr="009A5C43">
        <w:rPr>
          <w:rFonts w:ascii="GHEA Grapalat" w:hAnsi="GHEA Grapalat"/>
          <w:color w:val="000000"/>
          <w:sz w:val="24"/>
          <w:szCs w:val="24"/>
          <w:lang w:val="hy-AM"/>
        </w:rPr>
        <w:t xml:space="preserve">» օրենքի </w:t>
      </w:r>
      <w:r w:rsidRPr="009A5C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համաձայն ազդանշանային զենքը նախատեսված է որոշակի կատեգորիա ունեցող </w:t>
      </w:r>
      <w:r w:rsidRPr="009A5C4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(</w:t>
      </w:r>
      <w:r w:rsidRPr="009A5C4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երկրաբանություն</w:t>
      </w:r>
      <w:r w:rsidRPr="009A5C4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9A5C4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բնապահպանություն</w:t>
      </w:r>
      <w:r w:rsidRPr="009A5C4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9A5C4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անասնապահություն</w:t>
      </w:r>
      <w:r w:rsidRPr="009A5C4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9A5C4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ալպինիզմ</w:t>
      </w:r>
      <w:r w:rsidRPr="009A5C4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, </w:t>
      </w:r>
      <w:r w:rsidRPr="009A5C4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օդերևութաբանություն</w:t>
      </w:r>
      <w:r w:rsidRPr="009A5C43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) </w:t>
      </w:r>
      <w:r w:rsidRPr="009A5C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անձանց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համար</w:t>
      </w:r>
      <w:r w:rsidRPr="009A5C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այլ ոչ թե թիկնապահական կամ պահնորդական գործունեության խնդիրներ իրականացնող անձանց համար։ </w:t>
      </w:r>
    </w:p>
    <w:p w14:paraId="76FF17DE" w14:textId="77777777" w:rsidR="00C01B99" w:rsidRPr="00810F94" w:rsidRDefault="00C01B99" w:rsidP="00810F94">
      <w:pPr>
        <w:shd w:val="clear" w:color="auto" w:fill="FFFFFF"/>
        <w:tabs>
          <w:tab w:val="left" w:pos="90"/>
        </w:tabs>
        <w:spacing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bookmarkStart w:id="0" w:name="_GoBack"/>
      <w:bookmarkEnd w:id="0"/>
    </w:p>
    <w:p w14:paraId="275F43B6" w14:textId="77777777" w:rsidR="002161F2" w:rsidRPr="009A5C43" w:rsidRDefault="002161F2" w:rsidP="00F3240B">
      <w:pPr>
        <w:tabs>
          <w:tab w:val="left" w:pos="0"/>
          <w:tab w:val="left" w:pos="90"/>
        </w:tabs>
        <w:spacing w:after="0" w:line="360" w:lineRule="auto"/>
        <w:ind w:left="-810" w:firstLine="90"/>
        <w:jc w:val="both"/>
        <w:rPr>
          <w:rFonts w:ascii="GHEA Grapalat" w:hAnsi="GHEA Grapalat" w:cs="Tahoma"/>
          <w:bCs/>
          <w:iCs/>
          <w:sz w:val="24"/>
          <w:szCs w:val="24"/>
          <w:lang w:val="hy-AM"/>
        </w:rPr>
      </w:pPr>
    </w:p>
    <w:p w14:paraId="10E98C92" w14:textId="77777777" w:rsidR="002161F2" w:rsidRPr="00C06416" w:rsidRDefault="00855A9A" w:rsidP="00F3240B">
      <w:pPr>
        <w:pStyle w:val="NormalWeb"/>
        <w:spacing w:before="0" w:beforeAutospacing="0" w:after="0" w:afterAutospacing="0" w:line="360" w:lineRule="auto"/>
        <w:ind w:left="-810" w:firstLine="90"/>
        <w:jc w:val="both"/>
        <w:rPr>
          <w:rFonts w:ascii="GHEA Grapalat" w:hAnsi="GHEA Grapalat"/>
          <w:b/>
          <w:lang w:val="hy-AM"/>
        </w:rPr>
      </w:pPr>
      <w:r w:rsidRPr="009A5C43">
        <w:rPr>
          <w:rFonts w:ascii="GHEA Grapalat" w:hAnsi="GHEA Grapalat" w:cs="Sylfaen"/>
          <w:b/>
          <w:i/>
          <w:lang w:val="hy-AM"/>
        </w:rPr>
        <w:t xml:space="preserve">      4</w:t>
      </w:r>
      <w:r w:rsidRPr="009A5C43">
        <w:rPr>
          <w:rFonts w:ascii="GHEA Grapalat" w:hAnsi="GHEA Grapalat" w:cs="Sylfaen"/>
          <w:b/>
          <w:i/>
          <w:lang w:val="fr-FR"/>
        </w:rPr>
        <w:t xml:space="preserve">. </w:t>
      </w:r>
      <w:r w:rsidRPr="009A5C43">
        <w:rPr>
          <w:rFonts w:ascii="GHEA Grapalat" w:hAnsi="GHEA Grapalat" w:cs="Sylfaen"/>
          <w:b/>
          <w:i/>
          <w:lang w:val="hy-AM"/>
        </w:rPr>
        <w:t xml:space="preserve"> </w:t>
      </w:r>
      <w:r w:rsidRPr="009A5C43">
        <w:rPr>
          <w:rFonts w:ascii="GHEA Grapalat" w:hAnsi="GHEA Grapalat"/>
          <w:b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2161F2" w:rsidRPr="009A5C43">
        <w:rPr>
          <w:rFonts w:ascii="GHEA Grapalat" w:hAnsi="GHEA Grapalat"/>
          <w:b/>
          <w:lang w:val="hy-AM"/>
        </w:rPr>
        <w:t xml:space="preserve"> </w:t>
      </w:r>
    </w:p>
    <w:p w14:paraId="08FF5C00" w14:textId="77777777" w:rsidR="009A5C43" w:rsidRPr="00C06416" w:rsidRDefault="009A5C43" w:rsidP="00F3240B">
      <w:pPr>
        <w:pStyle w:val="NormalWeb"/>
        <w:spacing w:before="0" w:beforeAutospacing="0" w:after="0" w:afterAutospacing="0" w:line="360" w:lineRule="auto"/>
        <w:ind w:left="-810" w:firstLine="90"/>
        <w:jc w:val="both"/>
        <w:rPr>
          <w:rFonts w:ascii="GHEA Grapalat" w:hAnsi="GHEA Grapalat"/>
          <w:b/>
          <w:lang w:val="hy-AM"/>
        </w:rPr>
      </w:pPr>
    </w:p>
    <w:p w14:paraId="3ABE4E8A" w14:textId="435A277C" w:rsidR="00855A9A" w:rsidRPr="00C06416" w:rsidRDefault="002161F2" w:rsidP="00F3240B">
      <w:pPr>
        <w:pStyle w:val="NormalWeb"/>
        <w:spacing w:before="0" w:beforeAutospacing="0" w:after="0" w:afterAutospacing="0" w:line="360" w:lineRule="auto"/>
        <w:ind w:left="-810" w:firstLine="90"/>
        <w:jc w:val="both"/>
        <w:rPr>
          <w:rFonts w:ascii="GHEA Grapalat" w:hAnsi="GHEA Grapalat"/>
          <w:lang w:val="hy-AM"/>
        </w:rPr>
      </w:pPr>
      <w:r w:rsidRPr="009A5C43">
        <w:rPr>
          <w:rFonts w:ascii="GHEA Grapalat" w:hAnsi="GHEA Grapalat" w:cs="Sylfaen"/>
          <w:b/>
          <w:i/>
          <w:lang w:val="hy-AM"/>
        </w:rPr>
        <w:t xml:space="preserve">     </w:t>
      </w:r>
      <w:r w:rsidR="00855A9A" w:rsidRPr="009A5C43">
        <w:rPr>
          <w:rFonts w:ascii="GHEA Grapalat" w:hAnsi="GHEA Grapalat"/>
          <w:lang w:val="hy-AM"/>
        </w:rPr>
        <w:t>Նախագծի ընդունման պարագայում պետական բյուջեի եկամուտներում և ծախսերում փոփոխություններ կատարելու անհրաժեշտություն չի առաջանա։</w:t>
      </w:r>
    </w:p>
    <w:p w14:paraId="477927CB" w14:textId="77777777" w:rsidR="009A5C43" w:rsidRPr="00C06416" w:rsidRDefault="009A5C43" w:rsidP="00F3240B">
      <w:pPr>
        <w:pStyle w:val="NormalWeb"/>
        <w:spacing w:before="0" w:beforeAutospacing="0" w:after="0" w:afterAutospacing="0" w:line="360" w:lineRule="auto"/>
        <w:ind w:left="-810" w:firstLine="90"/>
        <w:jc w:val="both"/>
        <w:rPr>
          <w:rFonts w:ascii="GHEA Grapalat" w:hAnsi="GHEA Grapalat"/>
          <w:b/>
          <w:lang w:val="hy-AM"/>
        </w:rPr>
      </w:pPr>
    </w:p>
    <w:p w14:paraId="1C58CF25" w14:textId="16684791" w:rsidR="00D40FBB" w:rsidRPr="009A5C43" w:rsidRDefault="00855A9A" w:rsidP="00F3240B">
      <w:pPr>
        <w:spacing w:line="360" w:lineRule="auto"/>
        <w:ind w:left="-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A5C43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 </w:t>
      </w:r>
      <w:r w:rsidRPr="009A5C43">
        <w:rPr>
          <w:rFonts w:ascii="GHEA Grapalat" w:hAnsi="GHEA Grapalat" w:cs="Sylfaen"/>
          <w:b/>
          <w:i/>
          <w:sz w:val="24"/>
          <w:szCs w:val="24"/>
          <w:lang w:val="hy-AM"/>
        </w:rPr>
        <w:t>5</w:t>
      </w:r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. </w:t>
      </w:r>
      <w:proofErr w:type="spellStart"/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>Նախագծի</w:t>
      </w:r>
      <w:proofErr w:type="spellEnd"/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>մշակման</w:t>
      </w:r>
      <w:proofErr w:type="spellEnd"/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>գործընթացում</w:t>
      </w:r>
      <w:proofErr w:type="spellEnd"/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>ներգրավված</w:t>
      </w:r>
      <w:proofErr w:type="spellEnd"/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>ինստիտուտները</w:t>
      </w:r>
      <w:proofErr w:type="spellEnd"/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</w:p>
    <w:p w14:paraId="0DF86EA4" w14:textId="6E38CA66" w:rsidR="009A5C43" w:rsidRPr="00C06416" w:rsidRDefault="00855A9A" w:rsidP="00F3240B">
      <w:pPr>
        <w:tabs>
          <w:tab w:val="left" w:pos="90"/>
        </w:tabs>
        <w:spacing w:before="100" w:beforeAutospacing="1" w:after="100" w:afterAutospacing="1" w:line="360" w:lineRule="auto"/>
        <w:ind w:left="-630" w:right="-531" w:firstLine="360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9A5C4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B7D64" w:rsidRPr="009A5C4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 Նախագիծը մշ</w:t>
      </w:r>
      <w:r w:rsidR="00D36F4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ակվել է ՀՀ ոստիկանության կողմից</w:t>
      </w:r>
    </w:p>
    <w:p w14:paraId="5C75C691" w14:textId="1427115C" w:rsidR="00855A9A" w:rsidRDefault="00C1299B" w:rsidP="00F3240B">
      <w:pPr>
        <w:spacing w:line="360" w:lineRule="auto"/>
        <w:ind w:left="-270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9A5C43">
        <w:rPr>
          <w:rFonts w:ascii="GHEA Grapalat" w:hAnsi="GHEA Grapalat" w:cs="Sylfaen"/>
          <w:b/>
          <w:i/>
          <w:sz w:val="24"/>
          <w:szCs w:val="24"/>
          <w:lang w:val="hy-AM"/>
        </w:rPr>
        <w:t>6</w:t>
      </w:r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. </w:t>
      </w:r>
      <w:proofErr w:type="spellStart"/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>Ակնկալվող</w:t>
      </w:r>
      <w:proofErr w:type="spellEnd"/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A5C43">
        <w:rPr>
          <w:rFonts w:ascii="GHEA Grapalat" w:hAnsi="GHEA Grapalat" w:cs="Sylfaen"/>
          <w:b/>
          <w:i/>
          <w:sz w:val="24"/>
          <w:szCs w:val="24"/>
          <w:lang w:val="fr-FR"/>
        </w:rPr>
        <w:t>արդյունքը</w:t>
      </w:r>
      <w:proofErr w:type="spellEnd"/>
    </w:p>
    <w:p w14:paraId="082F07A0" w14:textId="70712B7F" w:rsidR="00C01B99" w:rsidRPr="009A5C43" w:rsidRDefault="00C01B99" w:rsidP="00C01B99">
      <w:pPr>
        <w:tabs>
          <w:tab w:val="left" w:pos="0"/>
          <w:tab w:val="left" w:pos="90"/>
        </w:tabs>
        <w:spacing w:after="0" w:line="360" w:lineRule="auto"/>
        <w:ind w:left="-630" w:firstLine="360"/>
        <w:jc w:val="both"/>
        <w:rPr>
          <w:rFonts w:ascii="GHEA Grapalat" w:hAnsi="GHEA Grapalat" w:cs="Tahoma"/>
          <w:bCs/>
          <w:i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A5C43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ախագծի ընդունման արդյունքում </w:t>
      </w:r>
      <w:r w:rsidRPr="009A5C4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9A5C43">
        <w:rPr>
          <w:rFonts w:ascii="GHEA Grapalat" w:hAnsi="GHEA Grapalat" w:cs="Tahoma"/>
          <w:bCs/>
          <w:iCs/>
          <w:sz w:val="24"/>
          <w:szCs w:val="24"/>
          <w:lang w:val="hy-AM"/>
        </w:rPr>
        <w:t>հստակեց</w:t>
      </w:r>
      <w:r>
        <w:rPr>
          <w:rFonts w:ascii="GHEA Grapalat" w:hAnsi="GHEA Grapalat" w:cs="Tahoma"/>
          <w:bCs/>
          <w:iCs/>
          <w:sz w:val="24"/>
          <w:szCs w:val="24"/>
          <w:lang w:val="hy-AM"/>
        </w:rPr>
        <w:t>ի</w:t>
      </w:r>
      <w:r w:rsidRPr="009A5C43">
        <w:rPr>
          <w:rFonts w:ascii="GHEA Grapalat" w:hAnsi="GHEA Grapalat" w:cs="Tahoma"/>
          <w:bCs/>
          <w:iCs/>
          <w:sz w:val="24"/>
          <w:szCs w:val="24"/>
          <w:lang w:val="hy-AM"/>
        </w:rPr>
        <w:t xml:space="preserve"> մասնավոր պահնորդական գործունեություն իրականացնող անձանց աշխատակիցների կողմից օգտագործվող քաղաքացիական և ծառայողական զենքի տեսակը, ձևը, մոդելը և քանակը։ </w:t>
      </w:r>
    </w:p>
    <w:p w14:paraId="0F44474A" w14:textId="77777777" w:rsidR="00C01B99" w:rsidRPr="009A5C43" w:rsidRDefault="00C01B99" w:rsidP="00C01B99">
      <w:pPr>
        <w:tabs>
          <w:tab w:val="left" w:pos="0"/>
          <w:tab w:val="left" w:pos="90"/>
        </w:tabs>
        <w:spacing w:after="0" w:line="360" w:lineRule="auto"/>
        <w:ind w:left="-810" w:firstLine="90"/>
        <w:jc w:val="both"/>
        <w:rPr>
          <w:rFonts w:ascii="GHEA Grapalat" w:hAnsi="GHEA Grapalat" w:cs="Tahoma"/>
          <w:bCs/>
          <w:iCs/>
          <w:sz w:val="24"/>
          <w:szCs w:val="24"/>
          <w:lang w:val="hy-AM"/>
        </w:rPr>
      </w:pPr>
    </w:p>
    <w:p w14:paraId="27650917" w14:textId="77777777" w:rsidR="00C01B99" w:rsidRDefault="00C01B99" w:rsidP="00F3240B">
      <w:pPr>
        <w:spacing w:line="360" w:lineRule="auto"/>
        <w:ind w:left="-270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</w:p>
    <w:p w14:paraId="6A1A879A" w14:textId="77777777" w:rsidR="00C01B99" w:rsidRDefault="00C01B99" w:rsidP="00F3240B">
      <w:pPr>
        <w:spacing w:line="360" w:lineRule="auto"/>
        <w:ind w:left="-270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</w:p>
    <w:p w14:paraId="16D10D64" w14:textId="77777777" w:rsidR="00C01B99" w:rsidRDefault="00C01B99" w:rsidP="00F3240B">
      <w:pPr>
        <w:spacing w:line="360" w:lineRule="auto"/>
        <w:ind w:left="-270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</w:p>
    <w:p w14:paraId="6CFB8520" w14:textId="77777777" w:rsidR="00C01B99" w:rsidRPr="00C01B99" w:rsidRDefault="00C01B99" w:rsidP="00F3240B">
      <w:pPr>
        <w:spacing w:line="360" w:lineRule="auto"/>
        <w:ind w:left="-270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</w:p>
    <w:p w14:paraId="20984E3F" w14:textId="77777777" w:rsidR="00C1299B" w:rsidRPr="009A5C43" w:rsidRDefault="00C1299B" w:rsidP="00F3240B">
      <w:pPr>
        <w:tabs>
          <w:tab w:val="left" w:pos="90"/>
        </w:tabs>
        <w:spacing w:before="100" w:beforeAutospacing="1" w:after="100" w:afterAutospacing="1" w:line="240" w:lineRule="auto"/>
        <w:ind w:right="-531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p w14:paraId="0DFE91BE" w14:textId="77777777" w:rsidR="00C1299B" w:rsidRPr="009A5C43" w:rsidRDefault="00C1299B" w:rsidP="00F3240B">
      <w:pPr>
        <w:tabs>
          <w:tab w:val="left" w:pos="90"/>
        </w:tabs>
        <w:spacing w:before="100" w:beforeAutospacing="1" w:after="100" w:afterAutospacing="1" w:line="240" w:lineRule="auto"/>
        <w:ind w:left="-630" w:right="-531" w:firstLine="360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p w14:paraId="33A511B8" w14:textId="77777777" w:rsidR="00C1299B" w:rsidRPr="009A5C43" w:rsidRDefault="00C1299B" w:rsidP="003908F5">
      <w:pPr>
        <w:spacing w:line="360" w:lineRule="auto"/>
        <w:jc w:val="right"/>
        <w:rPr>
          <w:rFonts w:ascii="GHEA Grapalat" w:hAnsi="GHEA Grapalat" w:cs="Sylfaen"/>
          <w:b/>
          <w:bCs/>
          <w:i/>
          <w:iCs/>
          <w:noProof/>
          <w:sz w:val="24"/>
          <w:szCs w:val="24"/>
          <w:lang w:val="af-ZA"/>
        </w:rPr>
      </w:pPr>
      <w:r w:rsidRPr="009A5C43">
        <w:rPr>
          <w:rFonts w:ascii="GHEA Grapalat" w:hAnsi="GHEA Grapalat" w:cs="Sylfaen"/>
          <w:b/>
          <w:bCs/>
          <w:i/>
          <w:iCs/>
          <w:noProof/>
          <w:sz w:val="24"/>
          <w:szCs w:val="24"/>
          <w:lang w:val="af-ZA"/>
        </w:rPr>
        <w:t>ՀՀ</w:t>
      </w:r>
      <w:r w:rsidRPr="009A5C43">
        <w:rPr>
          <w:rFonts w:ascii="GHEA Grapalat" w:hAnsi="GHEA Grapalat" w:cs="Calibri"/>
          <w:b/>
          <w:bCs/>
          <w:i/>
          <w:iCs/>
          <w:noProof/>
          <w:sz w:val="24"/>
          <w:szCs w:val="24"/>
          <w:lang w:val="af-ZA"/>
        </w:rPr>
        <w:t xml:space="preserve"> </w:t>
      </w:r>
      <w:r w:rsidRPr="009A5C43">
        <w:rPr>
          <w:rFonts w:ascii="GHEA Grapalat" w:hAnsi="GHEA Grapalat" w:cs="Sylfaen"/>
          <w:b/>
          <w:bCs/>
          <w:i/>
          <w:iCs/>
          <w:noProof/>
          <w:sz w:val="24"/>
          <w:szCs w:val="24"/>
          <w:lang w:val="af-ZA"/>
        </w:rPr>
        <w:t>ՈՍՏԻԿԱՆՈՒԹՅՈՒՆ</w:t>
      </w:r>
    </w:p>
    <w:p w14:paraId="0BB4D6E7" w14:textId="77777777" w:rsidR="00C1299B" w:rsidRPr="009A5C43" w:rsidRDefault="00C1299B" w:rsidP="00F3240B">
      <w:pPr>
        <w:tabs>
          <w:tab w:val="left" w:pos="90"/>
        </w:tabs>
        <w:spacing w:before="100" w:beforeAutospacing="1" w:after="100" w:afterAutospacing="1" w:line="240" w:lineRule="auto"/>
        <w:ind w:left="-630" w:right="-531" w:firstLine="360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p w14:paraId="4BEAC9DA" w14:textId="77777777" w:rsidR="003908F5" w:rsidRPr="009A5C43" w:rsidRDefault="003908F5">
      <w:pPr>
        <w:tabs>
          <w:tab w:val="left" w:pos="90"/>
        </w:tabs>
        <w:spacing w:before="100" w:beforeAutospacing="1" w:after="100" w:afterAutospacing="1" w:line="240" w:lineRule="auto"/>
        <w:ind w:left="-630" w:right="-531" w:firstLine="360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sectPr w:rsidR="003908F5" w:rsidRPr="009A5C43" w:rsidSect="00F324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630" w:right="1170" w:bottom="3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1E251C" w14:textId="77777777" w:rsidR="00135696" w:rsidRDefault="00135696" w:rsidP="00855A9A">
      <w:pPr>
        <w:spacing w:after="0" w:line="240" w:lineRule="auto"/>
      </w:pPr>
      <w:r>
        <w:separator/>
      </w:r>
    </w:p>
  </w:endnote>
  <w:endnote w:type="continuationSeparator" w:id="0">
    <w:p w14:paraId="1A1F40F6" w14:textId="77777777" w:rsidR="00135696" w:rsidRDefault="00135696" w:rsidP="00855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CD7E84" w14:textId="77777777" w:rsidR="00855A9A" w:rsidRDefault="00855A9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54FC65" w14:textId="77777777" w:rsidR="00855A9A" w:rsidRDefault="00855A9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2E5C63" w14:textId="77777777" w:rsidR="00855A9A" w:rsidRDefault="00855A9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13F67F" w14:textId="77777777" w:rsidR="00135696" w:rsidRDefault="00135696" w:rsidP="00855A9A">
      <w:pPr>
        <w:spacing w:after="0" w:line="240" w:lineRule="auto"/>
      </w:pPr>
      <w:r>
        <w:separator/>
      </w:r>
    </w:p>
  </w:footnote>
  <w:footnote w:type="continuationSeparator" w:id="0">
    <w:p w14:paraId="78AABDCD" w14:textId="77777777" w:rsidR="00135696" w:rsidRDefault="00135696" w:rsidP="00855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531516" w14:textId="77777777" w:rsidR="00855A9A" w:rsidRDefault="00855A9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86710E" w14:textId="77777777" w:rsidR="00855A9A" w:rsidRDefault="00855A9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B708ED" w14:textId="77777777" w:rsidR="00855A9A" w:rsidRDefault="00855A9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556F59"/>
    <w:multiLevelType w:val="hybridMultilevel"/>
    <w:tmpl w:val="157A47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6BC1AD9"/>
    <w:multiLevelType w:val="hybridMultilevel"/>
    <w:tmpl w:val="5DA4B58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4D149A2"/>
    <w:multiLevelType w:val="hybridMultilevel"/>
    <w:tmpl w:val="12D03A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5D94EDD"/>
    <w:multiLevelType w:val="hybridMultilevel"/>
    <w:tmpl w:val="E8E2A478"/>
    <w:lvl w:ilvl="0" w:tplc="0E9E07C2">
      <w:start w:val="1"/>
      <w:numFmt w:val="decimal"/>
      <w:lvlText w:val="%1."/>
      <w:lvlJc w:val="left"/>
      <w:pPr>
        <w:ind w:left="3676" w:hanging="360"/>
      </w:pPr>
    </w:lvl>
    <w:lvl w:ilvl="1" w:tplc="04090019">
      <w:start w:val="1"/>
      <w:numFmt w:val="lowerLetter"/>
      <w:lvlText w:val="%2."/>
      <w:lvlJc w:val="left"/>
      <w:pPr>
        <w:ind w:left="4396" w:hanging="360"/>
      </w:pPr>
    </w:lvl>
    <w:lvl w:ilvl="2" w:tplc="0409001B">
      <w:start w:val="1"/>
      <w:numFmt w:val="lowerRoman"/>
      <w:lvlText w:val="%3."/>
      <w:lvlJc w:val="right"/>
      <w:pPr>
        <w:ind w:left="5116" w:hanging="180"/>
      </w:pPr>
    </w:lvl>
    <w:lvl w:ilvl="3" w:tplc="0409000F">
      <w:start w:val="1"/>
      <w:numFmt w:val="decimal"/>
      <w:lvlText w:val="%4."/>
      <w:lvlJc w:val="left"/>
      <w:pPr>
        <w:ind w:left="5836" w:hanging="360"/>
      </w:pPr>
    </w:lvl>
    <w:lvl w:ilvl="4" w:tplc="04090019">
      <w:start w:val="1"/>
      <w:numFmt w:val="lowerLetter"/>
      <w:lvlText w:val="%5."/>
      <w:lvlJc w:val="left"/>
      <w:pPr>
        <w:ind w:left="6556" w:hanging="360"/>
      </w:pPr>
    </w:lvl>
    <w:lvl w:ilvl="5" w:tplc="0409001B">
      <w:start w:val="1"/>
      <w:numFmt w:val="lowerRoman"/>
      <w:lvlText w:val="%6."/>
      <w:lvlJc w:val="right"/>
      <w:pPr>
        <w:ind w:left="7276" w:hanging="180"/>
      </w:pPr>
    </w:lvl>
    <w:lvl w:ilvl="6" w:tplc="0409000F">
      <w:start w:val="1"/>
      <w:numFmt w:val="decimal"/>
      <w:lvlText w:val="%7."/>
      <w:lvlJc w:val="left"/>
      <w:pPr>
        <w:ind w:left="7996" w:hanging="360"/>
      </w:pPr>
    </w:lvl>
    <w:lvl w:ilvl="7" w:tplc="04090019">
      <w:start w:val="1"/>
      <w:numFmt w:val="lowerLetter"/>
      <w:lvlText w:val="%8."/>
      <w:lvlJc w:val="left"/>
      <w:pPr>
        <w:ind w:left="8716" w:hanging="360"/>
      </w:pPr>
    </w:lvl>
    <w:lvl w:ilvl="8" w:tplc="0409001B">
      <w:start w:val="1"/>
      <w:numFmt w:val="lowerRoman"/>
      <w:lvlText w:val="%9."/>
      <w:lvlJc w:val="right"/>
      <w:pPr>
        <w:ind w:left="9436" w:hanging="180"/>
      </w:pPr>
    </w:lvl>
  </w:abstractNum>
  <w:abstractNum w:abstractNumId="4">
    <w:nsid w:val="4DFC7656"/>
    <w:multiLevelType w:val="hybridMultilevel"/>
    <w:tmpl w:val="2BAA64D0"/>
    <w:lvl w:ilvl="0" w:tplc="1D84D378">
      <w:start w:val="4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EEF"/>
    <w:rsid w:val="000604A5"/>
    <w:rsid w:val="000E5CED"/>
    <w:rsid w:val="000F2288"/>
    <w:rsid w:val="0011204B"/>
    <w:rsid w:val="00112A19"/>
    <w:rsid w:val="00135696"/>
    <w:rsid w:val="00185FFE"/>
    <w:rsid w:val="001E4474"/>
    <w:rsid w:val="001F3737"/>
    <w:rsid w:val="00200702"/>
    <w:rsid w:val="002161F2"/>
    <w:rsid w:val="0025699C"/>
    <w:rsid w:val="0028698D"/>
    <w:rsid w:val="002D4EEF"/>
    <w:rsid w:val="002E66C2"/>
    <w:rsid w:val="00310E5C"/>
    <w:rsid w:val="00363EE1"/>
    <w:rsid w:val="003908F5"/>
    <w:rsid w:val="003A3A53"/>
    <w:rsid w:val="00436B0A"/>
    <w:rsid w:val="0045274D"/>
    <w:rsid w:val="00460A94"/>
    <w:rsid w:val="004D3321"/>
    <w:rsid w:val="00532FCD"/>
    <w:rsid w:val="005518C1"/>
    <w:rsid w:val="00573772"/>
    <w:rsid w:val="0057620C"/>
    <w:rsid w:val="005C7C49"/>
    <w:rsid w:val="005F2366"/>
    <w:rsid w:val="00603D80"/>
    <w:rsid w:val="00605F96"/>
    <w:rsid w:val="00606C72"/>
    <w:rsid w:val="00621F3F"/>
    <w:rsid w:val="00636FB9"/>
    <w:rsid w:val="006A1B74"/>
    <w:rsid w:val="006C1F43"/>
    <w:rsid w:val="00725E4A"/>
    <w:rsid w:val="00726DFE"/>
    <w:rsid w:val="007402FD"/>
    <w:rsid w:val="007775A8"/>
    <w:rsid w:val="007924C7"/>
    <w:rsid w:val="00792E2C"/>
    <w:rsid w:val="007A05B7"/>
    <w:rsid w:val="007F7B7D"/>
    <w:rsid w:val="00810F94"/>
    <w:rsid w:val="008122A1"/>
    <w:rsid w:val="0082368C"/>
    <w:rsid w:val="00834CF0"/>
    <w:rsid w:val="00855A9A"/>
    <w:rsid w:val="00865412"/>
    <w:rsid w:val="008673D6"/>
    <w:rsid w:val="00874036"/>
    <w:rsid w:val="008853D4"/>
    <w:rsid w:val="008E23D2"/>
    <w:rsid w:val="008E57BF"/>
    <w:rsid w:val="00922647"/>
    <w:rsid w:val="00922CFD"/>
    <w:rsid w:val="00927BBA"/>
    <w:rsid w:val="00996ED4"/>
    <w:rsid w:val="009A5C43"/>
    <w:rsid w:val="009A6ED2"/>
    <w:rsid w:val="009A7726"/>
    <w:rsid w:val="009B347B"/>
    <w:rsid w:val="009D56E5"/>
    <w:rsid w:val="00A175B2"/>
    <w:rsid w:val="00A441F5"/>
    <w:rsid w:val="00AD066B"/>
    <w:rsid w:val="00AE54B1"/>
    <w:rsid w:val="00AF498B"/>
    <w:rsid w:val="00AF52F0"/>
    <w:rsid w:val="00B37A7F"/>
    <w:rsid w:val="00B56AB1"/>
    <w:rsid w:val="00B60E76"/>
    <w:rsid w:val="00BC3789"/>
    <w:rsid w:val="00BD2A36"/>
    <w:rsid w:val="00BD3F62"/>
    <w:rsid w:val="00C01B99"/>
    <w:rsid w:val="00C06416"/>
    <w:rsid w:val="00C1299B"/>
    <w:rsid w:val="00CC0BC3"/>
    <w:rsid w:val="00CC1DCC"/>
    <w:rsid w:val="00CC30D6"/>
    <w:rsid w:val="00CD3472"/>
    <w:rsid w:val="00CD354D"/>
    <w:rsid w:val="00CF16F9"/>
    <w:rsid w:val="00D01BC5"/>
    <w:rsid w:val="00D36F48"/>
    <w:rsid w:val="00D40FBB"/>
    <w:rsid w:val="00D65A92"/>
    <w:rsid w:val="00D8350B"/>
    <w:rsid w:val="00D92CEA"/>
    <w:rsid w:val="00DB7195"/>
    <w:rsid w:val="00DC1726"/>
    <w:rsid w:val="00DC5EA7"/>
    <w:rsid w:val="00DD3421"/>
    <w:rsid w:val="00DE6562"/>
    <w:rsid w:val="00DF115C"/>
    <w:rsid w:val="00E135AE"/>
    <w:rsid w:val="00E873C1"/>
    <w:rsid w:val="00E9728D"/>
    <w:rsid w:val="00E97632"/>
    <w:rsid w:val="00EF1DAF"/>
    <w:rsid w:val="00F278CF"/>
    <w:rsid w:val="00F3240B"/>
    <w:rsid w:val="00F962BB"/>
    <w:rsid w:val="00FB7D64"/>
    <w:rsid w:val="00FC7D3F"/>
    <w:rsid w:val="00FE2100"/>
    <w:rsid w:val="00FF2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832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="Helvetica"/>
        <w:sz w:val="24"/>
        <w:szCs w:val="18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22A1"/>
    <w:pPr>
      <w:spacing w:after="200" w:line="276" w:lineRule="auto"/>
    </w:pPr>
    <w:rPr>
      <w:rFonts w:ascii="Calibri" w:eastAsia="Calibri" w:hAnsi="Calibri" w:cs="Times New Roman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D06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D066B"/>
    <w:pPr>
      <w:spacing w:after="120" w:line="240" w:lineRule="auto"/>
      <w:ind w:left="283"/>
    </w:pPr>
    <w:rPr>
      <w:rFonts w:ascii="Arial Unicode" w:eastAsia="Times New Roman" w:hAnsi="Arial Unicode"/>
      <w:sz w:val="16"/>
      <w:szCs w:val="16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D066B"/>
    <w:rPr>
      <w:rFonts w:ascii="Arial Unicode" w:eastAsia="Times New Roman" w:hAnsi="Arial Unicode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CD3472"/>
    <w:pPr>
      <w:spacing w:after="0" w:line="240" w:lineRule="auto"/>
      <w:ind w:left="720" w:firstLine="851"/>
      <w:contextualSpacing/>
      <w:jc w:val="both"/>
    </w:pPr>
    <w:rPr>
      <w:rFonts w:ascii="Times Armenian" w:eastAsia="Times New Roman" w:hAnsi="Times Armenian"/>
      <w:sz w:val="28"/>
      <w:szCs w:val="28"/>
      <w:lang w:eastAsia="ru-RU"/>
    </w:rPr>
  </w:style>
  <w:style w:type="character" w:styleId="Strong">
    <w:name w:val="Strong"/>
    <w:uiPriority w:val="22"/>
    <w:qFormat/>
    <w:rsid w:val="0045274D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57620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62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20C"/>
    <w:rPr>
      <w:rFonts w:ascii="Tahoma" w:eastAsia="Calibri" w:hAnsi="Tahoma" w:cs="Tahoma"/>
      <w:sz w:val="16"/>
      <w:szCs w:val="16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855A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5A9A"/>
    <w:rPr>
      <w:rFonts w:ascii="Calibri" w:eastAsia="Calibri" w:hAnsi="Calibri" w:cs="Times New Roman"/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855A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A9A"/>
    <w:rPr>
      <w:rFonts w:ascii="Calibri" w:eastAsia="Calibri" w:hAnsi="Calibri" w:cs="Times New Roman"/>
      <w:sz w:val="22"/>
      <w:szCs w:val="2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="Helvetica"/>
        <w:sz w:val="24"/>
        <w:szCs w:val="18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22A1"/>
    <w:pPr>
      <w:spacing w:after="200" w:line="276" w:lineRule="auto"/>
    </w:pPr>
    <w:rPr>
      <w:rFonts w:ascii="Calibri" w:eastAsia="Calibri" w:hAnsi="Calibri" w:cs="Times New Roman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D06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D066B"/>
    <w:pPr>
      <w:spacing w:after="120" w:line="240" w:lineRule="auto"/>
      <w:ind w:left="283"/>
    </w:pPr>
    <w:rPr>
      <w:rFonts w:ascii="Arial Unicode" w:eastAsia="Times New Roman" w:hAnsi="Arial Unicode"/>
      <w:sz w:val="16"/>
      <w:szCs w:val="16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D066B"/>
    <w:rPr>
      <w:rFonts w:ascii="Arial Unicode" w:eastAsia="Times New Roman" w:hAnsi="Arial Unicode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CD3472"/>
    <w:pPr>
      <w:spacing w:after="0" w:line="240" w:lineRule="auto"/>
      <w:ind w:left="720" w:firstLine="851"/>
      <w:contextualSpacing/>
      <w:jc w:val="both"/>
    </w:pPr>
    <w:rPr>
      <w:rFonts w:ascii="Times Armenian" w:eastAsia="Times New Roman" w:hAnsi="Times Armenian"/>
      <w:sz w:val="28"/>
      <w:szCs w:val="28"/>
      <w:lang w:eastAsia="ru-RU"/>
    </w:rPr>
  </w:style>
  <w:style w:type="character" w:styleId="Strong">
    <w:name w:val="Strong"/>
    <w:uiPriority w:val="22"/>
    <w:qFormat/>
    <w:rsid w:val="0045274D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57620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62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20C"/>
    <w:rPr>
      <w:rFonts w:ascii="Tahoma" w:eastAsia="Calibri" w:hAnsi="Tahoma" w:cs="Tahoma"/>
      <w:sz w:val="16"/>
      <w:szCs w:val="16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855A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5A9A"/>
    <w:rPr>
      <w:rFonts w:ascii="Calibri" w:eastAsia="Calibri" w:hAnsi="Calibri" w:cs="Times New Roman"/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855A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A9A"/>
    <w:rPr>
      <w:rFonts w:ascii="Calibri" w:eastAsia="Calibri" w:hAnsi="Calibri" w:cs="Times New Roman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5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3</Pages>
  <Words>487</Words>
  <Characters>2778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Gennady Palozyan</dc:creator>
  <cp:keywords>https://mul2.gov.am/tasks/625188/oneclick/Himnavorum- (1).docx?token=2f6173f78e1658fd14bda1ff4c28d1b9</cp:keywords>
  <dc:description/>
  <cp:lastModifiedBy>Admin</cp:lastModifiedBy>
  <cp:revision>46</cp:revision>
  <cp:lastPrinted>2022-02-15T09:02:00Z</cp:lastPrinted>
  <dcterms:created xsi:type="dcterms:W3CDTF">2021-11-02T08:32:00Z</dcterms:created>
  <dcterms:modified xsi:type="dcterms:W3CDTF">2022-03-23T05:45:00Z</dcterms:modified>
</cp:coreProperties>
</file>