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D3D" w:rsidRPr="00962EC5" w:rsidRDefault="00702D3D" w:rsidP="00962EC5">
      <w:pPr>
        <w:spacing w:after="0" w:line="276" w:lineRule="auto"/>
        <w:jc w:val="center"/>
        <w:rPr>
          <w:rFonts w:ascii="GHEA Grapalat" w:hAnsi="GHEA Grapalat" w:cs="Arial"/>
          <w:sz w:val="24"/>
          <w:szCs w:val="24"/>
        </w:rPr>
      </w:pPr>
      <w:r w:rsidRPr="00962EC5">
        <w:rPr>
          <w:rFonts w:ascii="GHEA Grapalat" w:hAnsi="GHEA Grapalat" w:cs="Arial"/>
          <w:sz w:val="24"/>
          <w:szCs w:val="24"/>
        </w:rPr>
        <w:t>ՀԻՄՆԱՎՈՐՈՒՄ</w:t>
      </w:r>
    </w:p>
    <w:p w:rsidR="00702D3D" w:rsidRPr="00962EC5" w:rsidRDefault="00962EC5" w:rsidP="00702D3D">
      <w:pPr>
        <w:jc w:val="center"/>
        <w:rPr>
          <w:rFonts w:ascii="GHEA Grapalat" w:hAnsi="GHEA Grapalat" w:cs="Sylfaen"/>
          <w:bCs/>
          <w:sz w:val="24"/>
          <w:szCs w:val="24"/>
          <w:lang w:val="hy-AM"/>
        </w:rPr>
      </w:pPr>
      <w:r w:rsidRPr="00962EC5"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«</w:t>
      </w:r>
      <w:r w:rsidRPr="00962EC5"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ՀԱՅԱՍՏԱՆԻ</w:t>
      </w:r>
      <w:r w:rsidRPr="00962EC5"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62EC5"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ՀԱՆՐԱՊԵՏՈՒԹՅԱՆ</w:t>
      </w:r>
      <w:r w:rsidRPr="00962EC5"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2022 </w:t>
      </w:r>
      <w:r w:rsidRPr="00962EC5"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ԹՎԱԿԱՆԻ</w:t>
      </w:r>
      <w:r w:rsidRPr="00962EC5"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62EC5"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ՊԵՏԱԿԱՆ</w:t>
      </w:r>
      <w:r w:rsidRPr="00962EC5"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62EC5"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ԲՅՈՒՋԵԻ</w:t>
      </w:r>
      <w:r w:rsidRPr="00962EC5"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62EC5"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r w:rsidRPr="00962EC5"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962EC5"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ՕՐԵՆՔՈՒՄ</w:t>
      </w:r>
      <w:r w:rsidRPr="00962EC5"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62EC5"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ՎԵՐԱԲԱՇԽՈՒՄ</w:t>
      </w:r>
      <w:r w:rsidRPr="00962EC5"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962EC5">
        <w:rPr>
          <w:rStyle w:val="a3"/>
          <w:rFonts w:ascii="GHEA Grapalat" w:hAnsi="GHEA Grapalat"/>
          <w:b w:val="0"/>
          <w:sz w:val="24"/>
          <w:szCs w:val="24"/>
          <w:shd w:val="clear" w:color="auto" w:fill="FFFFFF"/>
        </w:rPr>
        <w:t>ՀԱՅԱՍՏԱՆԻ</w:t>
      </w:r>
      <w:r w:rsidRPr="00962EC5">
        <w:rPr>
          <w:rStyle w:val="a3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 xml:space="preserve"> </w:t>
      </w:r>
      <w:r w:rsidRPr="00962EC5">
        <w:rPr>
          <w:rStyle w:val="a3"/>
          <w:rFonts w:ascii="GHEA Grapalat" w:hAnsi="GHEA Grapalat"/>
          <w:b w:val="0"/>
          <w:sz w:val="24"/>
          <w:szCs w:val="24"/>
          <w:shd w:val="clear" w:color="auto" w:fill="FFFFFF"/>
        </w:rPr>
        <w:t>ՀԱՆՐԱՊԵՏՈՒԹՅԱՆ</w:t>
      </w:r>
      <w:r w:rsidRPr="00962EC5">
        <w:rPr>
          <w:rStyle w:val="a3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 xml:space="preserve"> </w:t>
      </w:r>
      <w:r w:rsidRPr="00962EC5">
        <w:rPr>
          <w:rStyle w:val="a3"/>
          <w:rFonts w:ascii="GHEA Grapalat" w:hAnsi="GHEA Grapalat"/>
          <w:b w:val="0"/>
          <w:sz w:val="24"/>
          <w:szCs w:val="24"/>
          <w:shd w:val="clear" w:color="auto" w:fill="FFFFFF"/>
        </w:rPr>
        <w:t>ԿԱՌԱՎԱՐՈՒԹՅԱՆ</w:t>
      </w:r>
      <w:r w:rsidRPr="00962EC5">
        <w:rPr>
          <w:rStyle w:val="a3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 xml:space="preserve"> 2021 </w:t>
      </w:r>
      <w:r w:rsidRPr="00962EC5">
        <w:rPr>
          <w:rStyle w:val="a3"/>
          <w:rFonts w:ascii="GHEA Grapalat" w:hAnsi="GHEA Grapalat"/>
          <w:b w:val="0"/>
          <w:sz w:val="24"/>
          <w:szCs w:val="24"/>
          <w:shd w:val="clear" w:color="auto" w:fill="FFFFFF"/>
        </w:rPr>
        <w:t>ԹՎԱԿԱՆԻ</w:t>
      </w:r>
      <w:r w:rsidRPr="00962EC5">
        <w:rPr>
          <w:rStyle w:val="a3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 xml:space="preserve"> </w:t>
      </w:r>
      <w:r w:rsidRPr="00962EC5">
        <w:rPr>
          <w:rStyle w:val="a3"/>
          <w:rFonts w:ascii="GHEA Grapalat" w:hAnsi="GHEA Grapalat"/>
          <w:b w:val="0"/>
          <w:sz w:val="24"/>
          <w:szCs w:val="24"/>
          <w:shd w:val="clear" w:color="auto" w:fill="FFFFFF"/>
        </w:rPr>
        <w:t>ԴԵԿՏԵՄԲԵՐԻ</w:t>
      </w:r>
      <w:r w:rsidRPr="00962EC5">
        <w:rPr>
          <w:rStyle w:val="a3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 xml:space="preserve"> 23-</w:t>
      </w:r>
      <w:r w:rsidRPr="00962EC5">
        <w:rPr>
          <w:rStyle w:val="a3"/>
          <w:rFonts w:ascii="GHEA Grapalat" w:hAnsi="GHEA Grapalat"/>
          <w:b w:val="0"/>
          <w:sz w:val="24"/>
          <w:szCs w:val="24"/>
          <w:shd w:val="clear" w:color="auto" w:fill="FFFFFF"/>
        </w:rPr>
        <w:t>Ի</w:t>
      </w:r>
      <w:r w:rsidRPr="00962EC5">
        <w:rPr>
          <w:rStyle w:val="a3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 xml:space="preserve"> N 2121-</w:t>
      </w:r>
      <w:r w:rsidRPr="00962EC5">
        <w:rPr>
          <w:rStyle w:val="a3"/>
          <w:rFonts w:ascii="GHEA Grapalat" w:hAnsi="GHEA Grapalat"/>
          <w:b w:val="0"/>
          <w:sz w:val="24"/>
          <w:szCs w:val="24"/>
          <w:shd w:val="clear" w:color="auto" w:fill="FFFFFF"/>
        </w:rPr>
        <w:t>Ն</w:t>
      </w:r>
      <w:r w:rsidRPr="00962EC5">
        <w:rPr>
          <w:rStyle w:val="a3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 xml:space="preserve"> </w:t>
      </w:r>
      <w:r w:rsidRPr="00962EC5">
        <w:rPr>
          <w:rStyle w:val="a3"/>
          <w:rFonts w:ascii="GHEA Grapalat" w:hAnsi="GHEA Grapalat"/>
          <w:b w:val="0"/>
          <w:sz w:val="24"/>
          <w:szCs w:val="24"/>
          <w:shd w:val="clear" w:color="auto" w:fill="FFFFFF"/>
        </w:rPr>
        <w:t>ՈՐՈՇՄԱՆ</w:t>
      </w:r>
      <w:r w:rsidRPr="00962EC5">
        <w:rPr>
          <w:rStyle w:val="a3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 xml:space="preserve"> </w:t>
      </w:r>
      <w:r w:rsidRPr="00962EC5">
        <w:rPr>
          <w:rStyle w:val="a3"/>
          <w:rFonts w:ascii="GHEA Grapalat" w:hAnsi="GHEA Grapalat"/>
          <w:b w:val="0"/>
          <w:sz w:val="24"/>
          <w:szCs w:val="24"/>
          <w:shd w:val="clear" w:color="auto" w:fill="FFFFFF"/>
        </w:rPr>
        <w:t>ՄԵՋ</w:t>
      </w:r>
      <w:r w:rsidRPr="00962EC5">
        <w:rPr>
          <w:rStyle w:val="a3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 xml:space="preserve"> </w:t>
      </w:r>
      <w:r w:rsidRPr="00962EC5">
        <w:rPr>
          <w:rStyle w:val="a3"/>
          <w:rFonts w:ascii="GHEA Grapalat" w:hAnsi="GHEA Grapalat"/>
          <w:b w:val="0"/>
          <w:sz w:val="24"/>
          <w:szCs w:val="24"/>
          <w:shd w:val="clear" w:color="auto" w:fill="FFFFFF"/>
        </w:rPr>
        <w:t>ՓՈՓՈԽՈՒ</w:t>
      </w:r>
      <w:r w:rsidRPr="00962EC5">
        <w:rPr>
          <w:rStyle w:val="a3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Թ</w:t>
      </w:r>
      <w:r w:rsidRPr="00962EC5">
        <w:rPr>
          <w:rStyle w:val="a3"/>
          <w:rFonts w:ascii="GHEA Grapalat" w:hAnsi="GHEA Grapalat"/>
          <w:b w:val="0"/>
          <w:sz w:val="24"/>
          <w:szCs w:val="24"/>
          <w:shd w:val="clear" w:color="auto" w:fill="FFFFFF"/>
        </w:rPr>
        <w:t>ՅՈՒՆՆԵՐ</w:t>
      </w:r>
      <w:r w:rsidRPr="00962EC5">
        <w:rPr>
          <w:rStyle w:val="a3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 xml:space="preserve"> ԿԱՏԱՐԵԼՈՒ </w:t>
      </w:r>
      <w:r w:rsidRPr="00962EC5">
        <w:rPr>
          <w:rStyle w:val="a3"/>
          <w:rFonts w:ascii="GHEA Grapalat" w:hAnsi="GHEA Grapalat"/>
          <w:b w:val="0"/>
          <w:sz w:val="24"/>
          <w:szCs w:val="24"/>
          <w:shd w:val="clear" w:color="auto" w:fill="FFFFFF"/>
        </w:rPr>
        <w:t>ԵՎ</w:t>
      </w:r>
      <w:r w:rsidRPr="00962EC5">
        <w:rPr>
          <w:rStyle w:val="a3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962EC5">
        <w:rPr>
          <w:rStyle w:val="a3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 xml:space="preserve">ՀԱՅԱՍՏԱՆԻ ՀԱՆՐԱՊԵՏՈՒԹՅԱՆ ԱԶԳԱՅԻՆ ԱՆՎՏԱՆԳՈՒԹՅԱՆ ԾԱՌԱՅՈՒԹՅԱՆԸ ԳՈՒՄԱՐ ՀԱՏԿԱՑՆԵԼՈՒ </w:t>
      </w:r>
      <w:r w:rsidRPr="00962EC5">
        <w:rPr>
          <w:rStyle w:val="a3"/>
          <w:rFonts w:ascii="GHEA Grapalat" w:hAnsi="GHEA Grapalat"/>
          <w:b w:val="0"/>
          <w:sz w:val="24"/>
          <w:szCs w:val="24"/>
          <w:shd w:val="clear" w:color="auto" w:fill="FFFFFF"/>
        </w:rPr>
        <w:t>ՄԱՍԻՆ» ԿԱՌԱՎԱՐՈՒԹՅԱՆ ՈՐՈՇՄԱՆ ՆԱԽԱԳԾԻ ՎԵՐԱԲԵՐՅԱԼ</w:t>
      </w:r>
    </w:p>
    <w:p w:rsidR="00702D3D" w:rsidRDefault="00702D3D" w:rsidP="00702D3D">
      <w:pPr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702D3D" w:rsidRDefault="00702D3D" w:rsidP="00702D3D">
      <w:pPr>
        <w:spacing w:after="0" w:line="276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702D3D" w:rsidRDefault="00702D3D" w:rsidP="00702D3D">
      <w:pPr>
        <w:tabs>
          <w:tab w:val="left" w:pos="-810"/>
        </w:tabs>
        <w:spacing w:after="0" w:line="276" w:lineRule="auto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ab/>
      </w:r>
      <w:r>
        <w:rPr>
          <w:rFonts w:ascii="GHEA Grapalat" w:hAnsi="GHEA Grapalat" w:cs="Arial"/>
          <w:sz w:val="24"/>
          <w:szCs w:val="24"/>
          <w:lang w:val="fr-FR"/>
        </w:rPr>
        <w:t>«Հ</w:t>
      </w:r>
      <w:r>
        <w:rPr>
          <w:rFonts w:ascii="GHEA Grapalat" w:hAnsi="GHEA Grapalat" w:cs="Arial"/>
          <w:sz w:val="24"/>
          <w:szCs w:val="24"/>
          <w:lang w:val="hy-AM"/>
        </w:rPr>
        <w:t>այաստանի</w:t>
      </w:r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9B5921">
        <w:rPr>
          <w:rFonts w:ascii="GHEA Grapalat" w:hAnsi="GHEA Grapalat" w:cs="Arial"/>
          <w:sz w:val="24"/>
          <w:szCs w:val="24"/>
          <w:lang w:val="fr-FR"/>
        </w:rPr>
        <w:t xml:space="preserve"> 2022</w:t>
      </w:r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թվականի</w:t>
      </w:r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պետական</w:t>
      </w:r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բյուջեի</w:t>
      </w:r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մասին</w:t>
      </w:r>
      <w:r>
        <w:rPr>
          <w:rFonts w:ascii="GHEA Grapalat" w:hAnsi="GHEA Grapalat" w:cs="Arial"/>
          <w:sz w:val="24"/>
          <w:szCs w:val="24"/>
          <w:lang w:val="fr-FR"/>
        </w:rPr>
        <w:t xml:space="preserve">» </w:t>
      </w:r>
      <w:r>
        <w:rPr>
          <w:rFonts w:ascii="GHEA Grapalat" w:hAnsi="GHEA Grapalat" w:cs="Arial"/>
          <w:sz w:val="24"/>
          <w:szCs w:val="24"/>
          <w:lang w:val="hy-AM"/>
        </w:rPr>
        <w:t>օրենքում</w:t>
      </w:r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վերաբաշխում</w:t>
      </w:r>
      <w:r w:rsidR="009B5921">
        <w:rPr>
          <w:rFonts w:ascii="GHEA Grapalat" w:hAnsi="GHEA Grapalat" w:cs="Arial"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sz w:val="24"/>
          <w:szCs w:val="24"/>
          <w:lang w:val="hy-AM"/>
        </w:rPr>
        <w:t>Հայաստանի</w:t>
      </w:r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="009B5921">
        <w:rPr>
          <w:rFonts w:ascii="GHEA Grapalat" w:hAnsi="GHEA Grapalat" w:cs="Arial"/>
          <w:sz w:val="24"/>
          <w:szCs w:val="24"/>
          <w:lang w:val="fr-FR"/>
        </w:rPr>
        <w:t xml:space="preserve"> 2021</w:t>
      </w:r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թվականի</w:t>
      </w:r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դեկտեմբերի</w:t>
      </w:r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9B5921">
        <w:rPr>
          <w:rFonts w:ascii="GHEA Grapalat" w:hAnsi="GHEA Grapalat" w:cs="Arial"/>
          <w:sz w:val="24"/>
          <w:szCs w:val="24"/>
          <w:lang w:val="hy-AM"/>
        </w:rPr>
        <w:t>23</w:t>
      </w:r>
      <w:r>
        <w:rPr>
          <w:rFonts w:ascii="GHEA Grapalat" w:hAnsi="GHEA Grapalat" w:cs="Arial"/>
          <w:sz w:val="24"/>
          <w:szCs w:val="24"/>
          <w:lang w:val="fr-FR"/>
        </w:rPr>
        <w:t>-</w:t>
      </w:r>
      <w:r>
        <w:rPr>
          <w:rFonts w:ascii="GHEA Grapalat" w:hAnsi="GHEA Grapalat" w:cs="Arial"/>
          <w:sz w:val="24"/>
          <w:szCs w:val="24"/>
          <w:lang w:val="hy-AM"/>
        </w:rPr>
        <w:t>ի</w:t>
      </w:r>
      <w:r w:rsidR="009B5921">
        <w:rPr>
          <w:rFonts w:ascii="GHEA Grapalat" w:hAnsi="GHEA Grapalat" w:cs="Arial"/>
          <w:sz w:val="24"/>
          <w:szCs w:val="24"/>
          <w:lang w:val="fr-FR"/>
        </w:rPr>
        <w:t xml:space="preserve"> N 2121</w:t>
      </w:r>
      <w:r>
        <w:rPr>
          <w:rFonts w:ascii="GHEA Grapalat" w:hAnsi="GHEA Grapalat" w:cs="Arial"/>
          <w:sz w:val="24"/>
          <w:szCs w:val="24"/>
          <w:lang w:val="fr-FR"/>
        </w:rPr>
        <w:t>-</w:t>
      </w:r>
      <w:r w:rsidR="009B5921">
        <w:rPr>
          <w:rFonts w:ascii="GHEA Grapalat" w:hAnsi="GHEA Grapalat" w:cs="Arial"/>
          <w:sz w:val="24"/>
          <w:szCs w:val="24"/>
          <w:lang w:val="hy-AM"/>
        </w:rPr>
        <w:t>Ն</w:t>
      </w:r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որոշման</w:t>
      </w:r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մեջ</w:t>
      </w:r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="004341AD">
        <w:rPr>
          <w:rFonts w:ascii="GHEA Grapalat" w:hAnsi="GHEA Grapalat" w:cs="Arial"/>
          <w:sz w:val="24"/>
          <w:szCs w:val="24"/>
          <w:lang w:val="fr-FR"/>
        </w:rPr>
        <w:t xml:space="preserve"> և</w:t>
      </w:r>
      <w:r w:rsidR="00B378D6"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Հայաստանի</w:t>
      </w:r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ազգային</w:t>
      </w:r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անվտանգության</w:t>
      </w:r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ծառայությանը</w:t>
      </w:r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գումար</w:t>
      </w:r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հատկացնելու</w:t>
      </w:r>
      <w:r w:rsidR="00B378D6" w:rsidRPr="00B378D6">
        <w:rPr>
          <w:rFonts w:ascii="GHEA Grapalat" w:hAnsi="GHEA Grapalat" w:cs="Arial"/>
          <w:sz w:val="24"/>
          <w:szCs w:val="24"/>
          <w:lang w:val="hy-AM"/>
        </w:rPr>
        <w:t xml:space="preserve"> մասին</w:t>
      </w:r>
      <w:r>
        <w:rPr>
          <w:rFonts w:ascii="GHEA Grapalat" w:hAnsi="GHEA Grapalat" w:cs="Arial"/>
          <w:sz w:val="24"/>
          <w:szCs w:val="24"/>
          <w:lang w:val="hy-AM"/>
        </w:rPr>
        <w:t> Կառավարության որոշման նախագծի ընդունումը</w:t>
      </w:r>
      <w:r w:rsidR="004341AD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պայմա</w:t>
      </w:r>
      <w:r>
        <w:rPr>
          <w:rFonts w:ascii="GHEA Grapalat" w:hAnsi="GHEA Grapalat" w:cs="Arial"/>
          <w:sz w:val="24"/>
          <w:szCs w:val="24"/>
          <w:lang w:val="hy-AM"/>
        </w:rPr>
        <w:softHyphen/>
        <w:t xml:space="preserve">նավորված է </w:t>
      </w:r>
      <w:r w:rsidR="00D4654F" w:rsidRPr="00D4654F">
        <w:rPr>
          <w:rFonts w:ascii="GHEA Grapalat" w:hAnsi="GHEA Grapalat" w:cs="Arial"/>
          <w:sz w:val="24"/>
          <w:szCs w:val="24"/>
          <w:lang w:val="hy-AM"/>
        </w:rPr>
        <w:t>ՀՀ</w:t>
      </w:r>
      <w:r w:rsidR="00D4654F" w:rsidRPr="00700C58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D4654F" w:rsidRPr="00D4654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ազ</w:t>
      </w:r>
      <w:r w:rsidR="00D4654F" w:rsidRPr="00700C5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="00D4654F" w:rsidRPr="00D4654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գային</w:t>
      </w:r>
      <w:r w:rsidR="00D4654F" w:rsidRPr="00700C5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D4654F" w:rsidRPr="00D4654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անվտանգության</w:t>
      </w:r>
      <w:r w:rsidR="00D4654F" w:rsidRPr="00700C5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D4654F" w:rsidRPr="00D4654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ծառայության</w:t>
      </w:r>
      <w:r w:rsidR="00D4654F" w:rsidRPr="00700C5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D4654F" w:rsidRPr="00D4654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բնականոն</w:t>
      </w:r>
      <w:r w:rsidR="00D4654F" w:rsidRPr="00700C5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D4654F" w:rsidRPr="00D4654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գործունեության</w:t>
      </w:r>
      <w:r w:rsidR="00D4654F" w:rsidRPr="00700C5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D4654F" w:rsidRPr="00D4654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ապահովման</w:t>
      </w:r>
      <w:r w:rsidR="00D4654F" w:rsidRPr="00700C5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570DA4" w:rsidRPr="00570DA4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անհրաժեշտությամբ</w:t>
      </w:r>
      <w:r w:rsidR="006E6849" w:rsidRPr="006E6849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:</w:t>
      </w:r>
    </w:p>
    <w:p w:rsidR="00702D3D" w:rsidRPr="00570DA4" w:rsidRDefault="00702D3D" w:rsidP="00570DA4">
      <w:pPr>
        <w:tabs>
          <w:tab w:val="left" w:pos="-810"/>
        </w:tabs>
        <w:spacing w:after="0" w:line="276" w:lineRule="auto"/>
        <w:ind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Առաջարկվող</w:t>
      </w:r>
      <w:r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բնույթը</w:t>
      </w:r>
    </w:p>
    <w:p w:rsidR="007A2603" w:rsidRDefault="00DE6C1B" w:rsidP="00570DA4">
      <w:pPr>
        <w:pStyle w:val="3"/>
        <w:spacing w:after="0" w:line="276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DE6C1B">
        <w:rPr>
          <w:rFonts w:ascii="GHEA Grapalat" w:hAnsi="GHEA Grapalat" w:cs="Arial"/>
          <w:sz w:val="24"/>
          <w:szCs w:val="24"/>
          <w:lang w:val="hy-AM"/>
        </w:rPr>
        <w:t>Նախագծո</w:t>
      </w:r>
      <w:r>
        <w:rPr>
          <w:rFonts w:ascii="GHEA Grapalat" w:hAnsi="GHEA Grapalat" w:cs="Arial"/>
          <w:sz w:val="24"/>
          <w:szCs w:val="24"/>
          <w:lang w:val="hy-AM"/>
        </w:rPr>
        <w:t xml:space="preserve">վ </w:t>
      </w:r>
      <w:r w:rsidR="00570DA4" w:rsidRPr="00570DA4">
        <w:rPr>
          <w:rFonts w:ascii="GHEA Grapalat" w:hAnsi="GHEA Grapalat" w:cs="Arial"/>
          <w:sz w:val="24"/>
          <w:szCs w:val="24"/>
          <w:lang w:val="hy-AM"/>
        </w:rPr>
        <w:t>նախատեսվում</w:t>
      </w:r>
      <w:r>
        <w:rPr>
          <w:rFonts w:ascii="GHEA Grapalat" w:hAnsi="GHEA Grapalat" w:cs="Arial"/>
          <w:sz w:val="24"/>
          <w:szCs w:val="24"/>
          <w:lang w:val="hy-AM"/>
        </w:rPr>
        <w:t xml:space="preserve"> է </w:t>
      </w:r>
      <w:r w:rsidR="00962EC5" w:rsidRPr="00FC210D">
        <w:rPr>
          <w:rFonts w:ascii="GHEA Grapalat" w:hAnsi="GHEA Grapalat"/>
          <w:sz w:val="24"/>
          <w:lang w:val="hy-AM"/>
        </w:rPr>
        <w:t>ՀՀ</w:t>
      </w:r>
      <w:r w:rsidR="00962EC5" w:rsidRPr="006E6849">
        <w:rPr>
          <w:rFonts w:ascii="GHEA Grapalat" w:hAnsi="GHEA Grapalat"/>
          <w:sz w:val="24"/>
          <w:lang w:val="fr-FR"/>
        </w:rPr>
        <w:t xml:space="preserve"> </w:t>
      </w:r>
      <w:r w:rsidR="00962EC5">
        <w:rPr>
          <w:rFonts w:ascii="GHEA Grapalat" w:hAnsi="GHEA Grapalat"/>
          <w:sz w:val="24"/>
          <w:lang w:val="fr-FR"/>
        </w:rPr>
        <w:t>ԱԱԾ բնականոն գործունեության իրականացման նպատակով</w:t>
      </w:r>
      <w:r w:rsidR="00962EC5" w:rsidRPr="00570DA4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ծառայությանը 2022</w:t>
      </w:r>
      <w:r w:rsidRPr="00DE6C1B">
        <w:rPr>
          <w:rFonts w:ascii="GHEA Grapalat" w:hAnsi="GHEA Grapalat" w:cs="Arial"/>
          <w:sz w:val="24"/>
          <w:szCs w:val="24"/>
          <w:lang w:val="hy-AM"/>
        </w:rPr>
        <w:t xml:space="preserve"> թվականի պետական բյուջեով նախատեսված ՀՀ կառավարության պահուստային ֆոնդից հատկացնել </w:t>
      </w:r>
      <w:r w:rsidR="005E01AC">
        <w:rPr>
          <w:rFonts w:ascii="GHEA Grapalat" w:hAnsi="GHEA Grapalat" w:cs="Arial"/>
          <w:sz w:val="24"/>
          <w:szCs w:val="24"/>
          <w:lang w:val="fr-FR"/>
        </w:rPr>
        <w:t>975</w:t>
      </w:r>
      <w:r w:rsidR="006E6849">
        <w:rPr>
          <w:rFonts w:ascii="GHEA Grapalat" w:hAnsi="GHEA Grapalat" w:cs="Arial"/>
          <w:sz w:val="24"/>
          <w:szCs w:val="24"/>
          <w:lang w:val="fr-FR"/>
        </w:rPr>
        <w:t>,</w:t>
      </w:r>
      <w:r w:rsidR="005E01AC">
        <w:rPr>
          <w:rFonts w:ascii="GHEA Grapalat" w:hAnsi="GHEA Grapalat" w:cs="Arial"/>
          <w:sz w:val="24"/>
          <w:szCs w:val="24"/>
          <w:lang w:val="fr-FR"/>
        </w:rPr>
        <w:t>686</w:t>
      </w:r>
      <w:r w:rsidR="006E6849" w:rsidRPr="006E6849">
        <w:rPr>
          <w:rFonts w:ascii="GHEA Grapalat" w:hAnsi="GHEA Grapalat" w:cs="Arial"/>
          <w:sz w:val="24"/>
          <w:szCs w:val="24"/>
          <w:lang w:val="fr-FR"/>
        </w:rPr>
        <w:t>.3</w:t>
      </w:r>
      <w:r w:rsidR="006E6849">
        <w:rPr>
          <w:rFonts w:ascii="GHEA Grapalat" w:hAnsi="GHEA Grapalat" w:cs="Arial"/>
          <w:sz w:val="24"/>
          <w:szCs w:val="24"/>
          <w:lang w:val="fr-FR"/>
        </w:rPr>
        <w:t xml:space="preserve"> հազ. դրամ</w:t>
      </w:r>
      <w:r w:rsidR="006E6849">
        <w:rPr>
          <w:rFonts w:ascii="GHEA Grapalat" w:hAnsi="GHEA Grapalat"/>
          <w:sz w:val="24"/>
          <w:lang w:val="fr-FR"/>
        </w:rPr>
        <w:t>:</w:t>
      </w:r>
      <w:r w:rsidR="00962EC5">
        <w:rPr>
          <w:rFonts w:ascii="GHEA Grapalat" w:hAnsi="GHEA Grapalat"/>
          <w:sz w:val="24"/>
          <w:lang w:val="fr-FR"/>
        </w:rPr>
        <w:t xml:space="preserve"> </w:t>
      </w:r>
    </w:p>
    <w:p w:rsidR="00702D3D" w:rsidRDefault="00702D3D" w:rsidP="00702D3D">
      <w:pPr>
        <w:pStyle w:val="3"/>
        <w:spacing w:after="0" w:line="276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>
        <w:rPr>
          <w:rFonts w:ascii="GHEA Grapalat" w:hAnsi="GHEA Grapalat" w:cs="Arial"/>
          <w:b/>
          <w:sz w:val="24"/>
          <w:szCs w:val="24"/>
          <w:lang w:val="fr-FR"/>
        </w:rPr>
        <w:t>Ակնկալվող արդյունքը</w:t>
      </w:r>
    </w:p>
    <w:p w:rsidR="00570DA4" w:rsidRDefault="00702D3D" w:rsidP="00570DA4">
      <w:pPr>
        <w:spacing w:after="0" w:line="276" w:lineRule="auto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  <w:r>
        <w:rPr>
          <w:rFonts w:ascii="GHEA Grapalat" w:eastAsia="Times New Roman" w:hAnsi="GHEA Grapalat" w:cs="Arial"/>
          <w:sz w:val="24"/>
          <w:szCs w:val="24"/>
        </w:rPr>
        <w:t>Նախագծի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ru-RU"/>
        </w:rPr>
        <w:t>ընդունման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ru-RU"/>
        </w:rPr>
        <w:t>արդյունքում</w:t>
      </w:r>
      <w:r w:rsidR="00053BF6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962EC5" w:rsidRPr="00FC210D">
        <w:rPr>
          <w:rFonts w:ascii="GHEA Grapalat" w:hAnsi="GHEA Grapalat"/>
          <w:sz w:val="24"/>
          <w:lang w:val="hy-AM"/>
        </w:rPr>
        <w:t>ՀՀ</w:t>
      </w:r>
      <w:r w:rsidR="00962EC5" w:rsidRPr="006E6849">
        <w:rPr>
          <w:rFonts w:ascii="GHEA Grapalat" w:hAnsi="GHEA Grapalat"/>
          <w:sz w:val="24"/>
          <w:lang w:val="fr-FR"/>
        </w:rPr>
        <w:t xml:space="preserve"> </w:t>
      </w:r>
      <w:r w:rsidR="00962EC5">
        <w:rPr>
          <w:rFonts w:ascii="GHEA Grapalat" w:hAnsi="GHEA Grapalat"/>
          <w:sz w:val="24"/>
          <w:lang w:val="fr-FR"/>
        </w:rPr>
        <w:t>ԱԱԾ բնականոն գործունեության իրականացման նպատակով</w:t>
      </w:r>
      <w:r w:rsidR="00962EC5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053BF6">
        <w:rPr>
          <w:rFonts w:ascii="GHEA Grapalat" w:eastAsia="Times New Roman" w:hAnsi="GHEA Grapalat" w:cs="Arial"/>
          <w:sz w:val="24"/>
          <w:szCs w:val="24"/>
          <w:lang w:val="fr-FR"/>
        </w:rPr>
        <w:t>2022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 xml:space="preserve"> թվականի պետական բյուջեով նախատեսված </w:t>
      </w:r>
      <w:r>
        <w:rPr>
          <w:rFonts w:ascii="GHEA Grapalat" w:eastAsia="Times New Roman" w:hAnsi="GHEA Grapalat" w:cs="Arial"/>
          <w:sz w:val="24"/>
          <w:szCs w:val="24"/>
        </w:rPr>
        <w:t>ՀՀ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ru-RU"/>
        </w:rPr>
        <w:t>կառավարության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ru-RU"/>
        </w:rPr>
        <w:t>պահուստային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ru-RU"/>
        </w:rPr>
        <w:t>ֆոնդ</w:t>
      </w:r>
      <w:r>
        <w:rPr>
          <w:rFonts w:ascii="GHEA Grapalat" w:eastAsia="Times New Roman" w:hAnsi="GHEA Grapalat" w:cs="Arial"/>
          <w:sz w:val="24"/>
          <w:szCs w:val="24"/>
        </w:rPr>
        <w:t>ից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ru-RU"/>
        </w:rPr>
        <w:t>ծառայությանը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ru-RU"/>
        </w:rPr>
        <w:t>կհատկացվի</w:t>
      </w:r>
      <w:r w:rsidR="00053BF6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5E01AC">
        <w:rPr>
          <w:rFonts w:ascii="GHEA Grapalat" w:hAnsi="GHEA Grapalat" w:cs="Arial"/>
          <w:sz w:val="24"/>
          <w:szCs w:val="24"/>
          <w:lang w:val="fr-FR"/>
        </w:rPr>
        <w:t>975,686</w:t>
      </w:r>
      <w:r w:rsidR="005E01AC" w:rsidRPr="006E6849">
        <w:rPr>
          <w:rFonts w:ascii="GHEA Grapalat" w:hAnsi="GHEA Grapalat" w:cs="Arial"/>
          <w:sz w:val="24"/>
          <w:szCs w:val="24"/>
          <w:lang w:val="fr-FR"/>
        </w:rPr>
        <w:t>.3</w:t>
      </w:r>
      <w:r w:rsidR="005E01AC">
        <w:rPr>
          <w:rFonts w:ascii="GHEA Grapalat" w:hAnsi="GHEA Grapalat" w:cs="Arial"/>
          <w:sz w:val="24"/>
          <w:szCs w:val="24"/>
          <w:lang w:val="fr-FR"/>
        </w:rPr>
        <w:t xml:space="preserve"> </w:t>
      </w:r>
      <w:bookmarkStart w:id="0" w:name="_GoBack"/>
      <w:bookmarkEnd w:id="0"/>
      <w:r>
        <w:rPr>
          <w:rFonts w:ascii="GHEA Grapalat" w:hAnsi="GHEA Grapalat" w:cs="Sylfaen"/>
          <w:sz w:val="24"/>
          <w:szCs w:val="24"/>
          <w:lang w:val="fr-FR"/>
        </w:rPr>
        <w:t>հազ. դրամ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 xml:space="preserve">, </w:t>
      </w:r>
      <w:r>
        <w:rPr>
          <w:rFonts w:ascii="GHEA Grapalat" w:eastAsia="Times New Roman" w:hAnsi="GHEA Grapalat" w:cs="Arial"/>
          <w:sz w:val="24"/>
          <w:szCs w:val="24"/>
        </w:rPr>
        <w:t>որի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ru-RU"/>
        </w:rPr>
        <w:t>արդյունքում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6E6849">
        <w:rPr>
          <w:rFonts w:ascii="GHEA Grapalat" w:eastAsia="Times New Roman" w:hAnsi="GHEA Grapalat" w:cs="Arial"/>
          <w:sz w:val="24"/>
          <w:szCs w:val="24"/>
        </w:rPr>
        <w:t>առավել</w:t>
      </w:r>
      <w:r w:rsidR="006E6849" w:rsidRPr="006E6849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6E6849">
        <w:rPr>
          <w:rFonts w:ascii="GHEA Grapalat" w:eastAsia="Times New Roman" w:hAnsi="GHEA Grapalat" w:cs="Arial"/>
          <w:sz w:val="24"/>
          <w:szCs w:val="24"/>
        </w:rPr>
        <w:t>արդյունավետ</w:t>
      </w:r>
      <w:r w:rsidR="006E6849" w:rsidRPr="006E6849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6E6849">
        <w:rPr>
          <w:rFonts w:ascii="GHEA Grapalat" w:eastAsia="Times New Roman" w:hAnsi="GHEA Grapalat" w:cs="Arial"/>
          <w:sz w:val="24"/>
          <w:szCs w:val="24"/>
        </w:rPr>
        <w:t>կիրականացվեն</w:t>
      </w:r>
      <w:r w:rsidR="006E6849" w:rsidRPr="006E6849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6E6849">
        <w:rPr>
          <w:rFonts w:ascii="GHEA Grapalat" w:eastAsia="Times New Roman" w:hAnsi="GHEA Grapalat" w:cs="Arial"/>
          <w:sz w:val="24"/>
          <w:szCs w:val="24"/>
        </w:rPr>
        <w:t>ծառայության</w:t>
      </w:r>
      <w:r w:rsidR="006E6849" w:rsidRPr="006E6849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6E6849">
        <w:rPr>
          <w:rFonts w:ascii="GHEA Grapalat" w:eastAsia="Times New Roman" w:hAnsi="GHEA Grapalat" w:cs="Arial"/>
          <w:sz w:val="24"/>
          <w:szCs w:val="24"/>
        </w:rPr>
        <w:t>առջև</w:t>
      </w:r>
      <w:r w:rsidR="006E6849" w:rsidRPr="006E6849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6E6849">
        <w:rPr>
          <w:rFonts w:ascii="GHEA Grapalat" w:eastAsia="Times New Roman" w:hAnsi="GHEA Grapalat" w:cs="Arial"/>
          <w:sz w:val="24"/>
          <w:szCs w:val="24"/>
        </w:rPr>
        <w:t>դրված</w:t>
      </w:r>
      <w:r w:rsidR="006E6849" w:rsidRPr="006E6849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6E6849">
        <w:rPr>
          <w:rFonts w:ascii="GHEA Grapalat" w:eastAsia="Times New Roman" w:hAnsi="GHEA Grapalat" w:cs="Arial"/>
          <w:sz w:val="24"/>
          <w:szCs w:val="24"/>
        </w:rPr>
        <w:t>խնդիրների</w:t>
      </w:r>
      <w:r w:rsidR="006E6849" w:rsidRPr="006E6849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6E6849">
        <w:rPr>
          <w:rFonts w:ascii="GHEA Grapalat" w:eastAsia="Times New Roman" w:hAnsi="GHEA Grapalat" w:cs="Arial"/>
          <w:sz w:val="24"/>
          <w:szCs w:val="24"/>
        </w:rPr>
        <w:t>լուծման</w:t>
      </w:r>
      <w:r w:rsidR="006E6849" w:rsidRPr="006E6849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6E6849">
        <w:rPr>
          <w:rFonts w:ascii="GHEA Grapalat" w:eastAsia="Times New Roman" w:hAnsi="GHEA Grapalat" w:cs="Arial"/>
          <w:sz w:val="24"/>
          <w:szCs w:val="24"/>
        </w:rPr>
        <w:t>աշխատանքները</w:t>
      </w:r>
      <w:r w:rsidR="006E6849" w:rsidRPr="006E6849">
        <w:rPr>
          <w:rFonts w:ascii="GHEA Grapalat" w:eastAsia="Times New Roman" w:hAnsi="GHEA Grapalat" w:cs="Arial"/>
          <w:sz w:val="24"/>
          <w:szCs w:val="24"/>
          <w:lang w:val="fr-FR"/>
        </w:rPr>
        <w:t>:</w:t>
      </w:r>
      <w:r w:rsidR="00962EC5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</w:p>
    <w:p w:rsidR="00570DA4" w:rsidRPr="00D240A2" w:rsidRDefault="00570DA4" w:rsidP="00570DA4">
      <w:pPr>
        <w:spacing w:after="0" w:line="360" w:lineRule="auto"/>
        <w:ind w:right="-90" w:firstLine="720"/>
        <w:jc w:val="both"/>
        <w:rPr>
          <w:rFonts w:ascii="GHEA Grapalat" w:eastAsia="Times New Roman" w:hAnsi="GHEA Grapalat" w:cs="Arial"/>
          <w:b/>
          <w:sz w:val="24"/>
          <w:szCs w:val="24"/>
          <w:lang w:val="fr-FR"/>
        </w:rPr>
      </w:pPr>
      <w:r w:rsidRPr="00D240A2">
        <w:rPr>
          <w:rFonts w:ascii="GHEA Grapalat" w:eastAsia="Times New Roman" w:hAnsi="GHEA Grapalat" w:cs="Arial"/>
          <w:b/>
          <w:sz w:val="24"/>
          <w:szCs w:val="24"/>
          <w:lang w:val="fr-FR"/>
        </w:rPr>
        <w:t>Կապը ռազմավարական փաստաթղթերի հետ. Հայաստանի վերափոխման ռազ</w:t>
      </w:r>
      <w:r w:rsidRPr="00D240A2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  <w:t>մա</w:t>
      </w:r>
      <w:r w:rsidRPr="00D240A2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  <w:t>վա</w:t>
      </w:r>
      <w:r w:rsidRPr="00D240A2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  <w:t>րություն 2050, Կառավարության 2021-2026թթ. ծրագիր, ոլորտային և/կամ այլ ռազ</w:t>
      </w:r>
      <w:r w:rsidRPr="00D240A2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  <w:t>մա</w:t>
      </w:r>
      <w:r w:rsidRPr="00D240A2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  <w:t>վա</w:t>
      </w:r>
      <w:r w:rsidRPr="00D240A2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  <w:t>րություններ</w:t>
      </w:r>
    </w:p>
    <w:p w:rsidR="00570DA4" w:rsidRDefault="00570DA4" w:rsidP="00570DA4">
      <w:pPr>
        <w:spacing w:after="0" w:line="360" w:lineRule="auto"/>
        <w:ind w:firstLine="709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  <w:r w:rsidRPr="00D240A2">
        <w:rPr>
          <w:rFonts w:ascii="GHEA Grapalat" w:eastAsia="Times New Roman" w:hAnsi="GHEA Grapalat" w:cs="Arial"/>
          <w:sz w:val="24"/>
          <w:szCs w:val="24"/>
          <w:lang w:val="fr-FR"/>
        </w:rPr>
        <w:t>Նախագծի ընդունումը բխում է Ազգային ժողովի 2021 թվականի օգոստոսի 26-ի N ԱԺՈ-002-Ն որոշմամբ հաստատված Հայաստանի Հանրապետության կառավա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Pr="00D240A2">
        <w:rPr>
          <w:rFonts w:ascii="GHEA Grapalat" w:eastAsia="Times New Roman" w:hAnsi="GHEA Grapalat" w:cs="Arial"/>
          <w:sz w:val="24"/>
          <w:szCs w:val="24"/>
          <w:lang w:val="fr-FR"/>
        </w:rPr>
        <w:t>րության (2021-2026թթ.) ծրագրի 1-ին գլխի «Ազգային անվտանգության մարմինների կայուն համա</w:t>
      </w:r>
      <w:r w:rsidRPr="00D240A2">
        <w:rPr>
          <w:rFonts w:ascii="GHEA Grapalat" w:eastAsia="Times New Roman" w:hAnsi="GHEA Grapalat" w:cs="Arial"/>
          <w:sz w:val="24"/>
          <w:szCs w:val="24"/>
          <w:lang w:val="fr-FR"/>
        </w:rPr>
        <w:softHyphen/>
        <w:t>կարգը» կետից: Համաձայն նշված կետի` ՀՀ ներքին և արտաքին անվտանգության, կայունու</w:t>
      </w:r>
      <w:r w:rsidRPr="00D240A2">
        <w:rPr>
          <w:rFonts w:ascii="GHEA Grapalat" w:eastAsia="Times New Roman" w:hAnsi="GHEA Grapalat" w:cs="Arial"/>
          <w:sz w:val="24"/>
          <w:szCs w:val="24"/>
          <w:lang w:val="fr-FR"/>
        </w:rPr>
        <w:softHyphen/>
        <w:t xml:space="preserve">թյան, հասարակության բնականոն գործունեության կարևորագույն </w:t>
      </w:r>
      <w:r w:rsidRPr="00D240A2">
        <w:rPr>
          <w:rFonts w:ascii="GHEA Grapalat" w:eastAsia="Times New Roman" w:hAnsi="GHEA Grapalat" w:cs="Arial"/>
          <w:sz w:val="24"/>
          <w:szCs w:val="24"/>
          <w:lang w:val="fr-FR"/>
        </w:rPr>
        <w:lastRenderedPageBreak/>
        <w:t>նախապայմաններից է մշտապես կատարելագործվող, արդի մարտահրավերներին դիմակայելու ունակ, տեխնիկական զարգացումներին համընթաց արդիականացվող, համապատասխան որակյալ կադրերով հա</w:t>
      </w:r>
      <w:r w:rsidRPr="00D240A2">
        <w:rPr>
          <w:rFonts w:ascii="GHEA Grapalat" w:eastAsia="Times New Roman" w:hAnsi="GHEA Grapalat" w:cs="Arial"/>
          <w:sz w:val="24"/>
          <w:szCs w:val="24"/>
          <w:lang w:val="fr-FR"/>
        </w:rPr>
        <w:softHyphen/>
        <w:t>մալրվող և հասարա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Pr="00D240A2">
        <w:rPr>
          <w:rFonts w:ascii="GHEA Grapalat" w:eastAsia="Times New Roman" w:hAnsi="GHEA Grapalat" w:cs="Arial"/>
          <w:sz w:val="24"/>
          <w:szCs w:val="24"/>
          <w:lang w:val="fr-FR"/>
        </w:rPr>
        <w:t>կու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Pr="00D240A2">
        <w:rPr>
          <w:rFonts w:ascii="GHEA Grapalat" w:eastAsia="Times New Roman" w:hAnsi="GHEA Grapalat" w:cs="Arial"/>
          <w:sz w:val="24"/>
          <w:szCs w:val="24"/>
          <w:lang w:val="fr-FR"/>
        </w:rPr>
        <w:t>թյան վստահությունը վայելող ազգային անվտանգության մարմինների առ</w:t>
      </w:r>
      <w:r w:rsidRPr="00D240A2">
        <w:rPr>
          <w:rFonts w:ascii="GHEA Grapalat" w:eastAsia="Times New Roman" w:hAnsi="GHEA Grapalat" w:cs="Arial"/>
          <w:sz w:val="24"/>
          <w:szCs w:val="24"/>
          <w:lang w:val="fr-FR"/>
        </w:rPr>
        <w:softHyphen/>
        <w:t>կայությունը: Հետախուզության, հակահետախուզության և ահաբեկչության դեմ պայքարի ուղղու</w:t>
      </w:r>
      <w:r w:rsidRPr="00D240A2">
        <w:rPr>
          <w:rFonts w:ascii="GHEA Grapalat" w:eastAsia="Times New Roman" w:hAnsi="GHEA Grapalat" w:cs="Arial"/>
          <w:sz w:val="24"/>
          <w:szCs w:val="24"/>
          <w:lang w:val="fr-FR"/>
        </w:rPr>
        <w:softHyphen/>
        <w:t>թյուններով տեսանելի և գոհացուցիչ արդյունքների հասնելու համար գերակա խնդիր է ազգային անվտանգության մարմինները տեխնիկապես վերազինելը, որակյալ նոր կադրերով, անհրաժեշտ մասնագետներով համալրելը:</w:t>
      </w:r>
    </w:p>
    <w:p w:rsidR="00570DA4" w:rsidRDefault="00570DA4" w:rsidP="00570DA4">
      <w:pPr>
        <w:spacing w:line="360" w:lineRule="auto"/>
        <w:ind w:firstLine="709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</w:p>
    <w:p w:rsidR="00570DA4" w:rsidRPr="00D240A2" w:rsidRDefault="00570DA4" w:rsidP="00570DA4">
      <w:pPr>
        <w:rPr>
          <w:sz w:val="24"/>
          <w:szCs w:val="24"/>
          <w:lang w:val="fr-FR"/>
        </w:rPr>
      </w:pPr>
      <w:r w:rsidRPr="00D240A2">
        <w:rPr>
          <w:rFonts w:ascii="GHEA Grapalat" w:hAnsi="GHEA Grapalat" w:cs="Sylfaen"/>
          <w:sz w:val="24"/>
          <w:szCs w:val="24"/>
        </w:rPr>
        <w:t>Ազգային</w:t>
      </w:r>
      <w:r w:rsidRPr="00D240A2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Pr="00D240A2">
        <w:rPr>
          <w:rFonts w:ascii="GHEA Grapalat" w:hAnsi="GHEA Grapalat" w:cs="Sylfaen"/>
          <w:sz w:val="24"/>
          <w:szCs w:val="24"/>
        </w:rPr>
        <w:t>անվտանգության</w:t>
      </w:r>
      <w:r w:rsidRPr="00D240A2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Pr="00D240A2">
        <w:rPr>
          <w:rFonts w:ascii="GHEA Grapalat" w:hAnsi="GHEA Grapalat" w:cs="Sylfaen"/>
          <w:sz w:val="24"/>
          <w:szCs w:val="24"/>
        </w:rPr>
        <w:t>ծառայություն</w:t>
      </w:r>
    </w:p>
    <w:p w:rsidR="00150A94" w:rsidRPr="00E70EBE" w:rsidRDefault="00150A94" w:rsidP="00570DA4">
      <w:pPr>
        <w:spacing w:after="0" w:line="276" w:lineRule="auto"/>
        <w:ind w:firstLine="567"/>
        <w:jc w:val="both"/>
        <w:rPr>
          <w:rFonts w:ascii="GHEA Grapalat" w:hAnsi="GHEA Grapalat" w:cs="Arial"/>
          <w:sz w:val="24"/>
          <w:szCs w:val="24"/>
          <w:lang w:val="fr-FR"/>
        </w:rPr>
      </w:pPr>
    </w:p>
    <w:sectPr w:rsidR="00150A94" w:rsidRPr="00E70EBE" w:rsidSect="00FE3760">
      <w:headerReference w:type="default" r:id="rId6"/>
      <w:pgSz w:w="12240" w:h="15840"/>
      <w:pgMar w:top="1260" w:right="720" w:bottom="9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7241" w:rsidRDefault="00EE7241" w:rsidP="00FE3760">
      <w:pPr>
        <w:spacing w:after="0" w:line="240" w:lineRule="auto"/>
      </w:pPr>
      <w:r>
        <w:separator/>
      </w:r>
    </w:p>
  </w:endnote>
  <w:endnote w:type="continuationSeparator" w:id="0">
    <w:p w:rsidR="00EE7241" w:rsidRDefault="00EE7241" w:rsidP="00FE37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0AFF" w:usb1="00007843" w:usb2="00000001" w:usb3="00000000" w:csb0="000001B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7241" w:rsidRDefault="00EE7241" w:rsidP="00FE3760">
      <w:pPr>
        <w:spacing w:after="0" w:line="240" w:lineRule="auto"/>
      </w:pPr>
      <w:r>
        <w:separator/>
      </w:r>
    </w:p>
  </w:footnote>
  <w:footnote w:type="continuationSeparator" w:id="0">
    <w:p w:rsidR="00EE7241" w:rsidRDefault="00EE7241" w:rsidP="00FE37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074389"/>
      <w:docPartObj>
        <w:docPartGallery w:val="Page Numbers (Top of Page)"/>
        <w:docPartUnique/>
      </w:docPartObj>
    </w:sdtPr>
    <w:sdtContent>
      <w:p w:rsidR="00FE3760" w:rsidRDefault="00E11300">
        <w:pPr>
          <w:pStyle w:val="a6"/>
          <w:jc w:val="center"/>
        </w:pPr>
        <w:fldSimple w:instr=" PAGE   \* MERGEFORMAT ">
          <w:r w:rsidR="004341AD">
            <w:rPr>
              <w:noProof/>
            </w:rPr>
            <w:t>2</w:t>
          </w:r>
        </w:fldSimple>
      </w:p>
    </w:sdtContent>
  </w:sdt>
  <w:p w:rsidR="00FE3760" w:rsidRDefault="00FE3760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1852"/>
    <w:rsid w:val="00033278"/>
    <w:rsid w:val="000501AC"/>
    <w:rsid w:val="00053BF6"/>
    <w:rsid w:val="000764C3"/>
    <w:rsid w:val="00150A94"/>
    <w:rsid w:val="00157527"/>
    <w:rsid w:val="00214607"/>
    <w:rsid w:val="002B0A1E"/>
    <w:rsid w:val="00321ADB"/>
    <w:rsid w:val="003705F4"/>
    <w:rsid w:val="003858D7"/>
    <w:rsid w:val="004341AD"/>
    <w:rsid w:val="00570DA4"/>
    <w:rsid w:val="005E01AC"/>
    <w:rsid w:val="006D546E"/>
    <w:rsid w:val="006E6849"/>
    <w:rsid w:val="00702D3D"/>
    <w:rsid w:val="0078536F"/>
    <w:rsid w:val="00797656"/>
    <w:rsid w:val="007A2603"/>
    <w:rsid w:val="007E72B2"/>
    <w:rsid w:val="0084635F"/>
    <w:rsid w:val="00962EC5"/>
    <w:rsid w:val="0097788A"/>
    <w:rsid w:val="00995C1C"/>
    <w:rsid w:val="009B5921"/>
    <w:rsid w:val="00A17F5F"/>
    <w:rsid w:val="00A2371F"/>
    <w:rsid w:val="00A81852"/>
    <w:rsid w:val="00AC133B"/>
    <w:rsid w:val="00B06E04"/>
    <w:rsid w:val="00B378D6"/>
    <w:rsid w:val="00B46B68"/>
    <w:rsid w:val="00B954D2"/>
    <w:rsid w:val="00C8291E"/>
    <w:rsid w:val="00CA37E3"/>
    <w:rsid w:val="00CD75A1"/>
    <w:rsid w:val="00D4654F"/>
    <w:rsid w:val="00D80B14"/>
    <w:rsid w:val="00DA3A4B"/>
    <w:rsid w:val="00DE6C1B"/>
    <w:rsid w:val="00E11300"/>
    <w:rsid w:val="00E70EBE"/>
    <w:rsid w:val="00EE7241"/>
    <w:rsid w:val="00FC210D"/>
    <w:rsid w:val="00FE37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7E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CA37E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CA37E3"/>
    <w:rPr>
      <w:rFonts w:ascii="Times New Roman" w:eastAsia="Times New Roman" w:hAnsi="Times New Roman" w:cs="Times New Roman"/>
      <w:sz w:val="16"/>
      <w:szCs w:val="16"/>
    </w:rPr>
  </w:style>
  <w:style w:type="character" w:styleId="a3">
    <w:name w:val="Strong"/>
    <w:qFormat/>
    <w:rsid w:val="00CD75A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7976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97656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E37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E3760"/>
  </w:style>
  <w:style w:type="paragraph" w:styleId="a8">
    <w:name w:val="footer"/>
    <w:basedOn w:val="a"/>
    <w:link w:val="a9"/>
    <w:uiPriority w:val="99"/>
    <w:semiHidden/>
    <w:unhideWhenUsed/>
    <w:rsid w:val="00FE37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E37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2</Pages>
  <Words>368</Words>
  <Characters>2099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</cp:revision>
  <cp:lastPrinted>2022-05-31T10:28:00Z</cp:lastPrinted>
  <dcterms:created xsi:type="dcterms:W3CDTF">2022-01-26T12:52:00Z</dcterms:created>
  <dcterms:modified xsi:type="dcterms:W3CDTF">2022-05-31T10:28:00Z</dcterms:modified>
</cp:coreProperties>
</file>