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3A9" w:rsidRPr="008D63A9" w:rsidRDefault="008D63A9" w:rsidP="008D63A9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8D63A9" w:rsidRPr="008D63A9" w:rsidRDefault="008D63A9" w:rsidP="008D63A9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D63A9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8D63A9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8D63A9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ԱՇՈՏ ՌԱՖԻԿԻ ԲԱՂԴԱՍԱՐՅԱՆ</w:t>
      </w:r>
      <w:r w:rsidRPr="008D63A9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8D63A9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8D63A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D63A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8D63A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D63A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8D63A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D63A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8D63A9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D63A9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D63A9" w:rsidRPr="008D63A9" w:rsidRDefault="008D63A9" w:rsidP="008D63A9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8D63A9" w:rsidRPr="008D63A9" w:rsidRDefault="008D63A9" w:rsidP="008D63A9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8D63A9" w:rsidRPr="008D63A9" w:rsidRDefault="008D63A9" w:rsidP="008D63A9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8D63A9" w:rsidRPr="008D63A9" w:rsidRDefault="008D63A9" w:rsidP="008D63A9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8D63A9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Աշոտ Ռաֆիկի Բաղդասարյանին </w:t>
      </w: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8D63A9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8D63A9" w:rsidRPr="008D63A9" w:rsidRDefault="008D63A9" w:rsidP="008D63A9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8D63A9" w:rsidRPr="008D63A9" w:rsidRDefault="008D63A9" w:rsidP="008D63A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8D63A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Աշոտ Ռաֆիկի Բաղդասարյանը (ծնվ.՝ 08.09.1995թ., հաշվառման հասցեն՝ ք. Գյումրի, Գ. Նժդեհի 4 շ. բն. 67-68) 2002-2013 թվականներին սովորել է Գյումրու Բայրոնի անվան N20 դպրոցում, որն ավարտելուց հետո ընդունվել է ԵՊՀ Ինֆորմատիկայի և կիրառական մաթեմատիկայի ֆակուլտետ։ 2017 թվականին գերազանցությամբ ավարտել է բակալավրի կրթական ծրագիրը և ընդունվել ԵՊՀ Ինֆորմատիկա և կիրառական մաթեմատիկա ֆակուլտետի Դիսկրետ մաթեմատիկա և տեսական ինֆորմատիկա ամբիոնի մագիստրատուրա։ Մագիստրատուրան ավարտել է գերազանցության դիպլոմով, այնուհետև, ՀՀ կառավարության կողմից ստանալով տարկետում, 2018 թվականի ապրիլի 12-ի 451-Ն որոշման համաձայն, ուսումը շարունակել է Հայ-ռուսական համալսարանի ասպիրանտուրայում։ 20.01.2022-ին ԵՊՀ-ում գործող Բարձրագույն որակավորման կոմիտեի 050 մասնագիտական խորհրդում պաշտպանել է թեկնածուական ատենախոսություն «Ոչ դասական տրամաբանության ֆորմալ համակարգեր և թեորեմների մեքենայական արտածելիություն մեքենայական ուսուցման մեթոդների կիրառությամբ» թեմայով: </w:t>
      </w:r>
      <w:r w:rsidRPr="008D63A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 xml:space="preserve">Աշոտ Բաղդասարյանը 2016 թվականից սկսած կատարել է գիտական աշխատանք հանրային և մասնավոր սեկտորներում։ 01.03.2016-ից 14.03.2017-ը աշխատել է «Ֆայմտեք» ՍՊԸ-ում որպես «Տվյալների գիտնական»։ 15.03.2017-ից 31.12.2017-ը աշխատել է «Պիքսարտ» ՍՊԸ-ում որպես «Մեքենայական ուսուցման ինժեներ»։ 08.01.2018-ից 05.06.2020-ը աշխատել է «Կրիսպ» ՍՊԸ-ում՝ 08.01.2018-ից մինչ 31.12.2019 որպես «Մեքենայական ուսուցման ինժեներ», 01.01.2020-ից որպես «Մեքենայական ուսուցման ավագ ինժեներ»։ 08.06.2020-ից մինչ այժմ նա «Վիէմուեր Իսթերն Յուրոփ» ՍՊԸ-ում աշխատում է որպես «Տեխնիկական անձնակազմի ավագ անդամ», որտեղ կատարում է հիմնարար և կիրառական բնույթի գիտական և գիտատեխնիկական աշխատանք։ 27.04.2022-ից մինչ այժմ նա համատեղությամբ աշխատում է ԵՊՀ Մաթեմատիկական և կիրառական հետազոտությունների կենտրոնի Տեղեկատվական տեխնոլոգիաների և մեքենայական ուսուցման լաբորատորիայում որպես կրտսեր գիտաշխատող։ Աշոտ Բաղդասարյանը 01.03.2017-ից մինչև 10.06.2017-ը Հայաստանի ամերիկյան համալսարանում հանդիսացել է դասախոսի օգնական, իսկ 01.09.2019-ից 31.01.2020-ը դասավանդել է Երևանի պետական համալսարանում («Մաթեմատիկական տրամաբանություն» առարկայի գործնական Ինֆորմատիկայի և կիրառական մաթեմատիկայի ֆակուլտետում և «Տվյաների վերծանում» առարկան Մաթեմատիկայի ֆակուլտետի «Ակտուարական մաթեմատիկա» մագիստրոսական ծրագրում)։ Ա. Բաղդասարյանը պարտադիր զինվորական ծառայության զորակոչից տարկետում է ստացել ՀՀ կառավարության 18 հուլիսի 2019 թվականի N 912-Ա որոշմամբ: 2022 թվականի հունվարի 20-ին Բարձրագույն որակավորման կոմիտեի 050 մասնագիտական խորհրդի որոշմամբ Աշոտ Բաղդասարյանին շնորհվել է ֆիզիկամաթեմատիկական գիտությունների թեկնածուի գիտական աստիճան: Աշոտ Բաղդասարյանը 7 գիտական հոդվածների հեղինակ է, որոնք նաև զեկուցվել են մի շարք միջազգային կոնֆերանսներում, ինչպիսիք են 2017թ.-ին Ստոկհոլմի համալսարանում անցկացված Logic Colloquium-ը, 2017թ.-ին կայացած ԵՊՀ ՈՒԳԸ 4-րդ միջազգային գիտաժողովը, </w:t>
      </w:r>
      <w:r w:rsidRPr="008D63A9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lastRenderedPageBreak/>
        <w:t>2018թ.-ին Գենտում տեղի ունեցած Proof Society ամառային դպրոցը, 2019թ.-ին կայացած Հայ-ռուսական համալսարանի 14-րդ ամենամյա կոնֆերանսը, 2020թ.-ին կայացած CODASSCA գիտաժողովը ինչպես նաև 2020թ.-ին Բռնոյում անցկացված Tribute to Kurt Godel գիտաժողովը։</w:t>
      </w:r>
    </w:p>
    <w:p w:rsidR="008D63A9" w:rsidRPr="008D63A9" w:rsidRDefault="008D63A9" w:rsidP="008D63A9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8D63A9" w:rsidRPr="008D63A9" w:rsidRDefault="008D63A9" w:rsidP="008D63A9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«Աշոտ Ռաֆիկի Բաղդասարյանին շարքային կազմի պարտադիր զինվորական ծառայությունից ազատելու մասին»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8D63A9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8D63A9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քաղաքացուն մասնագիտական և հետազոտական </w:t>
      </w: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8D63A9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8D63A9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8D63A9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8D63A9" w:rsidRPr="008D63A9" w:rsidRDefault="008D63A9" w:rsidP="008D63A9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8D63A9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«Աշոտ Ռաֆիկի Բաղդասարյանին շարքային կազմի պարտադիր զինվորական ծառայությունից ազատելու մասին»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D63A9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8D63A9" w:rsidRPr="008D63A9" w:rsidRDefault="008D63A9" w:rsidP="008D63A9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8D63A9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8D63A9" w:rsidRPr="008D63A9" w:rsidRDefault="008D63A9" w:rsidP="008D63A9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8D63A9" w:rsidRPr="008D63A9" w:rsidRDefault="008D63A9" w:rsidP="008D63A9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D63A9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8D63A9" w:rsidRPr="008D63A9" w:rsidRDefault="008D63A9" w:rsidP="008D63A9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>«Աշոտ Ռաֆիկի Բաղդասարյանին</w:t>
      </w:r>
      <w:r w:rsidRPr="008D63A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8D63A9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D63A9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8D63A9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D63A9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8D63A9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D63A9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8D63A9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D63A9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D63A9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8D63A9" w:rsidRPr="008D63A9" w:rsidRDefault="008D63A9" w:rsidP="008D63A9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4600D6" w:rsidRPr="008D63A9" w:rsidRDefault="004600D6" w:rsidP="008D63A9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sectPr w:rsidR="004600D6" w:rsidRPr="008D63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36D"/>
    <w:rsid w:val="004600D6"/>
    <w:rsid w:val="0054136D"/>
    <w:rsid w:val="008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1F121C-7905-478E-87FD-F610C57BD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3937</Characters>
  <Application>Microsoft Office Word</Application>
  <DocSecurity>0</DocSecurity>
  <Lines>32</Lines>
  <Paragraphs>9</Paragraphs>
  <ScaleCrop>false</ScaleCrop>
  <Company/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2022-06-10T17:31:00Z</dcterms:created>
  <dcterms:modified xsi:type="dcterms:W3CDTF">2022-06-10T17:32:00Z</dcterms:modified>
</cp:coreProperties>
</file>