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6EC2A284" w:rsidR="00E919B6" w:rsidRPr="00592984" w:rsidRDefault="00BC740B" w:rsidP="001A5A6A">
      <w:pPr>
        <w:shd w:val="clear" w:color="auto" w:fill="FFFFFF"/>
        <w:suppressAutoHyphens w:val="0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592984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="00E919B6" w:rsidRPr="00592984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53647F0D" w:rsidR="00E919B6" w:rsidRPr="00592984" w:rsidRDefault="00E919B6" w:rsidP="001A5A6A">
      <w:pPr>
        <w:tabs>
          <w:tab w:val="left" w:pos="10260"/>
        </w:tabs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592984">
        <w:rPr>
          <w:rFonts w:ascii="GHEA Grapalat" w:hAnsi="GHEA Grapalat" w:cs="Sylfaen"/>
          <w:b/>
          <w:noProof/>
          <w:lang w:val="hy-AM"/>
        </w:rPr>
        <w:t>----</w:t>
      </w:r>
      <w:r w:rsidR="001A5A6A" w:rsidRPr="00592984">
        <w:rPr>
          <w:rFonts w:ascii="GHEA Grapalat" w:hAnsi="GHEA Grapalat" w:cs="Sylfaen"/>
          <w:b/>
          <w:noProof/>
          <w:lang w:val="hy-AM"/>
        </w:rPr>
        <w:t>--</w:t>
      </w:r>
      <w:r w:rsidRPr="00592984">
        <w:rPr>
          <w:rFonts w:ascii="GHEA Grapalat" w:hAnsi="GHEA Grapalat" w:cs="Sylfaen"/>
          <w:b/>
          <w:noProof/>
          <w:lang w:val="hy-AM"/>
        </w:rPr>
        <w:t>-------------</w:t>
      </w:r>
    </w:p>
    <w:p w14:paraId="5DE75823" w14:textId="77777777" w:rsidR="001A5A6A" w:rsidRPr="00592984" w:rsidRDefault="001A5A6A" w:rsidP="001F3616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sz w:val="14"/>
          <w:lang w:val="hy-AM"/>
        </w:rPr>
      </w:pPr>
    </w:p>
    <w:p w14:paraId="4FED1FD7" w14:textId="77777777" w:rsidR="00E919B6" w:rsidRPr="00592984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592984">
        <w:rPr>
          <w:rFonts w:ascii="GHEA Grapalat" w:hAnsi="GHEA Grapalat" w:cs="Sylfaen"/>
          <w:b/>
          <w:noProof/>
          <w:lang w:val="hy-AM"/>
        </w:rPr>
        <w:t>ՀԱՅԱ</w:t>
      </w:r>
      <w:r w:rsidRPr="00592984">
        <w:rPr>
          <w:rFonts w:ascii="GHEA Grapalat" w:hAnsi="GHEA Grapalat" w:cs="Times Armenian"/>
          <w:b/>
          <w:noProof/>
          <w:lang w:val="hy-AM"/>
        </w:rPr>
        <w:t>U</w:t>
      </w:r>
      <w:r w:rsidRPr="00592984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592984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592984">
        <w:rPr>
          <w:rFonts w:ascii="GHEA Grapalat" w:hAnsi="GHEA Grapalat" w:cs="Times Armenian"/>
          <w:b/>
          <w:noProof/>
          <w:lang w:val="hy-AM"/>
        </w:rPr>
        <w:t>ՈՒ</w:t>
      </w:r>
      <w:r w:rsidRPr="00592984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592984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592984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60CD1796" w:rsidR="00E919B6" w:rsidRPr="00592984" w:rsidRDefault="00DA6C21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592984">
        <w:rPr>
          <w:rFonts w:ascii="GHEA Grapalat" w:hAnsi="GHEA Grapalat" w:cs="Sylfaen"/>
          <w:b/>
          <w:noProof/>
          <w:lang w:val="hy-AM"/>
        </w:rPr>
        <w:t>«</w:t>
      </w:r>
      <w:r w:rsidR="001A5A6A" w:rsidRPr="00592984">
        <w:rPr>
          <w:rFonts w:ascii="GHEA Grapalat" w:hAnsi="GHEA Grapalat" w:cs="Sylfaen"/>
          <w:b/>
          <w:noProof/>
          <w:lang w:val="hy-AM"/>
        </w:rPr>
        <w:t>___</w:t>
      </w:r>
      <w:r w:rsidRPr="00592984">
        <w:rPr>
          <w:rFonts w:ascii="GHEA Grapalat" w:hAnsi="GHEA Grapalat" w:cs="Sylfaen"/>
          <w:b/>
          <w:noProof/>
          <w:lang w:val="hy-AM"/>
        </w:rPr>
        <w:t xml:space="preserve">» </w:t>
      </w:r>
      <w:r w:rsidR="001A5A6A" w:rsidRPr="00592984">
        <w:rPr>
          <w:rFonts w:ascii="GHEA Grapalat" w:hAnsi="GHEA Grapalat" w:cs="Sylfaen"/>
          <w:b/>
          <w:noProof/>
          <w:lang w:val="hy-AM"/>
        </w:rPr>
        <w:t>___________</w:t>
      </w:r>
      <w:r w:rsidRPr="00592984">
        <w:rPr>
          <w:rFonts w:ascii="GHEA Grapalat" w:hAnsi="GHEA Grapalat" w:cs="Sylfaen"/>
          <w:b/>
          <w:noProof/>
          <w:lang w:val="hy-AM"/>
        </w:rPr>
        <w:t xml:space="preserve"> 20</w:t>
      </w:r>
      <w:r w:rsidR="001E3D1D" w:rsidRPr="00592984">
        <w:rPr>
          <w:rFonts w:ascii="GHEA Grapalat" w:hAnsi="GHEA Grapalat" w:cs="Sylfaen"/>
          <w:b/>
          <w:noProof/>
          <w:lang w:val="hy-AM"/>
        </w:rPr>
        <w:t>2</w:t>
      </w:r>
      <w:r w:rsidR="000D7458" w:rsidRPr="00592984">
        <w:rPr>
          <w:rFonts w:ascii="GHEA Grapalat" w:hAnsi="GHEA Grapalat" w:cs="Sylfaen"/>
          <w:b/>
          <w:noProof/>
          <w:lang w:val="hy-AM"/>
        </w:rPr>
        <w:t>2</w:t>
      </w:r>
      <w:r w:rsidRPr="00592984">
        <w:rPr>
          <w:rFonts w:ascii="GHEA Grapalat" w:hAnsi="GHEA Grapalat" w:cs="Sylfaen"/>
          <w:b/>
          <w:noProof/>
          <w:lang w:val="hy-AM"/>
        </w:rPr>
        <w:t xml:space="preserve">թ. </w:t>
      </w:r>
      <w:r w:rsidR="00CF1882" w:rsidRPr="00592984">
        <w:rPr>
          <w:rFonts w:ascii="GHEA Grapalat" w:hAnsi="GHEA Grapalat" w:cs="Sylfaen"/>
          <w:b/>
          <w:noProof/>
          <w:lang w:val="hy-AM"/>
        </w:rPr>
        <w:t>N</w:t>
      </w:r>
      <w:r w:rsidR="00136872" w:rsidRPr="00592984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592984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592984" w:rsidRDefault="00A45622" w:rsidP="001F3616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3E9B0822" w:rsidR="00F53065" w:rsidRPr="00592984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592984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</w:t>
      </w:r>
      <w:r w:rsidR="00864ACB" w:rsidRPr="00592984">
        <w:rPr>
          <w:rFonts w:ascii="GHEA Grapalat" w:hAnsi="GHEA Grapalat" w:cs="Sylfaen"/>
          <w:b/>
          <w:bCs/>
          <w:noProof/>
          <w:lang w:val="hy-AM" w:eastAsia="ru-RU"/>
        </w:rPr>
        <w:t>2</w:t>
      </w:r>
      <w:r w:rsidRPr="00592984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ՄԱՍԻՆ» ՕՐԵՆՔՈՒՄ</w:t>
      </w:r>
      <w:r w:rsidR="009E1F5A" w:rsidRPr="00592984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234745" w:rsidRPr="00592984">
        <w:rPr>
          <w:rFonts w:ascii="GHEA Grapalat" w:hAnsi="GHEA Grapalat" w:cs="Sylfaen"/>
          <w:b/>
          <w:bCs/>
          <w:noProof/>
          <w:lang w:val="hy-AM" w:eastAsia="ru-RU"/>
        </w:rPr>
        <w:t xml:space="preserve"> ԵՎ ՓՈՓՈԽՈՒԹՅՈՒՆՆԵՐ</w:t>
      </w:r>
      <w:r w:rsidR="0083693D" w:rsidRPr="00592984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1F3616" w:rsidRPr="00592984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592984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864ACB" w:rsidRPr="00592984">
        <w:rPr>
          <w:rFonts w:ascii="GHEA Grapalat" w:hAnsi="GHEA Grapalat" w:cs="Sylfaen"/>
          <w:b/>
          <w:bCs/>
          <w:noProof/>
          <w:lang w:val="hy-AM" w:eastAsia="ru-RU"/>
        </w:rPr>
        <w:t>1 ԹՎԱԿԱՆԻ ԴԵԿՏԵՄԲԵՐԻ 23-Ի N 2121</w:t>
      </w:r>
      <w:r w:rsidRPr="00592984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 ԵՎ ԼՐԱՑՈՒՄՆԵՐ ԿԱՏԱՐԵԼՈՒ</w:t>
      </w:r>
      <w:r w:rsidR="001F3616" w:rsidRPr="00592984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592984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</w:p>
    <w:p w14:paraId="56B1FBFA" w14:textId="77777777" w:rsidR="00F53065" w:rsidRPr="00592984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1962941" w14:textId="066173A0" w:rsidR="00F53065" w:rsidRPr="00592984" w:rsidRDefault="00F53065" w:rsidP="00864ACB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 w:rsidRPr="00592984">
        <w:rPr>
          <w:rFonts w:ascii="GHEA Grapalat" w:hAnsi="GHEA Grapalat" w:cs="Sylfaen"/>
          <w:noProof/>
          <w:lang w:val="hy-AM" w:eastAsia="ru-RU"/>
        </w:rPr>
        <w:t xml:space="preserve">Հիմք ընդունելով «Հայաստանի Հանրապետության բյուջետային համակարգի մասին» Հայաստանի Հանրապետության օրենքի 19-րդ հոդվածի </w:t>
      </w:r>
      <w:r w:rsidR="009E1F5A" w:rsidRPr="00592984">
        <w:rPr>
          <w:rFonts w:ascii="GHEA Grapalat" w:hAnsi="GHEA Grapalat" w:cs="Sylfaen"/>
          <w:noProof/>
          <w:lang w:val="hy-AM" w:eastAsia="ru-RU"/>
        </w:rPr>
        <w:t xml:space="preserve">3-րդ </w:t>
      </w:r>
      <w:r w:rsidRPr="00592984">
        <w:rPr>
          <w:rFonts w:ascii="GHEA Grapalat" w:hAnsi="GHEA Grapalat" w:cs="Sylfaen"/>
          <w:noProof/>
          <w:lang w:val="hy-AM" w:eastAsia="ru-RU"/>
        </w:rPr>
        <w:t>կետը և 23-րդ հոդվածի 3-րդ մասը`</w:t>
      </w:r>
      <w:r w:rsidRPr="00592984">
        <w:rPr>
          <w:rFonts w:ascii="Calibri" w:hAnsi="Calibri" w:cs="Calibri"/>
          <w:noProof/>
          <w:lang w:val="hy-AM" w:eastAsia="ru-RU"/>
        </w:rPr>
        <w:t> </w:t>
      </w:r>
      <w:r w:rsidRPr="00592984">
        <w:rPr>
          <w:rFonts w:ascii="GHEA Grapalat" w:hAnsi="GHEA Grapalat" w:cs="GHEA Grapalat"/>
          <w:noProof/>
          <w:lang w:val="hy-AM" w:eastAsia="ru-RU"/>
        </w:rPr>
        <w:t>Հայաստանի</w:t>
      </w:r>
      <w:r w:rsidRPr="00592984">
        <w:rPr>
          <w:rFonts w:ascii="GHEA Grapalat" w:hAnsi="GHEA Grapalat" w:cs="Sylfaen"/>
          <w:noProof/>
          <w:lang w:val="hy-AM" w:eastAsia="ru-RU"/>
        </w:rPr>
        <w:t xml:space="preserve"> </w:t>
      </w:r>
      <w:r w:rsidRPr="00592984">
        <w:rPr>
          <w:rFonts w:ascii="GHEA Grapalat" w:hAnsi="GHEA Grapalat" w:cs="GHEA Grapalat"/>
          <w:noProof/>
          <w:lang w:val="hy-AM" w:eastAsia="ru-RU"/>
        </w:rPr>
        <w:t>Հա</w:t>
      </w:r>
      <w:r w:rsidRPr="00592984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592984">
        <w:rPr>
          <w:rFonts w:ascii="Calibri" w:hAnsi="Calibri" w:cs="Calibri"/>
          <w:noProof/>
          <w:lang w:val="hy-AM" w:eastAsia="ru-RU"/>
        </w:rPr>
        <w:t> </w:t>
      </w:r>
      <w:r w:rsidRPr="00592984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4A2708F6" w14:textId="32E04F02" w:rsidR="00864ACB" w:rsidRPr="00592984" w:rsidRDefault="00F53065" w:rsidP="00864ACB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 w:rsidRPr="00592984">
        <w:rPr>
          <w:rFonts w:ascii="GHEA Grapalat" w:hAnsi="GHEA Grapalat" w:cs="Sylfaen"/>
          <w:noProof/>
          <w:lang w:val="hy-AM" w:eastAsia="ru-RU"/>
        </w:rPr>
        <w:t xml:space="preserve">1. </w:t>
      </w:r>
      <w:r w:rsidR="00864ACB" w:rsidRPr="00592984">
        <w:rPr>
          <w:rFonts w:ascii="GHEA Grapalat" w:hAnsi="GHEA Grapalat" w:cs="Sylfaen"/>
          <w:noProof/>
          <w:lang w:val="hy-AM" w:eastAsia="ru-RU"/>
        </w:rPr>
        <w:t>«Հայաստանի Հանրապետության 2022 թվականի պետական բյուջեի մասին» Հայաստանի Հանրապետության օրենքի N 1 հավելվածի N 2 աղյուսակում կատարել վերաբաշխում, N 1 հավելվածի N 1 աղյուսակում 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NN 3, 4, 5, 9 և 9.1 հավելվածներում կատարել փոփոխություններ և լրացումներ` համաձայն NN 1, 2, 3, 4 և 5 հավելվածների:</w:t>
      </w:r>
    </w:p>
    <w:p w14:paraId="40DA62EB" w14:textId="138E411C" w:rsidR="00F53065" w:rsidRPr="00592984" w:rsidRDefault="00864ACB" w:rsidP="001A5A6A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 w:rsidRPr="00592984">
        <w:rPr>
          <w:rFonts w:ascii="GHEA Grapalat" w:hAnsi="GHEA Grapalat" w:cs="Sylfaen"/>
          <w:noProof/>
          <w:lang w:val="hy-AM" w:eastAsia="ru-RU"/>
        </w:rPr>
        <w:t xml:space="preserve">2. </w:t>
      </w:r>
      <w:r w:rsidR="00F53065" w:rsidRPr="00592984">
        <w:rPr>
          <w:rFonts w:ascii="GHEA Grapalat" w:hAnsi="GHEA Grapalat" w:cs="Sylfaen"/>
          <w:noProof/>
          <w:lang w:val="hy-AM" w:eastAsia="ru-RU"/>
        </w:rPr>
        <w:t>Սույն որոշումն ուժի մեջ է մտնում պաշտոնական հրապարակմանը հաջորդող օրվանից:</w:t>
      </w:r>
    </w:p>
    <w:p w14:paraId="60FCF213" w14:textId="2EA4772E" w:rsidR="00600C78" w:rsidRPr="00592984" w:rsidRDefault="00F53065" w:rsidP="00864ACB">
      <w:pPr>
        <w:shd w:val="clear" w:color="auto" w:fill="FFFFFF"/>
        <w:suppressAutoHyphens w:val="0"/>
        <w:spacing w:line="360" w:lineRule="auto"/>
        <w:ind w:firstLine="375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592984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="003260B4" w:rsidRPr="00592984">
        <w:rPr>
          <w:rFonts w:ascii="GHEA Grapalat" w:hAnsi="GHEA Grapalat" w:cs="Sylfaen"/>
          <w:noProof/>
          <w:lang w:val="hy-AM" w:eastAsia="ru-RU"/>
        </w:rPr>
        <w:tab/>
      </w:r>
      <w:r w:rsidR="00E926EF" w:rsidRPr="00592984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7AB00708" w14:textId="77777777" w:rsidR="001A5A6A" w:rsidRPr="00592984" w:rsidRDefault="001A5A6A" w:rsidP="001A5A6A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59298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92984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59298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4E0AA947" w14:textId="77777777" w:rsidR="001A5A6A" w:rsidRPr="00592984" w:rsidRDefault="001A5A6A" w:rsidP="001A5A6A">
      <w:pPr>
        <w:pStyle w:val="norm"/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  <w:r w:rsidRPr="00592984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592984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592984">
        <w:rPr>
          <w:rFonts w:ascii="GHEA Grapalat" w:hAnsi="GHEA Grapalat" w:cs="Arial Armenian"/>
          <w:sz w:val="24"/>
          <w:szCs w:val="24"/>
          <w:lang w:val="hy-AM"/>
        </w:rPr>
        <w:tab/>
      </w:r>
      <w:r w:rsidRPr="00592984">
        <w:rPr>
          <w:rFonts w:ascii="GHEA Grapalat" w:hAnsi="GHEA Grapalat" w:cs="Arial Armenian"/>
          <w:sz w:val="24"/>
          <w:szCs w:val="24"/>
          <w:lang w:val="hy-AM"/>
        </w:rPr>
        <w:tab/>
      </w:r>
      <w:r w:rsidRPr="00592984">
        <w:rPr>
          <w:rFonts w:ascii="GHEA Grapalat" w:hAnsi="GHEA Grapalat" w:cs="Arial Armenian"/>
          <w:sz w:val="24"/>
          <w:szCs w:val="24"/>
          <w:lang w:val="hy-AM"/>
        </w:rPr>
        <w:tab/>
      </w:r>
      <w:r w:rsidRPr="00592984">
        <w:rPr>
          <w:rFonts w:ascii="GHEA Grapalat" w:hAnsi="GHEA Grapalat" w:cs="Arial Armenian"/>
          <w:sz w:val="24"/>
          <w:szCs w:val="24"/>
          <w:lang w:val="hy-AM"/>
        </w:rPr>
        <w:tab/>
      </w:r>
      <w:r w:rsidRPr="00592984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 w:rsidRPr="00592984">
        <w:rPr>
          <w:rFonts w:ascii="GHEA Grapalat" w:hAnsi="GHEA Grapalat" w:cs="Sylfaen"/>
          <w:sz w:val="24"/>
          <w:szCs w:val="24"/>
          <w:lang w:val="hy-AM"/>
        </w:rPr>
        <w:t>.</w:t>
      </w:r>
      <w:r w:rsidRPr="00592984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592984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0A0CEDE0" w14:textId="77777777" w:rsidR="001A5A6A" w:rsidRPr="00592984" w:rsidRDefault="001A5A6A" w:rsidP="001A5A6A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2226CD7B" w14:textId="08FFAAD6" w:rsidR="00380553" w:rsidRPr="00592984" w:rsidRDefault="001A5A6A" w:rsidP="008F23B6">
      <w:pPr>
        <w:pStyle w:val="norm"/>
        <w:spacing w:line="360" w:lineRule="auto"/>
        <w:ind w:firstLine="0"/>
        <w:rPr>
          <w:rFonts w:ascii="GHEA Grapalat" w:hAnsi="GHEA Grapalat"/>
          <w:b/>
          <w:color w:val="000000"/>
          <w:lang w:val="pt-BR"/>
        </w:rPr>
      </w:pPr>
      <w:r w:rsidRPr="00592984">
        <w:rPr>
          <w:rFonts w:ascii="GHEA Grapalat" w:hAnsi="GHEA Grapalat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380553" w:rsidRPr="00592984" w:rsidSect="00BC54D6">
      <w:pgSz w:w="11906" w:h="16838"/>
      <w:pgMar w:top="709" w:right="1021" w:bottom="851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155122" w14:textId="77777777" w:rsidR="007F43E2" w:rsidRDefault="007F43E2" w:rsidP="006F081C">
      <w:r>
        <w:separator/>
      </w:r>
    </w:p>
  </w:endnote>
  <w:endnote w:type="continuationSeparator" w:id="0">
    <w:p w14:paraId="5E55DB33" w14:textId="77777777" w:rsidR="007F43E2" w:rsidRDefault="007F43E2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CE5F21" w14:textId="77777777" w:rsidR="007F43E2" w:rsidRDefault="007F43E2" w:rsidP="006F081C">
      <w:r>
        <w:separator/>
      </w:r>
    </w:p>
  </w:footnote>
  <w:footnote w:type="continuationSeparator" w:id="0">
    <w:p w14:paraId="0DADCAC1" w14:textId="77777777" w:rsidR="007F43E2" w:rsidRDefault="007F43E2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208D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23B6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234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06F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43A4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B3D78-65E5-4EFF-ABDD-B1307B5C8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https:/mul2-moh.gov.am/tasks/168406/oneclick/Naxagic.himnavorum.docx?token=18acb4d86c1fa865a6e614c6c74e396e</cp:keywords>
  <cp:lastModifiedBy>Armen Nazaryan</cp:lastModifiedBy>
  <cp:revision>10</cp:revision>
  <cp:lastPrinted>2022-04-04T03:51:00Z</cp:lastPrinted>
  <dcterms:created xsi:type="dcterms:W3CDTF">2022-04-02T16:33:00Z</dcterms:created>
  <dcterms:modified xsi:type="dcterms:W3CDTF">2022-06-11T07:59:00Z</dcterms:modified>
</cp:coreProperties>
</file>