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 w:rsidP="006772D7">
      <w:pPr>
        <w:spacing w:line="360" w:lineRule="auto"/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EB29E8" w:rsidTr="002421EF">
        <w:tc>
          <w:tcPr>
            <w:tcW w:w="10349" w:type="dxa"/>
            <w:gridSpan w:val="2"/>
            <w:vAlign w:val="center"/>
          </w:tcPr>
          <w:p w:rsidR="00F44233" w:rsidRPr="00EB29E8" w:rsidRDefault="00F44233" w:rsidP="006772D7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Default="0000407A" w:rsidP="006772D7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B47CD8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BF68CF" w:rsidRPr="00B47CD8">
              <w:rPr>
                <w:rFonts w:ascii="GHEA Grapalat" w:hAnsi="GHEA Grapalat" w:cs="Sylfaen"/>
                <w:lang w:val="af-ZA"/>
              </w:rPr>
              <w:t>2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47CD8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47CD8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7D056A" w:rsidRPr="00B47CD8">
              <w:rPr>
                <w:rFonts w:ascii="GHEA Grapalat" w:hAnsi="GHEA Grapalat" w:cs="Sylfaen"/>
                <w:lang w:val="hy-AM"/>
              </w:rPr>
              <w:t>, փոփոխություններ</w:t>
            </w:r>
            <w:r w:rsidR="00EB29E8" w:rsidRPr="00B47CD8">
              <w:rPr>
                <w:rFonts w:ascii="GHEA Grapalat" w:hAnsi="GHEA Grapalat" w:cs="Sylfaen"/>
                <w:lang w:val="af-ZA"/>
              </w:rPr>
              <w:t xml:space="preserve"> և լրացում</w:t>
            </w:r>
            <w:r w:rsidR="007F6BB4" w:rsidRPr="00B47CD8">
              <w:rPr>
                <w:rFonts w:ascii="GHEA Grapalat" w:hAnsi="GHEA Grapalat" w:cs="Sylfaen"/>
                <w:lang w:val="hy-AM"/>
              </w:rPr>
              <w:t>ներ</w:t>
            </w:r>
            <w:r w:rsidR="00753DBD" w:rsidRPr="00B47CD8">
              <w:rPr>
                <w:rFonts w:ascii="GHEA Grapalat" w:hAnsi="GHEA Grapalat" w:cs="Sylfaen"/>
                <w:lang w:val="af-ZA"/>
              </w:rPr>
              <w:t xml:space="preserve">, </w:t>
            </w:r>
            <w:r w:rsidRPr="00B47CD8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BF68CF" w:rsidRPr="00B47CD8">
              <w:rPr>
                <w:rFonts w:ascii="GHEA Grapalat" w:hAnsi="GHEA Grapalat" w:cs="Sylfaen"/>
                <w:lang w:val="af-ZA"/>
              </w:rPr>
              <w:t>1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47CD8">
              <w:rPr>
                <w:rFonts w:ascii="GHEA Grapalat" w:hAnsi="GHEA Grapalat" w:cs="Sylfaen"/>
                <w:lang w:val="af-ZA"/>
              </w:rPr>
              <w:t>23</w:t>
            </w:r>
            <w:r w:rsidRPr="00B47CD8">
              <w:rPr>
                <w:rFonts w:ascii="GHEA Grapalat" w:hAnsi="GHEA Grapalat" w:cs="Sylfaen"/>
                <w:lang w:val="af-ZA"/>
              </w:rPr>
              <w:t>-ի  N 2</w:t>
            </w:r>
            <w:r w:rsidR="00BF68CF" w:rsidRPr="00B47CD8">
              <w:rPr>
                <w:rFonts w:ascii="GHEA Grapalat" w:hAnsi="GHEA Grapalat" w:cs="Sylfaen"/>
                <w:lang w:val="af-ZA"/>
              </w:rPr>
              <w:t>121</w:t>
            </w:r>
            <w:r w:rsidRPr="00B47CD8">
              <w:rPr>
                <w:rFonts w:ascii="GHEA Grapalat" w:hAnsi="GHEA Grapalat" w:cs="Sylfaen"/>
                <w:lang w:val="af-ZA"/>
              </w:rPr>
              <w:t>-Ն որոշման մեջ փոփոխություններ և լրացումներ կատարելու մասին»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Հայաստանի Հանրապետության կառավա</w:t>
            </w:r>
            <w:bookmarkStart w:id="0" w:name="_GoBack"/>
            <w:bookmarkEnd w:id="0"/>
            <w:r w:rsidRPr="00B25D86">
              <w:rPr>
                <w:rFonts w:ascii="GHEA Grapalat" w:hAnsi="GHEA Grapalat" w:cs="Sylfaen"/>
                <w:lang w:val="af-ZA"/>
              </w:rPr>
              <w:t xml:space="preserve">րության որոշման նախագծի ընդունման </w:t>
            </w:r>
          </w:p>
          <w:p w:rsidR="00814638" w:rsidRPr="00EB29E8" w:rsidRDefault="00814638" w:rsidP="006772D7">
            <w:pPr>
              <w:spacing w:after="120" w:line="360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6772D7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6772D7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6772D7" w:rsidTr="002421EF">
        <w:tc>
          <w:tcPr>
            <w:tcW w:w="425" w:type="dxa"/>
          </w:tcPr>
          <w:p w:rsidR="00F44233" w:rsidRPr="00CC0CB7" w:rsidRDefault="00F44233" w:rsidP="006772D7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485C63" w:rsidRDefault="00E751D5" w:rsidP="006772D7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 w:cs="Sylfaen"/>
                <w:bCs/>
                <w:color w:val="000000"/>
                <w:lang w:val="af-ZA" w:eastAsia="en-US"/>
              </w:rPr>
            </w:pPr>
            <w:r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Որոշման ընդունման անհրաժեշտությունը պայմանավորված է  </w:t>
            </w:r>
            <w:r w:rsidR="00485C63" w:rsidRPr="00485C6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ՀՀ Արարատի մարզի Արաքսավան և Բուրաստան համայնքների Արաքս գետի N16-ից մինչև N14 սահմանների միջակայքում Արաքս գետի նախկին հունի վերականգման և N16 սահմանանշանի մոտակայքում Արաքս գետի հայկական կողմի մոտ 130 մ երկարությամբ և 8 մ խորությամբ ողողված պատնեշի վերականգնման աշխատանքների</w:t>
            </w:r>
            <w:r w:rsidR="00485C6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485C63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անհրաժեշտությամբ</w:t>
            </w:r>
            <w:r w:rsidR="00B91CF0" w:rsidRPr="00485C63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:</w:t>
            </w:r>
          </w:p>
          <w:p w:rsidR="00A8050E" w:rsidRPr="00EB29E8" w:rsidRDefault="00A8050E" w:rsidP="006772D7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6772D7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6772D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6456B2" w:rsidRDefault="008D5503" w:rsidP="006772D7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  <w:r w:rsidR="00E053FE" w:rsidRPr="006456B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="00AF76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4308F9" w:rsidRPr="006456B2">
              <w:rPr>
                <w:rFonts w:ascii="GHEA Grapalat" w:hAnsi="GHEA Grapalat"/>
                <w:b/>
                <w:lang w:val="af-ZA"/>
              </w:rPr>
              <w:t>2.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Ընթացիկ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իրավիճակը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և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խնդիրները</w:t>
            </w:r>
          </w:p>
          <w:p w:rsidR="00E751D5" w:rsidRPr="006456B2" w:rsidRDefault="00D57681" w:rsidP="006772D7">
            <w:pPr>
              <w:shd w:val="clear" w:color="auto" w:fill="FFFFFF"/>
              <w:tabs>
                <w:tab w:val="left" w:pos="0"/>
                <w:tab w:val="left" w:pos="426"/>
              </w:tabs>
              <w:spacing w:line="360" w:lineRule="auto"/>
              <w:ind w:firstLine="744"/>
              <w:jc w:val="both"/>
              <w:rPr>
                <w:rFonts w:ascii="GHEA Grapalat" w:hAnsi="GHEA Grapalat"/>
                <w:b/>
                <w:lang w:val="af-ZA"/>
              </w:rPr>
            </w:pPr>
            <w:r w:rsidRPr="006456B2">
              <w:rPr>
                <w:rFonts w:ascii="GHEA Grapalat" w:hAnsi="GHEA Grapalat"/>
                <w:b/>
                <w:lang w:val="af-ZA"/>
              </w:rPr>
              <w:t xml:space="preserve">          </w:t>
            </w:r>
          </w:p>
          <w:p w:rsidR="00AD7DE4" w:rsidRPr="00D10FAD" w:rsidRDefault="00AD7DE4" w:rsidP="006772D7">
            <w:pPr>
              <w:spacing w:line="360" w:lineRule="auto"/>
              <w:ind w:right="259" w:firstLine="720"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D10FAD">
              <w:rPr>
                <w:rFonts w:ascii="GHEA Grapalat" w:hAnsi="GHEA Grapalat" w:cs="Calibri"/>
                <w:lang w:val="hy-AM"/>
              </w:rPr>
              <w:t>Ա</w:t>
            </w:r>
            <w:r w:rsidRPr="00D10FAD">
              <w:rPr>
                <w:rFonts w:ascii="GHEA Grapalat" w:hAnsi="GHEA Grapalat" w:cs="Calibri"/>
                <w:lang w:val="af-ZA"/>
              </w:rPr>
              <w:t xml:space="preserve">վազահանքի շահագործման հետևանքով, N16 սահմանանշանի մոտ </w:t>
            </w:r>
            <w:r w:rsidRPr="00D10FAD">
              <w:rPr>
                <w:rFonts w:ascii="GHEA Grapalat" w:hAnsi="GHEA Grapalat" w:cs="Calibri"/>
                <w:lang w:val="hy-AM"/>
              </w:rPr>
              <w:t xml:space="preserve">Արաքս </w:t>
            </w:r>
            <w:r w:rsidRPr="00D10FAD">
              <w:rPr>
                <w:rFonts w:ascii="GHEA Grapalat" w:hAnsi="GHEA Grapalat" w:cs="Calibri"/>
                <w:lang w:val="af-ZA"/>
              </w:rPr>
              <w:t>գետի հայկական կողմում մոտ 130 մ երկարությամբ և 8մ խորությամբ ողողվել է հողապատնեշը և Արաքս գետը N16-ից մինչև N14 սահմանանշանը ընկած տարածքում</w:t>
            </w:r>
            <w:r w:rsidRPr="00D10FAD">
              <w:rPr>
                <w:rFonts w:ascii="GHEA Grapalat" w:eastAsia="Calibri" w:hAnsi="GHEA Grapalat"/>
                <w:lang w:val="hy-AM"/>
              </w:rPr>
              <w:t xml:space="preserve"> փոխել է իր նախկին հունը և հոսում է Հրազդան գետի հունով: Հայաստանի և Թուրքիայի Հանրապետությունների միջև պետական սահմանը համաձայն 1973թ. վերասահմանանշման անցնում է Արաքս գետի նախկին հունով, որը ներկայումս գետի հունի փոփոխման հետևանքով ջրազրկվել է, այն պատվել է խիտ թփուտներով և ծառերով: Արաքս գետի նախկին հունի և ներկայիս հունի միջև առաջացել է մոտ 400 հա մակերեսով 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>«կղզի», որը ներկայումս ամայացել է և գյուղատնտեսական նպատակներով չի օգտագործվում: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>Արաքս գետ</w:t>
            </w:r>
            <w:r>
              <w:rPr>
                <w:rFonts w:ascii="GHEA Grapalat" w:eastAsia="Calibri" w:hAnsi="GHEA Grapalat" w:cs="Calibri"/>
                <w:lang w:val="hy-AM"/>
              </w:rPr>
              <w:t>ի՝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 xml:space="preserve"> Հրազդան գետի հունով հոսելու հետևանքով Հրազդան գետի ձախ ափը վտանգվ</w:t>
            </w:r>
            <w:r>
              <w:rPr>
                <w:rFonts w:ascii="GHEA Grapalat" w:eastAsia="Calibri" w:hAnsi="GHEA Grapalat" w:cs="Calibri"/>
                <w:lang w:val="hy-AM"/>
              </w:rPr>
              <w:t>ել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 xml:space="preserve"> է, հեղեղների ժամանակ տեղի </w:t>
            </w:r>
            <w:r>
              <w:rPr>
                <w:rFonts w:ascii="GHEA Grapalat" w:eastAsia="Calibri" w:hAnsi="GHEA Grapalat" w:cs="Calibri"/>
                <w:lang w:val="hy-AM"/>
              </w:rPr>
              <w:t>են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 xml:space="preserve"> ունենում փլուզումներ, որը կարող է պատճառ դառնալ ափամերձ տարածքի և սահմանային կառույց</w:t>
            </w:r>
            <w:r>
              <w:rPr>
                <w:rFonts w:ascii="GHEA Grapalat" w:eastAsia="Calibri" w:hAnsi="GHEA Grapalat" w:cs="Calibri"/>
                <w:lang w:val="hy-AM"/>
              </w:rPr>
              <w:t>ն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>երի ողողմանը</w:t>
            </w:r>
            <w:r>
              <w:rPr>
                <w:rFonts w:ascii="GHEA Grapalat" w:eastAsia="Calibri" w:hAnsi="GHEA Grapalat" w:cs="Calibri"/>
                <w:lang w:val="hy-AM"/>
              </w:rPr>
              <w:t>՝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 xml:space="preserve"> իր անկանխատեսելի </w:t>
            </w:r>
            <w:r w:rsidRPr="00D10FAD">
              <w:rPr>
                <w:rFonts w:ascii="GHEA Grapalat" w:eastAsia="Calibri" w:hAnsi="GHEA Grapalat" w:cs="Calibri"/>
                <w:lang w:val="hy-AM"/>
              </w:rPr>
              <w:lastRenderedPageBreak/>
              <w:t>հետևանքներով: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>Քանի որ դեմարկացիոն գիծ</w:t>
            </w:r>
            <w:r>
              <w:rPr>
                <w:rFonts w:ascii="GHEA Grapalat" w:eastAsia="Calibri" w:hAnsi="GHEA Grapalat" w:cs="Calibri"/>
                <w:lang w:val="hy-AM"/>
              </w:rPr>
              <w:t>ն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 xml:space="preserve"> անցնում է Արաքս գետի կենտրոնով, նախկին հունի վերացման և նոր հունի ձևավորման հետևանքով հետագայում կարող </w:t>
            </w:r>
            <w:r>
              <w:rPr>
                <w:rFonts w:ascii="GHEA Grapalat" w:eastAsia="Calibri" w:hAnsi="GHEA Grapalat" w:cs="Calibri"/>
                <w:lang w:val="hy-AM"/>
              </w:rPr>
              <w:t>են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 xml:space="preserve"> սահմանային խնդիրներ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 առաջանալ</w:t>
            </w:r>
            <w:r w:rsidRPr="00D10FAD">
              <w:rPr>
                <w:rFonts w:ascii="GHEA Grapalat" w:eastAsia="Calibri" w:hAnsi="GHEA Grapalat" w:cs="Calibri"/>
                <w:lang w:val="hy-AM"/>
              </w:rPr>
              <w:t>:</w:t>
            </w:r>
          </w:p>
          <w:p w:rsidR="005A1E3E" w:rsidRPr="005D6C12" w:rsidRDefault="00AD7DE4" w:rsidP="006772D7">
            <w:pPr>
              <w:spacing w:line="360" w:lineRule="auto"/>
              <w:ind w:right="259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Անհրաժեշտ է վ</w:t>
            </w:r>
            <w:r w:rsidRPr="00D10FAD">
              <w:rPr>
                <w:rFonts w:ascii="GHEA Grapalat" w:eastAsia="Calibri" w:hAnsi="GHEA Grapalat"/>
                <w:lang w:val="hy-AM"/>
              </w:rPr>
              <w:t>երականգնել Արաքս գետի նախկին հունը սահմանային N14 և N16 սահմանանշանների հատվածում</w:t>
            </w:r>
            <w:r>
              <w:rPr>
                <w:rFonts w:ascii="GHEA Grapalat" w:eastAsia="Calibri" w:hAnsi="GHEA Grapalat"/>
                <w:lang w:val="hy-AM"/>
              </w:rPr>
              <w:t>՝</w:t>
            </w:r>
            <w:r w:rsidRPr="00D10FAD">
              <w:rPr>
                <w:rFonts w:ascii="GHEA Grapalat" w:eastAsia="Calibri" w:hAnsi="GHEA Grapalat"/>
                <w:lang w:val="hy-AM"/>
              </w:rPr>
              <w:t xml:space="preserve"> մոտ 6.5 կմ երկարության վրա և վերացնել վտակը (փակել մուտքը և ելքը) հետագա փլուզումներից խուսափելու համար:</w:t>
            </w:r>
            <w:r>
              <w:rPr>
                <w:rFonts w:ascii="GHEA Grapalat" w:eastAsia="Calibri" w:hAnsi="GHEA Grapalat"/>
                <w:lang w:val="hy-AM"/>
              </w:rPr>
              <w:t xml:space="preserve"> Ինչպես նաև, ն</w:t>
            </w:r>
            <w:r w:rsidRPr="00D10FAD">
              <w:rPr>
                <w:rFonts w:ascii="GHEA Grapalat" w:eastAsia="Calibri" w:hAnsi="GHEA Grapalat"/>
                <w:lang w:val="hy-AM"/>
              </w:rPr>
              <w:t>ախատեսել սահմանային N16 նշանի մոտ, Արաքս գետի ներկայիս հունի վրա դիմհարային պատվար (պատնեշ)՝ Արաքս գետի ջրերը նախկին հունը ուղղորդելու համար և վերականգնել մոտ 130 մ երկարությամբ և 8</w:t>
            </w:r>
            <w:r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D10FAD">
              <w:rPr>
                <w:rFonts w:ascii="GHEA Grapalat" w:eastAsia="Calibri" w:hAnsi="GHEA Grapalat"/>
                <w:lang w:val="hy-AM"/>
              </w:rPr>
              <w:t>մ խորությամբ հողապատնեշը:</w:t>
            </w:r>
          </w:p>
        </w:tc>
      </w:tr>
      <w:tr w:rsidR="00F44233" w:rsidRPr="006772D7" w:rsidTr="002421EF">
        <w:tc>
          <w:tcPr>
            <w:tcW w:w="425" w:type="dxa"/>
            <w:vAlign w:val="center"/>
          </w:tcPr>
          <w:p w:rsidR="00F44233" w:rsidRPr="00EB29E8" w:rsidRDefault="00F44233" w:rsidP="006772D7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07487" w:rsidRPr="00EB29E8" w:rsidRDefault="00A51BAD" w:rsidP="006772D7">
            <w:pPr>
              <w:pStyle w:val="BodyText2"/>
              <w:ind w:firstLine="3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EB29E8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lang w:val="af-ZA"/>
              </w:rPr>
              <w:t xml:space="preserve">            </w:t>
            </w:r>
          </w:p>
        </w:tc>
      </w:tr>
      <w:tr w:rsidR="00F44233" w:rsidRPr="006772D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6772D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4308F9" w:rsidP="006772D7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EB29E8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0B06B6">
              <w:rPr>
                <w:rFonts w:ascii="GHEA Grapalat" w:hAnsi="GHEA Grapalat" w:cs="Sylfaen"/>
                <w:b/>
              </w:rPr>
              <w:t>Տվյալ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բնագավառում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իրականացվող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AD7DE4" w:rsidRPr="008265AC" w:rsidRDefault="00362374" w:rsidP="006772D7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u w:val="single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</w:t>
            </w:r>
            <w:r w:rsidRPr="00447F8A">
              <w:rPr>
                <w:rFonts w:ascii="GHEA Grapalat" w:hAnsi="GHEA Grapalat"/>
                <w:lang w:val="hy-AM"/>
              </w:rPr>
              <w:t xml:space="preserve">արչապետի աշխատակազմի ղեկավար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447F8A">
              <w:rPr>
                <w:rFonts w:ascii="GHEA Grapalat" w:hAnsi="GHEA Grapalat"/>
                <w:lang w:val="hy-AM"/>
              </w:rPr>
              <w:t xml:space="preserve">րայիկ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447F8A">
              <w:rPr>
                <w:rFonts w:ascii="GHEA Grapalat" w:hAnsi="GHEA Grapalat"/>
                <w:lang w:val="hy-AM"/>
              </w:rPr>
              <w:t>արությու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447F8A">
              <w:rPr>
                <w:rFonts w:ascii="GHEA Grapalat" w:hAnsi="GHEA Grapalat"/>
                <w:lang w:val="hy-AM"/>
              </w:rPr>
              <w:t>յանի մոտ 2021 թվականի դեկտեմբերի 7-ին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47F8A">
              <w:rPr>
                <w:rFonts w:ascii="GHEA Grapalat" w:hAnsi="GHEA Grapalat"/>
                <w:lang w:val="hy-AM"/>
              </w:rPr>
              <w:t xml:space="preserve">կայացած՝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447F8A">
              <w:rPr>
                <w:rFonts w:ascii="GHEA Grapalat" w:hAnsi="GHEA Grapalat"/>
                <w:lang w:val="hy-AM"/>
              </w:rPr>
              <w:t>րաքս գետի շուրջ ստեղծված հիմնախնդիրների մասին խորհրդակցության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47F8A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ՂԱ/26-2021</w:t>
            </w:r>
            <w:r w:rsidRPr="00447F8A">
              <w:rPr>
                <w:rFonts w:ascii="GHEA Grapalat" w:hAnsi="GHEA Grapalat"/>
                <w:lang w:val="hy-AM"/>
              </w:rPr>
              <w:t xml:space="preserve"> արձանագրությ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447F8A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1-ին </w:t>
            </w:r>
            <w:r w:rsidRPr="00193F6F">
              <w:rPr>
                <w:rFonts w:ascii="GHEA Grapalat" w:hAnsi="GHEA Grapalat"/>
                <w:lang w:val="hy-AM"/>
              </w:rPr>
              <w:t>կետի 2-րդ ենթակետի</w:t>
            </w:r>
            <w:r>
              <w:rPr>
                <w:rFonts w:ascii="GHEA Grapalat" w:hAnsi="GHEA Grapalat"/>
                <w:lang w:val="hy-AM"/>
              </w:rPr>
              <w:t xml:space="preserve"> կատարումն ապահովելու նպատակով</w:t>
            </w:r>
            <w:r w:rsidRPr="006E036C">
              <w:rPr>
                <w:rFonts w:ascii="GHEA Grapalat" w:hAnsi="GHEA Grapalat"/>
                <w:lang w:val="hy-AM"/>
              </w:rPr>
              <w:t xml:space="preserve"> Ջրային կոմիտեի կողմից լրամշակվ</w:t>
            </w:r>
            <w:r>
              <w:rPr>
                <w:rFonts w:ascii="GHEA Grapalat" w:hAnsi="GHEA Grapalat"/>
                <w:lang w:val="hy-AM"/>
              </w:rPr>
              <w:t>ել է</w:t>
            </w:r>
            <w:r w:rsidRPr="006E036C">
              <w:rPr>
                <w:rFonts w:ascii="GHEA Grapalat" w:hAnsi="GHEA Grapalat"/>
                <w:lang w:val="hy-AM"/>
              </w:rPr>
              <w:t xml:space="preserve"> «ՀՀ Արարատի մարզի Արաքսավան և Բուրաստան համայնքների վարչական տարածքում Արաքս գետի N16-ից մինչև N14 սահմանանշանների միջակայքում Արաքս գետի նախկին հունի վերականգնման և N16 սահմանանշանի մոտակայքում Արաքս գետի հայկական կողմի մոտ 130մ երկարությամբ և 8մ խորությամբ ողողված պատնեշի վերականգնման նախագծի» տեխնիկական առաջադրանքը</w:t>
            </w:r>
            <w:r>
              <w:rPr>
                <w:rFonts w:ascii="GHEA Grapalat" w:hAnsi="GHEA Grapalat"/>
                <w:lang w:val="hy-AM"/>
              </w:rPr>
              <w:t xml:space="preserve"> և ներկայացվել է ՀՀ վարչապետի աշխատակազմ։</w:t>
            </w:r>
            <w:r w:rsidRPr="006E036C">
              <w:rPr>
                <w:rFonts w:ascii="GHEA Grapalat" w:hAnsi="GHEA Grapalat"/>
                <w:lang w:val="hy-AM"/>
              </w:rPr>
              <w:t xml:space="preserve"> </w:t>
            </w:r>
            <w:r w:rsidR="00F37DC4">
              <w:rPr>
                <w:rFonts w:ascii="GHEA Grapalat" w:hAnsi="GHEA Grapalat"/>
                <w:lang w:val="hy-AM"/>
              </w:rPr>
              <w:t xml:space="preserve">ՀՀ վարչապետի </w:t>
            </w:r>
            <w:r w:rsidR="00F37DC4" w:rsidRPr="00F37DC4">
              <w:rPr>
                <w:rFonts w:ascii="GHEA Grapalat" w:hAnsi="GHEA Grapalat"/>
                <w:lang w:val="hy-AM"/>
              </w:rPr>
              <w:t>N</w:t>
            </w:r>
            <w:r w:rsidR="00F37DC4">
              <w:rPr>
                <w:rFonts w:ascii="GHEA Grapalat" w:hAnsi="GHEA Grapalat"/>
                <w:lang w:val="hy-AM"/>
              </w:rPr>
              <w:t xml:space="preserve">02/12.4/6927-2022 հանձնարարականի </w:t>
            </w:r>
            <w:r>
              <w:rPr>
                <w:rFonts w:ascii="GHEA Grapalat" w:hAnsi="GHEA Grapalat"/>
                <w:lang w:val="hy-AM"/>
              </w:rPr>
              <w:t xml:space="preserve">պահանջով սկսվել է գնման գործընթացը։ Վերը նշված աշխատանքների </w:t>
            </w:r>
            <w:r w:rsidRPr="003C01BC">
              <w:rPr>
                <w:rFonts w:ascii="GHEA Grapalat" w:hAnsi="GHEA Grapalat"/>
                <w:lang w:val="hy-AM"/>
              </w:rPr>
              <w:t>ն</w:t>
            </w:r>
            <w:r w:rsidR="00AD7DE4" w:rsidRPr="003C01BC">
              <w:rPr>
                <w:rFonts w:ascii="GHEA Grapalat" w:eastAsia="Calibri" w:hAnsi="GHEA Grapalat"/>
                <w:lang w:val="hy-AM"/>
              </w:rPr>
              <w:t>ախագծանախահաշվային փաստաթղթերի ձեռքբերման համար իրականացված մրցույթի արդյունքում առաջարկվել է նվազագույն գին՝ 19,980.0 հազար դրամ, պայմանագիրը կնքման փուլում է։</w:t>
            </w:r>
            <w:r w:rsidR="00233371">
              <w:rPr>
                <w:rFonts w:ascii="GHEA Grapalat" w:eastAsia="Calibri" w:hAnsi="GHEA Grapalat"/>
                <w:lang w:val="hy-AM"/>
              </w:rPr>
              <w:t xml:space="preserve"> Առաջարկվում է նաև </w:t>
            </w:r>
            <w:r w:rsidR="008C0C09">
              <w:rPr>
                <w:rFonts w:ascii="GHEA Grapalat" w:eastAsia="Calibri" w:hAnsi="GHEA Grapalat"/>
                <w:lang w:val="hy-AM"/>
              </w:rPr>
              <w:t xml:space="preserve">նախատեսել </w:t>
            </w:r>
            <w:r w:rsidR="00233371">
              <w:rPr>
                <w:rFonts w:ascii="GHEA Grapalat" w:eastAsia="Calibri" w:hAnsi="GHEA Grapalat"/>
                <w:lang w:val="hy-AM"/>
              </w:rPr>
              <w:t xml:space="preserve">2,400.0 հազար դրամ՝ </w:t>
            </w:r>
            <w:r w:rsidR="008C0C09">
              <w:rPr>
                <w:rFonts w:ascii="GHEA Grapalat" w:eastAsia="Calibri" w:hAnsi="GHEA Grapalat"/>
                <w:lang w:val="hy-AM"/>
              </w:rPr>
              <w:t xml:space="preserve">նախագծանախահաշվային փաստաթղթերի </w:t>
            </w:r>
            <w:r w:rsidR="00233371">
              <w:rPr>
                <w:rFonts w:ascii="GHEA Grapalat" w:eastAsia="Calibri" w:hAnsi="GHEA Grapalat"/>
                <w:lang w:val="hy-AM"/>
              </w:rPr>
              <w:t>փորձաքննության համար։</w:t>
            </w:r>
          </w:p>
          <w:p w:rsidR="00EA7332" w:rsidRDefault="00E751D5" w:rsidP="006772D7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56359">
              <w:rPr>
                <w:rFonts w:ascii="GHEA Grapalat" w:eastAsia="Calibri" w:hAnsi="GHEA Grapalat"/>
                <w:lang w:val="hy-AM"/>
              </w:rPr>
              <w:t>Սույն որոշման նախագծով պահանջվող</w:t>
            </w:r>
            <w:r w:rsidR="0049785A" w:rsidRPr="00856359">
              <w:rPr>
                <w:rFonts w:ascii="GHEA Grapalat" w:eastAsia="Calibri" w:hAnsi="GHEA Grapalat"/>
                <w:lang w:val="hy-AM"/>
              </w:rPr>
              <w:t xml:space="preserve">՝ </w:t>
            </w:r>
            <w:r w:rsidR="001C1C67" w:rsidRPr="00856359">
              <w:rPr>
                <w:rFonts w:ascii="GHEA Grapalat" w:eastAsia="Calibri" w:hAnsi="GHEA Grapalat"/>
                <w:lang w:val="hy-AM"/>
              </w:rPr>
              <w:t>22,</w:t>
            </w:r>
            <w:r w:rsidR="00233371" w:rsidRPr="00856359">
              <w:rPr>
                <w:rFonts w:ascii="GHEA Grapalat" w:eastAsia="Calibri" w:hAnsi="GHEA Grapalat"/>
                <w:lang w:val="hy-AM"/>
              </w:rPr>
              <w:t>380.0</w:t>
            </w:r>
            <w:r w:rsidR="0049785A" w:rsidRPr="00856359">
              <w:rPr>
                <w:rFonts w:ascii="GHEA Grapalat" w:eastAsia="Calibri" w:hAnsi="GHEA Grapalat"/>
                <w:lang w:val="hy-AM"/>
              </w:rPr>
              <w:t xml:space="preserve"> հազար դրամ</w:t>
            </w:r>
            <w:r w:rsidRPr="00856359">
              <w:rPr>
                <w:rFonts w:ascii="GHEA Grapalat" w:eastAsia="Calibri" w:hAnsi="GHEA Grapalat"/>
                <w:lang w:val="hy-AM"/>
              </w:rPr>
              <w:t xml:space="preserve"> գումարը կվերաբաշխվի ՀՀ 202</w:t>
            </w:r>
            <w:r w:rsidR="0049785A" w:rsidRPr="00856359">
              <w:rPr>
                <w:rFonts w:ascii="GHEA Grapalat" w:eastAsia="Calibri" w:hAnsi="GHEA Grapalat"/>
                <w:lang w:val="hy-AM"/>
              </w:rPr>
              <w:t>2</w:t>
            </w:r>
            <w:r w:rsidRPr="00856359">
              <w:rPr>
                <w:rFonts w:ascii="GHEA Grapalat" w:eastAsia="Calibri" w:hAnsi="GHEA Grapalat"/>
                <w:lang w:val="hy-AM"/>
              </w:rPr>
              <w:t xml:space="preserve"> թվականի պետական բյուջեի </w:t>
            </w:r>
            <w:r w:rsidR="008A4439" w:rsidRPr="00856359">
              <w:rPr>
                <w:rFonts w:ascii="GHEA Grapalat" w:eastAsia="Calibri" w:hAnsi="GHEA Grapalat"/>
                <w:lang w:val="hy-AM"/>
              </w:rPr>
              <w:t>«</w:t>
            </w:r>
            <w:r w:rsidRPr="00856359">
              <w:rPr>
                <w:rFonts w:ascii="GHEA Grapalat" w:eastAsia="Calibri" w:hAnsi="GHEA Grapalat"/>
                <w:lang w:val="hy-AM"/>
              </w:rPr>
              <w:t>Ոռոգման համակարգի առողջացում</w:t>
            </w:r>
            <w:r w:rsidR="008A4439" w:rsidRPr="00856359">
              <w:rPr>
                <w:rFonts w:ascii="GHEA Grapalat" w:eastAsia="Calibri" w:hAnsi="GHEA Grapalat"/>
                <w:lang w:val="hy-AM"/>
              </w:rPr>
              <w:t>»</w:t>
            </w:r>
            <w:r w:rsidRPr="00856359">
              <w:rPr>
                <w:rFonts w:ascii="GHEA Grapalat" w:eastAsia="Calibri" w:hAnsi="GHEA Grapalat"/>
                <w:lang w:val="hy-AM"/>
              </w:rPr>
              <w:t xml:space="preserve"> ծրագրի </w:t>
            </w:r>
            <w:r w:rsidR="00856359">
              <w:rPr>
                <w:rFonts w:ascii="GHEA Grapalat" w:eastAsia="Calibri" w:hAnsi="GHEA Grapalat"/>
                <w:lang w:val="hy-AM"/>
              </w:rPr>
              <w:t>«31012-</w:t>
            </w:r>
            <w:r w:rsidR="00856359" w:rsidRPr="00856359">
              <w:rPr>
                <w:rFonts w:ascii="GHEA Grapalat" w:eastAsia="Calibri" w:hAnsi="GHEA Grapalat"/>
                <w:lang w:val="hy-AM"/>
              </w:rPr>
              <w:t xml:space="preserve"> Գետերի և հեղեղատարների տեղամասերի ամրացման և մաքրման աշխատանքներ» միջոցառման գծով նախատեսված աշխատանքների՝ գնումների ընթացակարգերի արդյունքում տնտեսված միջոցների հաշվին</w:t>
            </w:r>
            <w:r w:rsidR="00F24E79" w:rsidRPr="00B47CD8">
              <w:rPr>
                <w:rFonts w:ascii="GHEA Grapalat" w:hAnsi="GHEA Grapalat"/>
                <w:color w:val="000000"/>
                <w:lang w:val="af-ZA"/>
              </w:rPr>
              <w:t>։</w:t>
            </w:r>
          </w:p>
          <w:p w:rsidR="003E189A" w:rsidRPr="00EB29E8" w:rsidRDefault="003E189A" w:rsidP="006772D7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6772D7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EB29E8" w:rsidRDefault="00F44233" w:rsidP="006772D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24A59" w:rsidRDefault="004308F9" w:rsidP="006772D7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24A59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233371">
              <w:rPr>
                <w:rFonts w:ascii="GHEA Grapalat" w:hAnsi="GHEA Grapalat" w:cs="Sylfaen"/>
                <w:b/>
                <w:lang w:val="hy-AM"/>
              </w:rPr>
              <w:t>Կարգավորման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33371">
              <w:rPr>
                <w:rFonts w:ascii="GHEA Grapalat" w:hAnsi="GHEA Grapalat" w:cs="Sylfaen"/>
                <w:b/>
                <w:lang w:val="hy-AM"/>
              </w:rPr>
              <w:t>նպատակը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33371">
              <w:rPr>
                <w:rFonts w:ascii="GHEA Grapalat" w:hAnsi="GHEA Grapalat" w:cs="Sylfaen"/>
                <w:b/>
                <w:lang w:val="hy-AM"/>
              </w:rPr>
              <w:t>և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33371">
              <w:rPr>
                <w:rFonts w:ascii="GHEA Grapalat" w:hAnsi="GHEA Grapalat" w:cs="Sylfaen"/>
                <w:b/>
                <w:lang w:val="hy-AM"/>
              </w:rPr>
              <w:t>բնույթը</w:t>
            </w:r>
          </w:p>
          <w:p w:rsidR="007D2612" w:rsidRPr="00224A59" w:rsidRDefault="00362374" w:rsidP="006772D7">
            <w:pPr>
              <w:spacing w:line="360" w:lineRule="auto"/>
              <w:ind w:firstLine="460"/>
              <w:jc w:val="both"/>
              <w:rPr>
                <w:rFonts w:ascii="GHEA Grapalat" w:hAnsi="GHEA Grapalat" w:cs="Sylfaen"/>
                <w:lang w:val="hy-AM"/>
              </w:rPr>
            </w:pPr>
            <w:r w:rsidRPr="00E437FE">
              <w:rPr>
                <w:rFonts w:ascii="GHEA Grapalat" w:hAnsi="GHEA Grapalat" w:cs="Sylfaen"/>
                <w:lang w:val="hy-AM"/>
              </w:rPr>
              <w:t>Հակահեղեղային միջոցառումների</w:t>
            </w:r>
            <w:r w:rsidR="000C1760" w:rsidRPr="00E437FE">
              <w:rPr>
                <w:rFonts w:ascii="GHEA Grapalat" w:hAnsi="GHEA Grapalat" w:cs="Sylfaen"/>
                <w:lang w:val="hy-AM"/>
              </w:rPr>
              <w:t xml:space="preserve"> իրականացում՝ </w:t>
            </w:r>
            <w:r w:rsidR="000C1760" w:rsidRPr="00B47CD8">
              <w:rPr>
                <w:rFonts w:ascii="GHEA Grapalat" w:hAnsi="GHEA Grapalat" w:cs="Sylfaen"/>
                <w:lang w:val="hy-AM"/>
              </w:rPr>
              <w:t>վերականգնել Արաքս գետի նախկին հունը սահմանային N14 և N16 սահմանանշանների հատվածում՝ մոտ 6.5 կմ երկարության վրա և վերացնել վտակը (փակել մուտքը և ելքը) հետագա փլուզումներից խուսափելու համար: Ինչպես նաև, նախատեսել սահմանային N16 նշանի մոտ, Արաքս գետի ներկայիս հունի վրա դիմհարային պատվար (պատնեշ)՝ Արաքս գետի ջրերը նախկին հունը ուղղորդելու համար և վերականգնել մոտ 130 մ երկարությամբ և 8 մ խորությամբ հողապատնեշը:</w:t>
            </w:r>
          </w:p>
        </w:tc>
      </w:tr>
      <w:tr w:rsidR="00F44233" w:rsidRPr="006772D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6772D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8084C" w:rsidRPr="00224A59" w:rsidRDefault="00F8084C" w:rsidP="006772D7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</w:p>
          <w:p w:rsidR="00F44233" w:rsidRPr="00224A59" w:rsidRDefault="004308F9" w:rsidP="006772D7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224A59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224A59">
              <w:rPr>
                <w:rFonts w:ascii="GHEA Grapalat" w:hAnsi="GHEA Grapalat" w:cs="Sylfaen"/>
                <w:b/>
              </w:rPr>
              <w:t>Նախագծի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մշակման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ներգրավված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և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6772D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6772D7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F44233" w:rsidP="006772D7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EB29E8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6772D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6772D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F37DC4" w:rsidRDefault="004308F9" w:rsidP="006772D7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EB29E8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0201CD" w:rsidRPr="00BC1F71" w:rsidRDefault="003C01BC" w:rsidP="006772D7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hy-AM"/>
              </w:rPr>
            </w:pPr>
            <w:r w:rsidRPr="00B47CD8">
              <w:rPr>
                <w:rFonts w:ascii="GHEA Grapalat" w:hAnsi="GHEA Grapalat" w:cs="Sylfaen"/>
                <w:lang w:val="hy-AM"/>
              </w:rPr>
              <w:t>Արաքս գետի նախկին հուն</w:t>
            </w:r>
            <w:r w:rsidR="00FA341C">
              <w:rPr>
                <w:rFonts w:ascii="GHEA Grapalat" w:hAnsi="GHEA Grapalat" w:cs="Sylfaen"/>
                <w:lang w:val="hy-AM"/>
              </w:rPr>
              <w:t>ի վերականգնում՝</w:t>
            </w:r>
            <w:r w:rsidRPr="00B47CD8">
              <w:rPr>
                <w:rFonts w:ascii="GHEA Grapalat" w:hAnsi="GHEA Grapalat" w:cs="Sylfaen"/>
                <w:lang w:val="hy-AM"/>
              </w:rPr>
              <w:t xml:space="preserve"> հետագա փլուզումներից խուսափելու համար: </w:t>
            </w:r>
          </w:p>
        </w:tc>
      </w:tr>
      <w:tr w:rsidR="00F44233" w:rsidRPr="006772D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C925F3" w:rsidRDefault="00F44233" w:rsidP="006772D7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u w:val="single"/>
                <w:lang w:val="af-ZA"/>
              </w:rPr>
            </w:pPr>
          </w:p>
        </w:tc>
        <w:tc>
          <w:tcPr>
            <w:tcW w:w="9924" w:type="dxa"/>
          </w:tcPr>
          <w:p w:rsidR="002A589B" w:rsidRPr="00B47CD8" w:rsidRDefault="006F5E30" w:rsidP="006772D7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B47CD8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B47CD8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B47CD8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B47CD8" w:rsidRDefault="002A589B" w:rsidP="006772D7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B47CD8"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B47CD8">
              <w:rPr>
                <w:rFonts w:ascii="GHEA Grapalat" w:hAnsi="GHEA Grapalat" w:cs="Sylfaen"/>
                <w:lang w:val="pt-BR"/>
              </w:rPr>
              <w:t>«</w:t>
            </w:r>
            <w:r w:rsidR="005B3CA5" w:rsidRPr="00B47CD8">
              <w:rPr>
                <w:rFonts w:ascii="GHEA Grapalat" w:hAnsi="GHEA Grapalat" w:cs="Sylfaen"/>
              </w:rPr>
              <w:t>Հայաստանի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Հանրապետության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B47CD8">
              <w:rPr>
                <w:rFonts w:ascii="GHEA Grapalat" w:hAnsi="GHEA Grapalat" w:cs="Sylfaen"/>
                <w:lang w:val="af-ZA"/>
              </w:rPr>
              <w:t>2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թվականի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պետական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բյուջեի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մասին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B47CD8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="005B3CA5" w:rsidRPr="00B47CD8">
              <w:rPr>
                <w:rFonts w:ascii="GHEA Grapalat" w:hAnsi="GHEA Grapalat" w:cs="Sylfaen"/>
              </w:rPr>
              <w:t>օրենքում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վերաբաշխում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B47CD8">
              <w:rPr>
                <w:rFonts w:ascii="GHEA Grapalat" w:hAnsi="GHEA Grapalat" w:cs="Sylfaen"/>
              </w:rPr>
              <w:t>փոփոխություններ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և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լրացումներ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B47CD8">
              <w:rPr>
                <w:rFonts w:ascii="GHEA Grapalat" w:hAnsi="GHEA Grapalat" w:cs="Sylfaen"/>
              </w:rPr>
              <w:t>Հայաստանի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Հանրապետության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կառավարության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B47CD8">
              <w:rPr>
                <w:rFonts w:ascii="GHEA Grapalat" w:hAnsi="GHEA Grapalat" w:cs="Sylfaen"/>
                <w:lang w:val="af-ZA"/>
              </w:rPr>
              <w:t>1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թվականի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դեկտեմբերի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BF68CF" w:rsidRPr="00B47CD8">
              <w:rPr>
                <w:rFonts w:ascii="GHEA Grapalat" w:hAnsi="GHEA Grapalat" w:cs="Sylfaen"/>
                <w:lang w:val="af-ZA"/>
              </w:rPr>
              <w:t>23</w:t>
            </w:r>
            <w:r w:rsidR="005B3CA5" w:rsidRPr="00B47CD8">
              <w:rPr>
                <w:rFonts w:ascii="GHEA Grapalat" w:hAnsi="GHEA Grapalat" w:cs="Sylfaen"/>
                <w:lang w:val="af-ZA"/>
              </w:rPr>
              <w:t>-</w:t>
            </w:r>
            <w:r w:rsidR="005B3CA5" w:rsidRPr="00B47CD8">
              <w:rPr>
                <w:rFonts w:ascii="GHEA Grapalat" w:hAnsi="GHEA Grapalat" w:cs="Sylfaen"/>
              </w:rPr>
              <w:t>ի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 N 2</w:t>
            </w:r>
            <w:r w:rsidR="00BF68CF" w:rsidRPr="00B47CD8">
              <w:rPr>
                <w:rFonts w:ascii="GHEA Grapalat" w:hAnsi="GHEA Grapalat" w:cs="Sylfaen"/>
                <w:lang w:val="af-ZA"/>
              </w:rPr>
              <w:t>121</w:t>
            </w:r>
            <w:r w:rsidR="005B3CA5" w:rsidRPr="00B47CD8">
              <w:rPr>
                <w:rFonts w:ascii="GHEA Grapalat" w:hAnsi="GHEA Grapalat" w:cs="Sylfaen"/>
                <w:lang w:val="af-ZA"/>
              </w:rPr>
              <w:t>-</w:t>
            </w:r>
            <w:r w:rsidR="005B3CA5" w:rsidRPr="00B47CD8">
              <w:rPr>
                <w:rFonts w:ascii="GHEA Grapalat" w:hAnsi="GHEA Grapalat" w:cs="Sylfaen"/>
              </w:rPr>
              <w:t>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որոշման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մեջ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փոփոխություններ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և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լրացումներ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կատարելու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մասին</w:t>
            </w:r>
            <w:r w:rsidR="005B3CA5" w:rsidRPr="00B47CD8">
              <w:rPr>
                <w:rFonts w:ascii="GHEA Grapalat" w:hAnsi="GHEA Grapalat" w:cs="Sylfaen"/>
                <w:lang w:val="pt-BR"/>
              </w:rPr>
              <w:t xml:space="preserve">» </w:t>
            </w:r>
            <w:r w:rsidR="005B3CA5" w:rsidRPr="00B47CD8">
              <w:rPr>
                <w:rFonts w:ascii="GHEA Grapalat" w:eastAsia="Calibri" w:hAnsi="GHEA Grapalat"/>
              </w:rPr>
              <w:t>ՀՀ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կառավարության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որոշման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նախագծի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ընդունման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կապակցությամբ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պետական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կամ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տեղական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ինքնակառավարման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մարմնի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բյուջեում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եկամուտների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և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ծախսերի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ավելացում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կամ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նվազեցում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չի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B47CD8">
              <w:rPr>
                <w:rFonts w:ascii="GHEA Grapalat" w:eastAsia="Calibri" w:hAnsi="GHEA Grapalat"/>
              </w:rPr>
              <w:t>նախատեսվում</w:t>
            </w:r>
            <w:r w:rsidR="005B3CA5" w:rsidRPr="00B47CD8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B47CD8" w:rsidRDefault="0049785A" w:rsidP="006772D7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B47CD8">
              <w:rPr>
                <w:rFonts w:ascii="GHEA Grapalat" w:hAnsi="GHEA Grapalat" w:cs="Sylfaen"/>
                <w:lang w:val="pt-BR"/>
              </w:rPr>
              <w:t>«</w:t>
            </w:r>
            <w:r w:rsidRPr="00B47CD8">
              <w:rPr>
                <w:rFonts w:ascii="GHEA Grapalat" w:hAnsi="GHEA Grapalat" w:cs="Sylfaen"/>
              </w:rPr>
              <w:t>Հայաստանի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Հանրապետության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2022 </w:t>
            </w:r>
            <w:r w:rsidRPr="00B47CD8">
              <w:rPr>
                <w:rFonts w:ascii="GHEA Grapalat" w:hAnsi="GHEA Grapalat" w:cs="Sylfaen"/>
              </w:rPr>
              <w:t>թվականի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պետական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բյուջեի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մասին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B47CD8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47CD8">
              <w:rPr>
                <w:rFonts w:ascii="GHEA Grapalat" w:hAnsi="GHEA Grapalat" w:cs="Sylfaen"/>
              </w:rPr>
              <w:t>օրենքում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վերաբաշխում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, </w:t>
            </w:r>
            <w:r w:rsidRPr="00B47CD8">
              <w:rPr>
                <w:rFonts w:ascii="GHEA Grapalat" w:hAnsi="GHEA Grapalat" w:cs="Sylfaen"/>
              </w:rPr>
              <w:t>փոփոխություններ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և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լրացումներ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, </w:t>
            </w:r>
            <w:r w:rsidRPr="00B47CD8">
              <w:rPr>
                <w:rFonts w:ascii="GHEA Grapalat" w:hAnsi="GHEA Grapalat" w:cs="Sylfaen"/>
              </w:rPr>
              <w:t>Հայաստանի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Հանրապետության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կառավարության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B47CD8">
              <w:rPr>
                <w:rFonts w:ascii="GHEA Grapalat" w:hAnsi="GHEA Grapalat" w:cs="Sylfaen"/>
              </w:rPr>
              <w:t>թվականի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դեկտեմբերի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23-</w:t>
            </w:r>
            <w:r w:rsidRPr="00B47CD8">
              <w:rPr>
                <w:rFonts w:ascii="GHEA Grapalat" w:hAnsi="GHEA Grapalat" w:cs="Sylfaen"/>
              </w:rPr>
              <w:t>ի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 N 2121-</w:t>
            </w:r>
            <w:r w:rsidRPr="00B47CD8">
              <w:rPr>
                <w:rFonts w:ascii="GHEA Grapalat" w:hAnsi="GHEA Grapalat" w:cs="Sylfaen"/>
              </w:rPr>
              <w:t>Ն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որոշման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մեջ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փոփոխություններ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և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լրացումներ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կատարելու</w:t>
            </w:r>
            <w:r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Pr="00B47CD8">
              <w:rPr>
                <w:rFonts w:ascii="GHEA Grapalat" w:hAnsi="GHEA Grapalat" w:cs="Sylfaen"/>
              </w:rPr>
              <w:t>մասին</w:t>
            </w:r>
            <w:r w:rsidRPr="00B47CD8">
              <w:rPr>
                <w:rFonts w:ascii="GHEA Grapalat" w:hAnsi="GHEA Grapalat" w:cs="Sylfaen"/>
                <w:lang w:val="pt-BR"/>
              </w:rPr>
              <w:t>»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ՀՀ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կառավարության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որոշման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նախագծի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ընդունման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կապակցությամբ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այլ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նորմատիվ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իրավական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ակտեր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ընդունել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անհրաժեշտ</w:t>
            </w:r>
            <w:r w:rsidR="005B3CA5" w:rsidRPr="00B47CD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B47CD8">
              <w:rPr>
                <w:rFonts w:ascii="GHEA Grapalat" w:hAnsi="GHEA Grapalat" w:cs="Sylfaen"/>
              </w:rPr>
              <w:t>չէ</w:t>
            </w:r>
            <w:r w:rsidR="005B3CA5" w:rsidRPr="00B47CD8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Pr="00C925F3" w:rsidRDefault="00914376" w:rsidP="006772D7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C925F3">
              <w:rPr>
                <w:rFonts w:ascii="GHEA Grapalat" w:hAnsi="GHEA Grapalat" w:cs="Sylfaen"/>
                <w:lang w:val="af-ZA"/>
              </w:rPr>
              <w:t xml:space="preserve">  </w:t>
            </w:r>
            <w:r w:rsidRPr="00C925F3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C925F3" w:rsidRDefault="00254421" w:rsidP="006772D7">
            <w:pPr>
              <w:spacing w:line="360" w:lineRule="auto"/>
              <w:jc w:val="both"/>
              <w:rPr>
                <w:rFonts w:ascii="GHEA Grapalat" w:hAnsi="GHEA Grapalat" w:cs="Sylfaen"/>
                <w:b/>
                <w:u w:val="single"/>
                <w:lang w:val="af-ZA"/>
              </w:rPr>
            </w:pPr>
            <w:r w:rsidRPr="00C925F3">
              <w:rPr>
                <w:rFonts w:ascii="GHEA Grapalat" w:hAnsi="GHEA Grapalat"/>
                <w:lang w:val="hy-AM"/>
              </w:rPr>
              <w:lastRenderedPageBreak/>
              <w:t xml:space="preserve">           </w:t>
            </w:r>
            <w:r w:rsidR="00866031" w:rsidRPr="00C925F3">
              <w:rPr>
                <w:rFonts w:ascii="GHEA Grapalat" w:hAnsi="GHEA Grapalat"/>
                <w:lang w:val="af-ZA"/>
              </w:rPr>
              <w:t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պահանջներից:</w:t>
            </w:r>
            <w:r w:rsidR="00866031" w:rsidRPr="00C925F3">
              <w:rPr>
                <w:rFonts w:ascii="GHEA Grapalat" w:hAnsi="GHEA Grapalat"/>
                <w:u w:val="single"/>
                <w:lang w:val="af-ZA"/>
              </w:rPr>
              <w:t xml:space="preserve"> </w:t>
            </w:r>
          </w:p>
        </w:tc>
      </w:tr>
    </w:tbl>
    <w:p w:rsidR="008E528C" w:rsidRPr="00C925F3" w:rsidRDefault="008E528C" w:rsidP="006772D7">
      <w:pPr>
        <w:spacing w:line="360" w:lineRule="auto"/>
        <w:rPr>
          <w:rFonts w:ascii="GHEA Grapalat" w:hAnsi="GHEA Grapalat"/>
          <w:u w:val="single"/>
          <w:lang w:val="af-ZA"/>
        </w:rPr>
      </w:pPr>
    </w:p>
    <w:sectPr w:rsidR="008E528C" w:rsidRPr="00C925F3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C1C" w:rsidRDefault="00421C1C">
      <w:r>
        <w:separator/>
      </w:r>
    </w:p>
  </w:endnote>
  <w:endnote w:type="continuationSeparator" w:id="0">
    <w:p w:rsidR="00421C1C" w:rsidRDefault="00421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C1C" w:rsidRDefault="00421C1C">
      <w:r>
        <w:separator/>
      </w:r>
    </w:p>
  </w:footnote>
  <w:footnote w:type="continuationSeparator" w:id="0">
    <w:p w:rsidR="00421C1C" w:rsidRDefault="00421C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5D6B1648"/>
    <w:multiLevelType w:val="hybridMultilevel"/>
    <w:tmpl w:val="0204D3E6"/>
    <w:lvl w:ilvl="0" w:tplc="2F2AB472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6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5"/>
  </w:num>
  <w:num w:numId="2">
    <w:abstractNumId w:val="18"/>
  </w:num>
  <w:num w:numId="3">
    <w:abstractNumId w:val="4"/>
  </w:num>
  <w:num w:numId="4">
    <w:abstractNumId w:val="13"/>
  </w:num>
  <w:num w:numId="5">
    <w:abstractNumId w:val="9"/>
  </w:num>
  <w:num w:numId="6">
    <w:abstractNumId w:val="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6"/>
  </w:num>
  <w:num w:numId="10">
    <w:abstractNumId w:val="19"/>
  </w:num>
  <w:num w:numId="11">
    <w:abstractNumId w:val="14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20"/>
  </w:num>
  <w:num w:numId="18">
    <w:abstractNumId w:val="11"/>
  </w:num>
  <w:num w:numId="19">
    <w:abstractNumId w:val="2"/>
  </w:num>
  <w:num w:numId="20">
    <w:abstractNumId w:val="0"/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01CD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760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0F7A42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A64"/>
    <w:rsid w:val="001C1C67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D6D20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1884"/>
    <w:rsid w:val="002131DE"/>
    <w:rsid w:val="00215025"/>
    <w:rsid w:val="002163A1"/>
    <w:rsid w:val="00216789"/>
    <w:rsid w:val="00217344"/>
    <w:rsid w:val="00224A59"/>
    <w:rsid w:val="002265DC"/>
    <w:rsid w:val="00226917"/>
    <w:rsid w:val="00230388"/>
    <w:rsid w:val="0023209B"/>
    <w:rsid w:val="00232C41"/>
    <w:rsid w:val="00233371"/>
    <w:rsid w:val="00234F44"/>
    <w:rsid w:val="002369B3"/>
    <w:rsid w:val="002421EF"/>
    <w:rsid w:val="0024343F"/>
    <w:rsid w:val="00245D89"/>
    <w:rsid w:val="00246F40"/>
    <w:rsid w:val="00251E5F"/>
    <w:rsid w:val="00251FC8"/>
    <w:rsid w:val="00252F2D"/>
    <w:rsid w:val="0025368D"/>
    <w:rsid w:val="00254421"/>
    <w:rsid w:val="002663B3"/>
    <w:rsid w:val="0026652E"/>
    <w:rsid w:val="00266A02"/>
    <w:rsid w:val="00267A95"/>
    <w:rsid w:val="00271392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1F1F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167"/>
    <w:rsid w:val="002C3AAE"/>
    <w:rsid w:val="002C5EBD"/>
    <w:rsid w:val="002D06F9"/>
    <w:rsid w:val="002D2595"/>
    <w:rsid w:val="002D4102"/>
    <w:rsid w:val="002D465C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526E"/>
    <w:rsid w:val="00336041"/>
    <w:rsid w:val="003406AF"/>
    <w:rsid w:val="00341224"/>
    <w:rsid w:val="00343B8A"/>
    <w:rsid w:val="00352A6A"/>
    <w:rsid w:val="0035320C"/>
    <w:rsid w:val="0035432C"/>
    <w:rsid w:val="0035494F"/>
    <w:rsid w:val="00356B2F"/>
    <w:rsid w:val="00356EDB"/>
    <w:rsid w:val="003611C6"/>
    <w:rsid w:val="00362374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432B"/>
    <w:rsid w:val="003A4735"/>
    <w:rsid w:val="003A5EA6"/>
    <w:rsid w:val="003A6753"/>
    <w:rsid w:val="003B2450"/>
    <w:rsid w:val="003B2510"/>
    <w:rsid w:val="003B384C"/>
    <w:rsid w:val="003C01BC"/>
    <w:rsid w:val="003C1639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1C1C"/>
    <w:rsid w:val="00427A28"/>
    <w:rsid w:val="004308F9"/>
    <w:rsid w:val="00435817"/>
    <w:rsid w:val="004377F5"/>
    <w:rsid w:val="00440622"/>
    <w:rsid w:val="0044065E"/>
    <w:rsid w:val="00441617"/>
    <w:rsid w:val="0044747E"/>
    <w:rsid w:val="00447748"/>
    <w:rsid w:val="00450434"/>
    <w:rsid w:val="0045110F"/>
    <w:rsid w:val="00454345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5C63"/>
    <w:rsid w:val="004872A6"/>
    <w:rsid w:val="0048790D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FE3"/>
    <w:rsid w:val="0050701C"/>
    <w:rsid w:val="00511303"/>
    <w:rsid w:val="00512D79"/>
    <w:rsid w:val="00513F11"/>
    <w:rsid w:val="00516BC5"/>
    <w:rsid w:val="00520AEF"/>
    <w:rsid w:val="00520D96"/>
    <w:rsid w:val="00521496"/>
    <w:rsid w:val="00521DD5"/>
    <w:rsid w:val="005244D5"/>
    <w:rsid w:val="00524B7E"/>
    <w:rsid w:val="00525809"/>
    <w:rsid w:val="0053036D"/>
    <w:rsid w:val="00532F63"/>
    <w:rsid w:val="0053376C"/>
    <w:rsid w:val="0054036F"/>
    <w:rsid w:val="00542F0A"/>
    <w:rsid w:val="005466E2"/>
    <w:rsid w:val="00555564"/>
    <w:rsid w:val="00555BC0"/>
    <w:rsid w:val="0056773D"/>
    <w:rsid w:val="00570C22"/>
    <w:rsid w:val="00571540"/>
    <w:rsid w:val="005746E2"/>
    <w:rsid w:val="0057770F"/>
    <w:rsid w:val="0058029F"/>
    <w:rsid w:val="005814E2"/>
    <w:rsid w:val="00582316"/>
    <w:rsid w:val="005844CE"/>
    <w:rsid w:val="00590392"/>
    <w:rsid w:val="005924F3"/>
    <w:rsid w:val="00595787"/>
    <w:rsid w:val="00597F98"/>
    <w:rsid w:val="005A1E3E"/>
    <w:rsid w:val="005A3BCA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04A"/>
    <w:rsid w:val="005D19D9"/>
    <w:rsid w:val="005D4F70"/>
    <w:rsid w:val="005D6C12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2006"/>
    <w:rsid w:val="00605D0D"/>
    <w:rsid w:val="00610D89"/>
    <w:rsid w:val="00611AE0"/>
    <w:rsid w:val="00611C7B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56B2"/>
    <w:rsid w:val="00646145"/>
    <w:rsid w:val="00647B77"/>
    <w:rsid w:val="00651C04"/>
    <w:rsid w:val="006543AB"/>
    <w:rsid w:val="006555D5"/>
    <w:rsid w:val="00661583"/>
    <w:rsid w:val="00673292"/>
    <w:rsid w:val="006753E8"/>
    <w:rsid w:val="006761AD"/>
    <w:rsid w:val="0067641C"/>
    <w:rsid w:val="006772D7"/>
    <w:rsid w:val="00677966"/>
    <w:rsid w:val="006842DF"/>
    <w:rsid w:val="00684CB7"/>
    <w:rsid w:val="00692D67"/>
    <w:rsid w:val="00696D77"/>
    <w:rsid w:val="0069730E"/>
    <w:rsid w:val="006A08D4"/>
    <w:rsid w:val="006A4B94"/>
    <w:rsid w:val="006A6ECA"/>
    <w:rsid w:val="006A7AB9"/>
    <w:rsid w:val="006B1EE6"/>
    <w:rsid w:val="006B25E9"/>
    <w:rsid w:val="006B31C7"/>
    <w:rsid w:val="006C23C2"/>
    <w:rsid w:val="006C4DE3"/>
    <w:rsid w:val="006D02CC"/>
    <w:rsid w:val="006D2CF9"/>
    <w:rsid w:val="006D5357"/>
    <w:rsid w:val="006D6486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271C"/>
    <w:rsid w:val="00783ADF"/>
    <w:rsid w:val="007852D1"/>
    <w:rsid w:val="007857CD"/>
    <w:rsid w:val="00787A08"/>
    <w:rsid w:val="00794453"/>
    <w:rsid w:val="007954C2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457F"/>
    <w:rsid w:val="007C65A8"/>
    <w:rsid w:val="007C7A61"/>
    <w:rsid w:val="007C7C2F"/>
    <w:rsid w:val="007D056A"/>
    <w:rsid w:val="007D2612"/>
    <w:rsid w:val="007D26AF"/>
    <w:rsid w:val="007D6DFE"/>
    <w:rsid w:val="007D7CC2"/>
    <w:rsid w:val="007D7CF9"/>
    <w:rsid w:val="007E0ECC"/>
    <w:rsid w:val="007E34AE"/>
    <w:rsid w:val="007E5AD7"/>
    <w:rsid w:val="007E63AD"/>
    <w:rsid w:val="007E64C4"/>
    <w:rsid w:val="007F452C"/>
    <w:rsid w:val="007F4BD1"/>
    <w:rsid w:val="007F6752"/>
    <w:rsid w:val="007F6BB4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638"/>
    <w:rsid w:val="008147F1"/>
    <w:rsid w:val="00814992"/>
    <w:rsid w:val="00817F18"/>
    <w:rsid w:val="0082036E"/>
    <w:rsid w:val="008209B9"/>
    <w:rsid w:val="00824B7A"/>
    <w:rsid w:val="00826C92"/>
    <w:rsid w:val="008271B4"/>
    <w:rsid w:val="008328B0"/>
    <w:rsid w:val="008335A0"/>
    <w:rsid w:val="00834022"/>
    <w:rsid w:val="008449D5"/>
    <w:rsid w:val="00844DBF"/>
    <w:rsid w:val="008523CC"/>
    <w:rsid w:val="008535C6"/>
    <w:rsid w:val="00856359"/>
    <w:rsid w:val="00857550"/>
    <w:rsid w:val="00861AF7"/>
    <w:rsid w:val="00861D8C"/>
    <w:rsid w:val="0086416F"/>
    <w:rsid w:val="00864A29"/>
    <w:rsid w:val="00864A44"/>
    <w:rsid w:val="00865B70"/>
    <w:rsid w:val="00866031"/>
    <w:rsid w:val="00870983"/>
    <w:rsid w:val="00874EF0"/>
    <w:rsid w:val="00880A3B"/>
    <w:rsid w:val="00890A8B"/>
    <w:rsid w:val="00892AFD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77AB"/>
    <w:rsid w:val="008C0C09"/>
    <w:rsid w:val="008C5958"/>
    <w:rsid w:val="008C641F"/>
    <w:rsid w:val="008D0D24"/>
    <w:rsid w:val="008D43F5"/>
    <w:rsid w:val="008D483D"/>
    <w:rsid w:val="008D5503"/>
    <w:rsid w:val="008D614E"/>
    <w:rsid w:val="008D63DE"/>
    <w:rsid w:val="008D750A"/>
    <w:rsid w:val="008E01CF"/>
    <w:rsid w:val="008E4E59"/>
    <w:rsid w:val="008E528C"/>
    <w:rsid w:val="008E7DD4"/>
    <w:rsid w:val="008F0D82"/>
    <w:rsid w:val="008F11C0"/>
    <w:rsid w:val="008F2448"/>
    <w:rsid w:val="008F4A20"/>
    <w:rsid w:val="008F5568"/>
    <w:rsid w:val="008F7719"/>
    <w:rsid w:val="009010EB"/>
    <w:rsid w:val="009023EA"/>
    <w:rsid w:val="009039EB"/>
    <w:rsid w:val="00910DC6"/>
    <w:rsid w:val="00911568"/>
    <w:rsid w:val="00912165"/>
    <w:rsid w:val="009131A6"/>
    <w:rsid w:val="00913E0F"/>
    <w:rsid w:val="00914084"/>
    <w:rsid w:val="00914185"/>
    <w:rsid w:val="00914376"/>
    <w:rsid w:val="00914B05"/>
    <w:rsid w:val="00917DF2"/>
    <w:rsid w:val="009231A9"/>
    <w:rsid w:val="00923E28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2DBE"/>
    <w:rsid w:val="00956DB8"/>
    <w:rsid w:val="009647C7"/>
    <w:rsid w:val="00965540"/>
    <w:rsid w:val="00975AA7"/>
    <w:rsid w:val="00980DE8"/>
    <w:rsid w:val="00985B97"/>
    <w:rsid w:val="00986F78"/>
    <w:rsid w:val="0099108E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E1E2B"/>
    <w:rsid w:val="009E3E78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0128"/>
    <w:rsid w:val="00A12265"/>
    <w:rsid w:val="00A12A30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174C"/>
    <w:rsid w:val="00A6202E"/>
    <w:rsid w:val="00A62296"/>
    <w:rsid w:val="00A63091"/>
    <w:rsid w:val="00A661F8"/>
    <w:rsid w:val="00A67467"/>
    <w:rsid w:val="00A67725"/>
    <w:rsid w:val="00A72620"/>
    <w:rsid w:val="00A733EC"/>
    <w:rsid w:val="00A774E6"/>
    <w:rsid w:val="00A77913"/>
    <w:rsid w:val="00A8000B"/>
    <w:rsid w:val="00A8050E"/>
    <w:rsid w:val="00A872C1"/>
    <w:rsid w:val="00A93B4C"/>
    <w:rsid w:val="00A9525F"/>
    <w:rsid w:val="00A9606D"/>
    <w:rsid w:val="00A978E5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D7DE4"/>
    <w:rsid w:val="00AE08E8"/>
    <w:rsid w:val="00AE3A8F"/>
    <w:rsid w:val="00AE439A"/>
    <w:rsid w:val="00AF196E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44ACC"/>
    <w:rsid w:val="00B45EA0"/>
    <w:rsid w:val="00B4687F"/>
    <w:rsid w:val="00B47CD8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1CF0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1F71"/>
    <w:rsid w:val="00BC2A75"/>
    <w:rsid w:val="00BC4B50"/>
    <w:rsid w:val="00BC4C1D"/>
    <w:rsid w:val="00BD0474"/>
    <w:rsid w:val="00BD4D0B"/>
    <w:rsid w:val="00BD552C"/>
    <w:rsid w:val="00BE0337"/>
    <w:rsid w:val="00BE0A86"/>
    <w:rsid w:val="00BE0F8D"/>
    <w:rsid w:val="00BE40C6"/>
    <w:rsid w:val="00BE480D"/>
    <w:rsid w:val="00BE5A53"/>
    <w:rsid w:val="00BF034F"/>
    <w:rsid w:val="00BF3D7B"/>
    <w:rsid w:val="00BF4C25"/>
    <w:rsid w:val="00BF68CF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06C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64339"/>
    <w:rsid w:val="00C665E7"/>
    <w:rsid w:val="00C71697"/>
    <w:rsid w:val="00C71DE7"/>
    <w:rsid w:val="00C7307A"/>
    <w:rsid w:val="00C73AD7"/>
    <w:rsid w:val="00C80002"/>
    <w:rsid w:val="00C84FA0"/>
    <w:rsid w:val="00C85877"/>
    <w:rsid w:val="00C86044"/>
    <w:rsid w:val="00C8773E"/>
    <w:rsid w:val="00C915B6"/>
    <w:rsid w:val="00C925F3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5CCB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2630"/>
    <w:rsid w:val="00CF33F3"/>
    <w:rsid w:val="00CF3D50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51EC1"/>
    <w:rsid w:val="00D57681"/>
    <w:rsid w:val="00D63DBE"/>
    <w:rsid w:val="00D71511"/>
    <w:rsid w:val="00D75EC4"/>
    <w:rsid w:val="00D81DF9"/>
    <w:rsid w:val="00D829D6"/>
    <w:rsid w:val="00D83D3C"/>
    <w:rsid w:val="00D8436A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F4BAC"/>
    <w:rsid w:val="00DF5762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37FE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84D70"/>
    <w:rsid w:val="00E85677"/>
    <w:rsid w:val="00E8604D"/>
    <w:rsid w:val="00E86A2D"/>
    <w:rsid w:val="00E916DC"/>
    <w:rsid w:val="00E91765"/>
    <w:rsid w:val="00E91DCF"/>
    <w:rsid w:val="00E94DE8"/>
    <w:rsid w:val="00E95869"/>
    <w:rsid w:val="00E96D2B"/>
    <w:rsid w:val="00E97E66"/>
    <w:rsid w:val="00EA18CE"/>
    <w:rsid w:val="00EA3B2B"/>
    <w:rsid w:val="00EA442A"/>
    <w:rsid w:val="00EA7332"/>
    <w:rsid w:val="00EB28CD"/>
    <w:rsid w:val="00EB29E8"/>
    <w:rsid w:val="00EB3BB0"/>
    <w:rsid w:val="00EB3F35"/>
    <w:rsid w:val="00EB44C8"/>
    <w:rsid w:val="00EB53B6"/>
    <w:rsid w:val="00EB69AF"/>
    <w:rsid w:val="00EB70A4"/>
    <w:rsid w:val="00EC1977"/>
    <w:rsid w:val="00EC3721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89E"/>
    <w:rsid w:val="00F11A1A"/>
    <w:rsid w:val="00F14F3A"/>
    <w:rsid w:val="00F15C2D"/>
    <w:rsid w:val="00F162B3"/>
    <w:rsid w:val="00F24E79"/>
    <w:rsid w:val="00F311B8"/>
    <w:rsid w:val="00F32CF5"/>
    <w:rsid w:val="00F33743"/>
    <w:rsid w:val="00F350F2"/>
    <w:rsid w:val="00F3595D"/>
    <w:rsid w:val="00F36F17"/>
    <w:rsid w:val="00F37407"/>
    <w:rsid w:val="00F37C60"/>
    <w:rsid w:val="00F37DC4"/>
    <w:rsid w:val="00F40154"/>
    <w:rsid w:val="00F40E48"/>
    <w:rsid w:val="00F43A93"/>
    <w:rsid w:val="00F43B7F"/>
    <w:rsid w:val="00F44233"/>
    <w:rsid w:val="00F44284"/>
    <w:rsid w:val="00F46925"/>
    <w:rsid w:val="00F472AA"/>
    <w:rsid w:val="00F50184"/>
    <w:rsid w:val="00F546A2"/>
    <w:rsid w:val="00F559D4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84C"/>
    <w:rsid w:val="00F80FAE"/>
    <w:rsid w:val="00F8579E"/>
    <w:rsid w:val="00F86221"/>
    <w:rsid w:val="00F86434"/>
    <w:rsid w:val="00F87C91"/>
    <w:rsid w:val="00F87DE8"/>
    <w:rsid w:val="00F917DD"/>
    <w:rsid w:val="00F9262C"/>
    <w:rsid w:val="00F92BFF"/>
    <w:rsid w:val="00F931A4"/>
    <w:rsid w:val="00FA341C"/>
    <w:rsid w:val="00FA44F4"/>
    <w:rsid w:val="00FA648F"/>
    <w:rsid w:val="00FA6CE1"/>
    <w:rsid w:val="00FA7FF7"/>
    <w:rsid w:val="00FB3EB7"/>
    <w:rsid w:val="00FB7CAB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E7347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A309211-6BBE-40EB-B1A0-40D9DBE1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uiPriority w:val="34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F087E-8F70-4543-8D96-7CD390E0F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1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Anush Khudoyan</cp:lastModifiedBy>
  <cp:revision>451</cp:revision>
  <cp:lastPrinted>2022-01-26T07:38:00Z</cp:lastPrinted>
  <dcterms:created xsi:type="dcterms:W3CDTF">2021-01-18T06:14:00Z</dcterms:created>
  <dcterms:modified xsi:type="dcterms:W3CDTF">2022-06-17T09:14:00Z</dcterms:modified>
</cp:coreProperties>
</file>