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46" w:rsidRDefault="00454246" w:rsidP="00454246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ՀԻՄՆԱՎՈՐՈՒՄ</w:t>
      </w:r>
    </w:p>
    <w:p w:rsidR="00454246" w:rsidRDefault="00454246" w:rsidP="00454246">
      <w:pPr>
        <w:jc w:val="center"/>
        <w:rPr>
          <w:rFonts w:ascii="GHEA Grapalat" w:hAnsi="GHEA Grapalat"/>
          <w:b/>
          <w:lang w:val="en-US"/>
        </w:rPr>
      </w:pPr>
    </w:p>
    <w:p w:rsidR="00454246" w:rsidRDefault="00A45B84" w:rsidP="00454246">
      <w:pPr>
        <w:pStyle w:val="a3"/>
        <w:tabs>
          <w:tab w:val="left" w:pos="3119"/>
        </w:tabs>
        <w:ind w:left="0" w:firstLine="540"/>
        <w:jc w:val="center"/>
        <w:rPr>
          <w:b/>
        </w:rPr>
      </w:pPr>
      <w:r>
        <w:rPr>
          <w:rFonts w:cs="Sylfaen"/>
          <w:b/>
          <w:bCs/>
          <w:color w:val="000000"/>
        </w:rPr>
        <w:t>«</w:t>
      </w:r>
      <w:r w:rsidR="00454246" w:rsidRPr="000D7368">
        <w:rPr>
          <w:rFonts w:cs="Sylfaen"/>
          <w:b/>
          <w:bCs/>
          <w:color w:val="000000"/>
        </w:rPr>
        <w:t>ՈՐՊԵՍ</w:t>
      </w:r>
      <w:r w:rsidR="00AB100A" w:rsidRPr="00A45B84">
        <w:rPr>
          <w:rFonts w:cs="Sylfaen"/>
          <w:b/>
          <w:bCs/>
          <w:color w:val="000000"/>
        </w:rPr>
        <w:t xml:space="preserve"> </w:t>
      </w:r>
      <w:r w:rsidR="00454246" w:rsidRPr="000D7368">
        <w:rPr>
          <w:rFonts w:cs="Sylfaen"/>
          <w:b/>
          <w:bCs/>
          <w:color w:val="000000"/>
        </w:rPr>
        <w:t>ՆՎԻՐԱՏՎՈՒԹՅՈՒՆ</w:t>
      </w:r>
      <w:r w:rsidR="00454246" w:rsidRPr="000D7368">
        <w:rPr>
          <w:rFonts w:cs="Arial"/>
          <w:b/>
          <w:bCs/>
          <w:color w:val="000000"/>
        </w:rPr>
        <w:t xml:space="preserve"> ԱՆՇԱՐԺ </w:t>
      </w:r>
      <w:r w:rsidR="00454246" w:rsidRPr="000D7368">
        <w:rPr>
          <w:rFonts w:cs="Sylfaen"/>
          <w:b/>
          <w:bCs/>
          <w:color w:val="000000"/>
        </w:rPr>
        <w:t>ԳՈՒՅՔ</w:t>
      </w:r>
      <w:r w:rsidR="00AB100A" w:rsidRPr="00A45B84">
        <w:rPr>
          <w:rFonts w:cs="Sylfaen"/>
          <w:b/>
          <w:bCs/>
          <w:color w:val="000000"/>
        </w:rPr>
        <w:t xml:space="preserve"> </w:t>
      </w:r>
      <w:r w:rsidR="00454246" w:rsidRPr="000D7368">
        <w:rPr>
          <w:rFonts w:cs="Sylfaen"/>
          <w:b/>
          <w:bCs/>
          <w:color w:val="000000"/>
        </w:rPr>
        <w:t>ԸՆԴՈՒՆԵԼՈՒ</w:t>
      </w:r>
      <w:r w:rsidR="00AB100A" w:rsidRPr="00A45B84">
        <w:rPr>
          <w:rFonts w:cs="Sylfaen"/>
          <w:b/>
          <w:bCs/>
          <w:color w:val="000000"/>
        </w:rPr>
        <w:t xml:space="preserve"> </w:t>
      </w:r>
      <w:r w:rsidR="00454246" w:rsidRPr="000D7368">
        <w:rPr>
          <w:rFonts w:cs="Sylfaen"/>
          <w:b/>
          <w:bCs/>
          <w:color w:val="000000"/>
        </w:rPr>
        <w:t>ԵՎ</w:t>
      </w:r>
      <w:r w:rsidR="00454246" w:rsidRPr="000D7368">
        <w:rPr>
          <w:rFonts w:cs="Arial"/>
          <w:b/>
          <w:bCs/>
          <w:color w:val="000000"/>
        </w:rPr>
        <w:t xml:space="preserve"> ԱՆՇԱՐԺ </w:t>
      </w:r>
      <w:r w:rsidR="00454246" w:rsidRPr="000D7368">
        <w:rPr>
          <w:rFonts w:cs="Sylfaen"/>
          <w:b/>
          <w:bCs/>
          <w:color w:val="000000"/>
        </w:rPr>
        <w:t>ԳՈՒՅՔ</w:t>
      </w:r>
      <w:r w:rsidR="00AB100A" w:rsidRPr="00A45B84">
        <w:rPr>
          <w:rFonts w:cs="Sylfaen"/>
          <w:b/>
          <w:bCs/>
          <w:color w:val="000000"/>
        </w:rPr>
        <w:t xml:space="preserve"> </w:t>
      </w:r>
      <w:r w:rsidR="00454246" w:rsidRPr="000D7368">
        <w:rPr>
          <w:rFonts w:cs="Sylfaen"/>
          <w:b/>
          <w:bCs/>
          <w:color w:val="000000"/>
        </w:rPr>
        <w:t>ԱՄՐԱՑՆԵԼՈՒ</w:t>
      </w:r>
      <w:r w:rsidR="00AB100A" w:rsidRPr="00A45B84">
        <w:rPr>
          <w:rFonts w:cs="Sylfaen"/>
          <w:b/>
          <w:bCs/>
          <w:color w:val="000000"/>
        </w:rPr>
        <w:t xml:space="preserve"> </w:t>
      </w:r>
      <w:r w:rsidR="00454246" w:rsidRPr="000D7368">
        <w:rPr>
          <w:rFonts w:cs="Sylfaen"/>
          <w:b/>
          <w:bCs/>
          <w:color w:val="000000"/>
        </w:rPr>
        <w:t>ՄԱՍԻՆ</w:t>
      </w:r>
      <w:r>
        <w:rPr>
          <w:rFonts w:cs="Sylfaen"/>
          <w:b/>
          <w:bCs/>
          <w:color w:val="000000"/>
        </w:rPr>
        <w:t>»</w:t>
      </w:r>
      <w:r w:rsidR="00454246">
        <w:rPr>
          <w:b/>
        </w:rPr>
        <w:t xml:space="preserve"> ՀՀ ԿԱՌԱՎԱՐՈՒԹՅԱՆ ՈՐՈՇՄԱՆ ՆԱԽԱԳԾԻ </w:t>
      </w:r>
    </w:p>
    <w:p w:rsidR="00454246" w:rsidRDefault="00454246" w:rsidP="00454246">
      <w:pPr>
        <w:pStyle w:val="a3"/>
        <w:tabs>
          <w:tab w:val="left" w:pos="3119"/>
        </w:tabs>
        <w:ind w:left="0" w:firstLine="540"/>
      </w:pPr>
    </w:p>
    <w:p w:rsidR="00454246" w:rsidRPr="00454246" w:rsidRDefault="00454246" w:rsidP="002D2A32">
      <w:pPr>
        <w:pStyle w:val="a3"/>
        <w:tabs>
          <w:tab w:val="left" w:pos="3119"/>
        </w:tabs>
        <w:spacing w:line="360" w:lineRule="auto"/>
        <w:ind w:left="0" w:firstLine="540"/>
        <w:jc w:val="both"/>
        <w:rPr>
          <w:rFonts w:cs="Sylfaen"/>
        </w:rPr>
      </w:pPr>
      <w:r w:rsidRPr="00454246">
        <w:t xml:space="preserve">2020 թվականի </w:t>
      </w:r>
      <w:r>
        <w:t>նոյեմբերի 9-ի եռակողմ</w:t>
      </w:r>
      <w:r w:rsidR="00B11FE8">
        <w:t xml:space="preserve"> հայտարա</w:t>
      </w:r>
      <w:r w:rsidR="002D2A32">
        <w:t>րությամբ պայմանավորված անհրաժեշտություն է առաջացել ամրացնել Հայաստանի Հանրապետության հարավ-արևելյան սահմանները, որի նպատակով առանձնացվել են անհրաժեշտ հողամասեր։</w:t>
      </w:r>
    </w:p>
    <w:p w:rsidR="00E22977" w:rsidRPr="00E22977" w:rsidRDefault="00E22977" w:rsidP="00E22977">
      <w:pPr>
        <w:spacing w:line="360" w:lineRule="auto"/>
        <w:jc w:val="both"/>
        <w:rPr>
          <w:rFonts w:ascii="GHEA Grapalat" w:hAnsi="GHEA Grapalat"/>
          <w:lang w:val="hy-AM"/>
        </w:rPr>
      </w:pPr>
      <w:r w:rsidRPr="00E22977">
        <w:rPr>
          <w:rFonts w:ascii="GHEA Grapalat" w:hAnsi="GHEA Grapalat"/>
          <w:lang w:val="hy-AM"/>
        </w:rPr>
        <w:t xml:space="preserve">           </w:t>
      </w:r>
      <w:bookmarkStart w:id="0" w:name="_GoBack"/>
      <w:bookmarkEnd w:id="0"/>
      <w:r w:rsidRPr="00E22977">
        <w:rPr>
          <w:rFonts w:ascii="GHEA Grapalat" w:hAnsi="GHEA Grapalat"/>
          <w:lang w:val="hy-AM"/>
        </w:rPr>
        <w:t xml:space="preserve">Նախագծի ընդունման անհրաժեշտությունը պայմանավորված է Հայաստանի Հանրապետության հարավ-արևելյան սահմանների պաշտպանության ամրապնդմամբ։ Որոշման նախագծի ընդունմամբ Հայաստանի Հանրապետությունը </w:t>
      </w:r>
      <w:r w:rsidR="00A45B84" w:rsidRPr="00AB100A">
        <w:rPr>
          <w:rFonts w:ascii="GHEA Grapalat" w:hAnsi="GHEA Grapalat"/>
          <w:lang w:val="hy-AM"/>
        </w:rPr>
        <w:t>Գորիս և Տեղ</w:t>
      </w:r>
      <w:r w:rsidR="00A45B84" w:rsidRPr="00E22977">
        <w:rPr>
          <w:rFonts w:ascii="GHEA Grapalat" w:hAnsi="GHEA Grapalat"/>
          <w:lang w:val="hy-AM"/>
        </w:rPr>
        <w:t xml:space="preserve"> համայնք</w:t>
      </w:r>
      <w:r w:rsidR="00A45B84">
        <w:rPr>
          <w:rFonts w:ascii="GHEA Grapalat" w:hAnsi="GHEA Grapalat"/>
          <w:lang w:val="hy-AM"/>
        </w:rPr>
        <w:t>ներ</w:t>
      </w:r>
      <w:r w:rsidR="00A45B84" w:rsidRPr="00E22977">
        <w:rPr>
          <w:rFonts w:ascii="GHEA Grapalat" w:hAnsi="GHEA Grapalat"/>
          <w:lang w:val="hy-AM"/>
        </w:rPr>
        <w:t xml:space="preserve">ի կողմից </w:t>
      </w:r>
      <w:r w:rsidRPr="00E22977">
        <w:rPr>
          <w:rFonts w:ascii="GHEA Grapalat" w:hAnsi="GHEA Grapalat"/>
          <w:lang w:val="hy-AM"/>
        </w:rPr>
        <w:t>կընդունի</w:t>
      </w:r>
      <w:r w:rsidR="00A45B84">
        <w:rPr>
          <w:rFonts w:ascii="GHEA Grapalat" w:hAnsi="GHEA Grapalat"/>
          <w:lang w:val="hy-AM"/>
        </w:rPr>
        <w:t xml:space="preserve"> համապատասխանաբար՝ </w:t>
      </w:r>
      <w:r w:rsidR="00A45B84" w:rsidRPr="00A45B84">
        <w:rPr>
          <w:rFonts w:ascii="GHEA Grapalat" w:hAnsi="GHEA Grapalat"/>
          <w:color w:val="000000" w:themeColor="text1"/>
          <w:lang w:val="hy-AM" w:eastAsia="en-US"/>
        </w:rPr>
        <w:t>0.15297</w:t>
      </w:r>
      <w:r w:rsidR="00A45B84">
        <w:rPr>
          <w:rFonts w:ascii="GHEA Grapalat" w:hAnsi="GHEA Grapalat"/>
          <w:color w:val="000000" w:themeColor="text1"/>
          <w:lang w:val="hy-AM" w:eastAsia="en-US"/>
        </w:rPr>
        <w:t xml:space="preserve"> հա և </w:t>
      </w:r>
      <w:r w:rsidR="00A45B84" w:rsidRPr="00A45B84">
        <w:rPr>
          <w:rFonts w:ascii="GHEA Grapalat" w:hAnsi="GHEA Grapalat"/>
          <w:color w:val="000000" w:themeColor="text1"/>
          <w:lang w:val="hy-AM" w:eastAsia="en-US"/>
        </w:rPr>
        <w:t>0.6</w:t>
      </w:r>
      <w:r w:rsidR="00A45B84">
        <w:rPr>
          <w:rFonts w:ascii="GHEA Grapalat" w:hAnsi="GHEA Grapalat"/>
          <w:color w:val="000000" w:themeColor="text1"/>
          <w:lang w:val="hy-AM" w:eastAsia="en-US"/>
        </w:rPr>
        <w:t xml:space="preserve"> հա </w:t>
      </w:r>
      <w:r w:rsidRPr="00E22977">
        <w:rPr>
          <w:rFonts w:ascii="GHEA Grapalat" w:hAnsi="GHEA Grapalat"/>
          <w:lang w:val="hy-AM"/>
        </w:rPr>
        <w:t>հողամաս</w:t>
      </w:r>
      <w:r w:rsidR="00AB100A" w:rsidRPr="00AB100A">
        <w:rPr>
          <w:rFonts w:ascii="GHEA Grapalat" w:hAnsi="GHEA Grapalat"/>
          <w:lang w:val="hy-AM"/>
        </w:rPr>
        <w:t>եր</w:t>
      </w:r>
      <w:r w:rsidRPr="00E22977">
        <w:rPr>
          <w:rFonts w:ascii="GHEA Grapalat" w:hAnsi="GHEA Grapalat"/>
          <w:lang w:val="hy-AM"/>
        </w:rPr>
        <w:t xml:space="preserve">ը (անշարժ գույք) և պաշտպանական նպատակներով </w:t>
      </w:r>
      <w:r w:rsidR="00095956">
        <w:rPr>
          <w:rFonts w:ascii="GHEA Grapalat" w:hAnsi="GHEA Grapalat"/>
          <w:lang w:val="hy-AM"/>
        </w:rPr>
        <w:t xml:space="preserve">նշված հողամասերն ու պետական սեփականություն հանդիսացող </w:t>
      </w:r>
      <w:r w:rsidR="00095956" w:rsidRPr="00095956">
        <w:rPr>
          <w:rFonts w:ascii="GHEA Grapalat" w:hAnsi="GHEA Grapalat" w:cs="Sylfaen"/>
          <w:lang w:val="hy-AM"/>
        </w:rPr>
        <w:t>համայնք</w:t>
      </w:r>
      <w:r w:rsidR="00095956" w:rsidRPr="00095956">
        <w:rPr>
          <w:rFonts w:ascii="GHEA Grapalat" w:hAnsi="GHEA Grapalat"/>
          <w:lang w:val="hy-AM"/>
        </w:rPr>
        <w:t xml:space="preserve"> </w:t>
      </w:r>
      <w:r w:rsidR="00095956" w:rsidRPr="00095956">
        <w:rPr>
          <w:rFonts w:ascii="GHEA Grapalat" w:hAnsi="GHEA Grapalat" w:cs="Sylfaen"/>
          <w:lang w:val="hy-AM"/>
        </w:rPr>
        <w:t>Գորիս</w:t>
      </w:r>
      <w:r w:rsidR="00095956" w:rsidRPr="00095956">
        <w:rPr>
          <w:rFonts w:ascii="GHEA Grapalat" w:hAnsi="GHEA Grapalat"/>
          <w:lang w:val="hy-AM"/>
        </w:rPr>
        <w:t xml:space="preserve">, </w:t>
      </w:r>
      <w:r w:rsidR="00095956" w:rsidRPr="00095956">
        <w:rPr>
          <w:rFonts w:ascii="GHEA Grapalat" w:hAnsi="GHEA Grapalat" w:cs="Sylfaen"/>
          <w:lang w:val="hy-AM"/>
        </w:rPr>
        <w:t>գյուղ</w:t>
      </w:r>
      <w:r w:rsidR="00095956" w:rsidRPr="00095956">
        <w:rPr>
          <w:rFonts w:ascii="GHEA Grapalat" w:hAnsi="GHEA Grapalat"/>
          <w:lang w:val="hy-AM"/>
        </w:rPr>
        <w:t xml:space="preserve"> </w:t>
      </w:r>
      <w:r w:rsidR="00095956" w:rsidRPr="00095956">
        <w:rPr>
          <w:rFonts w:ascii="GHEA Grapalat" w:hAnsi="GHEA Grapalat" w:cs="Sylfaen"/>
          <w:lang w:val="hy-AM"/>
        </w:rPr>
        <w:t>Խնձորեսկ</w:t>
      </w:r>
      <w:r w:rsidR="00095956" w:rsidRPr="00095956">
        <w:rPr>
          <w:rFonts w:ascii="GHEA Grapalat" w:hAnsi="GHEA Grapalat"/>
          <w:lang w:val="hy-AM"/>
        </w:rPr>
        <w:t>, 37-</w:t>
      </w:r>
      <w:r w:rsidR="00095956" w:rsidRPr="00095956">
        <w:rPr>
          <w:rFonts w:ascii="GHEA Grapalat" w:hAnsi="GHEA Grapalat" w:cs="Sylfaen"/>
          <w:lang w:val="hy-AM"/>
        </w:rPr>
        <w:t>րդ</w:t>
      </w:r>
      <w:r w:rsidR="00095956" w:rsidRPr="00095956">
        <w:rPr>
          <w:rFonts w:ascii="GHEA Grapalat" w:hAnsi="GHEA Grapalat"/>
          <w:lang w:val="hy-AM"/>
        </w:rPr>
        <w:t xml:space="preserve"> </w:t>
      </w:r>
      <w:r w:rsidR="00095956" w:rsidRPr="00095956">
        <w:rPr>
          <w:rFonts w:ascii="GHEA Grapalat" w:hAnsi="GHEA Grapalat" w:cs="Sylfaen"/>
          <w:lang w:val="hy-AM"/>
        </w:rPr>
        <w:t>փողոց</w:t>
      </w:r>
      <w:r w:rsidR="00095956" w:rsidRPr="00095956">
        <w:rPr>
          <w:rFonts w:ascii="GHEA Grapalat" w:hAnsi="GHEA Grapalat"/>
          <w:lang w:val="hy-AM"/>
        </w:rPr>
        <w:t xml:space="preserve"> 124 </w:t>
      </w:r>
      <w:r w:rsidR="00095956" w:rsidRPr="00095956">
        <w:rPr>
          <w:rFonts w:ascii="GHEA Grapalat" w:hAnsi="GHEA Grapalat" w:cs="Sylfaen"/>
          <w:lang w:val="hy-AM"/>
        </w:rPr>
        <w:t>հասցեում</w:t>
      </w:r>
      <w:r w:rsidR="00095956" w:rsidRPr="00095956">
        <w:rPr>
          <w:rFonts w:ascii="GHEA Grapalat" w:hAnsi="GHEA Grapalat"/>
          <w:lang w:val="hy-AM"/>
        </w:rPr>
        <w:t xml:space="preserve"> </w:t>
      </w:r>
      <w:r w:rsidR="00095956" w:rsidRPr="00095956">
        <w:rPr>
          <w:rFonts w:ascii="GHEA Grapalat" w:hAnsi="GHEA Grapalat" w:cs="Sylfaen"/>
          <w:lang w:val="hy-AM"/>
        </w:rPr>
        <w:t>գտնվող</w:t>
      </w:r>
      <w:r w:rsidR="00095956" w:rsidRPr="00095956">
        <w:rPr>
          <w:rFonts w:ascii="GHEA Grapalat" w:hAnsi="GHEA Grapalat"/>
          <w:lang w:val="hy-AM"/>
        </w:rPr>
        <w:t xml:space="preserve"> 0.3201 </w:t>
      </w:r>
      <w:r w:rsidR="00095956">
        <w:rPr>
          <w:rFonts w:ascii="GHEA Grapalat" w:hAnsi="GHEA Grapalat"/>
          <w:lang w:val="hy-AM"/>
        </w:rPr>
        <w:t xml:space="preserve"> հա հողամասը </w:t>
      </w:r>
      <w:r w:rsidRPr="00E22977">
        <w:rPr>
          <w:rFonts w:ascii="GHEA Grapalat" w:hAnsi="GHEA Grapalat"/>
          <w:lang w:val="hy-AM"/>
        </w:rPr>
        <w:t>կամրացվ</w:t>
      </w:r>
      <w:r w:rsidR="00A45B84">
        <w:rPr>
          <w:rFonts w:ascii="GHEA Grapalat" w:hAnsi="GHEA Grapalat"/>
          <w:lang w:val="hy-AM"/>
        </w:rPr>
        <w:t>են</w:t>
      </w:r>
      <w:r w:rsidRPr="00E22977">
        <w:rPr>
          <w:rFonts w:ascii="GHEA Grapalat" w:hAnsi="GHEA Grapalat"/>
          <w:lang w:val="hy-AM"/>
        </w:rPr>
        <w:t xml:space="preserve"> ՀՀ ազգային անվտանգության ծառայությանը։</w:t>
      </w:r>
    </w:p>
    <w:p w:rsidR="00E22977" w:rsidRPr="00E22977" w:rsidRDefault="00E22977" w:rsidP="00E22977">
      <w:pPr>
        <w:spacing w:line="360" w:lineRule="auto"/>
        <w:jc w:val="both"/>
        <w:rPr>
          <w:rFonts w:ascii="GHEA Grapalat" w:hAnsi="GHEA Grapalat"/>
          <w:lang w:val="hy-AM"/>
        </w:rPr>
      </w:pPr>
      <w:r w:rsidRPr="00E22977">
        <w:rPr>
          <w:rFonts w:ascii="GHEA Grapalat" w:hAnsi="GHEA Grapalat"/>
          <w:lang w:val="hy-AM"/>
        </w:rPr>
        <w:t xml:space="preserve">       Առանձնացված հողամաս</w:t>
      </w:r>
      <w:r w:rsidR="00AB100A" w:rsidRPr="00AB100A">
        <w:rPr>
          <w:rFonts w:ascii="GHEA Grapalat" w:hAnsi="GHEA Grapalat"/>
          <w:lang w:val="hy-AM"/>
        </w:rPr>
        <w:t>եր</w:t>
      </w:r>
      <w:r w:rsidRPr="00E22977">
        <w:rPr>
          <w:rFonts w:ascii="GHEA Grapalat" w:hAnsi="GHEA Grapalat"/>
          <w:lang w:val="hy-AM"/>
        </w:rPr>
        <w:t>ի տեղադիրքը առաջարկվել է պաշտպանական բնագավառի լիազոր պետական մարմնի կողմից</w:t>
      </w:r>
      <w:r>
        <w:rPr>
          <w:rFonts w:ascii="GHEA Grapalat" w:hAnsi="GHEA Grapalat"/>
          <w:lang w:val="hy-AM"/>
        </w:rPr>
        <w:t>։</w:t>
      </w:r>
    </w:p>
    <w:p w:rsidR="00E22977" w:rsidRPr="00E22977" w:rsidRDefault="00E22977" w:rsidP="00AB100A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E22977">
        <w:rPr>
          <w:rFonts w:ascii="GHEA Grapalat" w:hAnsi="GHEA Grapalat"/>
          <w:lang w:val="hy-AM"/>
        </w:rPr>
        <w:t>Որոշման նախագծի ընդունմամբ պաշտպանական նպատակներով նախանշված գործառույթները կհամապատասխանեցվեն ՀՀ գործող օրենսդրությանը։</w:t>
      </w:r>
    </w:p>
    <w:p w:rsidR="000D43AA" w:rsidRPr="000D43AA" w:rsidRDefault="00E22977" w:rsidP="00AB100A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30944">
        <w:rPr>
          <w:rFonts w:ascii="GHEA Grapalat" w:hAnsi="GHEA Grapalat"/>
          <w:lang w:val="hy-AM"/>
        </w:rPr>
        <w:t>ՀՀ կառավարության 2021-2026թթ. ծրագ</w:t>
      </w:r>
      <w:r w:rsidR="003B06FA" w:rsidRPr="003B06FA">
        <w:rPr>
          <w:rFonts w:ascii="GHEA Grapalat" w:hAnsi="GHEA Grapalat"/>
          <w:lang w:val="hy-AM"/>
        </w:rPr>
        <w:t xml:space="preserve">րի </w:t>
      </w:r>
      <w:r w:rsidR="00D013C8" w:rsidRPr="00D013C8">
        <w:rPr>
          <w:rFonts w:ascii="GHEA Grapalat" w:hAnsi="GHEA Grapalat"/>
          <w:lang w:val="hy-AM"/>
        </w:rPr>
        <w:t>1</w:t>
      </w:r>
      <w:r w:rsidR="003B06FA" w:rsidRPr="003B06FA">
        <w:rPr>
          <w:rFonts w:ascii="GHEA Grapalat" w:hAnsi="GHEA Grapalat"/>
          <w:lang w:val="hy-AM"/>
        </w:rPr>
        <w:t>-ին</w:t>
      </w:r>
      <w:r w:rsidRPr="00630944">
        <w:rPr>
          <w:rFonts w:ascii="GHEA Grapalat" w:hAnsi="GHEA Grapalat"/>
          <w:lang w:val="hy-AM"/>
        </w:rPr>
        <w:t xml:space="preserve"> կետով հաստատվել է «</w:t>
      </w:r>
      <w:r w:rsidR="00D013C8" w:rsidRPr="00D013C8">
        <w:rPr>
          <w:rFonts w:ascii="GHEA Grapalat" w:hAnsi="GHEA Grapalat"/>
          <w:lang w:val="hy-AM"/>
        </w:rPr>
        <w:t>Ազգային անվտանգության մարմինների կայուն համակարգը</w:t>
      </w:r>
      <w:r w:rsidRPr="00630944">
        <w:rPr>
          <w:rFonts w:ascii="GHEA Grapalat" w:hAnsi="GHEA Grapalat"/>
          <w:lang w:val="hy-AM"/>
        </w:rPr>
        <w:t xml:space="preserve">» </w:t>
      </w:r>
      <w:r w:rsidR="00D013C8" w:rsidRPr="00D013C8">
        <w:rPr>
          <w:rFonts w:ascii="GHEA Grapalat" w:hAnsi="GHEA Grapalat"/>
          <w:lang w:val="hy-AM"/>
        </w:rPr>
        <w:t>ենթա</w:t>
      </w:r>
      <w:r w:rsidRPr="00630944">
        <w:rPr>
          <w:rFonts w:ascii="GHEA Grapalat" w:hAnsi="GHEA Grapalat"/>
          <w:lang w:val="hy-AM"/>
        </w:rPr>
        <w:t>բաժինը</w:t>
      </w:r>
      <w:r w:rsidR="00D013C8" w:rsidRPr="00D013C8">
        <w:rPr>
          <w:rFonts w:ascii="GHEA Grapalat" w:hAnsi="GHEA Grapalat"/>
          <w:lang w:val="hy-AM"/>
        </w:rPr>
        <w:t xml:space="preserve">, համաձայն որի </w:t>
      </w:r>
      <w:r w:rsidR="000D43AA" w:rsidRPr="000D43AA">
        <w:rPr>
          <w:rFonts w:ascii="GHEA Grapalat" w:hAnsi="GHEA Grapalat"/>
          <w:lang w:val="hy-AM"/>
        </w:rPr>
        <w:t>անհրաժեշտ է իրականացնել սահմանապահ ստորաբաժանումների տեղակայման վայրերի կառուցման և արդիականացման աշխատանքներ:</w:t>
      </w:r>
    </w:p>
    <w:p w:rsidR="00E22977" w:rsidRPr="00630944" w:rsidRDefault="000D43AA" w:rsidP="00AB100A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30944">
        <w:rPr>
          <w:rFonts w:ascii="GHEA Grapalat" w:hAnsi="GHEA Grapalat"/>
          <w:lang w:val="hy-AM"/>
        </w:rPr>
        <w:t xml:space="preserve"> </w:t>
      </w:r>
      <w:r w:rsidR="00E22977" w:rsidRPr="00630944">
        <w:rPr>
          <w:rFonts w:ascii="GHEA Grapalat" w:hAnsi="GHEA Grapalat"/>
          <w:lang w:val="hy-AM"/>
        </w:rPr>
        <w:t>«Որպես նվիրատվություն անշարժ գույք ընդունելու և անշարժ գույք ամրացնելու մասին»</w:t>
      </w:r>
      <w:r w:rsidR="00AB100A" w:rsidRPr="00AB100A">
        <w:rPr>
          <w:rFonts w:ascii="GHEA Grapalat" w:hAnsi="GHEA Grapalat"/>
          <w:lang w:val="hy-AM"/>
        </w:rPr>
        <w:t xml:space="preserve"> </w:t>
      </w:r>
      <w:r w:rsidR="00E22977" w:rsidRPr="00630944">
        <w:rPr>
          <w:rFonts w:ascii="GHEA Grapalat" w:hAnsi="GHEA Grapalat"/>
          <w:lang w:val="hy-AM"/>
        </w:rPr>
        <w:t>ՀՀ կառավարության որոշման նախագիծը բխում է ՀՀ կառավարության 2021-2026</w:t>
      </w:r>
      <w:r w:rsidR="00A45B84">
        <w:rPr>
          <w:rFonts w:ascii="GHEA Grapalat" w:hAnsi="GHEA Grapalat"/>
          <w:lang w:val="hy-AM"/>
        </w:rPr>
        <w:t xml:space="preserve"> </w:t>
      </w:r>
      <w:r w:rsidR="00E22977" w:rsidRPr="00630944">
        <w:rPr>
          <w:rFonts w:ascii="GHEA Grapalat" w:hAnsi="GHEA Grapalat"/>
          <w:lang w:val="hy-AM"/>
        </w:rPr>
        <w:t>թթ. ծրագրի պահանջներից։</w:t>
      </w:r>
    </w:p>
    <w:p w:rsidR="000B2BE0" w:rsidRPr="00A45B84" w:rsidRDefault="00E22977" w:rsidP="00E22977">
      <w:pPr>
        <w:spacing w:line="360" w:lineRule="auto"/>
        <w:jc w:val="both"/>
        <w:rPr>
          <w:rFonts w:ascii="GHEA Grapalat" w:hAnsi="GHEA Grapalat"/>
          <w:lang w:val="hy-AM"/>
        </w:rPr>
      </w:pPr>
      <w:r w:rsidRPr="00E22977">
        <w:rPr>
          <w:rFonts w:ascii="GHEA Grapalat" w:hAnsi="GHEA Grapalat"/>
          <w:lang w:val="hy-AM"/>
        </w:rPr>
        <w:t xml:space="preserve">    </w:t>
      </w:r>
      <w:r w:rsidR="00A45B84">
        <w:rPr>
          <w:rFonts w:ascii="GHEA Grapalat" w:hAnsi="GHEA Grapalat"/>
          <w:lang w:val="hy-AM"/>
        </w:rPr>
        <w:tab/>
      </w:r>
      <w:r w:rsidRPr="00E22977">
        <w:rPr>
          <w:rFonts w:ascii="GHEA Grapalat" w:hAnsi="GHEA Grapalat"/>
          <w:lang w:val="hy-AM"/>
        </w:rPr>
        <w:t xml:space="preserve">«Որպես նվիրատվություն </w:t>
      </w:r>
      <w:r w:rsidR="00AB100A" w:rsidRPr="00AB100A">
        <w:rPr>
          <w:rFonts w:ascii="GHEA Grapalat" w:hAnsi="GHEA Grapalat"/>
          <w:lang w:val="hy-AM"/>
        </w:rPr>
        <w:t xml:space="preserve">անշարժ </w:t>
      </w:r>
      <w:r w:rsidR="00AB100A">
        <w:rPr>
          <w:rFonts w:ascii="GHEA Grapalat" w:hAnsi="GHEA Grapalat"/>
          <w:lang w:val="hy-AM"/>
        </w:rPr>
        <w:t>գույք ընդունելու</w:t>
      </w:r>
      <w:r w:rsidRPr="00E22977">
        <w:rPr>
          <w:rFonts w:ascii="GHEA Grapalat" w:hAnsi="GHEA Grapalat"/>
          <w:lang w:val="hy-AM"/>
        </w:rPr>
        <w:t xml:space="preserve"> և </w:t>
      </w:r>
      <w:r w:rsidR="00AB100A" w:rsidRPr="00D013C8">
        <w:rPr>
          <w:rFonts w:ascii="GHEA Grapalat" w:hAnsi="GHEA Grapalat"/>
          <w:lang w:val="hy-AM"/>
        </w:rPr>
        <w:t>անշարժ գույք ամրացնելու մասին</w:t>
      </w:r>
      <w:r w:rsidRPr="00E22977">
        <w:rPr>
          <w:rFonts w:ascii="GHEA Grapalat" w:hAnsi="GHEA Grapalat"/>
          <w:lang w:val="hy-AM"/>
        </w:rPr>
        <w:t>» ՀՀ կառավարության որոշման նախագծի ընդունումը պետական բյուջեում ծախսերի և եկամուտների ավելացում կամ նվազեցում չի առաջացնում:</w:t>
      </w:r>
    </w:p>
    <w:p w:rsidR="0089572D" w:rsidRPr="0089572D" w:rsidRDefault="0089572D" w:rsidP="0089572D">
      <w:pPr>
        <w:spacing w:line="360" w:lineRule="auto"/>
        <w:ind w:hanging="540"/>
        <w:jc w:val="both"/>
        <w:rPr>
          <w:rFonts w:ascii="GHEA Grapalat" w:hAnsi="GHEA Grapalat"/>
          <w:lang w:val="hy-AM"/>
        </w:rPr>
      </w:pPr>
      <w:r w:rsidRPr="00E22977">
        <w:rPr>
          <w:rFonts w:ascii="GHEA Grapalat" w:hAnsi="GHEA Grapalat"/>
          <w:lang w:val="hy-AM"/>
        </w:rPr>
        <w:lastRenderedPageBreak/>
        <w:t xml:space="preserve">             Նախագիծը քննարկվել է </w:t>
      </w:r>
      <w:r w:rsidRPr="00AB100A">
        <w:rPr>
          <w:rFonts w:ascii="GHEA Grapalat" w:hAnsi="GHEA Grapalat"/>
          <w:lang w:val="hy-AM"/>
        </w:rPr>
        <w:t xml:space="preserve">Գորիս և Տեղ </w:t>
      </w:r>
      <w:r>
        <w:rPr>
          <w:rFonts w:ascii="GHEA Grapalat" w:hAnsi="GHEA Grapalat"/>
          <w:lang w:val="hy-AM"/>
        </w:rPr>
        <w:t>համայնք</w:t>
      </w:r>
      <w:r w:rsidRPr="00AB100A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 xml:space="preserve">ի </w:t>
      </w:r>
      <w:r w:rsidRPr="00E22977">
        <w:rPr>
          <w:rFonts w:ascii="GHEA Grapalat" w:hAnsi="GHEA Grapalat"/>
          <w:lang w:val="hy-AM"/>
        </w:rPr>
        <w:t>տեղական ինքնակառավարման մարմինների հետ՝ իրենց առաջարկությամբ։</w:t>
      </w:r>
    </w:p>
    <w:p w:rsidR="000B2BE0" w:rsidRDefault="000B2BE0" w:rsidP="000B2BE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0B2BE0">
        <w:rPr>
          <w:rFonts w:ascii="GHEA Grapalat" w:hAnsi="GHEA Grapalat"/>
          <w:lang w:val="hy-AM"/>
        </w:rPr>
        <w:t>«Որպես նվիրատվություն անշարժ գույք ընդունելու և անշարժ գույք ամրացնելու մասին» ՀՀ կառավարության որոշման նախագծի ընդունումը նոր իրավական ակտեր ընդունելու կամ գործող իրավական ակտերում փոփոխություններ կատարելու անհրաժեշտություն չի առաջացնում:</w:t>
      </w:r>
    </w:p>
    <w:p w:rsidR="00A45B84" w:rsidRPr="000B2BE0" w:rsidRDefault="00A45B84" w:rsidP="00A45B8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0B2BE0">
        <w:rPr>
          <w:rFonts w:ascii="GHEA Grapalat" w:hAnsi="GHEA Grapalat"/>
          <w:lang w:val="hy-AM"/>
        </w:rPr>
        <w:t>«Որպես նվիրատվություն անշարժ գույք ընդունելու և անշարժ գույք ամրացնելու մասին» ՀՀ կառավարության որոշման նախագ</w:t>
      </w:r>
      <w:r>
        <w:rPr>
          <w:rFonts w:ascii="GHEA Grapalat" w:hAnsi="GHEA Grapalat"/>
          <w:lang w:val="hy-AM"/>
        </w:rPr>
        <w:t>ի</w:t>
      </w:r>
      <w:r w:rsidRPr="000B2BE0">
        <w:rPr>
          <w:rFonts w:ascii="GHEA Grapalat" w:hAnsi="GHEA Grapalat"/>
          <w:lang w:val="hy-AM"/>
        </w:rPr>
        <w:t>ծ</w:t>
      </w:r>
      <w:r>
        <w:rPr>
          <w:rFonts w:ascii="GHEA Grapalat" w:hAnsi="GHEA Grapalat"/>
          <w:lang w:val="hy-AM"/>
        </w:rPr>
        <w:t>ը մշակվել է ՀՀ Սյունիքի մարզպետարանի կողմից, շրջանառվել և ամփոփվել ՀՀ տարածքային կառավարման և ենթակառուցվածքների նախարարության պետական գույքի կառավարման կոմիտեի կողմից։</w:t>
      </w:r>
    </w:p>
    <w:p w:rsidR="00E22977" w:rsidRPr="00E22977" w:rsidRDefault="00E22977" w:rsidP="00E22977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E22977" w:rsidRPr="00E22977" w:rsidRDefault="00E22977" w:rsidP="00E22977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E22977" w:rsidRPr="00E22977" w:rsidRDefault="00E22977" w:rsidP="00E22977">
      <w:pPr>
        <w:spacing w:line="360" w:lineRule="auto"/>
        <w:jc w:val="both"/>
        <w:rPr>
          <w:lang w:val="hy-AM"/>
        </w:rPr>
      </w:pPr>
    </w:p>
    <w:p w:rsidR="00E22977" w:rsidRPr="00E22977" w:rsidRDefault="00E22977" w:rsidP="00E22977">
      <w:pPr>
        <w:spacing w:line="360" w:lineRule="auto"/>
        <w:jc w:val="both"/>
        <w:rPr>
          <w:lang w:val="hy-AM"/>
        </w:rPr>
      </w:pPr>
    </w:p>
    <w:p w:rsidR="00A4183A" w:rsidRPr="002D2A32" w:rsidRDefault="00A4183A" w:rsidP="002D2A32">
      <w:pPr>
        <w:spacing w:line="360" w:lineRule="auto"/>
        <w:jc w:val="both"/>
        <w:rPr>
          <w:lang w:val="hy-AM"/>
        </w:rPr>
      </w:pPr>
    </w:p>
    <w:sectPr w:rsidR="00A4183A" w:rsidRPr="002D2A32" w:rsidSect="00A45B84">
      <w:pgSz w:w="12240" w:h="15840"/>
      <w:pgMar w:top="709" w:right="900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77EA"/>
    <w:rsid w:val="00095956"/>
    <w:rsid w:val="000B2BE0"/>
    <w:rsid w:val="000D43AA"/>
    <w:rsid w:val="000D7368"/>
    <w:rsid w:val="002977EA"/>
    <w:rsid w:val="002D2A32"/>
    <w:rsid w:val="003B06FA"/>
    <w:rsid w:val="00454246"/>
    <w:rsid w:val="004C339A"/>
    <w:rsid w:val="004D3BB7"/>
    <w:rsid w:val="00630944"/>
    <w:rsid w:val="006B0F0B"/>
    <w:rsid w:val="0089572D"/>
    <w:rsid w:val="00967696"/>
    <w:rsid w:val="009D7C4E"/>
    <w:rsid w:val="00A4183A"/>
    <w:rsid w:val="00A45B84"/>
    <w:rsid w:val="00AB100A"/>
    <w:rsid w:val="00B11FE8"/>
    <w:rsid w:val="00CF4FA0"/>
    <w:rsid w:val="00D013C8"/>
    <w:rsid w:val="00E22977"/>
    <w:rsid w:val="00F0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5796"/>
  <w15:docId w15:val="{D8F542C7-E882-4A30-87D5-DEA725BD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54246"/>
    <w:pPr>
      <w:spacing w:after="120"/>
      <w:ind w:left="283"/>
    </w:pPr>
    <w:rPr>
      <w:rFonts w:ascii="GHEA Grapalat" w:hAnsi="GHEA Grapalat"/>
      <w:noProof/>
      <w:lang w:val="hy-AM"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454246"/>
    <w:rPr>
      <w:rFonts w:ascii="GHEA Grapalat" w:eastAsia="Times New Roman" w:hAnsi="GHEA Grapalat" w:cs="Times New Roman"/>
      <w:noProof/>
      <w:sz w:val="24"/>
      <w:szCs w:val="24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20</cp:revision>
  <dcterms:created xsi:type="dcterms:W3CDTF">2021-09-24T06:18:00Z</dcterms:created>
  <dcterms:modified xsi:type="dcterms:W3CDTF">2022-06-16T09:28:00Z</dcterms:modified>
</cp:coreProperties>
</file>