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8AD" w:rsidRPr="00B45D02" w:rsidRDefault="00E768AD" w:rsidP="00E768AD">
      <w:pPr>
        <w:spacing w:line="360" w:lineRule="auto"/>
        <w:jc w:val="center"/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lang w:val="hy-AM" w:eastAsia="en-US"/>
        </w:rPr>
      </w:pP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lang w:val="hy-AM" w:eastAsia="en-US"/>
        </w:rPr>
        <w:t>ՀԻՄՆԱՎՈՐՈՒՄ</w:t>
      </w:r>
    </w:p>
    <w:p w:rsidR="00E768AD" w:rsidRPr="00B45D02" w:rsidRDefault="00E768AD" w:rsidP="00E768AD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76574">
        <w:rPr>
          <w:rFonts w:ascii="GHEA Grapalat" w:hAnsi="GHEA Grapalat" w:cs="Aramian"/>
          <w:b/>
          <w:color w:val="000000" w:themeColor="text1"/>
          <w:sz w:val="24"/>
          <w:szCs w:val="24"/>
          <w:lang w:val="hy-AM"/>
        </w:rPr>
        <w:t>«ՀԱՅԱՍՏԱՆԻ ՀԱՆՐԱՊԵՏՈՒԹՅԱՆ 2003 ԹՎԱԿԱՆԻ ՄԱՐՏԻ 7-Ի</w:t>
      </w:r>
      <w:r w:rsidRPr="0097657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N 218-Ն ՈՐՈՇՄԱՆ ՄԵՋ </w:t>
      </w:r>
      <w:r w:rsidRPr="00976574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  <w:t>ԼՐԱՑՈՒՄ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  <w:t>ՆԵՐ</w:t>
      </w:r>
      <w:r w:rsidRPr="00976574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</w:t>
      </w:r>
      <w:r w:rsidRPr="0097657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ԿԱՏԱՐԵԼՈՒ ՄԱՍԻՆ</w:t>
      </w:r>
      <w:r w:rsidRPr="00976574">
        <w:rPr>
          <w:rFonts w:ascii="GHEA Grapalat" w:hAnsi="GHEA Grapalat" w:cs="Aramian"/>
          <w:b/>
          <w:color w:val="000000" w:themeColor="text1"/>
          <w:sz w:val="24"/>
          <w:szCs w:val="24"/>
          <w:lang w:val="hy-AM"/>
        </w:rPr>
        <w:t>»</w:t>
      </w:r>
      <w:r w:rsidRPr="00976574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lang w:val="hy-AM" w:eastAsia="en-US"/>
        </w:rPr>
        <w:t xml:space="preserve"> ԿԱՌԱՎԱՐՈՒԹՅԱՆ ՈՐՈՇՄԱՆ ՆԱԽԱԳԾԻ </w:t>
      </w:r>
      <w:r w:rsidRPr="00976574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lang w:val="hy-AM" w:eastAsia="en-US"/>
        </w:rPr>
        <w:t>ԸՆԴՈՒՆՄԱՆ</w:t>
      </w:r>
      <w:r w:rsidRPr="00976574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lang w:val="hy-AM" w:eastAsia="en-US"/>
        </w:rPr>
        <w:br/>
      </w:r>
    </w:p>
    <w:p w:rsidR="00E768AD" w:rsidRPr="00B45D02" w:rsidRDefault="00E768AD" w:rsidP="00E768AD">
      <w:pPr>
        <w:pStyle w:val="NormalWeb"/>
        <w:suppressAutoHyphens w:val="0"/>
        <w:spacing w:before="0" w:after="0" w:line="360" w:lineRule="auto"/>
        <w:ind w:firstLine="720"/>
        <w:contextualSpacing/>
        <w:jc w:val="both"/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</w:pPr>
      <w:r w:rsidRPr="00B45D02"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  <w:t>1. Ընթացիկ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  <w:t>իրավիճակը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  <w:t>և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  <w:t>իրավական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  <w:t>ակտի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  <w:t>ընդունման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  <w:t>անհրաժեշտությունը</w:t>
      </w:r>
    </w:p>
    <w:p w:rsidR="00E768AD" w:rsidRPr="00F60EAC" w:rsidRDefault="00E768AD" w:rsidP="00E768AD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րօգտագործման </w:t>
      </w:r>
      <w:proofErr w:type="spellStart"/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թույլտվությունները</w:t>
      </w:r>
      <w:proofErr w:type="spellEnd"/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ջրային ռեսուրսների ռացիոնալ օգտագործումն ապահովող հիմնական իրավական գործիքն են: Հենց այդ </w:t>
      </w:r>
      <w:proofErr w:type="spellStart"/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իրավասահմանող</w:t>
      </w:r>
      <w:proofErr w:type="spellEnd"/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փաստաթուղթն է օրենքով նախատեսված պահանջները հասցեագրում կոնկրետ </w:t>
      </w:r>
      <w:proofErr w:type="spellStart"/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ջրօգտագործողին</w:t>
      </w:r>
      <w:proofErr w:type="spellEnd"/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՝ նրա համար ստեղծելով իրավունքների և պարտականությունների հստակ շրջանակ: Այդ իսկ պատճառով </w:t>
      </w:r>
      <w:r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ջրօգտագործման </w:t>
      </w:r>
      <w:proofErr w:type="spellStart"/>
      <w:r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թույլտվությունների</w:t>
      </w:r>
      <w:proofErr w:type="spellEnd"/>
      <w:r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տրամադրման գործընթացը պետք է իրականացվի շրջակա </w:t>
      </w:r>
      <w:r w:rsidRPr="00F60EA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միջավայրի օրենսդրությանը համապատասխան։ </w:t>
      </w:r>
    </w:p>
    <w:p w:rsidR="00E768AD" w:rsidRPr="00F60EAC" w:rsidRDefault="00E768AD" w:rsidP="00E768AD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F60EAC">
        <w:rPr>
          <w:rFonts w:ascii="GHEA Grapalat" w:hAnsi="GHEA Grapalat"/>
          <w:sz w:val="24"/>
          <w:szCs w:val="24"/>
          <w:lang w:val="hy-AM"/>
        </w:rPr>
        <w:t xml:space="preserve">Ելնելով գործող ջրօգտագործման </w:t>
      </w:r>
      <w:proofErr w:type="spellStart"/>
      <w:r w:rsidRPr="00F60EAC">
        <w:rPr>
          <w:rFonts w:ascii="GHEA Grapalat" w:hAnsi="GHEA Grapalat"/>
          <w:sz w:val="24"/>
          <w:szCs w:val="24"/>
          <w:lang w:val="hy-AM"/>
        </w:rPr>
        <w:t>թույլտվություննրում</w:t>
      </w:r>
      <w:proofErr w:type="spellEnd"/>
      <w:r w:rsidRPr="00F60EAC">
        <w:rPr>
          <w:rFonts w:ascii="GHEA Grapalat" w:hAnsi="GHEA Grapalat"/>
          <w:sz w:val="24"/>
          <w:szCs w:val="24"/>
          <w:lang w:val="hy-AM"/>
        </w:rPr>
        <w:t xml:space="preserve"> առկա</w:t>
      </w:r>
      <w:r w:rsidRPr="00F60EA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տեխնիկական </w:t>
      </w:r>
      <w:proofErr w:type="spellStart"/>
      <w:r w:rsidRPr="00F60EA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վրիպակներից</w:t>
      </w:r>
      <w:proofErr w:type="spellEnd"/>
      <w:r w:rsidRPr="00F60EA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որոնք խոչընդոտում են </w:t>
      </w:r>
      <w:r w:rsidRPr="00F60EAC">
        <w:rPr>
          <w:rFonts w:ascii="GHEA Grapalat" w:hAnsi="GHEA Grapalat"/>
          <w:sz w:val="24"/>
          <w:szCs w:val="24"/>
          <w:lang w:val="hy-AM"/>
        </w:rPr>
        <w:t>ջրօգտագործման թույլտվության երկարաձգման գործընթացի պա</w:t>
      </w:r>
      <w:r w:rsidR="007868DC">
        <w:rPr>
          <w:rFonts w:ascii="GHEA Grapalat" w:hAnsi="GHEA Grapalat"/>
          <w:sz w:val="24"/>
          <w:szCs w:val="24"/>
          <w:lang w:val="hy-AM"/>
        </w:rPr>
        <w:t>տշաճ իրականացմանը և ելնելով կար</w:t>
      </w:r>
      <w:r w:rsidRPr="00F60EAC">
        <w:rPr>
          <w:rFonts w:ascii="GHEA Grapalat" w:hAnsi="GHEA Grapalat"/>
          <w:sz w:val="24"/>
          <w:szCs w:val="24"/>
          <w:lang w:val="hy-AM"/>
        </w:rPr>
        <w:t xml:space="preserve">գավորման հետ կապված խնդիրների </w:t>
      </w:r>
      <w:proofErr w:type="spellStart"/>
      <w:r w:rsidRPr="00F60EAC">
        <w:rPr>
          <w:rFonts w:ascii="GHEA Grapalat" w:hAnsi="GHEA Grapalat"/>
          <w:sz w:val="24"/>
          <w:szCs w:val="24"/>
          <w:lang w:val="hy-AM"/>
        </w:rPr>
        <w:t>հրատապությունից</w:t>
      </w:r>
      <w:proofErr w:type="spellEnd"/>
      <w:r w:rsidRPr="00F60EAC">
        <w:rPr>
          <w:rFonts w:ascii="GHEA Grapalat" w:hAnsi="GHEA Grapalat"/>
          <w:sz w:val="24"/>
          <w:szCs w:val="24"/>
          <w:lang w:val="hy-AM"/>
        </w:rPr>
        <w:t>՝ անհրաժեշտություն է առաջա</w:t>
      </w:r>
      <w:bookmarkStart w:id="0" w:name="_GoBack"/>
      <w:bookmarkEnd w:id="0"/>
      <w:r w:rsidRPr="00F60EAC">
        <w:rPr>
          <w:rFonts w:ascii="GHEA Grapalat" w:hAnsi="GHEA Grapalat"/>
          <w:sz w:val="24"/>
          <w:szCs w:val="24"/>
          <w:lang w:val="hy-AM"/>
        </w:rPr>
        <w:t>ցել կարգավորում նախատեսել այս նախագծով։</w:t>
      </w:r>
      <w:r w:rsidRPr="00F60EA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60EA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768AD" w:rsidRPr="00B45D02" w:rsidRDefault="00E768AD" w:rsidP="00E768AD">
      <w:pPr>
        <w:pStyle w:val="NormalWeb"/>
        <w:suppressAutoHyphens w:val="0"/>
        <w:spacing w:before="0" w:after="0" w:line="360" w:lineRule="auto"/>
        <w:ind w:firstLine="720"/>
        <w:contextualSpacing/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</w:pPr>
      <w:r w:rsidRPr="00B45D02"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  <w:t>2. Առաջարկվող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  <w:t>կարգավորման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u w:val="single"/>
          <w:lang w:val="hy-AM" w:eastAsia="en-US"/>
        </w:rPr>
        <w:t>բնույթը</w:t>
      </w:r>
    </w:p>
    <w:p w:rsidR="00E768AD" w:rsidRPr="00B45D02" w:rsidRDefault="00E768AD" w:rsidP="00E768A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B45D0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Նախագծով  </w:t>
      </w:r>
      <w:r w:rsidRPr="00B45D02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առաջարկվել է</w:t>
      </w:r>
      <w:r w:rsidRPr="00B45D0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</w:t>
      </w: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>Հայաստանի Հանրապետության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կառավարության</w:t>
      </w: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 2003 թվականի մարտի 7-ի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218-Ն որոշման</w:t>
      </w:r>
      <w:r w:rsidRPr="00B45D02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E768AD" w:rsidRPr="00107AB6" w:rsidRDefault="00E768AD" w:rsidP="00E768AD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նախաբանը լրացվել է </w:t>
      </w:r>
      <w:r w:rsidRPr="00107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Սահմանադրության 6-րդ հոդվածի 2-րդ մասով սահմանված լիազորող նորմեր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ով,</w:t>
      </w:r>
    </w:p>
    <w:p w:rsidR="00E768AD" w:rsidRPr="00B45D02" w:rsidRDefault="00E768AD" w:rsidP="00E768AD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3-րդ հավելվածը լրացվել է նոր կետով, ինչը հնարավորություն է ընձեռելու շտկելու նախկինում տրամադրված ջրօգտագործման </w:t>
      </w:r>
      <w:proofErr w:type="spellStart"/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թույլտվություններում</w:t>
      </w:r>
      <w:proofErr w:type="spellEnd"/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առկա ջրօգտագործման </w:t>
      </w:r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թույլտվության </w:t>
      </w:r>
      <w:r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պայմանների բովանդակային </w:t>
      </w:r>
      <w:r w:rsidR="00C35E0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(այդ թվում՝ </w:t>
      </w:r>
      <w:proofErr w:type="spellStart"/>
      <w:r w:rsidR="00C35E0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ջրառի</w:t>
      </w:r>
      <w:proofErr w:type="spellEnd"/>
      <w:r w:rsidR="00C35E0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ծավալների մասով)</w:t>
      </w:r>
      <w:r w:rsidR="00C35E0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փոփոխություն չառաջացնող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վրիպակները</w:t>
      </w:r>
      <w:proofErr w:type="spellEnd"/>
      <w:r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:rsidR="00E768AD" w:rsidRPr="00B45D02" w:rsidRDefault="00E768AD" w:rsidP="00E768AD">
      <w:pPr>
        <w:spacing w:line="360" w:lineRule="auto"/>
        <w:ind w:firstLine="720"/>
        <w:jc w:val="both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</w:pP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3. Նախագծի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մշակման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գործընթացում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ներգրավված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ինստիտուտները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, </w:t>
      </w: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անձինք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և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նրանց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դիրքորոշումը</w:t>
      </w:r>
    </w:p>
    <w:p w:rsidR="00E768AD" w:rsidRPr="00B45D02" w:rsidRDefault="00E768AD" w:rsidP="00E768AD">
      <w:pPr>
        <w:spacing w:line="360" w:lineRule="auto"/>
        <w:ind w:firstLine="720"/>
        <w:jc w:val="both"/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</w:pPr>
      <w:r w:rsidRPr="00B45D02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 w:eastAsia="en-US"/>
        </w:rPr>
        <w:lastRenderedPageBreak/>
        <w:t>Նախագիծը</w:t>
      </w:r>
      <w:r w:rsidRPr="00B45D0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 w:eastAsia="en-US"/>
        </w:rPr>
        <w:t>մշակվել</w:t>
      </w:r>
      <w:r w:rsidRPr="00B45D0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 w:eastAsia="en-US"/>
        </w:rPr>
        <w:t>է</w:t>
      </w:r>
      <w:r w:rsidRPr="00B45D0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 w:eastAsia="en-US"/>
        </w:rPr>
        <w:t>շրջակա միջավայրի նախարարության</w:t>
      </w:r>
      <w:r w:rsidRPr="00B45D0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 w:eastAsia="en-US"/>
        </w:rPr>
        <w:t>կողմից</w:t>
      </w:r>
      <w:r w:rsidRPr="00B45D0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>:</w:t>
      </w:r>
    </w:p>
    <w:p w:rsidR="00E768AD" w:rsidRPr="00B45D02" w:rsidRDefault="00E768AD" w:rsidP="00E768AD">
      <w:pPr>
        <w:spacing w:line="360" w:lineRule="auto"/>
        <w:ind w:firstLine="720"/>
        <w:jc w:val="both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</w:pP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4.</w:t>
      </w:r>
      <w:r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Ակնկալվող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B45D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արդյունքը</w:t>
      </w:r>
    </w:p>
    <w:p w:rsidR="00E768AD" w:rsidRPr="00B45D02" w:rsidRDefault="00E768AD" w:rsidP="00E768A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«Հայաստանի Հանրապետության 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կառավարության</w:t>
      </w: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 2003 թվականի մարտի 7-ի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218-Ն որոշման մեջ լրացում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» </w:t>
      </w:r>
      <w:r w:rsidRPr="00B45D0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>Կառավարության որոշման նախագծի</w:t>
      </w:r>
      <w:r w:rsidRPr="00B45D02">
        <w:rPr>
          <w:rFonts w:ascii="GHEA Grapalat" w:hAnsi="GHEA Grapalat" w:cs="GHEA Grapalat"/>
          <w:color w:val="000000" w:themeColor="text1"/>
          <w:spacing w:val="-6"/>
          <w:sz w:val="24"/>
          <w:szCs w:val="24"/>
          <w:lang w:val="hy-AM"/>
        </w:rPr>
        <w:t xml:space="preserve"> ընդունումը կնպաստի ջրօգտագործման թույլտվության տրամադրման</w:t>
      </w:r>
      <w:r>
        <w:rPr>
          <w:rFonts w:ascii="GHEA Grapalat" w:hAnsi="GHEA Grapalat" w:cs="GHEA Grapalat"/>
          <w:color w:val="000000" w:themeColor="text1"/>
          <w:spacing w:val="-6"/>
          <w:sz w:val="24"/>
          <w:szCs w:val="24"/>
          <w:lang w:val="hy-AM"/>
        </w:rPr>
        <w:t>, երկարաձգման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45D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գործընթացի կարգավորմանը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պատշաճ իրականացմանը</w:t>
      </w:r>
      <w:r w:rsidRPr="00B45D02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E768AD" w:rsidRPr="00B45D02" w:rsidRDefault="00E768AD" w:rsidP="00E768AD">
      <w:pPr>
        <w:widowControl w:val="0"/>
        <w:tabs>
          <w:tab w:val="left" w:pos="990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</w:pPr>
      <w:r w:rsidRPr="00B45D02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5.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Pr="00B45D02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B45D02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եկամուտներում</w:t>
      </w:r>
      <w:proofErr w:type="spellEnd"/>
      <w:r w:rsidRPr="00B45D02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 և ծախսերում սպասվելիք փոփոխությունների մասին</w:t>
      </w:r>
    </w:p>
    <w:p w:rsidR="00E768AD" w:rsidRPr="00B45D02" w:rsidRDefault="00E768AD" w:rsidP="00E768AD">
      <w:pPr>
        <w:pStyle w:val="ListParagraph"/>
        <w:widowControl w:val="0"/>
        <w:tabs>
          <w:tab w:val="left" w:pos="990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 w:eastAsia="ar-SA"/>
        </w:rPr>
      </w:pP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«Հայաստանի Հանրապետության 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կառավարության</w:t>
      </w: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 2003 թվականի մարտի 7-ի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218-Ն որոշման մեջ լրացում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>»</w:t>
      </w:r>
      <w:r w:rsidRPr="00B45D0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lang w:val="hy-AM" w:eastAsia="en-US"/>
        </w:rPr>
        <w:t xml:space="preserve"> </w:t>
      </w: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 w:eastAsia="ar-SA"/>
        </w:rPr>
        <w:t>Կառավարության</w:t>
      </w:r>
      <w:r w:rsidRPr="00B45D02">
        <w:rPr>
          <w:rFonts w:ascii="GHEA Grapalat" w:hAnsi="GHEA Grapalat" w:cs="Aramian"/>
          <w:color w:val="000000" w:themeColor="text1"/>
          <w:sz w:val="24"/>
          <w:szCs w:val="24"/>
          <w:lang w:val="af-ZA" w:eastAsia="ar-SA"/>
        </w:rPr>
        <w:t xml:space="preserve"> </w:t>
      </w: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 w:eastAsia="ar-SA"/>
        </w:rPr>
        <w:t xml:space="preserve">որոշման </w:t>
      </w:r>
      <w:r w:rsidRPr="00B45D02">
        <w:rPr>
          <w:rFonts w:ascii="GHEA Grapalat" w:hAnsi="GHEA Grapalat" w:cs="GHEA Grapalat"/>
          <w:color w:val="000000" w:themeColor="text1"/>
          <w:sz w:val="24"/>
          <w:szCs w:val="24"/>
          <w:lang w:val="hy-AM" w:eastAsia="ar-SA"/>
        </w:rPr>
        <w:t>նախագծի</w:t>
      </w:r>
      <w:r w:rsidRPr="00B45D02">
        <w:rPr>
          <w:rFonts w:ascii="GHEA Grapalat" w:hAnsi="GHEA Grapalat" w:cs="GHEA Grapalat"/>
          <w:color w:val="000000" w:themeColor="text1"/>
          <w:spacing w:val="-6"/>
          <w:sz w:val="24"/>
          <w:szCs w:val="24"/>
          <w:lang w:val="hy-AM" w:eastAsia="ar-SA"/>
        </w:rPr>
        <w:t xml:space="preserve"> </w:t>
      </w:r>
      <w:r w:rsidRPr="00B45D02">
        <w:rPr>
          <w:rFonts w:ascii="GHEA Grapalat" w:hAnsi="GHEA Grapalat" w:cs="GHEA Grapalat"/>
          <w:color w:val="000000" w:themeColor="text1"/>
          <w:sz w:val="24"/>
          <w:szCs w:val="24"/>
          <w:lang w:val="hy-AM" w:eastAsia="ar-SA"/>
        </w:rPr>
        <w:t xml:space="preserve">ընդունման կապակցությամբ 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 w:eastAsia="ar-SA"/>
        </w:rPr>
        <w:t xml:space="preserve">լրացուցիչ ֆինանսական միջոցների անհրաժեշտություն, պետական բյուջեի </w:t>
      </w:r>
      <w:proofErr w:type="spellStart"/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 w:eastAsia="ar-SA"/>
        </w:rPr>
        <w:t>եկամուտներում</w:t>
      </w:r>
      <w:proofErr w:type="spellEnd"/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 w:eastAsia="ar-SA"/>
        </w:rPr>
        <w:t xml:space="preserve"> և ծախսերում փոփոխություններ </w:t>
      </w:r>
      <w:r w:rsidRPr="00B45D02">
        <w:rPr>
          <w:rFonts w:ascii="GHEA Grapalat" w:hAnsi="GHEA Grapalat" w:cs="GHEA Grapalat"/>
          <w:color w:val="000000" w:themeColor="text1"/>
          <w:sz w:val="24"/>
          <w:szCs w:val="24"/>
          <w:lang w:val="hy-AM" w:eastAsia="ar-SA"/>
        </w:rPr>
        <w:t>չի նախատեսվում։</w:t>
      </w:r>
    </w:p>
    <w:p w:rsidR="00E768AD" w:rsidRPr="00B45D02" w:rsidRDefault="00E768AD" w:rsidP="00E768AD">
      <w:pPr>
        <w:spacing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B45D02"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 w:rsidRPr="00B45D02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45D02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ռազմավարություններ</w:t>
      </w:r>
      <w:proofErr w:type="spellEnd"/>
    </w:p>
    <w:p w:rsidR="00FA3C1E" w:rsidRPr="00E768AD" w:rsidRDefault="00E768AD" w:rsidP="00E768AD">
      <w:pPr>
        <w:autoSpaceDE w:val="0"/>
        <w:autoSpaceDN w:val="0"/>
        <w:adjustRightInd w:val="0"/>
        <w:spacing w:line="360" w:lineRule="auto"/>
        <w:ind w:firstLine="720"/>
        <w:jc w:val="both"/>
        <w:rPr>
          <w:lang w:val="hy-AM"/>
        </w:rPr>
      </w:pP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«Հայաստանի Հանրապետության 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կառավարության</w:t>
      </w: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 2003 թվականի մարտի 7-ի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218-Ն որոշման մեջ լրացում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B45D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B45D0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» Կառավարության որոշման նախագիծը </w:t>
      </w:r>
      <w:r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ռազմավարական փաստաթղթերից չի բխում։</w:t>
      </w:r>
    </w:p>
    <w:sectPr w:rsidR="00FA3C1E" w:rsidRPr="00E768AD" w:rsidSect="00672ACA">
      <w:pgSz w:w="12240" w:h="15840"/>
      <w:pgMar w:top="720" w:right="108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21526"/>
    <w:multiLevelType w:val="hybridMultilevel"/>
    <w:tmpl w:val="CC78B978"/>
    <w:lvl w:ilvl="0" w:tplc="CBB8D37E">
      <w:start w:val="1"/>
      <w:numFmt w:val="decimal"/>
      <w:lvlText w:val="%1)"/>
      <w:lvlJc w:val="left"/>
      <w:pPr>
        <w:ind w:left="1185" w:hanging="825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9B4"/>
    <w:rsid w:val="000669B4"/>
    <w:rsid w:val="000F2F77"/>
    <w:rsid w:val="00107AB6"/>
    <w:rsid w:val="003A7706"/>
    <w:rsid w:val="007868DC"/>
    <w:rsid w:val="00887CA5"/>
    <w:rsid w:val="008C09A0"/>
    <w:rsid w:val="00955798"/>
    <w:rsid w:val="00BA4AEA"/>
    <w:rsid w:val="00C35E0E"/>
    <w:rsid w:val="00C87A28"/>
    <w:rsid w:val="00C94195"/>
    <w:rsid w:val="00CA131D"/>
    <w:rsid w:val="00DC6D2C"/>
    <w:rsid w:val="00E768AD"/>
    <w:rsid w:val="00FA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71730"/>
  <w15:docId w15:val="{B6C4EC5D-ED30-473E-A5C5-344BDA0F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706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3A7706"/>
    <w:pPr>
      <w:suppressAutoHyphens/>
      <w:spacing w:before="280" w:after="280"/>
    </w:pPr>
    <w:rPr>
      <w:rFonts w:ascii="Times New Roman" w:hAnsi="Times New Roman"/>
      <w:sz w:val="24"/>
      <w:szCs w:val="24"/>
      <w:lang w:val="ru-RU" w:eastAsia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A7706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ListParagraph">
    <w:name w:val="List Paragraph"/>
    <w:basedOn w:val="Normal"/>
    <w:uiPriority w:val="34"/>
    <w:qFormat/>
    <w:rsid w:val="003A770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A77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290</Words>
  <Characters>2331</Characters>
  <Application>Microsoft Office Word</Application>
  <DocSecurity>0</DocSecurity>
  <Lines>48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>https://mul2.gov.am/tasks/629000/oneclick/2Himnavorum.docx?token=55fcc5de4d53a4adfad571c2b6c3fc19</cp:keywords>
  <dc:description/>
  <cp:lastModifiedBy>Astghik Melkonyan</cp:lastModifiedBy>
  <cp:revision>22</cp:revision>
  <dcterms:created xsi:type="dcterms:W3CDTF">2022-05-02T13:39:00Z</dcterms:created>
  <dcterms:modified xsi:type="dcterms:W3CDTF">2022-06-23T05:32:00Z</dcterms:modified>
</cp:coreProperties>
</file>