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E4CDB" w14:textId="77777777" w:rsidR="00E04551" w:rsidRPr="00E04551" w:rsidRDefault="00E04551" w:rsidP="00E04551">
      <w:pPr>
        <w:tabs>
          <w:tab w:val="left" w:pos="915"/>
        </w:tabs>
        <w:spacing w:after="0" w:line="360" w:lineRule="auto"/>
        <w:ind w:firstLine="540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13B8790A" w14:textId="77777777" w:rsidR="002E00C5" w:rsidRDefault="002E00C5" w:rsidP="0018262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</w:p>
    <w:p w14:paraId="246E1C04" w14:textId="77777777" w:rsidR="002E00C5" w:rsidRDefault="00E04551" w:rsidP="0018262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2E00C5">
        <w:rPr>
          <w:rFonts w:ascii="GHEA Grapalat" w:hAnsi="GHEA Grapalat"/>
          <w:b/>
          <w:bCs/>
          <w:sz w:val="24"/>
          <w:szCs w:val="24"/>
          <w:lang w:val="en-US"/>
        </w:rPr>
        <w:t>ՀԻՄՆԱՎՈՐՈՒՄ</w:t>
      </w:r>
      <w:r w:rsidR="002E00C5" w:rsidRPr="002E00C5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</w:p>
    <w:p w14:paraId="578F1C2E" w14:textId="315BEBEA" w:rsidR="00FF3CFD" w:rsidRPr="00E04551" w:rsidRDefault="002E00C5" w:rsidP="00182628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>
        <w:rPr>
          <w:rFonts w:ascii="GHEA Grapalat" w:hAnsi="GHEA Grapalat"/>
          <w:b/>
          <w:bCs/>
          <w:sz w:val="24"/>
          <w:szCs w:val="24"/>
          <w:lang w:val="en-US"/>
        </w:rPr>
        <w:t></w:t>
      </w:r>
      <w:r w:rsidRPr="002E00C5">
        <w:rPr>
          <w:rFonts w:ascii="GHEA Grapalat" w:hAnsi="GHEA Grapalat"/>
          <w:b/>
          <w:bCs/>
          <w:sz w:val="24"/>
          <w:szCs w:val="24"/>
        </w:rPr>
        <w:t>ԳՆՄԱՆ</w:t>
      </w:r>
      <w:r w:rsidRPr="002E00C5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E00C5">
        <w:rPr>
          <w:rFonts w:ascii="GHEA Grapalat" w:hAnsi="GHEA Grapalat"/>
          <w:b/>
          <w:bCs/>
          <w:sz w:val="24"/>
          <w:szCs w:val="24"/>
        </w:rPr>
        <w:t>ԳՈՐԾԸՆԹԱՑԻ</w:t>
      </w:r>
      <w:r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E00C5">
        <w:rPr>
          <w:rFonts w:ascii="GHEA Grapalat" w:hAnsi="GHEA Grapalat"/>
          <w:b/>
          <w:bCs/>
          <w:sz w:val="24"/>
          <w:szCs w:val="24"/>
        </w:rPr>
        <w:t>ԿԱԶՄԱԿԵՐՊՄԱՆ</w:t>
      </w:r>
      <w:r w:rsidRPr="002E00C5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E00C5">
        <w:rPr>
          <w:rFonts w:ascii="GHEA Grapalat" w:hAnsi="GHEA Grapalat"/>
          <w:b/>
          <w:bCs/>
          <w:sz w:val="24"/>
          <w:szCs w:val="24"/>
        </w:rPr>
        <w:t>ԱՌԱՆՁՆԱՀԱՏԿՈՒԹՅՈՒՆՆԵՐ</w:t>
      </w:r>
      <w:r w:rsidRPr="002E00C5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E00C5">
        <w:rPr>
          <w:rFonts w:ascii="GHEA Grapalat" w:hAnsi="GHEA Grapalat"/>
          <w:b/>
          <w:bCs/>
          <w:sz w:val="24"/>
          <w:szCs w:val="24"/>
        </w:rPr>
        <w:t>ՍԱՀՄԱՆԵԼՈՒ</w:t>
      </w:r>
      <w:r w:rsidRPr="002E00C5"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Pr="002E00C5">
        <w:rPr>
          <w:rFonts w:ascii="GHEA Grapalat" w:hAnsi="GHEA Grapalat"/>
          <w:b/>
          <w:bCs/>
          <w:sz w:val="24"/>
          <w:szCs w:val="24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en-US"/>
        </w:rPr>
        <w:t></w:t>
      </w:r>
      <w:r>
        <w:rPr>
          <w:rFonts w:ascii="GHEA Grapalat" w:hAnsi="GHEA Grapalat"/>
          <w:b/>
          <w:bCs/>
          <w:sz w:val="24"/>
          <w:szCs w:val="24"/>
          <w:lang w:val="en-US"/>
        </w:rPr>
        <w:t xml:space="preserve"> ՀՀ ԿԱՌԱՎԱՐՈՒԹՅԱՆ ՈՐՈՇՄԱՆ ՆԱԽԱԳԾԻ ՎԵՐԱԲԵՐՅԱԼ</w:t>
      </w:r>
    </w:p>
    <w:p w14:paraId="2838E7C8" w14:textId="77777777" w:rsidR="00667DE2" w:rsidRPr="00E04551" w:rsidRDefault="00667DE2" w:rsidP="00E04551">
      <w:pPr>
        <w:pStyle w:val="a"/>
        <w:tabs>
          <w:tab w:val="left" w:pos="915"/>
        </w:tabs>
        <w:spacing w:line="276" w:lineRule="auto"/>
        <w:ind w:firstLine="540"/>
        <w:jc w:val="right"/>
        <w:rPr>
          <w:rFonts w:ascii="GHEA Grapalat" w:hAnsi="GHEA Grapalat" w:cs="Sylfaen"/>
          <w:b/>
          <w:szCs w:val="24"/>
          <w:lang w:val="hy-AM"/>
        </w:rPr>
      </w:pPr>
    </w:p>
    <w:p w14:paraId="302D4813" w14:textId="5E5D204B" w:rsidR="00E04551" w:rsidRPr="00E04551" w:rsidRDefault="00E04551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04551">
        <w:rPr>
          <w:rFonts w:ascii="GHEA Grapalat" w:hAnsi="GHEA Grapalat"/>
          <w:b/>
          <w:sz w:val="24"/>
          <w:szCs w:val="24"/>
          <w:lang w:val="hy-AM"/>
        </w:rPr>
        <w:t>1. Իրավական ակտի ընդունման անհրաժեշտությունը</w:t>
      </w:r>
      <w:r w:rsidRPr="00E04551">
        <w:rPr>
          <w:rFonts w:ascii="GHEA Grapalat" w:hAnsi="GHEA Grapalat"/>
          <w:b/>
          <w:sz w:val="24"/>
          <w:szCs w:val="24"/>
          <w:lang w:val="hy-AM"/>
        </w:rPr>
        <w:t xml:space="preserve"> և կարգավորման բնույթը</w:t>
      </w:r>
    </w:p>
    <w:p w14:paraId="4535BA4D" w14:textId="6F492F5B" w:rsidR="00A70B7A" w:rsidRPr="00E04551" w:rsidRDefault="00AB25FC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 xml:space="preserve">2021 թվականի դեկտեմբերի 19-ին </w:t>
      </w:r>
      <w:r w:rsidR="00A70B7A" w:rsidRPr="00E04551">
        <w:rPr>
          <w:rFonts w:ascii="GHEA Grapalat" w:hAnsi="GHEA Grapalat"/>
          <w:sz w:val="24"/>
          <w:szCs w:val="24"/>
          <w:lang w:val="hy-AM"/>
        </w:rPr>
        <w:t xml:space="preserve">Ֆրանսիայի մայրաքաղաք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Փարիզում </w:t>
      </w:r>
      <w:r w:rsidR="00A70B7A" w:rsidRPr="00E04551">
        <w:rPr>
          <w:rFonts w:ascii="GHEA Grapalat" w:hAnsi="GHEA Grapalat"/>
          <w:sz w:val="24"/>
          <w:szCs w:val="24"/>
          <w:lang w:val="hy-AM"/>
        </w:rPr>
        <w:t xml:space="preserve">տեղի ունեցած «Մանկական Եվրատեսիլ 2021» երգի մրցույթի արդյունքներով Հայաստանը ներկայացնող երգչուհի Մալենան </w:t>
      </w:r>
      <w:r w:rsidR="005E2579" w:rsidRPr="00E04551">
        <w:rPr>
          <w:rFonts w:ascii="GHEA Grapalat" w:hAnsi="GHEA Grapalat"/>
          <w:sz w:val="24"/>
          <w:szCs w:val="24"/>
          <w:lang w:val="hy-AM"/>
        </w:rPr>
        <w:t xml:space="preserve">«Քամի, քամի» երգով </w:t>
      </w:r>
      <w:r w:rsidR="00A70B7A" w:rsidRPr="00E04551">
        <w:rPr>
          <w:rFonts w:ascii="GHEA Grapalat" w:hAnsi="GHEA Grapalat"/>
          <w:sz w:val="24"/>
          <w:szCs w:val="24"/>
          <w:lang w:val="hy-AM"/>
        </w:rPr>
        <w:t xml:space="preserve">հաղթող է </w:t>
      </w:r>
      <w:r w:rsidR="005E2579" w:rsidRPr="00E04551">
        <w:rPr>
          <w:rFonts w:ascii="GHEA Grapalat" w:hAnsi="GHEA Grapalat"/>
          <w:sz w:val="24"/>
          <w:szCs w:val="24"/>
          <w:lang w:val="hy-AM"/>
        </w:rPr>
        <w:t>ճանաչվել՝</w:t>
      </w:r>
      <w:r w:rsidR="00A70B7A" w:rsidRPr="00E04551">
        <w:rPr>
          <w:rFonts w:ascii="GHEA Grapalat" w:hAnsi="GHEA Grapalat"/>
          <w:sz w:val="24"/>
          <w:szCs w:val="24"/>
          <w:lang w:val="hy-AM"/>
        </w:rPr>
        <w:t xml:space="preserve"> գրավելով միլիոնավոր </w:t>
      </w:r>
      <w:r w:rsidR="005E2579" w:rsidRPr="00E04551">
        <w:rPr>
          <w:rFonts w:ascii="GHEA Grapalat" w:hAnsi="GHEA Grapalat"/>
          <w:sz w:val="24"/>
          <w:szCs w:val="24"/>
          <w:lang w:val="hy-AM"/>
        </w:rPr>
        <w:t xml:space="preserve">հեռուստադիտողների ու առցանց լսարանի սրտերը։ </w:t>
      </w:r>
    </w:p>
    <w:p w14:paraId="3938EFD1" w14:textId="47021653" w:rsidR="005E2579" w:rsidRPr="00E04551" w:rsidRDefault="003D3A5A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 xml:space="preserve">Եվրոպական հեռարձակողների միության (այսուհետ՝ ԵՀՄ) կանոնակարգով Եվրատեսիլ երգի մրցույթն իրականացնում է նախորդ տարի 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 xml:space="preserve">երգի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մրցույթում հաղթող ճանաչված երկրի հանրային հեռուստաընկերությունը, իսկ Մանկական Եվրատեսիլ երգի մրցույթի դեպքում մրցույթի անցկացման վայրը որոշվում է ԵՀՄ-ի առաջարկությամբ՝ 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>նախապատվությունը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տալով հաղթող երկրին։ </w:t>
      </w:r>
      <w:r w:rsidR="001B40A5" w:rsidRPr="00E04551">
        <w:rPr>
          <w:rFonts w:ascii="GHEA Grapalat" w:hAnsi="GHEA Grapalat"/>
          <w:sz w:val="24"/>
          <w:szCs w:val="24"/>
          <w:lang w:val="hy-AM"/>
        </w:rPr>
        <w:t xml:space="preserve">Ըստ այդմ, ԵՀՄ-ի առաջարկով և </w:t>
      </w:r>
      <w:r w:rsidR="001F425F" w:rsidRPr="00E04551">
        <w:rPr>
          <w:rFonts w:ascii="GHEA Grapalat" w:hAnsi="GHEA Grapalat"/>
          <w:sz w:val="24"/>
          <w:szCs w:val="24"/>
          <w:lang w:val="hy-AM"/>
        </w:rPr>
        <w:t xml:space="preserve">«Հայաստանի հանրային հեռուստաընկերություն» ՓԲ ընկերության (այսուհետ՝ Ընկերություն) համաձայնությամբ </w:t>
      </w:r>
      <w:r w:rsidR="001B40A5" w:rsidRPr="00E04551">
        <w:rPr>
          <w:rFonts w:ascii="GHEA Grapalat" w:hAnsi="GHEA Grapalat"/>
          <w:sz w:val="24"/>
          <w:szCs w:val="24"/>
          <w:lang w:val="hy-AM"/>
        </w:rPr>
        <w:t xml:space="preserve">2021 թվականի դեկտեմբերի 21-ին պաշտոնապես հայտարարվել է </w:t>
      </w:r>
      <w:r w:rsidR="001F425F" w:rsidRPr="00E04551">
        <w:rPr>
          <w:rFonts w:ascii="GHEA Grapalat" w:hAnsi="GHEA Grapalat"/>
          <w:sz w:val="24"/>
          <w:szCs w:val="24"/>
          <w:lang w:val="hy-AM"/>
        </w:rPr>
        <w:t xml:space="preserve">2022 </w:t>
      </w:r>
      <w:r w:rsidR="001B40A5" w:rsidRPr="00E04551">
        <w:rPr>
          <w:rFonts w:ascii="GHEA Grapalat" w:hAnsi="GHEA Grapalat"/>
          <w:sz w:val="24"/>
          <w:szCs w:val="24"/>
          <w:lang w:val="hy-AM"/>
        </w:rPr>
        <w:t>թվականի</w:t>
      </w:r>
      <w:r w:rsidR="001F425F" w:rsidRPr="00E04551">
        <w:rPr>
          <w:rFonts w:ascii="GHEA Grapalat" w:hAnsi="GHEA Grapalat"/>
          <w:sz w:val="24"/>
          <w:szCs w:val="24"/>
          <w:lang w:val="hy-AM"/>
        </w:rPr>
        <w:t xml:space="preserve"> «Մանկական Եվրատեսիլ» հոբելյանական 20-րդ երգի մրցույթը Հայաստանի </w:t>
      </w:r>
      <w:r w:rsidR="001B40A5" w:rsidRPr="00E04551">
        <w:rPr>
          <w:rFonts w:ascii="GHEA Grapalat" w:hAnsi="GHEA Grapalat"/>
          <w:sz w:val="24"/>
          <w:szCs w:val="24"/>
          <w:lang w:val="hy-AM"/>
        </w:rPr>
        <w:t>Հանրապետությունում անցկացնելու վերաբերյալ։</w:t>
      </w:r>
    </w:p>
    <w:p w14:paraId="58550894" w14:textId="30968D23" w:rsidR="007879B8" w:rsidRPr="00E04551" w:rsidRDefault="001B40A5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 xml:space="preserve">2022 թվականի տարեսկզբին, 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>հաշ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վի առնելով մրցույթի կազմակերպչական աշխատանքների զգալի մասշտաբները, Ընկերության և ԵՀՄ-ի միջև սկսվել են մրցույթի իրականացման նախագծման ու նախապատրաստական աշխատանքների 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 xml:space="preserve">գծով </w:t>
      </w:r>
      <w:r w:rsidRPr="00E04551">
        <w:rPr>
          <w:rFonts w:ascii="GHEA Grapalat" w:hAnsi="GHEA Grapalat"/>
          <w:sz w:val="24"/>
          <w:szCs w:val="24"/>
          <w:lang w:val="hy-AM"/>
        </w:rPr>
        <w:t>քննարկումներ։ Մասնավորապես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>,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2022 թվականի փետրվարին ՀՀ է ժամանել 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 xml:space="preserve">ԵՀՄ-ի </w:t>
      </w:r>
      <w:r w:rsidRPr="00E04551">
        <w:rPr>
          <w:rFonts w:ascii="GHEA Grapalat" w:hAnsi="GHEA Grapalat"/>
          <w:sz w:val="24"/>
          <w:szCs w:val="24"/>
          <w:lang w:val="hy-AM"/>
        </w:rPr>
        <w:t>պատվիրակություն՝ տեղում ակտիվ քննարկումներ իրականացնելու նպատակով։ Քննարկումները ներառել են ԵՀՄ-ի կողմից մրցույթի անցկացման նկատմամբ պահանջների ու բավարար պայմանների ներկայացումը, կազմակերպչական ու նկարահանման նախապատրաստական հարցերի քննարկումը, մրցույթի անցկացման վայրի ընտրության ուսումնասիրությունն ու տեղազննությունը և այլ կազմակերպչական հարցեր։ Ավելին, որպես մրցույթի անցկացման վայրի նախնական տարբերակ, ԵՀՄ-ի պատվիրակության կողմից իրականացվել է Կ</w:t>
      </w:r>
      <w:r w:rsidRPr="00E04551">
        <w:rPr>
          <w:rFonts w:ascii="Cambria Math" w:hAnsi="Cambria Math" w:cs="Cambria Math"/>
          <w:sz w:val="24"/>
          <w:szCs w:val="24"/>
          <w:lang w:val="hy-AM"/>
        </w:rPr>
        <w:t>․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Դեմիրճյանի անվան մարզահամերգային </w:t>
      </w:r>
      <w:r w:rsidRPr="00E04551">
        <w:rPr>
          <w:rFonts w:ascii="GHEA Grapalat" w:hAnsi="GHEA Grapalat"/>
          <w:sz w:val="24"/>
          <w:szCs w:val="24"/>
          <w:lang w:val="hy-AM"/>
        </w:rPr>
        <w:lastRenderedPageBreak/>
        <w:t>համալիրի տարածքի տեղազննություն ու ուսումնասիրություն՝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 xml:space="preserve">մրցույթի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անց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>կ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ա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 xml:space="preserve">ցման վայրի և </w:t>
      </w:r>
      <w:r w:rsidR="004D3CBD" w:rsidRPr="00E04551">
        <w:rPr>
          <w:rFonts w:ascii="GHEA Grapalat" w:hAnsi="GHEA Grapalat"/>
          <w:sz w:val="24"/>
          <w:szCs w:val="24"/>
          <w:lang w:val="hy-AM"/>
        </w:rPr>
        <w:t>ենթակառուցված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 xml:space="preserve">քի պահանջների համապատասխանությունը և ընտրության հարցը քննարկելու և հաստատելու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նպատակով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 xml:space="preserve">։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Ք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 xml:space="preserve">ննարկումների արդյունքում 2022 թվականի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ապրիլ ամսին</w:t>
      </w:r>
      <w:r w:rsidR="007E347D" w:rsidRPr="00E04551">
        <w:rPr>
          <w:rFonts w:ascii="GHEA Grapalat" w:hAnsi="GHEA Grapalat"/>
          <w:sz w:val="24"/>
          <w:szCs w:val="24"/>
          <w:lang w:val="hy-AM"/>
        </w:rPr>
        <w:t xml:space="preserve"> ԵՀՄ-ի կողմից </w:t>
      </w:r>
      <w:r w:rsidR="007879B8" w:rsidRPr="00E04551">
        <w:rPr>
          <w:rFonts w:ascii="GHEA Grapalat" w:hAnsi="GHEA Grapalat"/>
          <w:sz w:val="24"/>
          <w:szCs w:val="24"/>
          <w:lang w:val="hy-AM"/>
        </w:rPr>
        <w:t>հաստատվել է «Մանկական Եվրատեսիլ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7879B8" w:rsidRPr="00E04551">
        <w:rPr>
          <w:rFonts w:ascii="GHEA Grapalat" w:hAnsi="GHEA Grapalat"/>
          <w:sz w:val="24"/>
          <w:szCs w:val="24"/>
          <w:lang w:val="hy-AM"/>
        </w:rPr>
        <w:t>» երգի մրցույթը Երևան քաղաքի Կ</w:t>
      </w:r>
      <w:r w:rsidR="007879B8" w:rsidRPr="00E04551">
        <w:rPr>
          <w:rFonts w:ascii="Cambria Math" w:hAnsi="Cambria Math" w:cs="Cambria Math"/>
          <w:sz w:val="24"/>
          <w:szCs w:val="24"/>
          <w:lang w:val="hy-AM"/>
        </w:rPr>
        <w:t>․</w:t>
      </w:r>
      <w:r w:rsidR="007879B8" w:rsidRPr="00E04551">
        <w:rPr>
          <w:rFonts w:ascii="GHEA Grapalat" w:hAnsi="GHEA Grapalat"/>
          <w:sz w:val="24"/>
          <w:szCs w:val="24"/>
          <w:lang w:val="hy-AM"/>
        </w:rPr>
        <w:t xml:space="preserve"> Դեմիրճյանի անվան մարզահամերգային համալիրում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2022</w:t>
      </w:r>
      <w:r w:rsidR="007879B8" w:rsidRPr="00E04551">
        <w:rPr>
          <w:rFonts w:ascii="GHEA Grapalat" w:hAnsi="GHEA Grapalat"/>
          <w:sz w:val="24"/>
          <w:szCs w:val="24"/>
          <w:lang w:val="hy-AM"/>
        </w:rPr>
        <w:t xml:space="preserve"> թվականի դեկտեմբերին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անց</w:t>
      </w:r>
      <w:r w:rsidR="007879B8" w:rsidRPr="00E04551">
        <w:rPr>
          <w:rFonts w:ascii="GHEA Grapalat" w:hAnsi="GHEA Grapalat"/>
          <w:sz w:val="24"/>
          <w:szCs w:val="24"/>
          <w:lang w:val="hy-AM"/>
        </w:rPr>
        <w:t>կ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ացումը,</w:t>
      </w:r>
      <w:r w:rsidR="007879B8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ի</w:t>
      </w:r>
      <w:r w:rsidR="007879B8" w:rsidRPr="00E04551">
        <w:rPr>
          <w:rFonts w:ascii="GHEA Grapalat" w:hAnsi="GHEA Grapalat"/>
          <w:sz w:val="24"/>
          <w:szCs w:val="24"/>
          <w:lang w:val="hy-AM"/>
        </w:rPr>
        <w:t>նչը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 xml:space="preserve"> Ընկերության կողմից</w:t>
      </w:r>
      <w:r w:rsidR="007879B8" w:rsidRPr="00E04551">
        <w:rPr>
          <w:rFonts w:ascii="GHEA Grapalat" w:hAnsi="GHEA Grapalat"/>
          <w:sz w:val="24"/>
          <w:szCs w:val="24"/>
          <w:lang w:val="hy-AM"/>
        </w:rPr>
        <w:t xml:space="preserve"> պաշտոնապես հրապարակվել է 2022 թվականի ապրիլի 5-ին։  </w:t>
      </w:r>
    </w:p>
    <w:p w14:paraId="513705EF" w14:textId="602D84F3" w:rsidR="004D3CBD" w:rsidRPr="00E04551" w:rsidRDefault="007879B8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 xml:space="preserve">Որոշման հրապարակումից անմիջապես հետո Ընկերությունը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ձեռնամուխ է եղել մ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րցույթի կազմակերպման </w:t>
      </w:r>
      <w:r w:rsidR="003F7982" w:rsidRPr="00E04551">
        <w:rPr>
          <w:rFonts w:ascii="GHEA Grapalat" w:hAnsi="GHEA Grapalat"/>
          <w:sz w:val="24"/>
          <w:szCs w:val="24"/>
          <w:lang w:val="hy-AM"/>
        </w:rPr>
        <w:t>նախապատ</w:t>
      </w:r>
      <w:r w:rsidRPr="00E04551">
        <w:rPr>
          <w:rFonts w:ascii="GHEA Grapalat" w:hAnsi="GHEA Grapalat"/>
          <w:sz w:val="24"/>
          <w:szCs w:val="24"/>
          <w:lang w:val="hy-AM"/>
        </w:rPr>
        <w:t>րա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ս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տական աշխատանքների ակտիվ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իրականացմանը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։ Հարկ է նշել, որ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մ</w:t>
      </w:r>
      <w:r w:rsidRPr="00E04551">
        <w:rPr>
          <w:rFonts w:ascii="GHEA Grapalat" w:hAnsi="GHEA Grapalat"/>
          <w:sz w:val="24"/>
          <w:szCs w:val="24"/>
          <w:lang w:val="hy-AM"/>
        </w:rPr>
        <w:t>րցույթի կազմակե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ր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պման գծով բոլոր հիմնական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բաղադրիչները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քննարկվում և համաձայնեցվում են ԵՀՄ-ի </w:t>
      </w:r>
      <w:r w:rsidR="004D3CBD" w:rsidRPr="00E04551">
        <w:rPr>
          <w:rFonts w:ascii="GHEA Grapalat" w:hAnsi="GHEA Grapalat"/>
          <w:sz w:val="24"/>
          <w:szCs w:val="24"/>
          <w:lang w:val="hy-AM"/>
        </w:rPr>
        <w:t xml:space="preserve">հետ, ներառյալ բայց չսահմանափակելով  </w:t>
      </w:r>
      <w:r w:rsidR="00CE7779" w:rsidRPr="00E04551">
        <w:rPr>
          <w:rFonts w:ascii="GHEA Grapalat" w:hAnsi="GHEA Grapalat"/>
          <w:sz w:val="24"/>
          <w:szCs w:val="24"/>
          <w:lang w:val="hy-AM"/>
        </w:rPr>
        <w:t>մ</w:t>
      </w:r>
      <w:r w:rsidR="004D3CBD" w:rsidRPr="00E04551">
        <w:rPr>
          <w:rFonts w:ascii="GHEA Grapalat" w:hAnsi="GHEA Grapalat"/>
          <w:sz w:val="24"/>
          <w:szCs w:val="24"/>
          <w:lang w:val="hy-AM"/>
        </w:rPr>
        <w:t xml:space="preserve">րցույթի նկարահանման տեխնիկական ապահովումը, բեմական դեկորացիան, </w:t>
      </w:r>
      <w:r w:rsidR="007B0789" w:rsidRPr="00E04551">
        <w:rPr>
          <w:rFonts w:ascii="GHEA Grapalat" w:hAnsi="GHEA Grapalat"/>
          <w:sz w:val="24"/>
          <w:szCs w:val="24"/>
          <w:lang w:val="hy-AM"/>
        </w:rPr>
        <w:t xml:space="preserve">նկարահանող խմբի ընտրությունը, </w:t>
      </w:r>
      <w:r w:rsidR="004D3CBD" w:rsidRPr="00E04551">
        <w:rPr>
          <w:rFonts w:ascii="GHEA Grapalat" w:hAnsi="GHEA Grapalat"/>
          <w:sz w:val="24"/>
          <w:szCs w:val="24"/>
          <w:lang w:val="hy-AM"/>
        </w:rPr>
        <w:t>համերգային շոուն, անվտանգության համակարգերի առկայությունը և այլն։</w:t>
      </w:r>
    </w:p>
    <w:p w14:paraId="46EB7871" w14:textId="4D523F89" w:rsidR="00660903" w:rsidRPr="00E04551" w:rsidRDefault="00CE7779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>Մ</w:t>
      </w:r>
      <w:r w:rsidR="004D3CBD" w:rsidRPr="00E04551">
        <w:rPr>
          <w:rFonts w:ascii="GHEA Grapalat" w:hAnsi="GHEA Grapalat"/>
          <w:sz w:val="24"/>
          <w:szCs w:val="24"/>
          <w:lang w:val="hy-AM"/>
        </w:rPr>
        <w:t xml:space="preserve">րցույթի կազմակերպման կարևորագույն բաղադրիչներից է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հանդիսանում </w:t>
      </w:r>
      <w:r w:rsidR="004D3CBD" w:rsidRPr="00E04551">
        <w:rPr>
          <w:rFonts w:ascii="GHEA Grapalat" w:hAnsi="GHEA Grapalat"/>
          <w:sz w:val="24"/>
          <w:szCs w:val="24"/>
          <w:lang w:val="hy-AM"/>
        </w:rPr>
        <w:t>նկարահանման տեխնիկա</w:t>
      </w:r>
      <w:r w:rsidRPr="00E04551">
        <w:rPr>
          <w:rFonts w:ascii="GHEA Grapalat" w:hAnsi="GHEA Grapalat"/>
          <w:sz w:val="24"/>
          <w:szCs w:val="24"/>
          <w:lang w:val="hy-AM"/>
        </w:rPr>
        <w:t>յի</w:t>
      </w:r>
      <w:r w:rsidR="002218DF" w:rsidRPr="00E04551">
        <w:rPr>
          <w:rFonts w:ascii="GHEA Grapalat" w:hAnsi="GHEA Grapalat"/>
          <w:sz w:val="24"/>
          <w:szCs w:val="24"/>
          <w:lang w:val="hy-AM"/>
        </w:rPr>
        <w:t>,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մասնավորապես Շարժական հեռուստակայանի /այսուհետ՝ ՇՀԿ/ ապահ</w:t>
      </w:r>
      <w:r w:rsidR="002218DF" w:rsidRPr="00E04551">
        <w:rPr>
          <w:rFonts w:ascii="GHEA Grapalat" w:hAnsi="GHEA Grapalat"/>
          <w:sz w:val="24"/>
          <w:szCs w:val="24"/>
          <w:lang w:val="hy-AM"/>
        </w:rPr>
        <w:t>ովումը,</w:t>
      </w:r>
      <w:r w:rsidR="007B0789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18DF" w:rsidRPr="00E04551">
        <w:rPr>
          <w:rFonts w:ascii="GHEA Grapalat" w:hAnsi="GHEA Grapalat"/>
          <w:sz w:val="24"/>
          <w:szCs w:val="24"/>
          <w:lang w:val="hy-AM"/>
        </w:rPr>
        <w:t>ինչը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պետք է համապատասխանի </w:t>
      </w:r>
      <w:r w:rsidR="007B0789" w:rsidRPr="00E04551">
        <w:rPr>
          <w:rFonts w:ascii="GHEA Grapalat" w:hAnsi="GHEA Grapalat"/>
          <w:sz w:val="24"/>
          <w:szCs w:val="24"/>
          <w:lang w:val="hy-AM"/>
        </w:rPr>
        <w:t>ԵՀՄ-ի կողմից սահմանված հեռուստատեսային տեխնիկական չափորոշիչներին</w:t>
      </w:r>
      <w:r w:rsidR="002218DF" w:rsidRPr="00E04551">
        <w:rPr>
          <w:rFonts w:ascii="GHEA Grapalat" w:hAnsi="GHEA Grapalat"/>
          <w:sz w:val="24"/>
          <w:szCs w:val="24"/>
          <w:lang w:val="hy-AM"/>
        </w:rPr>
        <w:t xml:space="preserve">։ Հարկ է նշել, որ ԵՀՄ-ի կողմից արդեն իսկ ներկայացվել է մրցույթի նկարահանման գծով  ՇՀԿ-ի նկատմամբ նվազագույն տեխնիկական չափորոշիչները /գրությունը կցվում է/, ինչը ընդունելի է վերջինիս կողմից մրցույթի նկարահանման պատշաճ հեռուստատեսային որակն ապահովելու համար։ ԵՀՄ-ի կողմից ՇՀԿ-ի գծով ներկայացված տեխնիկական  պահանջները իրենցից ներկայացնում են հստակ ֆիրմային անվանումների և մոդելների տեխնիկական միջոցների լրակազմ։ </w:t>
      </w:r>
      <w:r w:rsidR="00F23539" w:rsidRPr="00E04551">
        <w:rPr>
          <w:rFonts w:ascii="GHEA Grapalat" w:hAnsi="GHEA Grapalat"/>
          <w:sz w:val="24"/>
          <w:szCs w:val="24"/>
          <w:lang w:val="hy-AM"/>
        </w:rPr>
        <w:t>Հատկանշական է, որ Ընկերությունը չունի և չի տիրապետում նման տեխնիկական չափորոշիչներին համապատասխան հեռուստատեսային տեխնիկա, ավելին նմանատիպ տեխնիկա ՀՀ</w:t>
      </w:r>
      <w:r w:rsidR="00E224E3" w:rsidRPr="00E04551">
        <w:rPr>
          <w:rFonts w:ascii="GHEA Grapalat" w:hAnsi="GHEA Grapalat"/>
          <w:sz w:val="24"/>
          <w:szCs w:val="24"/>
          <w:lang w:val="hy-AM"/>
        </w:rPr>
        <w:t>-ում</w:t>
      </w:r>
      <w:r w:rsidR="00F23539" w:rsidRPr="00E04551">
        <w:rPr>
          <w:rFonts w:ascii="GHEA Grapalat" w:hAnsi="GHEA Grapalat"/>
          <w:sz w:val="24"/>
          <w:szCs w:val="24"/>
          <w:lang w:val="hy-AM"/>
        </w:rPr>
        <w:t xml:space="preserve"> առկա չէ։ </w:t>
      </w:r>
      <w:r w:rsidR="00C63AC6" w:rsidRPr="00E04551">
        <w:rPr>
          <w:rFonts w:ascii="GHEA Grapalat" w:hAnsi="GHEA Grapalat"/>
          <w:sz w:val="24"/>
          <w:szCs w:val="24"/>
          <w:lang w:val="hy-AM"/>
        </w:rPr>
        <w:t>Ա</w:t>
      </w:r>
      <w:r w:rsidR="00F23539" w:rsidRPr="00E04551">
        <w:rPr>
          <w:rFonts w:ascii="GHEA Grapalat" w:hAnsi="GHEA Grapalat"/>
          <w:sz w:val="24"/>
          <w:szCs w:val="24"/>
          <w:lang w:val="hy-AM"/>
        </w:rPr>
        <w:t xml:space="preserve">րդյունքում հեռուստատեսային տեխնիկայի ներմուծման անհրաժեշտություն է առաջանում։ </w:t>
      </w:r>
      <w:r w:rsidR="002218DF" w:rsidRPr="00E04551">
        <w:rPr>
          <w:rFonts w:ascii="GHEA Grapalat" w:hAnsi="GHEA Grapalat"/>
          <w:sz w:val="24"/>
          <w:szCs w:val="24"/>
          <w:lang w:val="hy-AM"/>
        </w:rPr>
        <w:t xml:space="preserve">Նշված տեխնիկական միջոցների մատակարարումը ներառելու է մատակարար կազմակերպության կողմից նշված տեխնիկական միջոցների հավաքագրման, համակցման, մատակարարման, փորձարկման և վերապատրաստման գործընթաց։  Վերոնշյալ գործընթացի պատշաճ և ժամկետներում ապահովման համար Ընկերությունը նախատեսում է ՇՀԿ-ի ներմուծում </w:t>
      </w:r>
      <w:r w:rsidR="00F23539" w:rsidRPr="00E04551">
        <w:rPr>
          <w:rFonts w:ascii="GHEA Grapalat" w:hAnsi="GHEA Grapalat"/>
          <w:sz w:val="24"/>
          <w:szCs w:val="24"/>
          <w:lang w:val="hy-AM"/>
        </w:rPr>
        <w:t xml:space="preserve">մինչև մրցույթի մեկնարկը նշված </w:t>
      </w:r>
      <w:r w:rsidR="00F23539" w:rsidRPr="00E04551">
        <w:rPr>
          <w:rFonts w:ascii="GHEA Grapalat" w:hAnsi="GHEA Grapalat"/>
          <w:sz w:val="24"/>
          <w:szCs w:val="24"/>
          <w:lang w:val="hy-AM"/>
        </w:rPr>
        <w:lastRenderedPageBreak/>
        <w:t>տեխնիկական միջոցների հավաքագրումը և փորձա</w:t>
      </w:r>
      <w:r w:rsidR="0066426E" w:rsidRPr="00E04551">
        <w:rPr>
          <w:rFonts w:ascii="GHEA Grapalat" w:hAnsi="GHEA Grapalat"/>
          <w:sz w:val="24"/>
          <w:szCs w:val="24"/>
          <w:lang w:val="hy-AM"/>
        </w:rPr>
        <w:t>ր</w:t>
      </w:r>
      <w:r w:rsidR="00F23539" w:rsidRPr="00E04551">
        <w:rPr>
          <w:rFonts w:ascii="GHEA Grapalat" w:hAnsi="GHEA Grapalat"/>
          <w:sz w:val="24"/>
          <w:szCs w:val="24"/>
          <w:lang w:val="hy-AM"/>
        </w:rPr>
        <w:t>կումը պատշաճ և սահմանված ժամկետներում իրականացնելու նպատակով։</w:t>
      </w:r>
      <w:r w:rsidR="002218DF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2785FFD" w14:textId="675C3BC4" w:rsidR="00430BAA" w:rsidRPr="00E04551" w:rsidRDefault="00660903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 xml:space="preserve">Ընկերության կողմից 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հավանական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>մատակարարների հետ բանավոր քննարկումների արդյունքում պարզ է դարձել, որ ՇՀԿ</w:t>
      </w:r>
      <w:r w:rsidRPr="00E04551">
        <w:rPr>
          <w:rFonts w:ascii="GHEA Grapalat" w:hAnsi="GHEA Grapalat"/>
          <w:sz w:val="24"/>
          <w:szCs w:val="24"/>
          <w:lang w:val="hy-AM"/>
        </w:rPr>
        <w:t>-ի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 հավաքագրման և մատակարարման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ժամկետը </w:t>
      </w:r>
      <w:r w:rsidR="00B636B1" w:rsidRPr="00E04551">
        <w:rPr>
          <w:rFonts w:ascii="GHEA Grapalat" w:hAnsi="GHEA Grapalat"/>
          <w:sz w:val="24"/>
          <w:szCs w:val="24"/>
          <w:lang w:val="hy-AM"/>
        </w:rPr>
        <w:t>մոտավոր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 6 ամիս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է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>, որի դեպքում</w:t>
      </w:r>
      <w:r w:rsidR="0066426E" w:rsidRPr="00E04551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E04551">
        <w:rPr>
          <w:rFonts w:ascii="GHEA Grapalat" w:hAnsi="GHEA Grapalat"/>
          <w:sz w:val="24"/>
          <w:szCs w:val="24"/>
          <w:lang w:val="hy-AM"/>
        </w:rPr>
        <w:t>Գնում</w:t>
      </w:r>
      <w:r w:rsidR="0066426E" w:rsidRPr="00E04551">
        <w:rPr>
          <w:rFonts w:ascii="GHEA Grapalat" w:hAnsi="GHEA Grapalat"/>
          <w:sz w:val="24"/>
          <w:szCs w:val="24"/>
          <w:lang w:val="hy-AM"/>
        </w:rPr>
        <w:t>ն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>երի մասին</w:t>
      </w:r>
      <w:r w:rsidR="0066426E" w:rsidRPr="00E04551">
        <w:rPr>
          <w:rFonts w:ascii="GHEA Grapalat" w:hAnsi="GHEA Grapalat"/>
          <w:sz w:val="24"/>
          <w:szCs w:val="24"/>
          <w:lang w:val="hy-AM"/>
        </w:rPr>
        <w:t>»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 ՀՀ օրենքի պահանջների կիրարկումն ապահովելու առումով վերոնշյալ ժամկետ</w:t>
      </w:r>
      <w:r w:rsidRPr="00E04551">
        <w:rPr>
          <w:rFonts w:ascii="GHEA Grapalat" w:hAnsi="GHEA Grapalat"/>
          <w:sz w:val="24"/>
          <w:szCs w:val="24"/>
          <w:lang w:val="hy-AM"/>
        </w:rPr>
        <w:t>ներ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ի պահպանումը </w:t>
      </w:r>
      <w:r w:rsidRPr="00E04551">
        <w:rPr>
          <w:rFonts w:ascii="GHEA Grapalat" w:hAnsi="GHEA Grapalat"/>
          <w:sz w:val="24"/>
          <w:szCs w:val="24"/>
          <w:lang w:val="hy-AM"/>
        </w:rPr>
        <w:t>հնարավոր չէ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04551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E04551">
        <w:rPr>
          <w:rFonts w:ascii="Cambria Math" w:hAnsi="Cambria Math" w:cs="Cambria Math"/>
          <w:sz w:val="24"/>
          <w:szCs w:val="24"/>
          <w:lang w:val="hy-AM"/>
        </w:rPr>
        <w:t>․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F075E0D" w14:textId="77777777" w:rsidR="001C3DE4" w:rsidRPr="00E04551" w:rsidRDefault="004236B3" w:rsidP="00E04551">
      <w:pPr>
        <w:pStyle w:val="ListParagraph"/>
        <w:numPr>
          <w:ilvl w:val="0"/>
          <w:numId w:val="17"/>
        </w:numPr>
        <w:tabs>
          <w:tab w:val="left" w:pos="915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>Հրատապության հիմքով մ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րցութային գործընթացի 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մեկնարկ</w:t>
      </w:r>
      <w:r w:rsidR="00430BAA" w:rsidRPr="00E04551">
        <w:rPr>
          <w:rFonts w:ascii="GHEA Grapalat" w:hAnsi="GHEA Grapalat"/>
          <w:sz w:val="24"/>
          <w:szCs w:val="24"/>
          <w:lang w:val="hy-AM"/>
        </w:rPr>
        <w:t xml:space="preserve">ից մինչև մատակարարման պայմանագրի կնքումը տևում է 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միջինում 4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0 օր, իսկ բաց մրցույթի դեպքում 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՝</w:t>
      </w:r>
      <w:r w:rsidRPr="00E04551">
        <w:rPr>
          <w:rFonts w:ascii="GHEA Grapalat" w:hAnsi="GHEA Grapalat"/>
          <w:sz w:val="24"/>
          <w:szCs w:val="24"/>
          <w:lang w:val="hy-AM"/>
        </w:rPr>
        <w:t>միջին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ում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60 օր։ Երկու դեպքում էլ 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 xml:space="preserve">կանխատեսվող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մատակարարման </w:t>
      </w:r>
      <w:r w:rsidR="00D80C57" w:rsidRPr="00E04551">
        <w:rPr>
          <w:rFonts w:ascii="GHEA Grapalat" w:hAnsi="GHEA Grapalat"/>
          <w:sz w:val="24"/>
          <w:szCs w:val="24"/>
          <w:lang w:val="hy-AM"/>
        </w:rPr>
        <w:t xml:space="preserve">մոտավոր </w:t>
      </w:r>
      <w:r w:rsidR="00B636B1" w:rsidRPr="00E04551">
        <w:rPr>
          <w:rFonts w:ascii="GHEA Grapalat" w:hAnsi="GHEA Grapalat"/>
          <w:sz w:val="24"/>
          <w:szCs w:val="24"/>
          <w:lang w:val="hy-AM"/>
        </w:rPr>
        <w:t>վեց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ա</w:t>
      </w:r>
      <w:r w:rsidRPr="00E04551">
        <w:rPr>
          <w:rFonts w:ascii="GHEA Grapalat" w:hAnsi="GHEA Grapalat"/>
          <w:sz w:val="24"/>
          <w:szCs w:val="24"/>
          <w:lang w:val="hy-AM"/>
        </w:rPr>
        <w:t>մս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>յ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ա ժամկետը չի պահպանվում, 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>ինչը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խիստ ռիսկային է նման մեծամա</w:t>
      </w:r>
      <w:r w:rsidR="001F2D47" w:rsidRPr="00E04551">
        <w:rPr>
          <w:rFonts w:ascii="GHEA Grapalat" w:hAnsi="GHEA Grapalat"/>
          <w:sz w:val="24"/>
          <w:szCs w:val="24"/>
          <w:lang w:val="hy-AM"/>
        </w:rPr>
        <w:t>ս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շտաբ 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մ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րցույթի պատշաճ 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>և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ժամկետում անցկացման գործընթացում։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 xml:space="preserve"> Հաշվի առնելով նաև վերոնշյալ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 xml:space="preserve">ձեռքբերման և ներմուծման ենթակա ապրանքների առանձնահատուկ բնույթն ու ծավալները՝ տեխնիկական բնութագրիչների հաստատումը, մրցութային ընթացակարգի կիրառումը և բուն մատակարարման պրոցեսը տևելու 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են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 xml:space="preserve"> ամիսներ, իսկ մրցույթի չկայացած հայտարարվելու, աշխարհաքաղաքական և տարածաշրջանային իրավիճակների հավանական փոփոխությունների կամ մրցույթի որևէ մասնակցի կողմից բողոքարկման դեպքում 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 xml:space="preserve">սույն ժամկետը կարող է էլ  ավելի 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 xml:space="preserve">երկարաձգվել։ Այդ իսկ պատճառով տվյալ դեպքում 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գնման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 xml:space="preserve"> ընթացակարգերի կիրառումը կարող է ռիսկեր պարունակել՝ մրցույթի ժամանակին և պատշաճ նախապատրաստման ու կազմակերպման </w:t>
      </w:r>
      <w:r w:rsidR="00660903" w:rsidRPr="00E04551">
        <w:rPr>
          <w:rFonts w:ascii="GHEA Grapalat" w:hAnsi="GHEA Grapalat"/>
          <w:sz w:val="24"/>
          <w:szCs w:val="24"/>
          <w:lang w:val="hy-AM"/>
        </w:rPr>
        <w:t>գործընթացում</w:t>
      </w:r>
      <w:r w:rsidR="000702FF" w:rsidRPr="00E04551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>ինչի արդյունքում նշված տեխնիկական միջոցների սահմանված ժամկետում մատակարարումը հնարավոր չէ։</w:t>
      </w:r>
    </w:p>
    <w:p w14:paraId="08AFFD35" w14:textId="77777777" w:rsidR="004236B3" w:rsidRPr="00E04551" w:rsidRDefault="004236B3" w:rsidP="00E04551">
      <w:pPr>
        <w:pStyle w:val="ListParagraph"/>
        <w:numPr>
          <w:ilvl w:val="0"/>
          <w:numId w:val="17"/>
        </w:numPr>
        <w:tabs>
          <w:tab w:val="left" w:pos="915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 xml:space="preserve">ԵՀՄ-ի կողմից մրցույթի նկարահանման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գծով </w:t>
      </w:r>
      <w:r w:rsidRPr="00E04551">
        <w:rPr>
          <w:rFonts w:ascii="GHEA Grapalat" w:hAnsi="GHEA Grapalat"/>
          <w:sz w:val="24"/>
          <w:szCs w:val="24"/>
          <w:lang w:val="hy-AM"/>
        </w:rPr>
        <w:t>ՇՀԿ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>-ի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նկատմամբ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ներկայացված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տեխնիկական պահանջները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ներառում են </w:t>
      </w:r>
      <w:r w:rsidRPr="00E04551">
        <w:rPr>
          <w:rFonts w:ascii="GHEA Grapalat" w:hAnsi="GHEA Grapalat"/>
          <w:sz w:val="24"/>
          <w:szCs w:val="24"/>
          <w:lang w:val="hy-AM"/>
        </w:rPr>
        <w:t>ֆիրմային անվանու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>մ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, առևտրային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>նշան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>մոդել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և գնման առարկայի այլ հստակ հատկանիշներ, ինչի արդյունքում հնարավոր չէ մրցութային ընթացակարգի կիրառումը, քանի որ «Գնումների մասին» ՀՀ օրենքի 13 հոդվածի 5-րդ մասի համաձայն՝ հղում օգտագործելու դեպքում հատկանիշների բնութագիրը պիտի պարունակի «կամ համարժեք»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բառը, ինչը մրցութային ընթացակարգի կիրառման դեպքում դառնում է արհեստական։ 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Հակառակ դեպքում Ընկերության կողմից չեն պահպանվի «Գնումների մասին» ՀՀ օրենքի 3-րդ հոդվածի պահանջները այն է՝ գնման գործընթացի </w:t>
      </w:r>
      <w:r w:rsidRPr="00E04551">
        <w:rPr>
          <w:rFonts w:ascii="GHEA Grapalat" w:hAnsi="GHEA Grapalat"/>
          <w:sz w:val="24"/>
          <w:szCs w:val="24"/>
          <w:lang w:val="hy-AM"/>
        </w:rPr>
        <w:lastRenderedPageBreak/>
        <w:t>միասնական կանոններով</w:t>
      </w:r>
      <w:r w:rsidRPr="00E04551">
        <w:rPr>
          <w:rFonts w:ascii="Calibri" w:hAnsi="Calibri" w:cs="Calibri"/>
          <w:sz w:val="24"/>
          <w:szCs w:val="24"/>
          <w:lang w:val="hy-AM"/>
        </w:rPr>
        <w:t> </w:t>
      </w:r>
      <w:r w:rsidRPr="00E04551">
        <w:rPr>
          <w:rFonts w:ascii="GHEA Grapalat" w:hAnsi="GHEA Grapalat"/>
          <w:sz w:val="24"/>
          <w:szCs w:val="24"/>
          <w:lang w:val="hy-AM"/>
        </w:rPr>
        <w:t>մրցակցային, թափանցիկ, համաչափ, հրապարակային և ոչ խտրական սկզբունքները:</w:t>
      </w:r>
      <w:r w:rsidRPr="00E04551">
        <w:rPr>
          <w:rFonts w:ascii="Calibri" w:hAnsi="Calibri" w:cs="Calibri"/>
          <w:sz w:val="24"/>
          <w:szCs w:val="24"/>
          <w:lang w:val="hy-AM"/>
        </w:rPr>
        <w:t> </w:t>
      </w:r>
    </w:p>
    <w:p w14:paraId="62917DB1" w14:textId="586DB59A" w:rsidR="00B860AA" w:rsidRPr="00E04551" w:rsidRDefault="00B860AA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 xml:space="preserve">Ի լրումն վերոգրյալի՝ հավելենք, որ մինչև ԵՀՄ-ի կողմից ՇՀԿ-ի նկատմամբ սահմանված տեխնիկական պահանջների ներկայացնելը Ընկերությունը տարեսկզբին դիմել էր արտասահմանյան թվով 3 մատակարար </w:t>
      </w:r>
      <w:r w:rsidR="002C51AF" w:rsidRPr="00E04551">
        <w:rPr>
          <w:rFonts w:ascii="GHEA Grapalat" w:hAnsi="GHEA Grapalat"/>
          <w:sz w:val="24"/>
          <w:szCs w:val="24"/>
          <w:lang w:val="hy-AM"/>
        </w:rPr>
        <w:t>կազմակերպությունների</w:t>
      </w:r>
      <w:r w:rsidRPr="00E04551">
        <w:rPr>
          <w:rFonts w:ascii="GHEA Grapalat" w:hAnsi="GHEA Grapalat"/>
          <w:sz w:val="24"/>
          <w:szCs w:val="24"/>
          <w:lang w:val="hy-AM"/>
        </w:rPr>
        <w:t>՝ ձեռքբերման շուկայական արժեքների ճշգրտման նպատակով, ինչի արդյունքում ձեռքբերման</w:t>
      </w:r>
      <w:r w:rsidR="004C0263" w:rsidRPr="00E04551">
        <w:rPr>
          <w:rFonts w:ascii="GHEA Grapalat" w:hAnsi="GHEA Grapalat"/>
          <w:sz w:val="24"/>
          <w:szCs w:val="24"/>
          <w:lang w:val="hy-AM"/>
        </w:rPr>
        <w:t xml:space="preserve"> նվազագույն</w:t>
      </w:r>
      <w:r w:rsidRPr="00E04551">
        <w:rPr>
          <w:rFonts w:ascii="GHEA Grapalat" w:hAnsi="GHEA Grapalat"/>
          <w:sz w:val="24"/>
          <w:szCs w:val="24"/>
          <w:lang w:val="hy-AM"/>
        </w:rPr>
        <w:t xml:space="preserve"> շուկայական արժեքը կազմել էր մոտ 3,5 մլն եվրո (առանց մաքսազերծման ծախսերի), սակայն </w:t>
      </w:r>
      <w:r w:rsidR="002C51AF" w:rsidRPr="00E04551">
        <w:rPr>
          <w:rFonts w:ascii="GHEA Grapalat" w:hAnsi="GHEA Grapalat"/>
          <w:sz w:val="24"/>
          <w:szCs w:val="24"/>
          <w:lang w:val="hy-AM"/>
        </w:rPr>
        <w:t xml:space="preserve">այն կարող է փոփոխվել՝ հաշվի առնելով տեխնիկական բնութագրիչների հստակեցումն ու </w:t>
      </w:r>
      <w:r w:rsidR="004C0263" w:rsidRPr="00E04551">
        <w:rPr>
          <w:rFonts w:ascii="GHEA Grapalat" w:hAnsi="GHEA Grapalat"/>
          <w:sz w:val="24"/>
          <w:szCs w:val="24"/>
          <w:lang w:val="hy-AM"/>
        </w:rPr>
        <w:t>հեռուստատեսային տեխնիկայի ձեռքբերման անընդհատ փոփոխվող արժեքները</w:t>
      </w:r>
      <w:r w:rsidR="002C51AF" w:rsidRPr="00E04551">
        <w:rPr>
          <w:rFonts w:ascii="GHEA Grapalat" w:hAnsi="GHEA Grapalat"/>
          <w:sz w:val="24"/>
          <w:szCs w:val="24"/>
          <w:lang w:val="hy-AM"/>
        </w:rPr>
        <w:t>։</w:t>
      </w:r>
    </w:p>
    <w:p w14:paraId="028FEC49" w14:textId="1065E889" w:rsidR="004236B3" w:rsidRPr="00E04551" w:rsidRDefault="000702FF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E04551">
        <w:rPr>
          <w:rFonts w:ascii="GHEA Grapalat" w:hAnsi="GHEA Grapalat"/>
          <w:sz w:val="24"/>
          <w:szCs w:val="24"/>
          <w:lang w:val="hy-AM"/>
        </w:rPr>
        <w:t xml:space="preserve">Հաշվի առնելով </w:t>
      </w:r>
      <w:r w:rsidR="00033BD2" w:rsidRPr="00E04551">
        <w:rPr>
          <w:rFonts w:ascii="GHEA Grapalat" w:hAnsi="GHEA Grapalat"/>
          <w:sz w:val="24"/>
          <w:szCs w:val="24"/>
          <w:lang w:val="hy-AM"/>
        </w:rPr>
        <w:t>ժամկետների սղությունը`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D47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551" w:rsidRPr="00E04551">
        <w:rPr>
          <w:rFonts w:ascii="GHEA Grapalat" w:hAnsi="GHEA Grapalat"/>
          <w:sz w:val="24"/>
          <w:szCs w:val="24"/>
          <w:lang w:val="hy-AM"/>
        </w:rPr>
        <w:t>առաջարկ</w:t>
      </w:r>
      <w:r w:rsidR="002E00C5" w:rsidRPr="002E00C5">
        <w:rPr>
          <w:rFonts w:ascii="GHEA Grapalat" w:hAnsi="GHEA Grapalat"/>
          <w:sz w:val="24"/>
          <w:szCs w:val="24"/>
          <w:lang w:val="hy-AM"/>
        </w:rPr>
        <w:t>վ</w:t>
      </w:r>
      <w:r w:rsidR="00E04551" w:rsidRPr="00E04551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2E00C5" w:rsidRPr="002E00C5">
        <w:rPr>
          <w:rFonts w:ascii="GHEA Grapalat" w:hAnsi="GHEA Grapalat"/>
          <w:sz w:val="24"/>
          <w:szCs w:val="24"/>
          <w:lang w:val="hy-AM"/>
        </w:rPr>
        <w:t>է</w:t>
      </w:r>
      <w:r w:rsidR="00033BD2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>«Մանկական եվրատեսիլ</w:t>
      </w:r>
      <w:r w:rsidR="0066426E" w:rsidRPr="00E04551">
        <w:rPr>
          <w:rFonts w:ascii="GHEA Grapalat" w:hAnsi="GHEA Grapalat"/>
          <w:sz w:val="24"/>
          <w:szCs w:val="24"/>
          <w:lang w:val="hy-AM"/>
        </w:rPr>
        <w:t xml:space="preserve"> 2022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» երգի մրցույթի նկարահանման գծով ՇՀԿ-ի </w:t>
      </w:r>
      <w:r w:rsidR="00033BD2" w:rsidRPr="00E04551">
        <w:rPr>
          <w:rFonts w:ascii="GHEA Grapalat" w:hAnsi="GHEA Grapalat"/>
          <w:sz w:val="24"/>
          <w:szCs w:val="24"/>
          <w:lang w:val="hy-AM"/>
        </w:rPr>
        <w:t>ձեռքբերումը</w:t>
      </w:r>
      <w:r w:rsidR="001F2D47" w:rsidRPr="00E04551">
        <w:rPr>
          <w:rFonts w:ascii="GHEA Grapalat" w:hAnsi="GHEA Grapalat"/>
          <w:sz w:val="24"/>
          <w:szCs w:val="24"/>
          <w:lang w:val="hy-AM"/>
        </w:rPr>
        <w:t xml:space="preserve"> «Գնումների մասին» ՀՀ օրենքով սահմանված էլեկտրոնային գնումների համակարգի միջոցով</w:t>
      </w:r>
      <w:r w:rsidR="00033BD2" w:rsidRPr="00E04551">
        <w:rPr>
          <w:rFonts w:ascii="GHEA Grapalat" w:hAnsi="GHEA Grapalat"/>
          <w:sz w:val="24"/>
          <w:szCs w:val="24"/>
          <w:lang w:val="hy-AM"/>
        </w:rPr>
        <w:t xml:space="preserve"> չիրականացնել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, </w:t>
      </w:r>
      <w:r w:rsidR="00033BD2" w:rsidRPr="00E04551">
        <w:rPr>
          <w:rFonts w:ascii="GHEA Grapalat" w:hAnsi="GHEA Grapalat"/>
          <w:sz w:val="24"/>
          <w:szCs w:val="24"/>
          <w:lang w:val="hy-AM"/>
        </w:rPr>
        <w:t>ինչպես նաև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 գնման գործընթացում հնարավոր մատակարարներին ներգրավելու նպատակով 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>առաջարկ</w:t>
      </w:r>
      <w:r w:rsidR="002E00C5" w:rsidRPr="002E00C5">
        <w:rPr>
          <w:rFonts w:ascii="GHEA Grapalat" w:hAnsi="GHEA Grapalat"/>
          <w:sz w:val="24"/>
          <w:szCs w:val="24"/>
          <w:lang w:val="hy-AM"/>
        </w:rPr>
        <w:t>վ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2E00C5" w:rsidRPr="002E00C5">
        <w:rPr>
          <w:rFonts w:ascii="GHEA Grapalat" w:hAnsi="GHEA Grapalat"/>
          <w:sz w:val="24"/>
          <w:szCs w:val="24"/>
          <w:lang w:val="hy-AM"/>
        </w:rPr>
        <w:t>է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 xml:space="preserve"> </w:t>
      </w:r>
      <w:r w:rsidR="00033BD2" w:rsidRPr="00E04551">
        <w:rPr>
          <w:rFonts w:ascii="GHEA Grapalat" w:hAnsi="GHEA Grapalat"/>
          <w:sz w:val="24"/>
          <w:szCs w:val="24"/>
          <w:lang w:val="hy-AM"/>
        </w:rPr>
        <w:t xml:space="preserve">առնվազն երեք հավանական մատակարար ընկերություններից </w:t>
      </w:r>
      <w:r w:rsidR="001C3DE4" w:rsidRPr="00E04551">
        <w:rPr>
          <w:rFonts w:ascii="GHEA Grapalat" w:hAnsi="GHEA Grapalat"/>
          <w:sz w:val="24"/>
          <w:szCs w:val="24"/>
          <w:lang w:val="hy-AM"/>
        </w:rPr>
        <w:t xml:space="preserve">գնային առաջարկների հավաքագրման </w:t>
      </w:r>
      <w:r w:rsidR="003E19AC" w:rsidRPr="00E04551">
        <w:rPr>
          <w:rFonts w:ascii="GHEA Grapalat" w:hAnsi="GHEA Grapalat"/>
          <w:sz w:val="24"/>
          <w:szCs w:val="24"/>
          <w:lang w:val="hy-AM"/>
        </w:rPr>
        <w:t xml:space="preserve">և 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 xml:space="preserve">նվազագույն գնային առաջարկ </w:t>
      </w:r>
      <w:r w:rsidR="003E19AC" w:rsidRPr="00E04551">
        <w:rPr>
          <w:rFonts w:ascii="GHEA Grapalat" w:hAnsi="GHEA Grapalat"/>
          <w:sz w:val="24"/>
          <w:szCs w:val="24"/>
          <w:lang w:val="hy-AM"/>
        </w:rPr>
        <w:t>ներկայացրած</w:t>
      </w:r>
      <w:r w:rsidR="00033BD2" w:rsidRPr="00E04551">
        <w:rPr>
          <w:rFonts w:ascii="GHEA Grapalat" w:hAnsi="GHEA Grapalat"/>
          <w:sz w:val="24"/>
          <w:szCs w:val="24"/>
          <w:lang w:val="hy-AM"/>
        </w:rPr>
        <w:t xml:space="preserve">, տեխնիկական պահանջներին բավարարող և </w:t>
      </w:r>
      <w:r w:rsidR="003E19AC" w:rsidRPr="00E04551">
        <w:rPr>
          <w:rFonts w:ascii="GHEA Grapalat" w:hAnsi="GHEA Grapalat"/>
          <w:sz w:val="24"/>
          <w:szCs w:val="24"/>
          <w:lang w:val="hy-AM"/>
        </w:rPr>
        <w:t xml:space="preserve">սահմանված ժամկետում մատակարարում իրականացնող </w:t>
      </w:r>
      <w:r w:rsidR="0066426E" w:rsidRPr="00E04551">
        <w:rPr>
          <w:rFonts w:ascii="GHEA Grapalat" w:hAnsi="GHEA Grapalat"/>
          <w:sz w:val="24"/>
          <w:szCs w:val="24"/>
          <w:lang w:val="hy-AM"/>
        </w:rPr>
        <w:t>մասնակ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>ց</w:t>
      </w:r>
      <w:r w:rsidR="003E19AC" w:rsidRPr="00E04551">
        <w:rPr>
          <w:rFonts w:ascii="GHEA Grapalat" w:hAnsi="GHEA Grapalat"/>
          <w:sz w:val="24"/>
          <w:szCs w:val="24"/>
          <w:lang w:val="hy-AM"/>
        </w:rPr>
        <w:t xml:space="preserve">ի հետ մատակարարման պայմանագրի </w:t>
      </w:r>
      <w:r w:rsidR="00033BD2" w:rsidRPr="00E04551">
        <w:rPr>
          <w:rFonts w:ascii="GHEA Grapalat" w:hAnsi="GHEA Grapalat"/>
          <w:sz w:val="24"/>
          <w:szCs w:val="24"/>
          <w:lang w:val="hy-AM"/>
        </w:rPr>
        <w:t>կնքման գործընթացի կազմակերպում (ՀՀ կառավարության որոշման նախագիծը կցվում է)</w:t>
      </w:r>
      <w:r w:rsidR="000D7A54" w:rsidRPr="00E04551">
        <w:rPr>
          <w:rFonts w:ascii="GHEA Grapalat" w:hAnsi="GHEA Grapalat"/>
          <w:sz w:val="24"/>
          <w:szCs w:val="24"/>
          <w:lang w:val="hy-AM"/>
        </w:rPr>
        <w:t>։</w:t>
      </w:r>
    </w:p>
    <w:p w14:paraId="55DC5F68" w14:textId="18B3E924" w:rsidR="00E04551" w:rsidRPr="00E04551" w:rsidRDefault="00E04551" w:rsidP="00E04551">
      <w:pPr>
        <w:tabs>
          <w:tab w:val="left" w:pos="915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E04551">
        <w:rPr>
          <w:rFonts w:ascii="GHEA Grapalat" w:hAnsi="GHEA Grapalat" w:cs="Sylfaen"/>
          <w:b/>
          <w:sz w:val="24"/>
          <w:szCs w:val="24"/>
          <w:lang w:val="af-ZA"/>
        </w:rPr>
        <w:t>2</w:t>
      </w:r>
      <w:r w:rsidRPr="00E04551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E04551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E04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4551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E04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4551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E04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4551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E04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455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0455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04551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E04551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2FE0CE75" w14:textId="77777777" w:rsidR="00E04551" w:rsidRDefault="00E04551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r w:rsidRPr="00E0455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ֆինանսական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միջոցների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անհրաժեշտության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04551">
        <w:rPr>
          <w:rFonts w:ascii="GHEA Grapalat" w:hAnsi="GHEA Grapalat" w:cs="Sylfaen"/>
          <w:sz w:val="24"/>
          <w:szCs w:val="24"/>
        </w:rPr>
        <w:t>և</w:t>
      </w:r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E04551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E0455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E0455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E0455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E0455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E0455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E04551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04551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E04551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29A3D4DE" w14:textId="0327FB50" w:rsidR="00E04551" w:rsidRPr="00E04551" w:rsidRDefault="00E04551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04551">
        <w:rPr>
          <w:rFonts w:ascii="GHEA Grapalat" w:hAnsi="GHEA Grapalat"/>
          <w:b/>
          <w:sz w:val="24"/>
          <w:szCs w:val="24"/>
          <w:lang w:val="af-ZA"/>
        </w:rPr>
        <w:t>3</w:t>
      </w:r>
      <w:r w:rsidRPr="00E04551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Pr="00E04551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5A4D9F86" w14:textId="77777777" w:rsidR="00E04551" w:rsidRPr="00E04551" w:rsidRDefault="00E04551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4551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</w:t>
      </w:r>
      <w:r w:rsidRPr="00E04551">
        <w:rPr>
          <w:rFonts w:ascii="GHEA Grapalat" w:hAnsi="GHEA Grapalat" w:cs="Sylfaen"/>
          <w:sz w:val="24"/>
          <w:szCs w:val="24"/>
          <w:lang w:val="hy-AM"/>
        </w:rPr>
        <w:t xml:space="preserve">չի </w:t>
      </w:r>
      <w:r w:rsidRPr="00E04551">
        <w:rPr>
          <w:rFonts w:ascii="GHEA Grapalat" w:hAnsi="GHEA Grapalat" w:cs="Sylfaen"/>
          <w:sz w:val="24"/>
          <w:szCs w:val="24"/>
          <w:lang w:val="hy-AM"/>
        </w:rPr>
        <w:t>բխում ՀՀ կառավարության  2021 թվականի օգոստոսի 18-ի N 1363-Ա որոշմամբ հաստատված ՀՀ կառավարության 2021-2026թթ ծրագրի</w:t>
      </w:r>
      <w:r w:rsidRPr="00E04551">
        <w:rPr>
          <w:rFonts w:ascii="GHEA Grapalat" w:hAnsi="GHEA Grapalat" w:cs="Sylfaen"/>
          <w:sz w:val="24"/>
          <w:szCs w:val="24"/>
          <w:lang w:val="hy-AM"/>
        </w:rPr>
        <w:t>ց:</w:t>
      </w:r>
    </w:p>
    <w:p w14:paraId="60872373" w14:textId="4253EA71" w:rsidR="00033BD2" w:rsidRPr="00E04551" w:rsidRDefault="00033BD2" w:rsidP="00E04551">
      <w:pPr>
        <w:tabs>
          <w:tab w:val="left" w:pos="915"/>
        </w:tabs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E04551">
        <w:rPr>
          <w:rFonts w:ascii="GHEA Grapalat" w:hAnsi="GHEA Grapalat"/>
          <w:lang w:val="hy-AM"/>
        </w:rPr>
        <w:tab/>
      </w:r>
    </w:p>
    <w:p w14:paraId="63C865E0" w14:textId="0783A378" w:rsidR="000D7A54" w:rsidRPr="00E04551" w:rsidRDefault="000D7A54" w:rsidP="002E00C5">
      <w:pPr>
        <w:tabs>
          <w:tab w:val="left" w:pos="915"/>
        </w:tabs>
        <w:spacing w:after="0" w:line="360" w:lineRule="auto"/>
        <w:jc w:val="both"/>
        <w:rPr>
          <w:rFonts w:ascii="GHEA Grapalat" w:hAnsi="GHEA Grapalat"/>
          <w:lang w:val="hy-AM"/>
        </w:rPr>
      </w:pPr>
    </w:p>
    <w:sectPr w:rsidR="000D7A54" w:rsidRPr="00E04551" w:rsidSect="00E04551">
      <w:pgSz w:w="11906" w:h="16838"/>
      <w:pgMar w:top="568" w:right="991" w:bottom="993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0F0006"/>
    <w:multiLevelType w:val="hybridMultilevel"/>
    <w:tmpl w:val="1A684F32"/>
    <w:lvl w:ilvl="0" w:tplc="D50482D2">
      <w:numFmt w:val="bullet"/>
      <w:lvlText w:val="-"/>
      <w:lvlJc w:val="left"/>
      <w:pPr>
        <w:ind w:left="859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" w15:restartNumberingAfterBreak="0">
    <w:nsid w:val="1D270A36"/>
    <w:multiLevelType w:val="hybridMultilevel"/>
    <w:tmpl w:val="11F2C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C3E5F"/>
    <w:multiLevelType w:val="hybridMultilevel"/>
    <w:tmpl w:val="F6B2A3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F2B96"/>
    <w:multiLevelType w:val="hybridMultilevel"/>
    <w:tmpl w:val="CD52821C"/>
    <w:lvl w:ilvl="0" w:tplc="961E69E4">
      <w:numFmt w:val="bullet"/>
      <w:lvlText w:val="-"/>
      <w:lvlJc w:val="left"/>
      <w:pPr>
        <w:ind w:left="43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4" w15:restartNumberingAfterBreak="0">
    <w:nsid w:val="24255B3A"/>
    <w:multiLevelType w:val="hybridMultilevel"/>
    <w:tmpl w:val="8A1E3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271302"/>
    <w:multiLevelType w:val="hybridMultilevel"/>
    <w:tmpl w:val="57B05D14"/>
    <w:lvl w:ilvl="0" w:tplc="E6921A1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21510"/>
    <w:multiLevelType w:val="hybridMultilevel"/>
    <w:tmpl w:val="3446B7FA"/>
    <w:lvl w:ilvl="0" w:tplc="9B00D7AA">
      <w:start w:val="2022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1D19"/>
    <w:multiLevelType w:val="hybridMultilevel"/>
    <w:tmpl w:val="02723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E1373"/>
    <w:multiLevelType w:val="hybridMultilevel"/>
    <w:tmpl w:val="B73895AA"/>
    <w:lvl w:ilvl="0" w:tplc="9760BDFA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A42243B"/>
    <w:multiLevelType w:val="hybridMultilevel"/>
    <w:tmpl w:val="4CD05878"/>
    <w:lvl w:ilvl="0" w:tplc="456C9C58">
      <w:numFmt w:val="bullet"/>
      <w:lvlText w:val=""/>
      <w:lvlJc w:val="left"/>
      <w:pPr>
        <w:ind w:left="1371" w:hanging="360"/>
      </w:pPr>
      <w:rPr>
        <w:rFonts w:ascii="Symbol" w:eastAsia="Symbol" w:hAnsi="Symbol" w:cs="Symbol" w:hint="default"/>
        <w:color w:val="263137"/>
        <w:w w:val="100"/>
        <w:sz w:val="24"/>
        <w:szCs w:val="24"/>
        <w:lang w:val="en-US" w:eastAsia="en-US" w:bidi="ar-SA"/>
      </w:rPr>
    </w:lvl>
    <w:lvl w:ilvl="1" w:tplc="8AEC234E">
      <w:numFmt w:val="bullet"/>
      <w:lvlText w:val="•"/>
      <w:lvlJc w:val="left"/>
      <w:pPr>
        <w:ind w:left="2806" w:hanging="360"/>
      </w:pPr>
      <w:rPr>
        <w:lang w:val="en-US" w:eastAsia="en-US" w:bidi="ar-SA"/>
      </w:rPr>
    </w:lvl>
    <w:lvl w:ilvl="2" w:tplc="DEECBF92">
      <w:numFmt w:val="bullet"/>
      <w:lvlText w:val="•"/>
      <w:lvlJc w:val="left"/>
      <w:pPr>
        <w:ind w:left="4232" w:hanging="360"/>
      </w:pPr>
      <w:rPr>
        <w:lang w:val="en-US" w:eastAsia="en-US" w:bidi="ar-SA"/>
      </w:rPr>
    </w:lvl>
    <w:lvl w:ilvl="3" w:tplc="D52C7A12">
      <w:numFmt w:val="bullet"/>
      <w:lvlText w:val="•"/>
      <w:lvlJc w:val="left"/>
      <w:pPr>
        <w:ind w:left="5658" w:hanging="360"/>
      </w:pPr>
      <w:rPr>
        <w:lang w:val="en-US" w:eastAsia="en-US" w:bidi="ar-SA"/>
      </w:rPr>
    </w:lvl>
    <w:lvl w:ilvl="4" w:tplc="91387C28">
      <w:numFmt w:val="bullet"/>
      <w:lvlText w:val="•"/>
      <w:lvlJc w:val="left"/>
      <w:pPr>
        <w:ind w:left="7084" w:hanging="360"/>
      </w:pPr>
      <w:rPr>
        <w:lang w:val="en-US" w:eastAsia="en-US" w:bidi="ar-SA"/>
      </w:rPr>
    </w:lvl>
    <w:lvl w:ilvl="5" w:tplc="9C749B12">
      <w:numFmt w:val="bullet"/>
      <w:lvlText w:val="•"/>
      <w:lvlJc w:val="left"/>
      <w:pPr>
        <w:ind w:left="8510" w:hanging="360"/>
      </w:pPr>
      <w:rPr>
        <w:lang w:val="en-US" w:eastAsia="en-US" w:bidi="ar-SA"/>
      </w:rPr>
    </w:lvl>
    <w:lvl w:ilvl="6" w:tplc="872AC4E4">
      <w:numFmt w:val="bullet"/>
      <w:lvlText w:val="•"/>
      <w:lvlJc w:val="left"/>
      <w:pPr>
        <w:ind w:left="9936" w:hanging="360"/>
      </w:pPr>
      <w:rPr>
        <w:lang w:val="en-US" w:eastAsia="en-US" w:bidi="ar-SA"/>
      </w:rPr>
    </w:lvl>
    <w:lvl w:ilvl="7" w:tplc="EFD0B292">
      <w:numFmt w:val="bullet"/>
      <w:lvlText w:val="•"/>
      <w:lvlJc w:val="left"/>
      <w:pPr>
        <w:ind w:left="11362" w:hanging="360"/>
      </w:pPr>
      <w:rPr>
        <w:lang w:val="en-US" w:eastAsia="en-US" w:bidi="ar-SA"/>
      </w:rPr>
    </w:lvl>
    <w:lvl w:ilvl="8" w:tplc="FCBE9B90">
      <w:numFmt w:val="bullet"/>
      <w:lvlText w:val="•"/>
      <w:lvlJc w:val="left"/>
      <w:pPr>
        <w:ind w:left="12788" w:hanging="360"/>
      </w:pPr>
      <w:rPr>
        <w:lang w:val="en-US" w:eastAsia="en-US" w:bidi="ar-SA"/>
      </w:rPr>
    </w:lvl>
  </w:abstractNum>
  <w:abstractNum w:abstractNumId="10" w15:restartNumberingAfterBreak="0">
    <w:nsid w:val="57897B91"/>
    <w:multiLevelType w:val="hybridMultilevel"/>
    <w:tmpl w:val="6F604CC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8D06838"/>
    <w:multiLevelType w:val="hybridMultilevel"/>
    <w:tmpl w:val="990838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9336A9"/>
    <w:multiLevelType w:val="hybridMultilevel"/>
    <w:tmpl w:val="C15A21AE"/>
    <w:lvl w:ilvl="0" w:tplc="69EE5E2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FD0FB1"/>
    <w:multiLevelType w:val="hybridMultilevel"/>
    <w:tmpl w:val="F63E6746"/>
    <w:lvl w:ilvl="0" w:tplc="A9907C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617244E"/>
    <w:multiLevelType w:val="hybridMultilevel"/>
    <w:tmpl w:val="6E763B1C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5" w15:restartNumberingAfterBreak="0">
    <w:nsid w:val="7EB41C25"/>
    <w:multiLevelType w:val="hybridMultilevel"/>
    <w:tmpl w:val="5DFE47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</w:num>
  <w:num w:numId="3">
    <w:abstractNumId w:val="2"/>
  </w:num>
  <w:num w:numId="4">
    <w:abstractNumId w:val="11"/>
  </w:num>
  <w:num w:numId="5">
    <w:abstractNumId w:val="10"/>
  </w:num>
  <w:num w:numId="6">
    <w:abstractNumId w:val="13"/>
  </w:num>
  <w:num w:numId="7">
    <w:abstractNumId w:val="8"/>
  </w:num>
  <w:num w:numId="8">
    <w:abstractNumId w:val="12"/>
  </w:num>
  <w:num w:numId="9">
    <w:abstractNumId w:val="1"/>
  </w:num>
  <w:num w:numId="10">
    <w:abstractNumId w:val="1"/>
  </w:num>
  <w:num w:numId="11">
    <w:abstractNumId w:val="7"/>
  </w:num>
  <w:num w:numId="12">
    <w:abstractNumId w:val="5"/>
  </w:num>
  <w:num w:numId="13">
    <w:abstractNumId w:val="9"/>
  </w:num>
  <w:num w:numId="14">
    <w:abstractNumId w:val="14"/>
  </w:num>
  <w:num w:numId="15">
    <w:abstractNumId w:val="0"/>
  </w:num>
  <w:num w:numId="16">
    <w:abstractNumId w:val="3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4C2"/>
    <w:rsid w:val="000115C9"/>
    <w:rsid w:val="00011F31"/>
    <w:rsid w:val="00023437"/>
    <w:rsid w:val="00033BD2"/>
    <w:rsid w:val="0004554F"/>
    <w:rsid w:val="000459CF"/>
    <w:rsid w:val="00053267"/>
    <w:rsid w:val="000624E9"/>
    <w:rsid w:val="00062C58"/>
    <w:rsid w:val="000702FF"/>
    <w:rsid w:val="00073F37"/>
    <w:rsid w:val="000774E8"/>
    <w:rsid w:val="00077907"/>
    <w:rsid w:val="00077C58"/>
    <w:rsid w:val="00082EB3"/>
    <w:rsid w:val="000945E4"/>
    <w:rsid w:val="000B168E"/>
    <w:rsid w:val="000B7244"/>
    <w:rsid w:val="000C18DF"/>
    <w:rsid w:val="000C2231"/>
    <w:rsid w:val="000D033B"/>
    <w:rsid w:val="000D16FC"/>
    <w:rsid w:val="000D7A54"/>
    <w:rsid w:val="000F0E6B"/>
    <w:rsid w:val="000F1B62"/>
    <w:rsid w:val="00122B41"/>
    <w:rsid w:val="00125948"/>
    <w:rsid w:val="00125EB6"/>
    <w:rsid w:val="00155734"/>
    <w:rsid w:val="0017125F"/>
    <w:rsid w:val="00182628"/>
    <w:rsid w:val="00184330"/>
    <w:rsid w:val="00191563"/>
    <w:rsid w:val="001937C6"/>
    <w:rsid w:val="001B40A5"/>
    <w:rsid w:val="001C3DE4"/>
    <w:rsid w:val="001D7388"/>
    <w:rsid w:val="001F2D47"/>
    <w:rsid w:val="001F34F2"/>
    <w:rsid w:val="001F425F"/>
    <w:rsid w:val="002039DA"/>
    <w:rsid w:val="002218DF"/>
    <w:rsid w:val="002240C3"/>
    <w:rsid w:val="00234747"/>
    <w:rsid w:val="00244E75"/>
    <w:rsid w:val="0024597B"/>
    <w:rsid w:val="00263737"/>
    <w:rsid w:val="00274D78"/>
    <w:rsid w:val="0027632B"/>
    <w:rsid w:val="0028122B"/>
    <w:rsid w:val="00281378"/>
    <w:rsid w:val="002A72AC"/>
    <w:rsid w:val="002C51AF"/>
    <w:rsid w:val="002D1525"/>
    <w:rsid w:val="002E00C5"/>
    <w:rsid w:val="002E1CD6"/>
    <w:rsid w:val="0031379C"/>
    <w:rsid w:val="003306B0"/>
    <w:rsid w:val="0034283A"/>
    <w:rsid w:val="0036396D"/>
    <w:rsid w:val="0038179F"/>
    <w:rsid w:val="00384DB8"/>
    <w:rsid w:val="00395D75"/>
    <w:rsid w:val="003B7F54"/>
    <w:rsid w:val="003C5C29"/>
    <w:rsid w:val="003D0C8A"/>
    <w:rsid w:val="003D3A5A"/>
    <w:rsid w:val="003D4A89"/>
    <w:rsid w:val="003D5128"/>
    <w:rsid w:val="003E19AC"/>
    <w:rsid w:val="003E42A5"/>
    <w:rsid w:val="003F67D7"/>
    <w:rsid w:val="003F7982"/>
    <w:rsid w:val="00402217"/>
    <w:rsid w:val="00403D77"/>
    <w:rsid w:val="00422CF8"/>
    <w:rsid w:val="004236B3"/>
    <w:rsid w:val="00430BAA"/>
    <w:rsid w:val="004318FA"/>
    <w:rsid w:val="004417C8"/>
    <w:rsid w:val="004C0263"/>
    <w:rsid w:val="004C608A"/>
    <w:rsid w:val="004D3CBD"/>
    <w:rsid w:val="004E5671"/>
    <w:rsid w:val="004E6406"/>
    <w:rsid w:val="004E6CFE"/>
    <w:rsid w:val="00503088"/>
    <w:rsid w:val="00526784"/>
    <w:rsid w:val="005374EE"/>
    <w:rsid w:val="00545FEA"/>
    <w:rsid w:val="00553E21"/>
    <w:rsid w:val="00565056"/>
    <w:rsid w:val="005743F3"/>
    <w:rsid w:val="005C2270"/>
    <w:rsid w:val="005C2CFA"/>
    <w:rsid w:val="005E2579"/>
    <w:rsid w:val="005F0CE0"/>
    <w:rsid w:val="00636DD2"/>
    <w:rsid w:val="00660903"/>
    <w:rsid w:val="0066426E"/>
    <w:rsid w:val="00667DE2"/>
    <w:rsid w:val="00691264"/>
    <w:rsid w:val="00692C0F"/>
    <w:rsid w:val="006E1851"/>
    <w:rsid w:val="006F35B6"/>
    <w:rsid w:val="006F6802"/>
    <w:rsid w:val="00701E0C"/>
    <w:rsid w:val="00705AB0"/>
    <w:rsid w:val="007444F2"/>
    <w:rsid w:val="007809AC"/>
    <w:rsid w:val="007879B8"/>
    <w:rsid w:val="007A1A70"/>
    <w:rsid w:val="007A26D7"/>
    <w:rsid w:val="007A6A72"/>
    <w:rsid w:val="007B0789"/>
    <w:rsid w:val="007B6005"/>
    <w:rsid w:val="007B7F89"/>
    <w:rsid w:val="007D6E8F"/>
    <w:rsid w:val="007D7199"/>
    <w:rsid w:val="007E347D"/>
    <w:rsid w:val="007F3A13"/>
    <w:rsid w:val="007F3C2B"/>
    <w:rsid w:val="00802F4F"/>
    <w:rsid w:val="008235BE"/>
    <w:rsid w:val="00855FF7"/>
    <w:rsid w:val="0086390F"/>
    <w:rsid w:val="008804C2"/>
    <w:rsid w:val="00881D73"/>
    <w:rsid w:val="008A02EB"/>
    <w:rsid w:val="008A49D3"/>
    <w:rsid w:val="008B55B7"/>
    <w:rsid w:val="008B57F1"/>
    <w:rsid w:val="008C76DB"/>
    <w:rsid w:val="008D4C34"/>
    <w:rsid w:val="008E3D9C"/>
    <w:rsid w:val="009057A0"/>
    <w:rsid w:val="009121A2"/>
    <w:rsid w:val="00916A6D"/>
    <w:rsid w:val="00923C47"/>
    <w:rsid w:val="00925761"/>
    <w:rsid w:val="0093566E"/>
    <w:rsid w:val="00937556"/>
    <w:rsid w:val="009413FB"/>
    <w:rsid w:val="00942FE1"/>
    <w:rsid w:val="00954FEE"/>
    <w:rsid w:val="00965E15"/>
    <w:rsid w:val="00970965"/>
    <w:rsid w:val="00976C2E"/>
    <w:rsid w:val="00980781"/>
    <w:rsid w:val="00980C44"/>
    <w:rsid w:val="0098580C"/>
    <w:rsid w:val="009B3F33"/>
    <w:rsid w:val="009F6A56"/>
    <w:rsid w:val="00A46138"/>
    <w:rsid w:val="00A47DDC"/>
    <w:rsid w:val="00A51C67"/>
    <w:rsid w:val="00A70B7A"/>
    <w:rsid w:val="00A84FD8"/>
    <w:rsid w:val="00A95230"/>
    <w:rsid w:val="00AA35AE"/>
    <w:rsid w:val="00AB25FC"/>
    <w:rsid w:val="00AC6B98"/>
    <w:rsid w:val="00AD65C6"/>
    <w:rsid w:val="00AE317C"/>
    <w:rsid w:val="00AE3F4D"/>
    <w:rsid w:val="00B07A4C"/>
    <w:rsid w:val="00B15C32"/>
    <w:rsid w:val="00B2399E"/>
    <w:rsid w:val="00B4293C"/>
    <w:rsid w:val="00B46E4A"/>
    <w:rsid w:val="00B47011"/>
    <w:rsid w:val="00B61DA7"/>
    <w:rsid w:val="00B636B1"/>
    <w:rsid w:val="00B85900"/>
    <w:rsid w:val="00B860AA"/>
    <w:rsid w:val="00B914B6"/>
    <w:rsid w:val="00BB5515"/>
    <w:rsid w:val="00BB562F"/>
    <w:rsid w:val="00BC46D3"/>
    <w:rsid w:val="00BD250B"/>
    <w:rsid w:val="00BD44E4"/>
    <w:rsid w:val="00BE2D33"/>
    <w:rsid w:val="00BF3EB1"/>
    <w:rsid w:val="00BF4110"/>
    <w:rsid w:val="00BF7CEE"/>
    <w:rsid w:val="00C056BE"/>
    <w:rsid w:val="00C11403"/>
    <w:rsid w:val="00C11E9D"/>
    <w:rsid w:val="00C26A06"/>
    <w:rsid w:val="00C27501"/>
    <w:rsid w:val="00C4047A"/>
    <w:rsid w:val="00C44939"/>
    <w:rsid w:val="00C60A11"/>
    <w:rsid w:val="00C63AC6"/>
    <w:rsid w:val="00C667D5"/>
    <w:rsid w:val="00C76602"/>
    <w:rsid w:val="00CB0BF7"/>
    <w:rsid w:val="00CC16E9"/>
    <w:rsid w:val="00CC2854"/>
    <w:rsid w:val="00CC33CF"/>
    <w:rsid w:val="00CD1CAD"/>
    <w:rsid w:val="00CD3B10"/>
    <w:rsid w:val="00CE7779"/>
    <w:rsid w:val="00CF7D30"/>
    <w:rsid w:val="00D03AC9"/>
    <w:rsid w:val="00D0784E"/>
    <w:rsid w:val="00D35780"/>
    <w:rsid w:val="00D80C57"/>
    <w:rsid w:val="00DA2534"/>
    <w:rsid w:val="00DB6113"/>
    <w:rsid w:val="00DD485D"/>
    <w:rsid w:val="00DE30C5"/>
    <w:rsid w:val="00DF6C9A"/>
    <w:rsid w:val="00E04551"/>
    <w:rsid w:val="00E224E3"/>
    <w:rsid w:val="00E2525C"/>
    <w:rsid w:val="00E422C7"/>
    <w:rsid w:val="00E6342F"/>
    <w:rsid w:val="00E8642C"/>
    <w:rsid w:val="00E91BD2"/>
    <w:rsid w:val="00EA77DE"/>
    <w:rsid w:val="00ED54C2"/>
    <w:rsid w:val="00EF773F"/>
    <w:rsid w:val="00F03FEE"/>
    <w:rsid w:val="00F0769B"/>
    <w:rsid w:val="00F11885"/>
    <w:rsid w:val="00F1659B"/>
    <w:rsid w:val="00F23539"/>
    <w:rsid w:val="00F323F6"/>
    <w:rsid w:val="00F43667"/>
    <w:rsid w:val="00F44BCA"/>
    <w:rsid w:val="00F9611F"/>
    <w:rsid w:val="00FB0B2C"/>
    <w:rsid w:val="00FB3350"/>
    <w:rsid w:val="00FF0F4D"/>
    <w:rsid w:val="00FF3CFD"/>
    <w:rsid w:val="00FF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165B"/>
  <w15:chartTrackingRefBased/>
  <w15:docId w15:val="{5B4A1E15-6535-48EB-9D9A-5F455D784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E15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3F33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sz w:val="28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65E1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6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F31"/>
    <w:rPr>
      <w:rFonts w:ascii="Segoe UI" w:hAnsi="Segoe UI" w:cs="Segoe UI"/>
      <w:sz w:val="18"/>
      <w:szCs w:val="18"/>
      <w:lang w:val="ru-RU"/>
    </w:rPr>
  </w:style>
  <w:style w:type="character" w:customStyle="1" w:styleId="tl8wme">
    <w:name w:val="tl8wme"/>
    <w:basedOn w:val="DefaultParagraphFont"/>
    <w:rsid w:val="00C667D5"/>
  </w:style>
  <w:style w:type="character" w:styleId="Strong">
    <w:name w:val="Strong"/>
    <w:basedOn w:val="DefaultParagraphFont"/>
    <w:uiPriority w:val="22"/>
    <w:qFormat/>
    <w:rsid w:val="00A4613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B3F33"/>
    <w:rPr>
      <w:rFonts w:ascii="Arial Armenian" w:eastAsia="Times New Roman" w:hAnsi="Arial Armenian" w:cs="Times New Roman"/>
      <w:sz w:val="28"/>
      <w:szCs w:val="20"/>
      <w:lang w:eastAsia="ru-RU"/>
    </w:rPr>
  </w:style>
  <w:style w:type="character" w:customStyle="1" w:styleId="ListParagraphChar">
    <w:name w:val="List Paragraph Char"/>
    <w:link w:val="ListParagraph"/>
    <w:uiPriority w:val="1"/>
    <w:locked/>
    <w:rsid w:val="009B3F33"/>
    <w:rPr>
      <w:lang w:val="ru-RU"/>
    </w:rPr>
  </w:style>
  <w:style w:type="paragraph" w:customStyle="1" w:styleId="a">
    <w:name w:val="???????? ?????"/>
    <w:basedOn w:val="Normal"/>
    <w:rsid w:val="00F43667"/>
    <w:pPr>
      <w:spacing w:after="0" w:line="480" w:lineRule="auto"/>
      <w:jc w:val="both"/>
    </w:pPr>
    <w:rPr>
      <w:rFonts w:ascii="Times Armenian" w:eastAsia="Times New Roman" w:hAnsi="Times Armenian" w:cs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1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36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1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07273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03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366929">
                              <w:marLeft w:val="135"/>
                              <w:marRight w:val="135"/>
                              <w:marTop w:val="0"/>
                              <w:marBottom w:val="9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2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0AB9F-DE7F-4262-A52A-D9A1CF51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/>
  <dc:description/>
  <cp:lastModifiedBy>Artur Baghdasaryan</cp:lastModifiedBy>
  <cp:revision>6</cp:revision>
  <cp:lastPrinted>2022-05-25T13:43:00Z</cp:lastPrinted>
  <dcterms:created xsi:type="dcterms:W3CDTF">2022-06-17T13:24:00Z</dcterms:created>
  <dcterms:modified xsi:type="dcterms:W3CDTF">2022-06-17T13:35:00Z</dcterms:modified>
</cp:coreProperties>
</file>