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23A00" w14:textId="23E76713" w:rsidR="00E56498" w:rsidRPr="00C61AC1" w:rsidRDefault="00E56498" w:rsidP="00C61AC1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C61AC1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1F0023E8" w14:textId="77777777" w:rsidR="00596FBD" w:rsidRPr="00C61AC1" w:rsidRDefault="00E56498" w:rsidP="00C61AC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color w:val="000000"/>
          <w:lang w:val="es-ES"/>
        </w:rPr>
      </w:pPr>
      <w:bookmarkStart w:id="0" w:name="_Hlk105754781"/>
      <w:r w:rsidRPr="00C61AC1">
        <w:rPr>
          <w:rFonts w:ascii="GHEA Grapalat" w:hAnsi="GHEA Grapalat" w:cs="GHEA Grapalat"/>
          <w:b/>
          <w:color w:val="000000"/>
          <w:lang w:val="es-ES"/>
        </w:rPr>
        <w:t>«</w:t>
      </w:r>
      <w:r w:rsidR="006544FC" w:rsidRPr="00C61AC1">
        <w:rPr>
          <w:rFonts w:ascii="GHEA Grapalat" w:hAnsi="GHEA Grapalat"/>
          <w:b/>
          <w:bCs/>
          <w:color w:val="000000"/>
          <w:lang w:val="ru-RU"/>
        </w:rPr>
        <w:t>Գ</w:t>
      </w:r>
      <w:proofErr w:type="spellStart"/>
      <w:r w:rsidR="006544FC" w:rsidRPr="00C61AC1">
        <w:rPr>
          <w:rFonts w:ascii="GHEA Grapalat" w:hAnsi="GHEA Grapalat"/>
          <w:b/>
          <w:bCs/>
          <w:color w:val="000000"/>
        </w:rPr>
        <w:t>նման</w:t>
      </w:r>
      <w:proofErr w:type="spellEnd"/>
      <w:r w:rsidR="006544FC" w:rsidRPr="00C61AC1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="006544FC" w:rsidRPr="00C61AC1">
        <w:rPr>
          <w:rFonts w:ascii="GHEA Grapalat" w:hAnsi="GHEA Grapalat"/>
          <w:b/>
          <w:bCs/>
          <w:color w:val="000000"/>
        </w:rPr>
        <w:t>գործընթաց</w:t>
      </w:r>
      <w:proofErr w:type="spellEnd"/>
      <w:r w:rsidR="006544FC" w:rsidRPr="00C61AC1">
        <w:rPr>
          <w:rFonts w:ascii="GHEA Grapalat" w:hAnsi="GHEA Grapalat"/>
          <w:b/>
          <w:bCs/>
          <w:color w:val="000000"/>
          <w:lang w:val="ru-RU"/>
        </w:rPr>
        <w:t>ը</w:t>
      </w:r>
      <w:r w:rsidR="006544FC" w:rsidRPr="00C61AC1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="006544FC" w:rsidRPr="00C61AC1">
        <w:rPr>
          <w:rFonts w:ascii="GHEA Grapalat" w:hAnsi="GHEA Grapalat"/>
          <w:b/>
          <w:bCs/>
          <w:color w:val="000000"/>
        </w:rPr>
        <w:t>կազմակերպելու</w:t>
      </w:r>
      <w:proofErr w:type="spellEnd"/>
      <w:r w:rsidR="006544FC" w:rsidRPr="00C61AC1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="006544FC" w:rsidRPr="00C61AC1">
        <w:rPr>
          <w:rFonts w:ascii="GHEA Grapalat" w:hAnsi="GHEA Grapalat"/>
          <w:b/>
          <w:bCs/>
          <w:color w:val="000000"/>
        </w:rPr>
        <w:t>մասին</w:t>
      </w:r>
      <w:proofErr w:type="spellEnd"/>
      <w:r w:rsidRPr="00C61AC1">
        <w:rPr>
          <w:rFonts w:ascii="GHEA Grapalat" w:hAnsi="GHEA Grapalat" w:cs="GHEA Grapalat"/>
          <w:b/>
          <w:color w:val="000000"/>
          <w:lang w:val="es-ES"/>
        </w:rPr>
        <w:t>»</w:t>
      </w:r>
      <w:bookmarkEnd w:id="0"/>
    </w:p>
    <w:p w14:paraId="5110A3C0" w14:textId="451DB045" w:rsidR="00E56498" w:rsidRPr="00C61AC1" w:rsidRDefault="00E56498" w:rsidP="00C61AC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C61AC1">
        <w:rPr>
          <w:rFonts w:ascii="GHEA Grapalat" w:hAnsi="GHEA Grapalat" w:cs="GHEA Grapalat"/>
          <w:b/>
          <w:color w:val="000000"/>
          <w:lang w:val="es-ES"/>
        </w:rPr>
        <w:t xml:space="preserve"> </w:t>
      </w:r>
      <w:r w:rsidRPr="00C61AC1">
        <w:rPr>
          <w:rFonts w:ascii="GHEA Grapalat" w:hAnsi="GHEA Grapalat" w:cs="Sylfaen"/>
          <w:b/>
        </w:rPr>
        <w:t>ՀՀ</w:t>
      </w:r>
      <w:r w:rsidRPr="00C61AC1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b/>
        </w:rPr>
        <w:t>կառավարության</w:t>
      </w:r>
      <w:proofErr w:type="spellEnd"/>
      <w:r w:rsidRPr="00C61AC1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b/>
        </w:rPr>
        <w:t>որոշման</w:t>
      </w:r>
      <w:proofErr w:type="spellEnd"/>
      <w:r w:rsidRPr="00C61AC1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b/>
        </w:rPr>
        <w:t>նախագծի</w:t>
      </w:r>
      <w:proofErr w:type="spellEnd"/>
      <w:r w:rsidRPr="00C61AC1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b/>
        </w:rPr>
        <w:t>ընդունման</w:t>
      </w:r>
      <w:proofErr w:type="spellEnd"/>
    </w:p>
    <w:p w14:paraId="0666D58B" w14:textId="77777777" w:rsidR="00E56498" w:rsidRPr="00C61AC1" w:rsidRDefault="00E56498" w:rsidP="00C61AC1">
      <w:pPr>
        <w:spacing w:after="0" w:line="360" w:lineRule="auto"/>
        <w:rPr>
          <w:rFonts w:ascii="GHEA Grapalat" w:hAnsi="GHEA Grapalat" w:cs="IRTEK Courier"/>
          <w:sz w:val="24"/>
          <w:szCs w:val="24"/>
          <w:lang w:val="af-ZA"/>
        </w:rPr>
      </w:pPr>
    </w:p>
    <w:p w14:paraId="243479D0" w14:textId="77777777" w:rsidR="00E56498" w:rsidRPr="00C61AC1" w:rsidRDefault="00E56498" w:rsidP="00C61AC1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61AC1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14:paraId="1CE45304" w14:textId="5BFB4DD3" w:rsidR="00CB570E" w:rsidRPr="00C61AC1" w:rsidRDefault="00CB570E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C61AC1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C61AC1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C61AC1">
        <w:rPr>
          <w:rFonts w:ascii="GHEA Grapalat" w:hAnsi="GHEA Grapalat"/>
          <w:sz w:val="24"/>
          <w:szCs w:val="24"/>
          <w:lang w:val="hy-AM"/>
        </w:rPr>
        <w:t>գ</w:t>
      </w:r>
      <w:r w:rsidRPr="00C61AC1">
        <w:rPr>
          <w:rFonts w:ascii="GHEA Grapalat" w:hAnsi="GHEA Grapalat" w:cs="Sylfaen"/>
          <w:sz w:val="24"/>
          <w:szCs w:val="24"/>
          <w:lang w:val="hy-AM"/>
        </w:rPr>
        <w:t>ծի ընդուն</w:t>
      </w:r>
      <w:r w:rsidR="00372518" w:rsidRPr="00C61AC1">
        <w:rPr>
          <w:rFonts w:ascii="GHEA Grapalat" w:hAnsi="GHEA Grapalat" w:cs="Sylfaen"/>
          <w:sz w:val="24"/>
          <w:szCs w:val="24"/>
          <w:lang w:val="hy-AM"/>
        </w:rPr>
        <w:t>ումը</w:t>
      </w:r>
      <w:r w:rsidRPr="00C61AC1">
        <w:rPr>
          <w:rFonts w:ascii="GHEA Grapalat" w:hAnsi="GHEA Grapalat" w:cs="Times Armenian"/>
          <w:sz w:val="24"/>
          <w:szCs w:val="24"/>
          <w:lang w:val="af-ZA"/>
        </w:rPr>
        <w:t xml:space="preserve"> պայմանավորված է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61AC1">
        <w:rPr>
          <w:rFonts w:ascii="GHEA Grapalat" w:hAnsi="GHEA Grapalat" w:cs="Times Armenian"/>
          <w:sz w:val="24"/>
          <w:szCs w:val="24"/>
          <w:lang w:val="af-ZA"/>
        </w:rPr>
        <w:t xml:space="preserve"> կառավարության 2019 թվականի հոկտեմբերի 3-ի «ՀՀ տարածքում բազային և շարժական ռադիոմոնիթորինգի համակարգի ներդրման ծրագրին և ժամանակացույցին հավանություն տալու մասին» թիվ 1346-Լ որոշմա</w:t>
      </w:r>
      <w:r w:rsidR="00372518" w:rsidRPr="00C61AC1">
        <w:rPr>
          <w:rFonts w:ascii="GHEA Grapalat" w:hAnsi="GHEA Grapalat" w:cs="Times Armenian"/>
          <w:sz w:val="24"/>
          <w:szCs w:val="24"/>
          <w:lang w:val="hy-AM"/>
        </w:rPr>
        <w:t>մ</w:t>
      </w:r>
      <w:r w:rsidR="00E22BC0" w:rsidRPr="00C61AC1">
        <w:rPr>
          <w:rFonts w:ascii="GHEA Grapalat" w:hAnsi="GHEA Grapalat" w:cs="Times Armenian"/>
          <w:sz w:val="24"/>
          <w:szCs w:val="24"/>
          <w:lang w:val="hy-AM"/>
        </w:rPr>
        <w:t xml:space="preserve">բ հավանության արժանացած </w:t>
      </w:r>
      <w:r w:rsidR="00E22BC0" w:rsidRPr="00C61AC1">
        <w:rPr>
          <w:rFonts w:ascii="GHEA Grapalat" w:hAnsi="GHEA Grapalat" w:cs="Times Armenian"/>
          <w:sz w:val="24"/>
          <w:szCs w:val="24"/>
          <w:lang w:val="af-ZA"/>
        </w:rPr>
        <w:t xml:space="preserve">ռադիոմոնիթորինգի համակարգի ներդրման </w:t>
      </w:r>
      <w:r w:rsidR="00E22BC0" w:rsidRPr="00C61AC1">
        <w:rPr>
          <w:rFonts w:ascii="GHEA Grapalat" w:hAnsi="GHEA Grapalat" w:cs="Times Armenian"/>
          <w:sz w:val="24"/>
          <w:szCs w:val="24"/>
          <w:lang w:val="hy-AM"/>
        </w:rPr>
        <w:t xml:space="preserve">աշխատանքները ձեռքբերելու նպատակով հայտարարված ԲՏԱՆ-ԲՄԱՇՁԲ-2022/01 ծածկագրով բաց մրցույթում հաղթող ճանաչված </w:t>
      </w:r>
      <w:bookmarkStart w:id="1" w:name="_Hlk104398415"/>
      <w:r w:rsidR="00E22BC0" w:rsidRPr="00C61AC1">
        <w:rPr>
          <w:rFonts w:ascii="GHEA Grapalat" w:hAnsi="GHEA Grapalat" w:cs="Times Armenian"/>
          <w:sz w:val="24"/>
          <w:szCs w:val="24"/>
          <w:lang w:val="hy-AM"/>
        </w:rPr>
        <w:t xml:space="preserve">«Rohde &amp; Schwarz» գերմանական ընկերության </w:t>
      </w:r>
      <w:bookmarkEnd w:id="1"/>
      <w:r w:rsidR="00E22BC0" w:rsidRPr="00C61AC1">
        <w:rPr>
          <w:rFonts w:ascii="GHEA Grapalat" w:hAnsi="GHEA Grapalat" w:cs="Times Armenian"/>
          <w:sz w:val="24"/>
          <w:szCs w:val="24"/>
          <w:lang w:val="hy-AM"/>
        </w:rPr>
        <w:t xml:space="preserve">հետ պայմանագրի կնքման </w:t>
      </w:r>
      <w:r w:rsidR="00372518" w:rsidRPr="00C61AC1">
        <w:rPr>
          <w:rFonts w:ascii="GHEA Grapalat" w:hAnsi="GHEA Grapalat" w:cs="Times Armenian"/>
          <w:sz w:val="24"/>
          <w:szCs w:val="24"/>
          <w:lang w:val="hy-AM"/>
        </w:rPr>
        <w:t>անհրաժեշտությամբ:</w:t>
      </w:r>
    </w:p>
    <w:p w14:paraId="7E517C2B" w14:textId="77777777" w:rsidR="00CB570E" w:rsidRPr="00C61AC1" w:rsidRDefault="00CB570E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sz w:val="24"/>
          <w:szCs w:val="24"/>
          <w:lang w:val="af-ZA"/>
        </w:rPr>
        <w:t>Ռադիոմոնիթորինգի համակարգի ներդրման ծրագիրը նոր նախաձեռնություն է և նպատակ ունի լուծել տեղական, տարածաշրջանային կամ գլոբալ մասշտաբներով քաղաքացիական, ռազմական և հատուկ նշանակության  ռադիոէլեկտրոնային միջոցների էլեկտրամագնիսական համատեղելիության և ռադիոհաճախականային խանգարումներին առնչվող խնդիրները, ապահովել ռադիոհաճախականությունների և հաճախականային շերտերի փաստացի օգտագործմանը վերաբերող տվյալների հավաքագրումն ու տրամադրումը:</w:t>
      </w:r>
    </w:p>
    <w:p w14:paraId="171574E9" w14:textId="77777777" w:rsidR="00CB570E" w:rsidRPr="00C61AC1" w:rsidRDefault="00CB570E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sz w:val="24"/>
          <w:szCs w:val="24"/>
          <w:lang w:val="af-ZA"/>
        </w:rPr>
        <w:t>Այն ունի նաև անվտանգային և ռազմավարարական նշանակություն, լուծում է բազմաթիվ խնդիրներ՝ կապված ավիացիոն և ավտոմոբիլային ռադիոնավիգացիոն համակարգերի անխափան գործունեության, շարժական բջջային կապի և հեռուստառադիոծրագրերի հեռարձակման ծառայությունների անխափան և որակյալ մատուցման ապահովման գործընթացների հետ:</w:t>
      </w:r>
    </w:p>
    <w:p w14:paraId="7728AA0B" w14:textId="00F7E4D2" w:rsidR="00CB570E" w:rsidRPr="00C61AC1" w:rsidRDefault="00CB570E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sz w:val="24"/>
          <w:szCs w:val="24"/>
          <w:lang w:val="af-ZA"/>
        </w:rPr>
        <w:t xml:space="preserve">Ներդրվող ռադիոմոնիթորինգի համակարգը հնարավորություն կտա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Times Armenian"/>
          <w:sz w:val="24"/>
          <w:szCs w:val="24"/>
          <w:lang w:val="af-ZA"/>
        </w:rPr>
        <w:t xml:space="preserve">ողջ տարածքում իրականացնել շուրջօրյա ռադիոհսկում, որի արդյունքում արագ կհայտնաբերվեն և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61AC1">
        <w:rPr>
          <w:rFonts w:ascii="GHEA Grapalat" w:hAnsi="GHEA Grapalat" w:cs="Times Armenian"/>
          <w:sz w:val="24"/>
          <w:szCs w:val="24"/>
          <w:lang w:val="af-ZA"/>
        </w:rPr>
        <w:t xml:space="preserve"> օրենսդրությամբ սահմանված կարգով կբացառվեն չթույլատրված ռադիոհեռարձակումները, ինչպես նաև ռադիոխանգարումներ առաջացնող վնասակար սարքերը և համակարգերը` զերծ պահելով </w:t>
      </w:r>
      <w:r w:rsidRPr="00C61AC1">
        <w:rPr>
          <w:rFonts w:ascii="GHEA Grapalat" w:hAnsi="GHEA Grapalat" w:cs="Times Armenian"/>
          <w:sz w:val="24"/>
          <w:szCs w:val="24"/>
          <w:lang w:val="af-ZA"/>
        </w:rPr>
        <w:lastRenderedPageBreak/>
        <w:t xml:space="preserve">եթերը վնասակար խանգարումներից: Համակարգը ծառայելու է նաև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61AC1">
        <w:rPr>
          <w:rFonts w:ascii="GHEA Grapalat" w:hAnsi="GHEA Grapalat" w:cs="Times Armenian"/>
          <w:sz w:val="24"/>
          <w:szCs w:val="24"/>
          <w:lang w:val="af-ZA"/>
        </w:rPr>
        <w:t xml:space="preserve"> ազգային անվտանգության ծառայության և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61AC1">
        <w:rPr>
          <w:rFonts w:ascii="GHEA Grapalat" w:hAnsi="GHEA Grapalat" w:cs="Times Armenian"/>
          <w:sz w:val="24"/>
          <w:szCs w:val="24"/>
          <w:lang w:val="af-ZA"/>
        </w:rPr>
        <w:t xml:space="preserve"> պաշտպանության նախարարության որոշակի օպերատիվ խնդիրների լուծման համար:</w:t>
      </w:r>
    </w:p>
    <w:p w14:paraId="6BFD8537" w14:textId="7BC4781D" w:rsidR="00F8585D" w:rsidRPr="00C61AC1" w:rsidRDefault="00F8585D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Պայմանգիրը կնքման փուլում է: Պայմանգրի կնքման համար </w:t>
      </w:r>
      <w:r w:rsidR="006544FC" w:rsidRPr="00C61AC1">
        <w:rPr>
          <w:rFonts w:ascii="GHEA Grapalat" w:hAnsi="GHEA Grapalat" w:cs="Times Armenian"/>
          <w:color w:val="000000" w:themeColor="text1"/>
          <w:sz w:val="24"/>
          <w:szCs w:val="24"/>
          <w:lang w:val="ru-RU"/>
        </w:rPr>
        <w:t>գ</w:t>
      </w: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նումների մասին </w:t>
      </w:r>
      <w:r w:rsidR="006544FC" w:rsidRPr="00C61AC1">
        <w:rPr>
          <w:rFonts w:ascii="GHEA Grapalat" w:hAnsi="GHEA Grapalat" w:cs="Times Armenian"/>
          <w:color w:val="000000" w:themeColor="text1"/>
          <w:sz w:val="24"/>
          <w:szCs w:val="24"/>
          <w:lang w:val="ru-RU"/>
        </w:rPr>
        <w:t>ՀՀ</w:t>
      </w:r>
      <w:r w:rsidR="006544FC" w:rsidRPr="00C61AC1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օրենսդրությամբ անհրաժեշտ է, որ  մրցույթում հաղթող ճանաչված ընկերությունը ներ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</w:t>
      </w: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այացնի պայմանագրի և որակավորման ապահովում տուժանքի տեսքով կամ միջազգային հեղինակավոր կազմակերպությունների (Fitch, Moodys, Standard &amp; Poor’s ) կողմից շնորհված վարկունակության վարկանիշ</w:t>
      </w:r>
      <w:r w:rsidR="00E7630B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առնվազն Հայաստանի Հանրապետությանը շնորհված սուվերեն վարկանիշի չափով: «Rohde &amp; Schwarz»  ընկերությունը ներկայացրել է </w:t>
      </w: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Deutsche Bank-</w:t>
      </w: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ի վարկունակության վարկանիշ: Սակայն ներկայացված վարկանիշը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ներառված չէ ՀՀ կառավարության 04.05.2017 թ</w:t>
      </w:r>
      <w:r w:rsidR="009A10E7" w:rsidRPr="00C61AC1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N 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526-Ն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որոշման 32-րդ կետի գ. պարբերությամբ սահմանված ցանկում: Այս հարցի շուրջ անցկացվել են բազմաթիվ բանակցություններ ընկերության ներկայացուցիչների հետ, սակայն ընկերությունը հրաժարվում է ներկայացնել պայմանագրի և որակավորման ապահովում տուժանքի տեսքով: Ընկերությունը պատրաստ է ներկայացնել բանկային երաշխիք յուրաքանչուր տարվա համար նախատեսված գումարի շրջանակներու</w:t>
      </w:r>
      <w:r w:rsidR="00E7630B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</w:t>
      </w:r>
      <w:r w:rsidR="009A10E7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:</w:t>
      </w:r>
    </w:p>
    <w:p w14:paraId="293FA86A" w14:textId="57986F9C" w:rsidR="009A10E7" w:rsidRPr="00C61AC1" w:rsidRDefault="009A10E7" w:rsidP="00C61AC1">
      <w:pPr>
        <w:spacing w:after="0" w:line="360" w:lineRule="auto"/>
        <w:ind w:firstLine="53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Հարցը հնարավոր է </w:t>
      </w:r>
      <w:r w:rsidR="005869AB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կարգավորել</w:t>
      </w:r>
      <w:r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8D3BF2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ՀՀ կառավարության որոշմամբ</w:t>
      </w:r>
      <w:r w:rsidR="005869AB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8D3BF2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5869AB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սահմանելով, որ</w:t>
      </w:r>
      <w:r w:rsidR="008D3BF2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ընկերությ</w:t>
      </w:r>
      <w:r w:rsidR="005869AB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ուն</w:t>
      </w:r>
      <w:r w:rsidR="008D3BF2" w:rsidRPr="00C61AC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ը </w:t>
      </w:r>
      <w:r w:rsidR="008D3BF2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>յու</w:t>
      </w:r>
      <w:r w:rsidR="00E7630B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>րա</w:t>
      </w:r>
      <w:r w:rsidR="008D3BF2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>քանչյուր տարի ներկայաց</w:t>
      </w:r>
      <w:r w:rsidR="005869AB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>նում է</w:t>
      </w:r>
      <w:r w:rsidR="008D3BF2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պայմանագրի ապահովում բանկային երաշխիքի տեսքով</w:t>
      </w:r>
      <w:r w:rsidR="00E7630B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8D3BF2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պայմանագրի յուրաքանչյուր տարվա գնի 10% չափով (Հավելված 4) և որակավորման ապահովումներ </w:t>
      </w:r>
      <w:r w:rsidR="008D3BF2" w:rsidRPr="00C61AC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բանկային </w:t>
      </w:r>
      <w:r w:rsidR="008D3BF2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>երաշխիքի կամ կանխիկ փողի ձևով</w:t>
      </w:r>
      <w:r w:rsidR="00E7630B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8D3BF2" w:rsidRPr="00C6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պայմանագրի յուրաքանչյուր տարվա գնի 30% չափով: </w:t>
      </w:r>
    </w:p>
    <w:p w14:paraId="0DFEA0B2" w14:textId="2B5243BE" w:rsidR="006B7EC4" w:rsidRPr="00C61AC1" w:rsidRDefault="006B7EC4" w:rsidP="00C61AC1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Հարկ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նշել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որ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ընդհանուր պայմանագրի համար պայմանագրի և որակավորման ապահովումներ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ներկայացնելու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 պահանջը (միակողմանի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հաստատված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տուժանքի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կանխիկ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փողի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ձևով)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սկզբանե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նախատեսված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եղել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մրցույթի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հրավերով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որը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հրապարակվել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2021 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դեկտեմբերի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30-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(պայմանով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մրցույթ)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: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Ընկերությունը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սակայն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մրցույթին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մասնակցելուց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ընտրված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մասնակից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ճանաչվելուց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հետո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հրաժարվել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ներկայացնել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այդ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ապահովումները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: 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Վերջնական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բանակցությունների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արդյունքում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ընկերությունը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համաձայնել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նախագծով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առաջարկվող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տարբերակով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ներկայացնել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համապատասխան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ապահովումները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: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Նկատի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ունենալով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վերոգրյալը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C61AC1">
        <w:rPr>
          <w:rFonts w:ascii="GHEA Grapalat" w:hAnsi="GHEA Grapalat" w:cs="Sylfaen"/>
          <w:bCs/>
          <w:sz w:val="24"/>
          <w:szCs w:val="24"/>
          <w:lang w:val="hy-AM"/>
        </w:rPr>
        <w:t>նախագծով  նախատեսվում է, որոշման գործողությունը տարածել 2021 թվականի դեկտեմբերի 30-ից փաստացի ծագած հարաբերությունների վրա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14:paraId="6F892AD4" w14:textId="77777777" w:rsidR="00E56498" w:rsidRPr="00C61AC1" w:rsidRDefault="00E56498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b/>
          <w:sz w:val="24"/>
          <w:szCs w:val="24"/>
          <w:lang w:val="af-ZA"/>
        </w:rPr>
        <w:t>2. Ընթացիկ իրավիճակը և խնդիրները</w:t>
      </w:r>
    </w:p>
    <w:p w14:paraId="1942BDA9" w14:textId="77777777" w:rsidR="001D561B" w:rsidRPr="00C61AC1" w:rsidRDefault="001D561B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bCs/>
          <w:sz w:val="24"/>
          <w:szCs w:val="24"/>
          <w:lang w:val="af-ZA"/>
        </w:rPr>
        <w:t>Հայաստանի Հանրապետությունը ներկայումս տարածաշրջանի միակ երկիրն է, որտեղ ռադիոմոնիթորինգի համակարգի տեխնիկական արդիականացում չի իրականացվել:</w:t>
      </w:r>
    </w:p>
    <w:p w14:paraId="3072B2F2" w14:textId="5255E088" w:rsidR="001D561B" w:rsidRPr="00C61AC1" w:rsidRDefault="001D561B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bCs/>
          <w:sz w:val="24"/>
          <w:szCs w:val="24"/>
          <w:lang w:val="af-ZA"/>
        </w:rPr>
        <w:t>Ներկայումս ՀՀ տարածքում ռադիոեթերի շուրջօրյա ռադիոմոնիթորինգ  իրականացվում է միայն Երևան քաղաքում, որի համար տեխնիկական բազա է հանդիսանում 2002 թվականին կանադական Aerosystems International ֆիրմայի կողմից տեղակայված ռադիոմոնիթորինգի համակարգը` իր ծրագրային ապահովմամբ</w:t>
      </w:r>
      <w:r w:rsidR="009D4A28" w:rsidRPr="00C61AC1">
        <w:rPr>
          <w:rFonts w:ascii="GHEA Grapalat" w:hAnsi="GHEA Grapalat" w:cs="Times Armenian"/>
          <w:bCs/>
          <w:sz w:val="24"/>
          <w:szCs w:val="24"/>
          <w:lang w:val="af-ZA"/>
        </w:rPr>
        <w:t xml:space="preserve">: </w:t>
      </w:r>
      <w:r w:rsidR="009D4A28" w:rsidRPr="00C61AC1">
        <w:rPr>
          <w:rFonts w:ascii="GHEA Grapalat" w:hAnsi="GHEA Grapalat" w:cs="Times Armenian"/>
          <w:bCs/>
          <w:sz w:val="24"/>
          <w:szCs w:val="24"/>
          <w:lang w:val="hy-AM"/>
        </w:rPr>
        <w:t>Այն</w:t>
      </w:r>
      <w:r w:rsidRPr="00C61AC1">
        <w:rPr>
          <w:rFonts w:ascii="GHEA Grapalat" w:hAnsi="GHEA Grapalat" w:cs="Times Armenian"/>
          <w:bCs/>
          <w:sz w:val="24"/>
          <w:szCs w:val="24"/>
          <w:lang w:val="af-ZA"/>
        </w:rPr>
        <w:t xml:space="preserve"> կազմված է 3 բազային և 1 շարժական, իսկ Գյումրի և Վանաձոր քաղաքներում 8 ժամյա աշխատանքային ռեժիմով և մինիմալ տեխնիկական հնարավորություններով մեկական կայաններից: </w:t>
      </w:r>
    </w:p>
    <w:p w14:paraId="3B47AA62" w14:textId="77777777" w:rsidR="001D561B" w:rsidRPr="00C61AC1" w:rsidRDefault="001D561B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bCs/>
          <w:sz w:val="24"/>
          <w:szCs w:val="24"/>
          <w:lang w:val="af-ZA"/>
        </w:rPr>
        <w:t>Համակարգի կազմում գործող ռադիոհսկման սարքավորումները նույնիսկ նախատեսված չեն 3G և 4G սերնդի տեխնոլոգիաներում օգտագործվող հաճախականային շերտերի ստուգման և կապի միջոցների նույնականացման համար, իսկ մոտ ապագայում 5G տեխնոլոգիաներին անցումը  կարող է ռադիոհսկման ոլորտում առաջացնել քաոսային իրավիճակ,  երբ հնարավոր չի լինի նույնականացնել և վերացնել ռադիո խանգարումների աղբյուրները:</w:t>
      </w:r>
    </w:p>
    <w:p w14:paraId="4D259F2E" w14:textId="40732FD9" w:rsidR="001D561B" w:rsidRPr="00C61AC1" w:rsidRDefault="001D561B" w:rsidP="00C61AC1">
      <w:pPr>
        <w:spacing w:after="0" w:line="360" w:lineRule="auto"/>
        <w:ind w:firstLine="539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  <w:r w:rsidRPr="00C61AC1">
        <w:rPr>
          <w:rFonts w:ascii="GHEA Grapalat" w:hAnsi="GHEA Grapalat" w:cs="Times Armenian"/>
          <w:bCs/>
          <w:sz w:val="24"/>
          <w:szCs w:val="24"/>
          <w:lang w:val="af-ZA"/>
        </w:rPr>
        <w:t xml:space="preserve">Բարոյապես և ֆիզիկապես մաշված ռադիոմոնիթորինգի գործող համակարգը իր սահմանափակ տեխնիկական և գործառնական հնարավորություններով թույլ չի տալիս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այաստանի հանրապետության</w:t>
      </w:r>
      <w:r w:rsidRPr="00C61AC1">
        <w:rPr>
          <w:rFonts w:ascii="GHEA Grapalat" w:hAnsi="GHEA Grapalat" w:cs="Times Armenian"/>
          <w:bCs/>
          <w:sz w:val="24"/>
          <w:szCs w:val="24"/>
          <w:lang w:val="af-ZA"/>
        </w:rPr>
        <w:t xml:space="preserve"> ողջ տարածքում իրականացնել ռադիոեթերի շուրջօրյա մշտադիտարկում, չի ապահովում ռադիոհեռարձակման աղբյուրների հայտնաբերման և տեղորոշման գործառույթների լիարժեք կատարումը և ռադիոեթերի մաքրությունը՝ վնասակար խանգարումներից և չթույլատրված ռադիոհաճախականություններով հեռարձակումներից: Պիտանի չէ անվտանգային և ռազմավարարական նշանակության խնդիրների լուծման համար:</w:t>
      </w:r>
    </w:p>
    <w:p w14:paraId="4831905F" w14:textId="77777777" w:rsidR="00E56498" w:rsidRPr="00C61AC1" w:rsidRDefault="00E56498" w:rsidP="00C61AC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C61AC1">
        <w:rPr>
          <w:rFonts w:ascii="GHEA Grapalat" w:hAnsi="GHEA Grapalat"/>
          <w:b/>
          <w:sz w:val="24"/>
          <w:szCs w:val="24"/>
          <w:lang w:val="af-ZA"/>
        </w:rPr>
        <w:t>3</w:t>
      </w:r>
      <w:r w:rsidRPr="00C61AC1">
        <w:rPr>
          <w:rFonts w:ascii="GHEA Grapalat" w:hAnsi="GHEA Grapalat"/>
          <w:b/>
          <w:sz w:val="24"/>
          <w:szCs w:val="24"/>
          <w:lang w:val="hy-AM"/>
        </w:rPr>
        <w:t>. Կարգավորման</w:t>
      </w:r>
      <w:r w:rsidRPr="00C61AC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C61AC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/>
          <w:b/>
          <w:sz w:val="24"/>
          <w:szCs w:val="24"/>
          <w:lang w:val="hy-AM"/>
        </w:rPr>
        <w:t>և</w:t>
      </w:r>
      <w:r w:rsidRPr="00C61AC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21925EA9" w14:textId="0CC8F4F8" w:rsidR="00A25F18" w:rsidRPr="00C61AC1" w:rsidRDefault="00A25F18" w:rsidP="00C61AC1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տարածքում 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«Rohde &amp; Schwarz» ընկերության արտադրության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>բազային և շարժական ռադիոմոնիթորինգի</w:t>
      </w:r>
      <w:r w:rsidR="009D4A2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համակարգի ներդրման արդյունքում կունենանք ժամանակակից տեխնիկական լուծումներով կառուցված ռադիոհսկման միասնական ցանց, որը հնարավորություն կտա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ողջ 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lastRenderedPageBreak/>
        <w:t xml:space="preserve">տարածքում իրականցնել ռադիոեթերի շուրջօրյա մոնիթորինգ, </w:t>
      </w:r>
      <w:bookmarkStart w:id="2" w:name="_Hlk104399000"/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bookmarkEnd w:id="2"/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օրենսդրությամբ սահմանված կարգով կապահովի ռադիոհեռարձակման աղբյուրների հայտնաբերման և տեղորոշման  գործառույթների կատարումը՝ զերծ պահելով ռադիոեթերը վնասակար խանգարումներից և չթույլատրված ռադիոհաճախականություններով հեռարձակումներից, կկիրառվի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ազգային անվտանգության ծառայության և 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E7630B" w:rsidRPr="00C61AC1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FF54C8" w:rsidRPr="00C61AC1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F54C8" w:rsidRPr="00C61AC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Cs/>
          <w:sz w:val="24"/>
          <w:szCs w:val="24"/>
          <w:lang w:val="af-ZA"/>
        </w:rPr>
        <w:t>պաշտպանության նախարարության որոշակի օպերատիվ խնդիրների լուծման համար, ինչպես նաև կապահովի պայմաններ՝ պետական և տնտեսվարող սուբյեկտների ռադիոէլեկտրոնային միջոցների անվտանգ և անխափան աշխատանքի համար:</w:t>
      </w:r>
    </w:p>
    <w:p w14:paraId="2CEB7956" w14:textId="3C6B9A1A" w:rsidR="00E56498" w:rsidRPr="00C61AC1" w:rsidRDefault="00E56498" w:rsidP="00C61AC1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C61AC1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Pr="00C61AC1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C61A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C61A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C61A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C61A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61A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C61A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609AB407" w14:textId="77777777" w:rsidR="00E56498" w:rsidRPr="00C61AC1" w:rsidRDefault="00E56498" w:rsidP="00C61AC1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C61AC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="001E7C39" w:rsidRPr="00C61AC1">
        <w:rPr>
          <w:rFonts w:ascii="GHEA Grapalat" w:hAnsi="GHEA Grapalat" w:cs="Sylfaen"/>
          <w:sz w:val="24"/>
          <w:szCs w:val="24"/>
          <w:lang w:val="af-ZA"/>
        </w:rPr>
        <w:t xml:space="preserve"> 2022</w:t>
      </w:r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61AC1">
        <w:rPr>
          <w:rFonts w:ascii="GHEA Grapalat" w:hAnsi="GHEA Grapalat" w:cs="Sylfaen"/>
          <w:sz w:val="24"/>
          <w:szCs w:val="24"/>
        </w:rPr>
        <w:t>և</w:t>
      </w:r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61AC1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C61AC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C61AC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C61AC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C61AC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C61AC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C61AC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1AC1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C61AC1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29F95DF1" w14:textId="77777777" w:rsidR="00F02844" w:rsidRPr="00C61AC1" w:rsidRDefault="00F02844" w:rsidP="00C61AC1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61AC1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C61AC1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2DBC0470" w14:textId="50C79152" w:rsidR="00364B96" w:rsidRPr="00C61AC1" w:rsidRDefault="00130496" w:rsidP="00C61AC1">
      <w:pPr>
        <w:spacing w:after="0" w:line="360" w:lineRule="auto"/>
        <w:ind w:firstLine="539"/>
        <w:jc w:val="both"/>
        <w:rPr>
          <w:rFonts w:ascii="GHEA Grapalat" w:hAnsi="GHEA Grapalat"/>
          <w:sz w:val="24"/>
          <w:szCs w:val="24"/>
          <w:lang w:val="af-ZA"/>
        </w:rPr>
      </w:pPr>
      <w:r w:rsidRPr="00C61AC1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835C4B" w:rsidRPr="00C61AC1">
        <w:rPr>
          <w:rFonts w:ascii="GHEA Grapalat" w:hAnsi="GHEA Grapalat" w:cs="Sylfaen"/>
          <w:sz w:val="24"/>
          <w:szCs w:val="24"/>
          <w:lang w:val="hy-AM"/>
        </w:rPr>
        <w:t xml:space="preserve">բխում է  ՀՀ կառավարության  2021 թվականի օգոստոսի 18-ի N </w:t>
      </w:r>
      <w:r w:rsidR="007B21F3" w:rsidRPr="00C61AC1">
        <w:rPr>
          <w:rFonts w:ascii="GHEA Grapalat" w:hAnsi="GHEA Grapalat" w:cs="Sylfaen"/>
          <w:sz w:val="24"/>
          <w:szCs w:val="24"/>
          <w:lang w:val="hy-AM"/>
        </w:rPr>
        <w:t xml:space="preserve">              </w:t>
      </w:r>
      <w:r w:rsidR="00835C4B" w:rsidRPr="00C61AC1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2021-2026թթ ծրագրի, «2.3 Բարձր տեխնոլոգիաներ» մասի, «Հեռահաղորդակցություն» բաժնի դրույթներից, այն է՝ Հայաստանի Հանրապետության ողջ տարածքում ռադիոեթերի շուրջօրյա վերահսկում, և մինչև 100 տոկոս եթերի մաքրության ապահովում, այդ նպատակով շարժային և բազային ռադիոմոնիթորինգի ժամանակակից համակարգի ներդրում</w:t>
      </w:r>
      <w:r w:rsidR="00C61AC1">
        <w:rPr>
          <w:rFonts w:ascii="GHEA Grapalat" w:hAnsi="GHEA Grapalat" w:cs="Sylfaen"/>
          <w:sz w:val="24"/>
          <w:szCs w:val="24"/>
          <w:lang w:val="hy-AM"/>
        </w:rPr>
        <w:t>:</w:t>
      </w:r>
      <w:bookmarkStart w:id="3" w:name="_GoBack"/>
      <w:bookmarkEnd w:id="3"/>
    </w:p>
    <w:sectPr w:rsidR="00364B96" w:rsidRPr="00C61AC1" w:rsidSect="00C61AC1">
      <w:pgSz w:w="12240" w:h="15840"/>
      <w:pgMar w:top="851" w:right="851" w:bottom="851" w:left="851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332B3"/>
    <w:multiLevelType w:val="hybridMultilevel"/>
    <w:tmpl w:val="B99E606A"/>
    <w:lvl w:ilvl="0" w:tplc="ECE6D722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" w15:restartNumberingAfterBreak="0">
    <w:nsid w:val="2D6943BE"/>
    <w:multiLevelType w:val="hybridMultilevel"/>
    <w:tmpl w:val="4DC00F88"/>
    <w:lvl w:ilvl="0" w:tplc="AAEA491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F52C3"/>
    <w:multiLevelType w:val="hybridMultilevel"/>
    <w:tmpl w:val="EED04786"/>
    <w:lvl w:ilvl="0" w:tplc="81D06862">
      <w:start w:val="2"/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3A7F4C4A"/>
    <w:multiLevelType w:val="hybridMultilevel"/>
    <w:tmpl w:val="581A6396"/>
    <w:lvl w:ilvl="0" w:tplc="5928C83C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4" w15:restartNumberingAfterBreak="0">
    <w:nsid w:val="6F99139D"/>
    <w:multiLevelType w:val="hybridMultilevel"/>
    <w:tmpl w:val="4606A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hideSpellingErrors/>
  <w:hideGrammaticalErrors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57"/>
    <w:rsid w:val="000058D3"/>
    <w:rsid w:val="000074A1"/>
    <w:rsid w:val="000106F8"/>
    <w:rsid w:val="00011B57"/>
    <w:rsid w:val="00012996"/>
    <w:rsid w:val="0001512D"/>
    <w:rsid w:val="00022F2B"/>
    <w:rsid w:val="00032320"/>
    <w:rsid w:val="00035364"/>
    <w:rsid w:val="00036861"/>
    <w:rsid w:val="00040776"/>
    <w:rsid w:val="00041513"/>
    <w:rsid w:val="00043614"/>
    <w:rsid w:val="000455FE"/>
    <w:rsid w:val="00046BB8"/>
    <w:rsid w:val="00047248"/>
    <w:rsid w:val="000526F6"/>
    <w:rsid w:val="00055205"/>
    <w:rsid w:val="00064BC7"/>
    <w:rsid w:val="00064F2D"/>
    <w:rsid w:val="00070AAD"/>
    <w:rsid w:val="00070F0E"/>
    <w:rsid w:val="00071460"/>
    <w:rsid w:val="00072BC7"/>
    <w:rsid w:val="00075ED8"/>
    <w:rsid w:val="0008030D"/>
    <w:rsid w:val="00087379"/>
    <w:rsid w:val="000921BC"/>
    <w:rsid w:val="000963D9"/>
    <w:rsid w:val="00096E77"/>
    <w:rsid w:val="000A0A3E"/>
    <w:rsid w:val="000A2C2E"/>
    <w:rsid w:val="000A5FCD"/>
    <w:rsid w:val="000A657E"/>
    <w:rsid w:val="000B06C1"/>
    <w:rsid w:val="000B2B42"/>
    <w:rsid w:val="000B2C1E"/>
    <w:rsid w:val="000B67AE"/>
    <w:rsid w:val="000C1F1A"/>
    <w:rsid w:val="000C42FE"/>
    <w:rsid w:val="000D4816"/>
    <w:rsid w:val="000D5305"/>
    <w:rsid w:val="000D6954"/>
    <w:rsid w:val="000E1A6C"/>
    <w:rsid w:val="000E48A1"/>
    <w:rsid w:val="000E4EE8"/>
    <w:rsid w:val="000F12A9"/>
    <w:rsid w:val="000F4B37"/>
    <w:rsid w:val="001010C2"/>
    <w:rsid w:val="00102C50"/>
    <w:rsid w:val="00112923"/>
    <w:rsid w:val="00130496"/>
    <w:rsid w:val="00130BEE"/>
    <w:rsid w:val="00136581"/>
    <w:rsid w:val="001407A2"/>
    <w:rsid w:val="00143170"/>
    <w:rsid w:val="00143DB7"/>
    <w:rsid w:val="0016149A"/>
    <w:rsid w:val="0016429B"/>
    <w:rsid w:val="0016504D"/>
    <w:rsid w:val="00167953"/>
    <w:rsid w:val="00172C40"/>
    <w:rsid w:val="00173204"/>
    <w:rsid w:val="00173C89"/>
    <w:rsid w:val="00183C5C"/>
    <w:rsid w:val="00187CEA"/>
    <w:rsid w:val="00192BB4"/>
    <w:rsid w:val="0019359D"/>
    <w:rsid w:val="00193E89"/>
    <w:rsid w:val="001A03FC"/>
    <w:rsid w:val="001A576A"/>
    <w:rsid w:val="001A6111"/>
    <w:rsid w:val="001A6ED4"/>
    <w:rsid w:val="001A7B1A"/>
    <w:rsid w:val="001B2944"/>
    <w:rsid w:val="001B3353"/>
    <w:rsid w:val="001B5EC9"/>
    <w:rsid w:val="001B67AB"/>
    <w:rsid w:val="001C0BC7"/>
    <w:rsid w:val="001C1105"/>
    <w:rsid w:val="001C14DE"/>
    <w:rsid w:val="001C1E1A"/>
    <w:rsid w:val="001D1EA0"/>
    <w:rsid w:val="001D206B"/>
    <w:rsid w:val="001D561B"/>
    <w:rsid w:val="001D7AEE"/>
    <w:rsid w:val="001E24B4"/>
    <w:rsid w:val="001E79FF"/>
    <w:rsid w:val="001E7C39"/>
    <w:rsid w:val="001E7DDD"/>
    <w:rsid w:val="001F408E"/>
    <w:rsid w:val="00203E6B"/>
    <w:rsid w:val="00214B6F"/>
    <w:rsid w:val="002179F5"/>
    <w:rsid w:val="00223BF0"/>
    <w:rsid w:val="0023787E"/>
    <w:rsid w:val="00244699"/>
    <w:rsid w:val="00244772"/>
    <w:rsid w:val="00251D8C"/>
    <w:rsid w:val="00251EB1"/>
    <w:rsid w:val="0025494F"/>
    <w:rsid w:val="00255596"/>
    <w:rsid w:val="00255DC0"/>
    <w:rsid w:val="0025656C"/>
    <w:rsid w:val="00260101"/>
    <w:rsid w:val="00260CE7"/>
    <w:rsid w:val="00266146"/>
    <w:rsid w:val="00266612"/>
    <w:rsid w:val="0027090C"/>
    <w:rsid w:val="002727F4"/>
    <w:rsid w:val="00273A14"/>
    <w:rsid w:val="00281D95"/>
    <w:rsid w:val="00290CA5"/>
    <w:rsid w:val="00293184"/>
    <w:rsid w:val="00294044"/>
    <w:rsid w:val="002A504E"/>
    <w:rsid w:val="002A758F"/>
    <w:rsid w:val="002B176C"/>
    <w:rsid w:val="002C2AA5"/>
    <w:rsid w:val="002D0CD2"/>
    <w:rsid w:val="002D3EFB"/>
    <w:rsid w:val="002D56BB"/>
    <w:rsid w:val="002E3115"/>
    <w:rsid w:val="002E6F97"/>
    <w:rsid w:val="002F0D7B"/>
    <w:rsid w:val="002F4BE2"/>
    <w:rsid w:val="002F75C1"/>
    <w:rsid w:val="00301927"/>
    <w:rsid w:val="00303722"/>
    <w:rsid w:val="00312A3D"/>
    <w:rsid w:val="00312F84"/>
    <w:rsid w:val="003150E3"/>
    <w:rsid w:val="00321449"/>
    <w:rsid w:val="003240A7"/>
    <w:rsid w:val="00325A85"/>
    <w:rsid w:val="00327E87"/>
    <w:rsid w:val="00330988"/>
    <w:rsid w:val="003320F5"/>
    <w:rsid w:val="0033398D"/>
    <w:rsid w:val="003346EE"/>
    <w:rsid w:val="00340857"/>
    <w:rsid w:val="003414BE"/>
    <w:rsid w:val="00341CE2"/>
    <w:rsid w:val="00343F7E"/>
    <w:rsid w:val="003555DA"/>
    <w:rsid w:val="00357284"/>
    <w:rsid w:val="003577AB"/>
    <w:rsid w:val="003633AD"/>
    <w:rsid w:val="00363C53"/>
    <w:rsid w:val="00364B96"/>
    <w:rsid w:val="003679B2"/>
    <w:rsid w:val="003712FD"/>
    <w:rsid w:val="00372518"/>
    <w:rsid w:val="00381114"/>
    <w:rsid w:val="0038374B"/>
    <w:rsid w:val="003837EA"/>
    <w:rsid w:val="00384716"/>
    <w:rsid w:val="0038610E"/>
    <w:rsid w:val="0039031A"/>
    <w:rsid w:val="0039569D"/>
    <w:rsid w:val="00395F5F"/>
    <w:rsid w:val="003A2D56"/>
    <w:rsid w:val="003A2D94"/>
    <w:rsid w:val="003A31BF"/>
    <w:rsid w:val="003A380B"/>
    <w:rsid w:val="003A4AA2"/>
    <w:rsid w:val="003A6EC7"/>
    <w:rsid w:val="003B5146"/>
    <w:rsid w:val="003C1F1C"/>
    <w:rsid w:val="003C3EBE"/>
    <w:rsid w:val="003D7D25"/>
    <w:rsid w:val="003E008B"/>
    <w:rsid w:val="003E13C4"/>
    <w:rsid w:val="003E2B1F"/>
    <w:rsid w:val="003E3818"/>
    <w:rsid w:val="003E783B"/>
    <w:rsid w:val="003F106B"/>
    <w:rsid w:val="003F2D19"/>
    <w:rsid w:val="003F37E3"/>
    <w:rsid w:val="003F3A7B"/>
    <w:rsid w:val="003F458B"/>
    <w:rsid w:val="00402A1D"/>
    <w:rsid w:val="004037C9"/>
    <w:rsid w:val="004072E3"/>
    <w:rsid w:val="00416F61"/>
    <w:rsid w:val="00430540"/>
    <w:rsid w:val="00430CE0"/>
    <w:rsid w:val="0043126F"/>
    <w:rsid w:val="004316EF"/>
    <w:rsid w:val="0043257C"/>
    <w:rsid w:val="00433980"/>
    <w:rsid w:val="004349E2"/>
    <w:rsid w:val="00436A6A"/>
    <w:rsid w:val="004532CA"/>
    <w:rsid w:val="00453AF7"/>
    <w:rsid w:val="0045641B"/>
    <w:rsid w:val="00456951"/>
    <w:rsid w:val="0046150A"/>
    <w:rsid w:val="004671E1"/>
    <w:rsid w:val="004726EE"/>
    <w:rsid w:val="0047485A"/>
    <w:rsid w:val="00486061"/>
    <w:rsid w:val="004862C3"/>
    <w:rsid w:val="00486B08"/>
    <w:rsid w:val="00490F40"/>
    <w:rsid w:val="0049173A"/>
    <w:rsid w:val="00492BE3"/>
    <w:rsid w:val="00494F74"/>
    <w:rsid w:val="004A2777"/>
    <w:rsid w:val="004A67C9"/>
    <w:rsid w:val="004A7684"/>
    <w:rsid w:val="004B26B5"/>
    <w:rsid w:val="004B2E5F"/>
    <w:rsid w:val="004B4463"/>
    <w:rsid w:val="004B68A9"/>
    <w:rsid w:val="004C34F9"/>
    <w:rsid w:val="004C3D48"/>
    <w:rsid w:val="004C58E1"/>
    <w:rsid w:val="004C6A3A"/>
    <w:rsid w:val="004C74B0"/>
    <w:rsid w:val="004E0212"/>
    <w:rsid w:val="004E4E46"/>
    <w:rsid w:val="004E61E5"/>
    <w:rsid w:val="004F0DF7"/>
    <w:rsid w:val="004F1574"/>
    <w:rsid w:val="0050115C"/>
    <w:rsid w:val="00503639"/>
    <w:rsid w:val="00517E32"/>
    <w:rsid w:val="00521D32"/>
    <w:rsid w:val="00522D3E"/>
    <w:rsid w:val="00531474"/>
    <w:rsid w:val="00533D05"/>
    <w:rsid w:val="00541D8E"/>
    <w:rsid w:val="005466DF"/>
    <w:rsid w:val="005469BD"/>
    <w:rsid w:val="005509E5"/>
    <w:rsid w:val="00551920"/>
    <w:rsid w:val="005522B7"/>
    <w:rsid w:val="005562BC"/>
    <w:rsid w:val="00561EE9"/>
    <w:rsid w:val="00562580"/>
    <w:rsid w:val="005652E2"/>
    <w:rsid w:val="00567082"/>
    <w:rsid w:val="0057186C"/>
    <w:rsid w:val="00571B44"/>
    <w:rsid w:val="005731FE"/>
    <w:rsid w:val="00573DBD"/>
    <w:rsid w:val="005774E3"/>
    <w:rsid w:val="00581FBA"/>
    <w:rsid w:val="005825C6"/>
    <w:rsid w:val="005869AB"/>
    <w:rsid w:val="00590D6F"/>
    <w:rsid w:val="005931B3"/>
    <w:rsid w:val="00593B45"/>
    <w:rsid w:val="00596FBD"/>
    <w:rsid w:val="005A2DA9"/>
    <w:rsid w:val="005A51B6"/>
    <w:rsid w:val="005A79D3"/>
    <w:rsid w:val="005A7A20"/>
    <w:rsid w:val="005B320B"/>
    <w:rsid w:val="005B4ED2"/>
    <w:rsid w:val="005B7311"/>
    <w:rsid w:val="005C5B61"/>
    <w:rsid w:val="005F3F78"/>
    <w:rsid w:val="005F7C0B"/>
    <w:rsid w:val="00600E66"/>
    <w:rsid w:val="00603232"/>
    <w:rsid w:val="00617C28"/>
    <w:rsid w:val="00625873"/>
    <w:rsid w:val="00625906"/>
    <w:rsid w:val="00625E68"/>
    <w:rsid w:val="006270B4"/>
    <w:rsid w:val="00640A95"/>
    <w:rsid w:val="00643C67"/>
    <w:rsid w:val="00647A28"/>
    <w:rsid w:val="0065197B"/>
    <w:rsid w:val="006544FC"/>
    <w:rsid w:val="006570CC"/>
    <w:rsid w:val="006622B5"/>
    <w:rsid w:val="006625DE"/>
    <w:rsid w:val="00674227"/>
    <w:rsid w:val="00675FA1"/>
    <w:rsid w:val="00676A29"/>
    <w:rsid w:val="006812F3"/>
    <w:rsid w:val="00683CF5"/>
    <w:rsid w:val="00684991"/>
    <w:rsid w:val="00686B9C"/>
    <w:rsid w:val="006907C5"/>
    <w:rsid w:val="00690B8F"/>
    <w:rsid w:val="006A0B35"/>
    <w:rsid w:val="006A124D"/>
    <w:rsid w:val="006A1395"/>
    <w:rsid w:val="006A7972"/>
    <w:rsid w:val="006B3589"/>
    <w:rsid w:val="006B429C"/>
    <w:rsid w:val="006B7EC4"/>
    <w:rsid w:val="006C2140"/>
    <w:rsid w:val="006C3C6D"/>
    <w:rsid w:val="006C4219"/>
    <w:rsid w:val="006D041D"/>
    <w:rsid w:val="006D74F3"/>
    <w:rsid w:val="006E0959"/>
    <w:rsid w:val="006E5E4B"/>
    <w:rsid w:val="006E7ACD"/>
    <w:rsid w:val="006F0721"/>
    <w:rsid w:val="006F5809"/>
    <w:rsid w:val="00704C3D"/>
    <w:rsid w:val="00706757"/>
    <w:rsid w:val="007073E2"/>
    <w:rsid w:val="007074C5"/>
    <w:rsid w:val="0071158C"/>
    <w:rsid w:val="00714090"/>
    <w:rsid w:val="0071714C"/>
    <w:rsid w:val="0072292C"/>
    <w:rsid w:val="00723A21"/>
    <w:rsid w:val="00726756"/>
    <w:rsid w:val="0074226B"/>
    <w:rsid w:val="00742470"/>
    <w:rsid w:val="0074411B"/>
    <w:rsid w:val="00752774"/>
    <w:rsid w:val="007552DF"/>
    <w:rsid w:val="007673BD"/>
    <w:rsid w:val="0077673C"/>
    <w:rsid w:val="00777160"/>
    <w:rsid w:val="0078067D"/>
    <w:rsid w:val="00782582"/>
    <w:rsid w:val="00783ABB"/>
    <w:rsid w:val="00787529"/>
    <w:rsid w:val="00790321"/>
    <w:rsid w:val="00790559"/>
    <w:rsid w:val="00790FDA"/>
    <w:rsid w:val="00794198"/>
    <w:rsid w:val="007A6B90"/>
    <w:rsid w:val="007B103B"/>
    <w:rsid w:val="007B21F3"/>
    <w:rsid w:val="007B4272"/>
    <w:rsid w:val="007C2509"/>
    <w:rsid w:val="007C7305"/>
    <w:rsid w:val="007C79A8"/>
    <w:rsid w:val="007C7AFF"/>
    <w:rsid w:val="007D4CE7"/>
    <w:rsid w:val="007E1F9A"/>
    <w:rsid w:val="007E60B5"/>
    <w:rsid w:val="007E764D"/>
    <w:rsid w:val="007F2DD7"/>
    <w:rsid w:val="007F71D4"/>
    <w:rsid w:val="007F7DBD"/>
    <w:rsid w:val="00804417"/>
    <w:rsid w:val="00804DB3"/>
    <w:rsid w:val="0080612E"/>
    <w:rsid w:val="00815BD6"/>
    <w:rsid w:val="00816C66"/>
    <w:rsid w:val="0082139B"/>
    <w:rsid w:val="00826FA6"/>
    <w:rsid w:val="008345AC"/>
    <w:rsid w:val="00834645"/>
    <w:rsid w:val="008351AB"/>
    <w:rsid w:val="00835C4B"/>
    <w:rsid w:val="008406ED"/>
    <w:rsid w:val="008412DA"/>
    <w:rsid w:val="008440A3"/>
    <w:rsid w:val="00844752"/>
    <w:rsid w:val="008447EA"/>
    <w:rsid w:val="00845DC4"/>
    <w:rsid w:val="00846287"/>
    <w:rsid w:val="008467C4"/>
    <w:rsid w:val="00846D13"/>
    <w:rsid w:val="008545A6"/>
    <w:rsid w:val="008706A1"/>
    <w:rsid w:val="00871C3F"/>
    <w:rsid w:val="00871C8D"/>
    <w:rsid w:val="008730DE"/>
    <w:rsid w:val="008734C1"/>
    <w:rsid w:val="00875838"/>
    <w:rsid w:val="00881AFC"/>
    <w:rsid w:val="00881F0D"/>
    <w:rsid w:val="00883BC0"/>
    <w:rsid w:val="00884114"/>
    <w:rsid w:val="00890E6D"/>
    <w:rsid w:val="00897300"/>
    <w:rsid w:val="008A1A4D"/>
    <w:rsid w:val="008A34C9"/>
    <w:rsid w:val="008B067A"/>
    <w:rsid w:val="008C0E4E"/>
    <w:rsid w:val="008C3C61"/>
    <w:rsid w:val="008C4106"/>
    <w:rsid w:val="008C5655"/>
    <w:rsid w:val="008C5749"/>
    <w:rsid w:val="008C7964"/>
    <w:rsid w:val="008D2D71"/>
    <w:rsid w:val="008D3BF2"/>
    <w:rsid w:val="008E31AB"/>
    <w:rsid w:val="008E6D00"/>
    <w:rsid w:val="008E7D19"/>
    <w:rsid w:val="008F1832"/>
    <w:rsid w:val="008F36A8"/>
    <w:rsid w:val="00903542"/>
    <w:rsid w:val="009135B1"/>
    <w:rsid w:val="009139D1"/>
    <w:rsid w:val="00914CBF"/>
    <w:rsid w:val="0091533E"/>
    <w:rsid w:val="00922454"/>
    <w:rsid w:val="00931C3E"/>
    <w:rsid w:val="00935AC8"/>
    <w:rsid w:val="00935BBF"/>
    <w:rsid w:val="009408F3"/>
    <w:rsid w:val="00941442"/>
    <w:rsid w:val="009417B8"/>
    <w:rsid w:val="00944A0A"/>
    <w:rsid w:val="00945B57"/>
    <w:rsid w:val="00945E9C"/>
    <w:rsid w:val="009508BD"/>
    <w:rsid w:val="00951CFB"/>
    <w:rsid w:val="0095350F"/>
    <w:rsid w:val="009548F3"/>
    <w:rsid w:val="009559FB"/>
    <w:rsid w:val="0095603A"/>
    <w:rsid w:val="00956A8F"/>
    <w:rsid w:val="00960B92"/>
    <w:rsid w:val="00961CD3"/>
    <w:rsid w:val="00964358"/>
    <w:rsid w:val="00966996"/>
    <w:rsid w:val="0096748F"/>
    <w:rsid w:val="00974143"/>
    <w:rsid w:val="00982115"/>
    <w:rsid w:val="0098439C"/>
    <w:rsid w:val="0098585F"/>
    <w:rsid w:val="00985A9B"/>
    <w:rsid w:val="009866FA"/>
    <w:rsid w:val="00991370"/>
    <w:rsid w:val="00991824"/>
    <w:rsid w:val="0099772C"/>
    <w:rsid w:val="009A10E7"/>
    <w:rsid w:val="009B0F64"/>
    <w:rsid w:val="009B3347"/>
    <w:rsid w:val="009B4769"/>
    <w:rsid w:val="009C3EF4"/>
    <w:rsid w:val="009C5A03"/>
    <w:rsid w:val="009D2D1A"/>
    <w:rsid w:val="009D3872"/>
    <w:rsid w:val="009D38DC"/>
    <w:rsid w:val="009D4A28"/>
    <w:rsid w:val="009D4BFE"/>
    <w:rsid w:val="009D4E2C"/>
    <w:rsid w:val="009D634B"/>
    <w:rsid w:val="009D6566"/>
    <w:rsid w:val="009F12A8"/>
    <w:rsid w:val="009F148D"/>
    <w:rsid w:val="00A11F3A"/>
    <w:rsid w:val="00A133B8"/>
    <w:rsid w:val="00A16615"/>
    <w:rsid w:val="00A22518"/>
    <w:rsid w:val="00A25F18"/>
    <w:rsid w:val="00A267F5"/>
    <w:rsid w:val="00A26A0E"/>
    <w:rsid w:val="00A42610"/>
    <w:rsid w:val="00A45149"/>
    <w:rsid w:val="00A56B66"/>
    <w:rsid w:val="00A57613"/>
    <w:rsid w:val="00A62A0D"/>
    <w:rsid w:val="00A63E90"/>
    <w:rsid w:val="00A73C6C"/>
    <w:rsid w:val="00A747D2"/>
    <w:rsid w:val="00A75068"/>
    <w:rsid w:val="00A8104A"/>
    <w:rsid w:val="00A82522"/>
    <w:rsid w:val="00A83C33"/>
    <w:rsid w:val="00A93C40"/>
    <w:rsid w:val="00A952DC"/>
    <w:rsid w:val="00A97E3D"/>
    <w:rsid w:val="00AA0786"/>
    <w:rsid w:val="00AA27D1"/>
    <w:rsid w:val="00AA4ED5"/>
    <w:rsid w:val="00AB6C16"/>
    <w:rsid w:val="00AC42A7"/>
    <w:rsid w:val="00AD0293"/>
    <w:rsid w:val="00AD0BA0"/>
    <w:rsid w:val="00AD79DC"/>
    <w:rsid w:val="00AE1E34"/>
    <w:rsid w:val="00B008F9"/>
    <w:rsid w:val="00B0452F"/>
    <w:rsid w:val="00B054AD"/>
    <w:rsid w:val="00B058EB"/>
    <w:rsid w:val="00B20B0C"/>
    <w:rsid w:val="00B2110D"/>
    <w:rsid w:val="00B22E77"/>
    <w:rsid w:val="00B25400"/>
    <w:rsid w:val="00B259AA"/>
    <w:rsid w:val="00B2713D"/>
    <w:rsid w:val="00B342DC"/>
    <w:rsid w:val="00B35F88"/>
    <w:rsid w:val="00B476C3"/>
    <w:rsid w:val="00B53363"/>
    <w:rsid w:val="00B5703B"/>
    <w:rsid w:val="00B577CB"/>
    <w:rsid w:val="00B60A73"/>
    <w:rsid w:val="00B60BE7"/>
    <w:rsid w:val="00B631B4"/>
    <w:rsid w:val="00B63E51"/>
    <w:rsid w:val="00B64021"/>
    <w:rsid w:val="00B64BB3"/>
    <w:rsid w:val="00B65D5E"/>
    <w:rsid w:val="00B661CB"/>
    <w:rsid w:val="00B663DC"/>
    <w:rsid w:val="00B66959"/>
    <w:rsid w:val="00B66C70"/>
    <w:rsid w:val="00B66D0D"/>
    <w:rsid w:val="00B77197"/>
    <w:rsid w:val="00B8532D"/>
    <w:rsid w:val="00B85CEA"/>
    <w:rsid w:val="00B91F5D"/>
    <w:rsid w:val="00B92969"/>
    <w:rsid w:val="00B939CB"/>
    <w:rsid w:val="00B96C42"/>
    <w:rsid w:val="00BA04DF"/>
    <w:rsid w:val="00BA0C3A"/>
    <w:rsid w:val="00BA35EE"/>
    <w:rsid w:val="00BA5054"/>
    <w:rsid w:val="00BA606A"/>
    <w:rsid w:val="00BB5FE4"/>
    <w:rsid w:val="00BC36F6"/>
    <w:rsid w:val="00BC3717"/>
    <w:rsid w:val="00BC46EA"/>
    <w:rsid w:val="00BC4883"/>
    <w:rsid w:val="00BD1902"/>
    <w:rsid w:val="00BD50A2"/>
    <w:rsid w:val="00BE1F0C"/>
    <w:rsid w:val="00BE2D26"/>
    <w:rsid w:val="00BE3BCF"/>
    <w:rsid w:val="00BE6D91"/>
    <w:rsid w:val="00BF2CA4"/>
    <w:rsid w:val="00BF394D"/>
    <w:rsid w:val="00C0083B"/>
    <w:rsid w:val="00C108EC"/>
    <w:rsid w:val="00C10CAF"/>
    <w:rsid w:val="00C123AB"/>
    <w:rsid w:val="00C14F0E"/>
    <w:rsid w:val="00C16E68"/>
    <w:rsid w:val="00C17F09"/>
    <w:rsid w:val="00C21327"/>
    <w:rsid w:val="00C276C1"/>
    <w:rsid w:val="00C422E9"/>
    <w:rsid w:val="00C460E6"/>
    <w:rsid w:val="00C468FB"/>
    <w:rsid w:val="00C54417"/>
    <w:rsid w:val="00C5709D"/>
    <w:rsid w:val="00C60CAA"/>
    <w:rsid w:val="00C61AC1"/>
    <w:rsid w:val="00C6335C"/>
    <w:rsid w:val="00C645B9"/>
    <w:rsid w:val="00C65F87"/>
    <w:rsid w:val="00C72F93"/>
    <w:rsid w:val="00C77849"/>
    <w:rsid w:val="00C77A72"/>
    <w:rsid w:val="00C77E73"/>
    <w:rsid w:val="00C8022A"/>
    <w:rsid w:val="00C81247"/>
    <w:rsid w:val="00C82240"/>
    <w:rsid w:val="00C86608"/>
    <w:rsid w:val="00C94EC0"/>
    <w:rsid w:val="00C96A72"/>
    <w:rsid w:val="00CB26A8"/>
    <w:rsid w:val="00CB2D7C"/>
    <w:rsid w:val="00CB570E"/>
    <w:rsid w:val="00CB69A3"/>
    <w:rsid w:val="00CC01EA"/>
    <w:rsid w:val="00CC1173"/>
    <w:rsid w:val="00CC3646"/>
    <w:rsid w:val="00CC3CDA"/>
    <w:rsid w:val="00CC45F2"/>
    <w:rsid w:val="00CD33BE"/>
    <w:rsid w:val="00CD6A7D"/>
    <w:rsid w:val="00CF3C21"/>
    <w:rsid w:val="00D02DD7"/>
    <w:rsid w:val="00D160D7"/>
    <w:rsid w:val="00D17460"/>
    <w:rsid w:val="00D21000"/>
    <w:rsid w:val="00D237D0"/>
    <w:rsid w:val="00D2447B"/>
    <w:rsid w:val="00D24E53"/>
    <w:rsid w:val="00D33D21"/>
    <w:rsid w:val="00D37788"/>
    <w:rsid w:val="00D402A4"/>
    <w:rsid w:val="00D43C77"/>
    <w:rsid w:val="00D469E2"/>
    <w:rsid w:val="00D4763E"/>
    <w:rsid w:val="00D5062B"/>
    <w:rsid w:val="00D50E28"/>
    <w:rsid w:val="00D53D5E"/>
    <w:rsid w:val="00D62AFE"/>
    <w:rsid w:val="00D65409"/>
    <w:rsid w:val="00D81AD8"/>
    <w:rsid w:val="00D842AF"/>
    <w:rsid w:val="00D84E48"/>
    <w:rsid w:val="00D91CDB"/>
    <w:rsid w:val="00D92019"/>
    <w:rsid w:val="00D92297"/>
    <w:rsid w:val="00DA2884"/>
    <w:rsid w:val="00DA35DC"/>
    <w:rsid w:val="00DA3BF1"/>
    <w:rsid w:val="00DA431E"/>
    <w:rsid w:val="00DA6AAD"/>
    <w:rsid w:val="00DB0850"/>
    <w:rsid w:val="00DB1C24"/>
    <w:rsid w:val="00DB62CC"/>
    <w:rsid w:val="00DB76ED"/>
    <w:rsid w:val="00DC0960"/>
    <w:rsid w:val="00DC341B"/>
    <w:rsid w:val="00DC681D"/>
    <w:rsid w:val="00DD2EE9"/>
    <w:rsid w:val="00DD682E"/>
    <w:rsid w:val="00DD7262"/>
    <w:rsid w:val="00DE4FBA"/>
    <w:rsid w:val="00DE5551"/>
    <w:rsid w:val="00DF0B6B"/>
    <w:rsid w:val="00DF13D9"/>
    <w:rsid w:val="00DF3B12"/>
    <w:rsid w:val="00DF46FD"/>
    <w:rsid w:val="00E042A2"/>
    <w:rsid w:val="00E07221"/>
    <w:rsid w:val="00E10E57"/>
    <w:rsid w:val="00E128A5"/>
    <w:rsid w:val="00E1405B"/>
    <w:rsid w:val="00E14E2B"/>
    <w:rsid w:val="00E15818"/>
    <w:rsid w:val="00E162E9"/>
    <w:rsid w:val="00E22BC0"/>
    <w:rsid w:val="00E2670A"/>
    <w:rsid w:val="00E32860"/>
    <w:rsid w:val="00E409F7"/>
    <w:rsid w:val="00E41937"/>
    <w:rsid w:val="00E44891"/>
    <w:rsid w:val="00E45F93"/>
    <w:rsid w:val="00E46667"/>
    <w:rsid w:val="00E56498"/>
    <w:rsid w:val="00E62F9F"/>
    <w:rsid w:val="00E73023"/>
    <w:rsid w:val="00E74DB4"/>
    <w:rsid w:val="00E75282"/>
    <w:rsid w:val="00E75CA6"/>
    <w:rsid w:val="00E75D06"/>
    <w:rsid w:val="00E7630B"/>
    <w:rsid w:val="00E82A2F"/>
    <w:rsid w:val="00E9015B"/>
    <w:rsid w:val="00E940E9"/>
    <w:rsid w:val="00E94675"/>
    <w:rsid w:val="00E95907"/>
    <w:rsid w:val="00E96A00"/>
    <w:rsid w:val="00EA0750"/>
    <w:rsid w:val="00EA51C0"/>
    <w:rsid w:val="00EA629E"/>
    <w:rsid w:val="00EA6BD1"/>
    <w:rsid w:val="00EA7476"/>
    <w:rsid w:val="00EB0E76"/>
    <w:rsid w:val="00EB0F44"/>
    <w:rsid w:val="00EB1242"/>
    <w:rsid w:val="00EB2955"/>
    <w:rsid w:val="00EB36E6"/>
    <w:rsid w:val="00EC01A7"/>
    <w:rsid w:val="00EC2ED1"/>
    <w:rsid w:val="00EC4BDE"/>
    <w:rsid w:val="00ED196B"/>
    <w:rsid w:val="00ED28AD"/>
    <w:rsid w:val="00ED28C9"/>
    <w:rsid w:val="00ED49B6"/>
    <w:rsid w:val="00F008A5"/>
    <w:rsid w:val="00F01A1A"/>
    <w:rsid w:val="00F02844"/>
    <w:rsid w:val="00F123DA"/>
    <w:rsid w:val="00F243EB"/>
    <w:rsid w:val="00F31ACC"/>
    <w:rsid w:val="00F324F9"/>
    <w:rsid w:val="00F3652E"/>
    <w:rsid w:val="00F52715"/>
    <w:rsid w:val="00F549BF"/>
    <w:rsid w:val="00F61DDA"/>
    <w:rsid w:val="00F66931"/>
    <w:rsid w:val="00F66B39"/>
    <w:rsid w:val="00F7319C"/>
    <w:rsid w:val="00F74E51"/>
    <w:rsid w:val="00F75A63"/>
    <w:rsid w:val="00F800BE"/>
    <w:rsid w:val="00F840DC"/>
    <w:rsid w:val="00F8585D"/>
    <w:rsid w:val="00F93BFB"/>
    <w:rsid w:val="00F96323"/>
    <w:rsid w:val="00F96F74"/>
    <w:rsid w:val="00FA1596"/>
    <w:rsid w:val="00FB1A5D"/>
    <w:rsid w:val="00FB3AFB"/>
    <w:rsid w:val="00FC179F"/>
    <w:rsid w:val="00FC79DD"/>
    <w:rsid w:val="00FC7B6B"/>
    <w:rsid w:val="00FD3F34"/>
    <w:rsid w:val="00FE0A43"/>
    <w:rsid w:val="00FE0D27"/>
    <w:rsid w:val="00FE10AE"/>
    <w:rsid w:val="00FE437B"/>
    <w:rsid w:val="00FF1359"/>
    <w:rsid w:val="00FF27FC"/>
    <w:rsid w:val="00FF54C8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40051"/>
  <w15:docId w15:val="{B1593C94-B23F-49E5-BB72-240B6BC80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7C9"/>
  </w:style>
  <w:style w:type="paragraph" w:styleId="Heading3">
    <w:name w:val="heading 3"/>
    <w:basedOn w:val="Normal"/>
    <w:next w:val="Normal"/>
    <w:link w:val="Heading3Char"/>
    <w:qFormat/>
    <w:rsid w:val="00945B57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45B57"/>
    <w:rPr>
      <w:rFonts w:ascii="Arial Armenian" w:eastAsia="Times New Roman" w:hAnsi="Arial Armeni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945B57"/>
    <w:pPr>
      <w:spacing w:after="0" w:line="240" w:lineRule="auto"/>
      <w:jc w:val="center"/>
    </w:pPr>
    <w:rPr>
      <w:rFonts w:ascii="Dallak Time" w:eastAsia="Times New Roman" w:hAnsi="Dallak Tim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945B57"/>
    <w:rPr>
      <w:rFonts w:ascii="Dallak Time" w:eastAsia="Times New Roman" w:hAnsi="Dallak Time" w:cs="Times New Roman"/>
      <w:b/>
      <w:sz w:val="32"/>
      <w:szCs w:val="20"/>
    </w:rPr>
  </w:style>
  <w:style w:type="paragraph" w:styleId="BodyText2">
    <w:name w:val="Body Text 2"/>
    <w:basedOn w:val="Normal"/>
    <w:link w:val="BodyText2Char"/>
    <w:rsid w:val="00945B5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945B57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945B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45B5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B64BB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B64BB3"/>
    <w:pPr>
      <w:tabs>
        <w:tab w:val="center" w:pos="4320"/>
        <w:tab w:val="right" w:pos="8640"/>
      </w:tabs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D4BFE"/>
    <w:pPr>
      <w:ind w:left="720"/>
      <w:contextualSpacing/>
    </w:pPr>
  </w:style>
  <w:style w:type="character" w:customStyle="1" w:styleId="FooterChar1">
    <w:name w:val="Footer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TitleChar1">
    <w:name w:val="Title Char1"/>
    <w:basedOn w:val="DefaultParagraphFont"/>
    <w:uiPriority w:val="10"/>
    <w:rsid w:val="00790F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odyText2Char1">
    <w:name w:val="Body Text 2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BodyText3Char1">
    <w:name w:val="Body Text 3 Char1"/>
    <w:basedOn w:val="DefaultParagraphFont"/>
    <w:uiPriority w:val="99"/>
    <w:semiHidden/>
    <w:rsid w:val="00790FDA"/>
    <w:rPr>
      <w:rFonts w:ascii="Calibri" w:eastAsia="Times New Roman" w:hAnsi="Calibri"/>
      <w:sz w:val="16"/>
      <w:szCs w:val="16"/>
    </w:rPr>
  </w:style>
  <w:style w:type="character" w:styleId="PageNumber">
    <w:name w:val="page number"/>
    <w:basedOn w:val="DefaultParagraphFont"/>
    <w:rsid w:val="00790FDA"/>
  </w:style>
  <w:style w:type="paragraph" w:customStyle="1" w:styleId="Default">
    <w:name w:val="Default"/>
    <w:rsid w:val="0098439C"/>
    <w:pPr>
      <w:autoSpaceDE w:val="0"/>
      <w:autoSpaceDN w:val="0"/>
      <w:adjustRightInd w:val="0"/>
      <w:spacing w:after="0" w:line="240" w:lineRule="auto"/>
    </w:pPr>
    <w:rPr>
      <w:rFonts w:ascii="GHEA Grapalat" w:eastAsia="MS Mincho" w:hAnsi="GHEA Grapalat" w:cs="GHEA Grapalat"/>
      <w:color w:val="000000"/>
      <w:sz w:val="24"/>
      <w:szCs w:val="24"/>
      <w:lang w:val="ru-RU" w:eastAsia="ja-JP"/>
    </w:rPr>
  </w:style>
  <w:style w:type="character" w:styleId="Strong">
    <w:name w:val="Strong"/>
    <w:qFormat/>
    <w:rsid w:val="00E564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39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7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5C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069C3-C091-43B3-A4BF-382C186D5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1074</Words>
  <Characters>6128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Ashot Pirumyan</cp:lastModifiedBy>
  <cp:revision>14</cp:revision>
  <cp:lastPrinted>2022-05-18T12:13:00Z</cp:lastPrinted>
  <dcterms:created xsi:type="dcterms:W3CDTF">2022-05-27T11:24:00Z</dcterms:created>
  <dcterms:modified xsi:type="dcterms:W3CDTF">2022-06-24T07:43:00Z</dcterms:modified>
</cp:coreProperties>
</file>