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F7A2A4" w14:textId="39276038" w:rsidR="00BE2042" w:rsidRPr="007901C7" w:rsidRDefault="006E4D9F" w:rsidP="000453EE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  <w:r w:rsidRPr="007901C7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14:paraId="2F28750B" w14:textId="77362CA6" w:rsidR="00331EAC" w:rsidRPr="007901C7" w:rsidRDefault="0024316D" w:rsidP="0024316D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lang w:val="en-US"/>
        </w:rPr>
      </w:pPr>
      <w:r>
        <w:rPr>
          <w:rFonts w:ascii="GHEA Grapalat" w:hAnsi="GHEA Grapalat"/>
          <w:b/>
          <w:lang w:val="en-US"/>
        </w:rPr>
        <w:t xml:space="preserve">      </w:t>
      </w:r>
      <w:r w:rsidR="00A129EE" w:rsidRPr="00A129EE">
        <w:rPr>
          <w:rFonts w:ascii="GHEA Grapalat" w:hAnsi="GHEA Grapalat"/>
          <w:b/>
          <w:lang w:val="en-US"/>
        </w:rPr>
        <w:t xml:space="preserve">        </w:t>
      </w:r>
      <w:r w:rsidR="004052F6" w:rsidRPr="004052F6">
        <w:rPr>
          <w:rFonts w:ascii="GHEA Grapalat" w:hAnsi="GHEA Grapalat"/>
          <w:b/>
          <w:lang w:val="en-US"/>
        </w:rPr>
        <w:t>«ՀԱՅԱՍՏԱՆԻ ՀԱՆՐԱՊԵՏՈՒԹՅԱՆ 2022 ԹՎԱԿԱՆԻ ՊԵՏԱԿԱՆ ԲՅՈՒՋԵԻ ՄԱՍԻՆ» ՕՐԵՆՔՈՒՄ ԵՎ ՀԱՅԱՍՏԱՆԻ ՀԱՆՐԱՊԵՏՈՒԹՅԱՆ ԿԱՌԱՎԱՐՈՒԹՅԱՆ 2021 ԹՎԱԿԱՆԻ ԴԵԿՏԵՄԲԵՐԻ 23-Ի N 2121-Ն ՈՐՈՇՄԱՆ ՄԵՋ ՓՈՓՈԽՈՒԹՅՈՒՆՆԵ</w:t>
      </w:r>
      <w:r w:rsidR="004052F6">
        <w:rPr>
          <w:rFonts w:ascii="GHEA Grapalat" w:hAnsi="GHEA Grapalat"/>
          <w:b/>
          <w:lang w:val="en-US"/>
        </w:rPr>
        <w:t>Ր ԵՎ ԼՐԱՑՈՒՄՆԵՐ ԿԱՏԱՐԵԼՈՒ ՄԱՍԻՆ</w:t>
      </w:r>
      <w:r w:rsidR="00331EAC" w:rsidRPr="007901C7">
        <w:rPr>
          <w:rFonts w:ascii="GHEA Grapalat" w:hAnsi="GHEA Grapalat"/>
          <w:b/>
          <w:lang w:val="en-US"/>
        </w:rPr>
        <w:t>»</w:t>
      </w:r>
    </w:p>
    <w:p w14:paraId="2C864E7D" w14:textId="2D3F2734" w:rsidR="00F13122" w:rsidRDefault="004052F6" w:rsidP="0024316D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Arial Unicode"/>
          <w:b/>
          <w:bCs/>
          <w:lang w:val="en-US"/>
        </w:rPr>
      </w:pPr>
      <w:r>
        <w:rPr>
          <w:rStyle w:val="Strong"/>
          <w:rFonts w:ascii="GHEA Grapalat" w:hAnsi="GHEA Grapalat" w:cs="Arial"/>
          <w:color w:val="000000"/>
        </w:rPr>
        <w:t>ԿԱՌԱՎԱՐՈՒԹՅԱՆ</w:t>
      </w:r>
      <w:r>
        <w:rPr>
          <w:rStyle w:val="Strong"/>
          <w:rFonts w:ascii="GHEA Grapalat" w:hAnsi="GHEA Grapalat" w:cs="Arial"/>
          <w:color w:val="000000"/>
          <w:lang w:val="en-US"/>
        </w:rPr>
        <w:t xml:space="preserve"> </w:t>
      </w:r>
      <w:r w:rsidR="00F13122" w:rsidRPr="007901C7">
        <w:rPr>
          <w:rFonts w:ascii="GHEA Grapalat" w:hAnsi="GHEA Grapalat" w:cs="Arial Unicode"/>
          <w:b/>
          <w:bCs/>
          <w:lang w:val="hy-AM"/>
        </w:rPr>
        <w:t xml:space="preserve">ՈՐՈՇՄԱՆ ՆԱԽԱԳԾԻ </w:t>
      </w:r>
    </w:p>
    <w:p w14:paraId="40C931E3" w14:textId="77777777" w:rsidR="00470025" w:rsidRPr="00470025" w:rsidRDefault="00470025" w:rsidP="0024316D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lang w:val="en-US"/>
        </w:rPr>
      </w:pPr>
    </w:p>
    <w:tbl>
      <w:tblPr>
        <w:tblStyle w:val="TableGrid"/>
        <w:tblpPr w:leftFromText="180" w:rightFromText="180" w:vertAnchor="text" w:tblpX="-509" w:tblpY="1"/>
        <w:tblOverlap w:val="never"/>
        <w:tblW w:w="14058" w:type="dxa"/>
        <w:tblLayout w:type="fixed"/>
        <w:tblLook w:val="04A0" w:firstRow="1" w:lastRow="0" w:firstColumn="1" w:lastColumn="0" w:noHBand="0" w:noVBand="1"/>
      </w:tblPr>
      <w:tblGrid>
        <w:gridCol w:w="7488"/>
        <w:gridCol w:w="6570"/>
      </w:tblGrid>
      <w:tr w:rsidR="001536E7" w:rsidRPr="007901C7" w14:paraId="2373197A" w14:textId="77777777" w:rsidTr="00994B96">
        <w:trPr>
          <w:trHeight w:val="646"/>
        </w:trPr>
        <w:tc>
          <w:tcPr>
            <w:tcW w:w="7488" w:type="dxa"/>
            <w:shd w:val="clear" w:color="auto" w:fill="BFBFBF" w:themeFill="background1" w:themeFillShade="BF"/>
          </w:tcPr>
          <w:p w14:paraId="0262D49E" w14:textId="44608488" w:rsidR="001536E7" w:rsidRPr="007901C7" w:rsidRDefault="001536E7" w:rsidP="00A129EE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 w:line="360" w:lineRule="auto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901C7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6570" w:type="dxa"/>
            <w:shd w:val="clear" w:color="auto" w:fill="BFBFBF" w:themeFill="background1" w:themeFillShade="BF"/>
          </w:tcPr>
          <w:p w14:paraId="24836BEB" w14:textId="02B57235" w:rsidR="001536E7" w:rsidRPr="007901C7" w:rsidRDefault="00B00D5A" w:rsidP="00A129EE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01.06</w:t>
            </w:r>
            <w:r w:rsidR="0012456A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.2022</w:t>
            </w:r>
            <w:r w:rsidR="001536E7" w:rsidRPr="007901C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թ.</w:t>
            </w:r>
          </w:p>
          <w:p w14:paraId="60CFEAE4" w14:textId="5E20537E" w:rsidR="001536E7" w:rsidRPr="007901C7" w:rsidRDefault="001536E7" w:rsidP="00A129EE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7901C7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N</w:t>
            </w:r>
            <w:r w:rsidR="00B00D5A" w:rsidRPr="00B00D5A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01/8-4/9870</w:t>
            </w:r>
          </w:p>
        </w:tc>
      </w:tr>
      <w:tr w:rsidR="00A44B90" w:rsidRPr="00233140" w14:paraId="6FC2AE72" w14:textId="77777777" w:rsidTr="00475619">
        <w:trPr>
          <w:trHeight w:val="984"/>
        </w:trPr>
        <w:tc>
          <w:tcPr>
            <w:tcW w:w="7488" w:type="dxa"/>
          </w:tcPr>
          <w:p w14:paraId="3B5D69B8" w14:textId="77777777" w:rsidR="00B00D5A" w:rsidRPr="00E3362B" w:rsidRDefault="00B00D5A" w:rsidP="00B00D5A">
            <w:pPr>
              <w:tabs>
                <w:tab w:val="left" w:pos="0"/>
              </w:tabs>
              <w:spacing w:line="360" w:lineRule="auto"/>
              <w:ind w:firstLine="63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80557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Ձեր 19.05</w:t>
            </w:r>
            <w:r w:rsidRPr="0080557A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80557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2022թ</w:t>
            </w:r>
            <w:r w:rsidRPr="0080557A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80557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1/01.3/8263-2022 </w:t>
            </w:r>
            <w:r w:rsidRPr="0080557A"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գրությամբ ներկայացված </w:t>
            </w:r>
            <w:r w:rsidRPr="0080557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«Հայաստանի Հանրապետության 2022 թվականի պետական բյուջեի մասին» օրենքում և Հայաստանի Հանրապետության կառավարության 2021 թվականի դեկտեմբերի 23-ի N2121-Ն որոշման մեջ փոփոխություններ և լրացումներ կատարելու մասին» </w:t>
            </w:r>
            <w:r w:rsidRPr="00E336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ՀՀ կառավարության որոշման նախագծի (այսուհետ՝ Նախագիծ) վերաբերյալ հայտնում ենք հետևյալը.</w:t>
            </w:r>
          </w:p>
          <w:p w14:paraId="09AD8E2A" w14:textId="77777777" w:rsidR="00B00D5A" w:rsidRPr="0080557A" w:rsidRDefault="00B00D5A" w:rsidP="00B00D5A">
            <w:pPr>
              <w:tabs>
                <w:tab w:val="left" w:pos="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336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1. Նախագծով առաջարկվում է ՀՀ 2022 թվականի պետական բյուջե ներառել «Անցում էլեկտրական շարժունակությանը Հայաստանում» և «Շենքերի ոլորտում չափողականություն, հաշվետվողականություն և հավաստագրում (ՉՀՀ) համակարգի ստեղծում և գիտելիքների կառավարում» դրամաշնորհային ծրագրերը</w:t>
            </w:r>
            <w:r w:rsidRPr="00E3362B">
              <w:rPr>
                <w:rFonts w:ascii="GHEA Grapalat" w:eastAsia="Times New Roman" w:hAnsi="GHEA Grapalat"/>
                <w:b/>
                <w:bCs/>
              </w:rPr>
              <w:t xml:space="preserve"> </w:t>
            </w:r>
            <w:r w:rsidRPr="00E336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(այսուհետ՝ Ծրագրեր): Այդ</w:t>
            </w:r>
            <w:r w:rsidRPr="00E3362B">
              <w:rPr>
                <w:rFonts w:eastAsia="Times New Roman"/>
                <w:b/>
                <w:bCs/>
              </w:rPr>
              <w:t xml:space="preserve"> </w:t>
            </w:r>
            <w:r w:rsidRPr="00E336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կապակցությամբ հարկ է նշել, որ տարածքային զարգացման և շրջակա միջավայրի նախարարական կոմիտեի 10.05.2022թ</w:t>
            </w:r>
            <w:r w:rsidRPr="0080557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. </w:t>
            </w:r>
            <w:r w:rsidRPr="0080557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 xml:space="preserve">նիստի 3-րդ հարցի ամփոփաթերթում նշվում է, որ </w:t>
            </w:r>
            <w:r w:rsidRPr="0080557A">
              <w:rPr>
                <w:rFonts w:ascii="GHEA Grapalat" w:hAnsi="GHEA Grapalat"/>
                <w:sz w:val="24"/>
                <w:szCs w:val="24"/>
                <w:lang w:val="hy-AM"/>
              </w:rPr>
              <w:t xml:space="preserve">Բնապահպանական ԾԻԳ ՊՀ-ը (այսուհետ՝ ԾԻԳ) 6 ծրագրերից բացի իրականացնում է նաև 3 մեծ ծրագրեր, ինչպես նաև առաջիկայում սպասվում են ևս 4 նոր ծրագրեր, իսկ նույն նիստի </w:t>
            </w:r>
            <w:r w:rsidRPr="0080557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N ԿԱ/133-2022 արձանագրության 3-րդ կետի 2-րդ ենթակետով ՀՀ շրջակա միջավայրի նախարար Հակոբ Սիմիդյանին առաջարկվել է ՀՀ ֆինանսների նախարար Տիգրան Խաչատրյանի հետ ևս մեկ անգամ քննարկել </w:t>
            </w:r>
            <w:r w:rsidRPr="0080557A">
              <w:rPr>
                <w:rFonts w:ascii="GHEA Grapalat" w:hAnsi="GHEA Grapalat" w:cs="Arial"/>
                <w:sz w:val="24"/>
                <w:szCs w:val="24"/>
                <w:lang w:val="hy-AM"/>
              </w:rPr>
              <w:t>«Բնապահպանական ԾԻԳ» ՊՀ-ի դրամաշնորհային ծրագրերի շրջանակներում նախատեսված ֆինանսական միջոցները ֆինանսների նախարարության գանձապետարանում հաշվառելու հարցը:</w:t>
            </w:r>
            <w:r w:rsidRPr="0080557A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Մինչդեռ Նախագծով առաջարկվում է ՀՀ 2022 թվականի պետական բյուջե ներառել միայն 2 դրամաշնորհային ծրագիր, հետևաբար պարզաբանման կարիք ունի մյուս ծրագրերը չնախատեսելու, ինչպես նաև 2023-2025թթ. ՄԺԾԾ-ի շրջանակներում հայտ չներկայացնելու հանգամանքը:</w:t>
            </w:r>
          </w:p>
          <w:p w14:paraId="160B6787" w14:textId="65384935" w:rsidR="00A44B90" w:rsidRPr="0012456A" w:rsidRDefault="00A44B90" w:rsidP="00B00D5A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Theme="minorEastAsia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570" w:type="dxa"/>
          </w:tcPr>
          <w:p w14:paraId="2B190A20" w14:textId="77777777" w:rsidR="00475619" w:rsidRPr="00475619" w:rsidRDefault="00475619" w:rsidP="00994B9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կատարումն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2021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նոյեմբերի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22-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թիվ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ՓՎ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/06-2022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փոխվարչապետ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Մհեր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Գրիգորյանի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մոտ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կայացած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խորհրդակցության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արձանագրության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5-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կետերի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եմ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շրջակա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միջավայրի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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Բնապահպանական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ծրագրերի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իրականացման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գրասենյակ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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հիմնարկի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ձեռնարկվել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բոլոր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գործողությունները՝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իրականացվող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դրամաշնորհային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ծրագրերի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միջոցները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գանձապետական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համակարգ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տեղափոխելու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ուղղությամբ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14:paraId="7AA63EC5" w14:textId="77777777" w:rsidR="00475619" w:rsidRPr="00475619" w:rsidRDefault="00475619" w:rsidP="00994B9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Շրջակա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միջավայրի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շրջանառվել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որի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3-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կետերի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մինչև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հուլիսի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Հիմնարկը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պետք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ապահովեր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իր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իրականացվող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շարունակական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ծրագրերի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միջոցների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արտացոլումը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բյուջեում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, 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բացառությամբ՝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 2022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ավարտվող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ծրագրերի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56C300E7" w14:textId="77777777" w:rsidR="00475619" w:rsidRPr="00475619" w:rsidRDefault="00475619" w:rsidP="00994B9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2022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ապրիլի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6-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աշխատակազմի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ղեկավարի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N 02/09.99/8785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հանձնարարականի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վերը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նշված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հանվել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շրջանառությունից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առաջարկվել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առաջնորդվել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2021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նոյեմբերի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22-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թիվ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ՓՎ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/06-2022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արձանագրությամբ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120688FE" w14:textId="77777777" w:rsidR="00475619" w:rsidRPr="00475619" w:rsidRDefault="00475619" w:rsidP="00994B9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Հիմք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ընդունելով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վերոգրյալ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հանձնարարականները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դեռևս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հունվարի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10-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ից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Հիմնարկը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գրություն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հարցում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ուղարկել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բոլոր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դոնոր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կազմակերպություններին՝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միջոցները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միասնական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գանձապետական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համակարգ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տեղափոխելու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1FC24168" w14:textId="77777777" w:rsidR="00475619" w:rsidRPr="00475619" w:rsidRDefault="00475619" w:rsidP="00994B9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Այսպիսով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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Բնապահպանական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ծրագրերի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իրականացման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գրասենյակ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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հիմնարկի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իրականացվում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թվով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9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ծրագիր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7A53F10B" w14:textId="77777777" w:rsidR="00475619" w:rsidRPr="00475619" w:rsidRDefault="00475619" w:rsidP="00994B9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ՄԱԿ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շրջակա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միջավայրի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ֆինանսավորվող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Կենսաանվտանգության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Կարթագենայի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արձանագրության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իրականացմանն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ուղղված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չորրորդ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ազգային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զեկույց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դրամաշնորհային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ծրագիրը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28.02.2022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>.-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դրությամբ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ավարտվել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01533108" w14:textId="77777777" w:rsidR="00475619" w:rsidRPr="00475619" w:rsidRDefault="00475619" w:rsidP="00994B9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ՄԱԿ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զարգացման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ֆինանսավորվող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Շենքերի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էներգաարդյունավետ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արդիականացմանն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ուղղված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ներդրումների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ռիսկերի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նվազեցում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Գլոբալ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էկոլոգիական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հիմնադրամի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ֆինանսավորվող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Անցում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էլեկտրական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շարժունակությանը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Հայաստանում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դրամաշնորհային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ծրագրերի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մասով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իրականացվել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բոլոր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գործողությունները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ծրագրերի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միջոցները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գանձապետական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համակարգ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տեղափոխելու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նպատակով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(«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օրենքում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2021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դեկտեմբերի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23-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N2121-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մեջ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փոփոխություններ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լրացումներ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կատարելու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>):</w:t>
            </w:r>
          </w:p>
          <w:p w14:paraId="6F8CA0F2" w14:textId="77777777" w:rsidR="00475619" w:rsidRPr="00475619" w:rsidRDefault="00475619" w:rsidP="00994B9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ՄԱԿ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Հարմարվողականության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հիմնադրամի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ֆինանսավորվող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Ապագա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առաջնորդների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ներգրավում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Երիտասարդների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հարմարվողականության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հիմնախնդիրների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լավագույն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փորձի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թվային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կրթական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մոդուլի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ստեղծում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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Արթիկ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քաղաքի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փակված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քարհանքի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թափոնների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ջրհեղեղների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կառավարում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»,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ինչպես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ՄԱԿ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բնապահպանական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Գլոբալ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էկոլոգիական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հիմնադրամի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ֆինանսավորվող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Երրորդ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ազգային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բաղադրիչի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իրականացում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Պատրաստվածության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աջակցություն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» 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դրամաշնորհային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ծրագրերը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նախատեսվում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ավարտել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շրջակա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միջավայրի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նախարարությունների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հետ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համատեղ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հանդիպում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խորհրդակցությունների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արդյունքում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որոշվել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ավարտվող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ծրագրերի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միջոցները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նպատակահարմար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չեն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տեղափոխել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գանձապետական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համակարգ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:  </w:t>
            </w:r>
          </w:p>
          <w:p w14:paraId="01076818" w14:textId="77777777" w:rsidR="00475619" w:rsidRPr="00475619" w:rsidRDefault="00475619" w:rsidP="00994B9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ՄԱԿ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-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հարմարվողականության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հիմնադրամի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ֆինանսավորվող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 «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բնության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հատուկ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պահպանվող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տարածքներին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հարակից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էկոհամակարգերի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համայնքների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հարմարվողականության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կարողությունների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ամրապնդում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» 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ՄԱԿ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Պարենի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գյուղատնտեսության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կազմակերպության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ֆինանսավորվող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անտառների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կայունության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հարմարվողականության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բարձրացում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գյուղական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կանաչ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աճի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խթանում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մեղմման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միջոցով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դրամաշնորհային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ծրագրերի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միջոցները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դեռ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չեն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տեղափոխվում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գանձապետական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համակարգ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քանի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վերջիններիս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առկա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անհամաձայնություն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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Նամակագրությունը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կցվում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: </w:t>
            </w:r>
          </w:p>
          <w:p w14:paraId="14310942" w14:textId="77777777" w:rsidR="00475619" w:rsidRPr="00475619" w:rsidRDefault="00475619" w:rsidP="00994B9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Բարձրացված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հարցերի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առավել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հստակ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պատասխան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ստանալու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նպատակով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դոնոր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կազմակերպությունների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հետ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շարունակվում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բանակցությունները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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Նամակագրությունները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կցվում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>:</w:t>
            </w:r>
          </w:p>
          <w:p w14:paraId="4E8F6FD9" w14:textId="383CE6B8" w:rsidR="00A44B90" w:rsidRPr="007901C7" w:rsidRDefault="00475619" w:rsidP="00994B9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եմ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Հիմնարկի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առաջիկայում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նախատեսվող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թվով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4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ծրագրերի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ֆինանսավորման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համաձայնագրերը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դոնոր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կազմակերպությունների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հետ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դեռ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քննարկման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փուլում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Համաձայնագրերը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կնքվելուց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հետո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միայն՝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դոնորի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համաձայնության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պարագայում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Հիմնարկը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կձեռնարկի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բոլոր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գործողությունները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դրամաշնորհային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միջոցները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գանձապետական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համակարգ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տեղափոխելու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5619">
              <w:rPr>
                <w:rFonts w:ascii="GHEA Grapalat" w:hAnsi="GHEA Grapalat" w:cs="Sylfaen"/>
                <w:sz w:val="24"/>
                <w:szCs w:val="24"/>
                <w:lang w:val="hy-AM"/>
              </w:rPr>
              <w:t>ուղղությամբ</w:t>
            </w:r>
            <w:r w:rsidRPr="0047561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D92706" w:rsidRPr="00C902F1" w14:paraId="7D58340A" w14:textId="77777777" w:rsidTr="00E3362B">
        <w:trPr>
          <w:trHeight w:val="4974"/>
        </w:trPr>
        <w:tc>
          <w:tcPr>
            <w:tcW w:w="7488" w:type="dxa"/>
          </w:tcPr>
          <w:p w14:paraId="01E3EE33" w14:textId="2248C86D" w:rsidR="00D92706" w:rsidRPr="00B00D5A" w:rsidRDefault="00B00D5A" w:rsidP="00E3362B">
            <w:pPr>
              <w:tabs>
                <w:tab w:val="left" w:pos="0"/>
              </w:tabs>
              <w:ind w:firstLine="630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B00D5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 Նախագծով Ծրագրերը առաջարկվում է ՀՀ պետական բյուջե ներառել 4 միջոցառումներով 349,092.9 հազար դրամի շրջանակներում, որոնցում առկա են ԾԻԳ-ի պահպանման ծախսեր: Հարկ է նշել նաև, որ ՀՀ 2022 թվականի պետական բյուջեի 1071 «Շրջակա միջավայրի ոլորտում պետական քաղաքականության մշակում, ծրագրերի համակարգում և մոնիտորինգ» ծրագրի 11002 «Շրջակա միջավայրի ոլորտի ծրագրերի իրականացում» միջոցառմամբ ԾԻԳ-ի պահպանման ծախսերի համար նախատեսված է 99,696.8 հազար դրամ: Ուստի առաջարկում ենք ներկայացնել Նախագծով նախատեսվող ֆինանսական միջոցների հաշվարկ-հիմնավորումները (մասնավորապես աշխատավարձի գծով ծախսեր, հաստիքացուցակ, գործուղման, ներկայացուցչական  և այլն) ՀՀ պետական բյուջեով նախատեսված գումարների կրկնություններից խուսափելու համար:</w:t>
            </w:r>
          </w:p>
        </w:tc>
        <w:tc>
          <w:tcPr>
            <w:tcW w:w="6570" w:type="dxa"/>
          </w:tcPr>
          <w:p w14:paraId="392156FF" w14:textId="2C37FDF0" w:rsidR="009E66F6" w:rsidRPr="009E66F6" w:rsidRDefault="00994B96" w:rsidP="009E66F6">
            <w:pPr>
              <w:autoSpaceDE w:val="0"/>
              <w:autoSpaceDN w:val="0"/>
              <w:adjustRightInd w:val="0"/>
              <w:spacing w:before="120" w:after="12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Չի ը</w:t>
            </w:r>
            <w:r w:rsidR="003379AE" w:rsidRPr="00D5388B">
              <w:rPr>
                <w:rFonts w:ascii="GHEA Grapalat" w:hAnsi="GHEA Grapalat" w:cs="Sylfaen"/>
                <w:sz w:val="24"/>
                <w:szCs w:val="24"/>
              </w:rPr>
              <w:t>նդունվել</w:t>
            </w:r>
            <w:r w:rsidR="003379AE" w:rsidRPr="00C902F1">
              <w:rPr>
                <w:rFonts w:ascii="GHEA Grapalat" w:hAnsi="GHEA Grapalat" w:cs="Sylfaen"/>
                <w:sz w:val="24"/>
                <w:szCs w:val="24"/>
                <w:lang w:val="es-ES"/>
              </w:rPr>
              <w:t>:</w:t>
            </w:r>
            <w:r w:rsidR="003379AE" w:rsidRPr="00C902F1">
              <w:rPr>
                <w:rFonts w:ascii="GHEA Grapalat" w:hAnsi="GHEA Grapalat" w:cs="Sylfaen"/>
                <w:sz w:val="24"/>
                <w:szCs w:val="24"/>
                <w:lang w:val="es-ES"/>
              </w:rPr>
              <w:br/>
            </w:r>
            <w:r w:rsidR="009E66F6" w:rsidRPr="009E66F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պետական բյուջե ներառվող երկու դրամաշնորհային ծրագրերում առկա չէ </w:t>
            </w:r>
            <m:oMath>
              <m:r>
                <w:rPr>
                  <w:rFonts w:ascii="Cambria Math" w:hAnsi="Cambria Math" w:cs="Sylfaen"/>
                  <w:sz w:val="24"/>
                  <w:szCs w:val="24"/>
                  <w:lang w:val="hy-AM"/>
                </w:rPr>
                <m:t>«</m:t>
              </m:r>
            </m:oMath>
            <w:r w:rsidR="009E66F6" w:rsidRPr="009E66F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ԲԾԻԳ» ՊՀ-ի համար նախատեսվող պահպանման ծախսեր: Կից ներկայացվում է </w:t>
            </w:r>
            <w:r w:rsidR="004F5A99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="009E66F6" w:rsidRPr="009E66F6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ախագծով ֆինանսական միջոցների տնտեսագիտական դասակարգման հոդվածների բացվածք-հիմնավորումը</w:t>
            </w:r>
            <w:r w:rsidR="004F5A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4F5A99" w:rsidRPr="004F5A99">
              <w:rPr>
                <w:rFonts w:ascii="GHEA Grapalat" w:hAnsi="GHEA Grapalat" w:cs="Sylfaen"/>
                <w:b/>
                <w:sz w:val="24"/>
                <w:szCs w:val="24"/>
              </w:rPr>
              <w:t>(cragreri gcov Hashvarkneri bacvacq)</w:t>
            </w:r>
            <w:r w:rsidR="009E66F6" w:rsidRPr="009E66F6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bookmarkStart w:id="0" w:name="_GoBack"/>
            <w:bookmarkEnd w:id="0"/>
          </w:p>
          <w:p w14:paraId="4A6AC6C4" w14:textId="7FE91826" w:rsidR="009E18DD" w:rsidRPr="00C902F1" w:rsidRDefault="009E18DD" w:rsidP="00B00D5A">
            <w:pPr>
              <w:autoSpaceDE w:val="0"/>
              <w:autoSpaceDN w:val="0"/>
              <w:adjustRightInd w:val="0"/>
              <w:spacing w:before="120" w:after="12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B00D5A" w:rsidRPr="00C902F1" w14:paraId="191E86B1" w14:textId="77777777" w:rsidTr="00E3362B">
        <w:trPr>
          <w:trHeight w:val="1970"/>
        </w:trPr>
        <w:tc>
          <w:tcPr>
            <w:tcW w:w="7488" w:type="dxa"/>
          </w:tcPr>
          <w:p w14:paraId="3DC4FCED" w14:textId="59CB0D76" w:rsidR="00B00D5A" w:rsidRPr="00E3362B" w:rsidRDefault="00B00D5A" w:rsidP="00E3362B">
            <w:pPr>
              <w:pStyle w:val="BodyText"/>
              <w:spacing w:after="0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055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 հաշվի առնելով, որ միջոցառումները նախատեսվում են իրականացվել միայն դրամաշնորհային միջոցների հաշվին, առաջարկում ենք Նախագծից հանել ՀՀ պահուստայի</w:t>
            </w:r>
            <w:r w:rsidRPr="00C921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</w:t>
            </w:r>
            <w:r w:rsidRPr="008055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ֆոնդի փոփոխությանը հանգեցնող տողերը:</w:t>
            </w:r>
          </w:p>
        </w:tc>
        <w:tc>
          <w:tcPr>
            <w:tcW w:w="6570" w:type="dxa"/>
          </w:tcPr>
          <w:p w14:paraId="62376260" w14:textId="77777777" w:rsidR="00B00D5A" w:rsidRDefault="00B00D5A" w:rsidP="00B00D5A">
            <w:pPr>
              <w:autoSpaceDE w:val="0"/>
              <w:autoSpaceDN w:val="0"/>
              <w:adjustRightInd w:val="0"/>
              <w:spacing w:before="120" w:after="1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5388B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r w:rsidRPr="00C902F1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 w:rsidRPr="00D5388B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C902F1">
              <w:rPr>
                <w:rFonts w:ascii="GHEA Grapalat" w:hAnsi="GHEA Grapalat" w:cs="Sylfaen"/>
                <w:sz w:val="24"/>
                <w:szCs w:val="24"/>
                <w:lang w:val="es-ES"/>
              </w:rPr>
              <w:t>:</w:t>
            </w:r>
            <w:r w:rsidRPr="00C902F1">
              <w:rPr>
                <w:rFonts w:ascii="GHEA Grapalat" w:hAnsi="GHEA Grapalat" w:cs="Sylfaen"/>
                <w:sz w:val="24"/>
                <w:szCs w:val="24"/>
                <w:lang w:val="es-ES"/>
              </w:rPr>
              <w:br/>
            </w:r>
            <w:r w:rsidRPr="00B00D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927DB8D" w14:textId="420520E0" w:rsidR="00B00D5A" w:rsidRPr="00E3362B" w:rsidRDefault="00B00D5A" w:rsidP="00E3362B">
            <w:pPr>
              <w:autoSpaceDE w:val="0"/>
              <w:autoSpaceDN w:val="0"/>
              <w:adjustRightInd w:val="0"/>
              <w:spacing w:before="120" w:after="120"/>
              <w:rPr>
                <w:rFonts w:ascii="GHEA Grapalat" w:hAnsi="GHEA Grapalat" w:cs="Sylfaen"/>
                <w:sz w:val="24"/>
                <w:szCs w:val="24"/>
              </w:rPr>
            </w:pPr>
            <w:r w:rsidRPr="00B00D5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Նախագծից ՀՀ պահուստային ֆոնդի փոփոխությանը հանգեցնող տողերը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B00D5A">
              <w:rPr>
                <w:rFonts w:ascii="GHEA Grapalat" w:hAnsi="GHEA Grapalat" w:cs="Sylfaen"/>
                <w:sz w:val="24"/>
                <w:szCs w:val="24"/>
                <w:lang w:val="hy-AM"/>
              </w:rPr>
              <w:t>հանել</w:t>
            </w:r>
            <w:r>
              <w:rPr>
                <w:rFonts w:ascii="GHEA Grapalat" w:hAnsi="GHEA Grapalat" w:cs="Sylfaen"/>
                <w:sz w:val="24"/>
                <w:szCs w:val="24"/>
              </w:rPr>
              <w:t>վել են</w:t>
            </w:r>
            <w:r w:rsidRPr="00B00D5A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</w:tr>
    </w:tbl>
    <w:p w14:paraId="7AB4C70A" w14:textId="77777777" w:rsidR="00E1316C" w:rsidRPr="00B00D5A" w:rsidRDefault="00E1316C" w:rsidP="00B00D5A">
      <w:pPr>
        <w:spacing w:line="360" w:lineRule="auto"/>
        <w:rPr>
          <w:rFonts w:ascii="GHEA Grapalat" w:hAnsi="GHEA Grapalat" w:cs="Sylfaen"/>
          <w:sz w:val="24"/>
          <w:szCs w:val="24"/>
        </w:rPr>
      </w:pPr>
    </w:p>
    <w:sectPr w:rsidR="00E1316C" w:rsidRPr="00B00D5A" w:rsidSect="006E4D9F">
      <w:pgSz w:w="15840" w:h="12240" w:orient="landscape"/>
      <w:pgMar w:top="540" w:right="1440" w:bottom="45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370B65" w14:textId="77777777" w:rsidR="000178BB" w:rsidRDefault="000178BB" w:rsidP="00D44734">
      <w:pPr>
        <w:spacing w:after="0" w:line="240" w:lineRule="auto"/>
      </w:pPr>
      <w:r>
        <w:separator/>
      </w:r>
    </w:p>
  </w:endnote>
  <w:endnote w:type="continuationSeparator" w:id="0">
    <w:p w14:paraId="0FBC431E" w14:textId="77777777" w:rsidR="000178BB" w:rsidRDefault="000178BB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4242D8" w14:textId="77777777" w:rsidR="000178BB" w:rsidRDefault="000178BB" w:rsidP="00D44734">
      <w:pPr>
        <w:spacing w:after="0" w:line="240" w:lineRule="auto"/>
      </w:pPr>
      <w:r>
        <w:separator/>
      </w:r>
    </w:p>
  </w:footnote>
  <w:footnote w:type="continuationSeparator" w:id="0">
    <w:p w14:paraId="01EB0983" w14:textId="77777777" w:rsidR="000178BB" w:rsidRDefault="000178BB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5705E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5D6C90"/>
    <w:multiLevelType w:val="hybridMultilevel"/>
    <w:tmpl w:val="D00E2CD0"/>
    <w:lvl w:ilvl="0" w:tplc="79727996">
      <w:start w:val="4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1F727FF0"/>
    <w:multiLevelType w:val="hybridMultilevel"/>
    <w:tmpl w:val="420EA5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E20FDA"/>
    <w:multiLevelType w:val="hybridMultilevel"/>
    <w:tmpl w:val="972E4494"/>
    <w:lvl w:ilvl="0" w:tplc="C12C493A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2FC270A2"/>
    <w:multiLevelType w:val="hybridMultilevel"/>
    <w:tmpl w:val="2C94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70F7D33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7B3F78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293D9B"/>
    <w:multiLevelType w:val="hybridMultilevel"/>
    <w:tmpl w:val="46A2340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9">
    <w:nsid w:val="782E4212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DD5BB0"/>
    <w:multiLevelType w:val="hybridMultilevel"/>
    <w:tmpl w:val="84A08FD8"/>
    <w:lvl w:ilvl="0" w:tplc="CBF405D2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9"/>
  </w:num>
  <w:num w:numId="4">
    <w:abstractNumId w:val="5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hideGrammaticalErrors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E05"/>
    <w:rsid w:val="000046F6"/>
    <w:rsid w:val="000178BB"/>
    <w:rsid w:val="00017FED"/>
    <w:rsid w:val="00027842"/>
    <w:rsid w:val="0004105C"/>
    <w:rsid w:val="000453EE"/>
    <w:rsid w:val="000576E9"/>
    <w:rsid w:val="000765E4"/>
    <w:rsid w:val="000776DB"/>
    <w:rsid w:val="0008277A"/>
    <w:rsid w:val="00093ECF"/>
    <w:rsid w:val="00094037"/>
    <w:rsid w:val="000A1D53"/>
    <w:rsid w:val="000A2959"/>
    <w:rsid w:val="000A52EC"/>
    <w:rsid w:val="000B5EC5"/>
    <w:rsid w:val="000B6FD2"/>
    <w:rsid w:val="000B7C3E"/>
    <w:rsid w:val="000D2C60"/>
    <w:rsid w:val="000D3B36"/>
    <w:rsid w:val="000E61FF"/>
    <w:rsid w:val="000F3499"/>
    <w:rsid w:val="000F3CB5"/>
    <w:rsid w:val="000F72D9"/>
    <w:rsid w:val="000F7E5C"/>
    <w:rsid w:val="00104552"/>
    <w:rsid w:val="00105B59"/>
    <w:rsid w:val="00106374"/>
    <w:rsid w:val="00106CA9"/>
    <w:rsid w:val="00107F2E"/>
    <w:rsid w:val="00117299"/>
    <w:rsid w:val="0012456A"/>
    <w:rsid w:val="00125EE7"/>
    <w:rsid w:val="00130598"/>
    <w:rsid w:val="00132828"/>
    <w:rsid w:val="00136A16"/>
    <w:rsid w:val="001536E7"/>
    <w:rsid w:val="0016032A"/>
    <w:rsid w:val="00170515"/>
    <w:rsid w:val="00171193"/>
    <w:rsid w:val="00177B34"/>
    <w:rsid w:val="001900AF"/>
    <w:rsid w:val="001965A3"/>
    <w:rsid w:val="00196E4F"/>
    <w:rsid w:val="001A1A77"/>
    <w:rsid w:val="001A1D3B"/>
    <w:rsid w:val="001A260A"/>
    <w:rsid w:val="001A37B7"/>
    <w:rsid w:val="001B19F3"/>
    <w:rsid w:val="001D653D"/>
    <w:rsid w:val="001E0294"/>
    <w:rsid w:val="001F79FC"/>
    <w:rsid w:val="0020396A"/>
    <w:rsid w:val="00215327"/>
    <w:rsid w:val="0021754D"/>
    <w:rsid w:val="00224421"/>
    <w:rsid w:val="00231CBB"/>
    <w:rsid w:val="00233140"/>
    <w:rsid w:val="002356AB"/>
    <w:rsid w:val="0023691B"/>
    <w:rsid w:val="0024316D"/>
    <w:rsid w:val="00245A3B"/>
    <w:rsid w:val="00251328"/>
    <w:rsid w:val="00255E8C"/>
    <w:rsid w:val="00261CAC"/>
    <w:rsid w:val="00265B94"/>
    <w:rsid w:val="002732B4"/>
    <w:rsid w:val="0027433D"/>
    <w:rsid w:val="00274479"/>
    <w:rsid w:val="00281125"/>
    <w:rsid w:val="00296B2D"/>
    <w:rsid w:val="002B7FEA"/>
    <w:rsid w:val="002C1D71"/>
    <w:rsid w:val="002C35D9"/>
    <w:rsid w:val="002D29EF"/>
    <w:rsid w:val="002D7A41"/>
    <w:rsid w:val="002E3B2E"/>
    <w:rsid w:val="002E5884"/>
    <w:rsid w:val="002F1D29"/>
    <w:rsid w:val="002F5736"/>
    <w:rsid w:val="002F5AB4"/>
    <w:rsid w:val="002F6798"/>
    <w:rsid w:val="00300627"/>
    <w:rsid w:val="00304940"/>
    <w:rsid w:val="00304941"/>
    <w:rsid w:val="003053E8"/>
    <w:rsid w:val="00306A21"/>
    <w:rsid w:val="003208D7"/>
    <w:rsid w:val="003214CB"/>
    <w:rsid w:val="003271D6"/>
    <w:rsid w:val="00327251"/>
    <w:rsid w:val="00331EAC"/>
    <w:rsid w:val="003370AC"/>
    <w:rsid w:val="003379AE"/>
    <w:rsid w:val="003435C8"/>
    <w:rsid w:val="00347238"/>
    <w:rsid w:val="00351F3A"/>
    <w:rsid w:val="003704BA"/>
    <w:rsid w:val="00384FEF"/>
    <w:rsid w:val="00394C0B"/>
    <w:rsid w:val="003A2C41"/>
    <w:rsid w:val="003A42D0"/>
    <w:rsid w:val="003A5433"/>
    <w:rsid w:val="003C08F7"/>
    <w:rsid w:val="003D2DB2"/>
    <w:rsid w:val="003D3C12"/>
    <w:rsid w:val="003D5B5E"/>
    <w:rsid w:val="003D5CC1"/>
    <w:rsid w:val="003D5CC9"/>
    <w:rsid w:val="003D6EDD"/>
    <w:rsid w:val="003F0C33"/>
    <w:rsid w:val="003F623E"/>
    <w:rsid w:val="003F71C5"/>
    <w:rsid w:val="004052F6"/>
    <w:rsid w:val="004064E1"/>
    <w:rsid w:val="00411E05"/>
    <w:rsid w:val="00412BB3"/>
    <w:rsid w:val="00414DF7"/>
    <w:rsid w:val="004168DC"/>
    <w:rsid w:val="004174C0"/>
    <w:rsid w:val="0042388F"/>
    <w:rsid w:val="00427F5E"/>
    <w:rsid w:val="004312C4"/>
    <w:rsid w:val="00441ABC"/>
    <w:rsid w:val="00444568"/>
    <w:rsid w:val="00445485"/>
    <w:rsid w:val="00452784"/>
    <w:rsid w:val="00452A28"/>
    <w:rsid w:val="0045672F"/>
    <w:rsid w:val="00456D8B"/>
    <w:rsid w:val="00460805"/>
    <w:rsid w:val="004630A1"/>
    <w:rsid w:val="00470025"/>
    <w:rsid w:val="00471737"/>
    <w:rsid w:val="00475619"/>
    <w:rsid w:val="00475C6E"/>
    <w:rsid w:val="00476642"/>
    <w:rsid w:val="00480D0B"/>
    <w:rsid w:val="00492B85"/>
    <w:rsid w:val="00493C8E"/>
    <w:rsid w:val="00494DF1"/>
    <w:rsid w:val="004A2773"/>
    <w:rsid w:val="004A2E82"/>
    <w:rsid w:val="004A50B4"/>
    <w:rsid w:val="004B5A0E"/>
    <w:rsid w:val="004B5AE9"/>
    <w:rsid w:val="004B6959"/>
    <w:rsid w:val="004B7B5F"/>
    <w:rsid w:val="004C1C3F"/>
    <w:rsid w:val="004C3061"/>
    <w:rsid w:val="004C52F1"/>
    <w:rsid w:val="004C6197"/>
    <w:rsid w:val="004D3139"/>
    <w:rsid w:val="004E6495"/>
    <w:rsid w:val="004E7D1E"/>
    <w:rsid w:val="004F0C2E"/>
    <w:rsid w:val="004F1442"/>
    <w:rsid w:val="004F5A99"/>
    <w:rsid w:val="004F6C95"/>
    <w:rsid w:val="004F7699"/>
    <w:rsid w:val="0051572A"/>
    <w:rsid w:val="0051578D"/>
    <w:rsid w:val="00544255"/>
    <w:rsid w:val="005505BD"/>
    <w:rsid w:val="00551E70"/>
    <w:rsid w:val="00561A0A"/>
    <w:rsid w:val="00561BAB"/>
    <w:rsid w:val="0056366E"/>
    <w:rsid w:val="00572A76"/>
    <w:rsid w:val="00581CAC"/>
    <w:rsid w:val="00586A27"/>
    <w:rsid w:val="00596394"/>
    <w:rsid w:val="005A2E2B"/>
    <w:rsid w:val="005B1A2D"/>
    <w:rsid w:val="005C0EEB"/>
    <w:rsid w:val="005C63BC"/>
    <w:rsid w:val="005C7D74"/>
    <w:rsid w:val="005E55DC"/>
    <w:rsid w:val="005E61AE"/>
    <w:rsid w:val="005F5921"/>
    <w:rsid w:val="005F7A6D"/>
    <w:rsid w:val="00615EE6"/>
    <w:rsid w:val="00635F77"/>
    <w:rsid w:val="0063628C"/>
    <w:rsid w:val="006416E3"/>
    <w:rsid w:val="006514D3"/>
    <w:rsid w:val="006567C0"/>
    <w:rsid w:val="00662862"/>
    <w:rsid w:val="0067646C"/>
    <w:rsid w:val="00683E15"/>
    <w:rsid w:val="00687660"/>
    <w:rsid w:val="00690080"/>
    <w:rsid w:val="006A0EFB"/>
    <w:rsid w:val="006A14C1"/>
    <w:rsid w:val="006B3C46"/>
    <w:rsid w:val="006D4867"/>
    <w:rsid w:val="006E4D9F"/>
    <w:rsid w:val="006F0466"/>
    <w:rsid w:val="006F23E0"/>
    <w:rsid w:val="006F360A"/>
    <w:rsid w:val="00703DCD"/>
    <w:rsid w:val="00717946"/>
    <w:rsid w:val="00723968"/>
    <w:rsid w:val="00737310"/>
    <w:rsid w:val="00741E75"/>
    <w:rsid w:val="00744E8A"/>
    <w:rsid w:val="00756ADD"/>
    <w:rsid w:val="00756BCC"/>
    <w:rsid w:val="007606FD"/>
    <w:rsid w:val="00773DED"/>
    <w:rsid w:val="00781396"/>
    <w:rsid w:val="0078494E"/>
    <w:rsid w:val="00785D21"/>
    <w:rsid w:val="00787332"/>
    <w:rsid w:val="007901C7"/>
    <w:rsid w:val="007A2E0D"/>
    <w:rsid w:val="007A3915"/>
    <w:rsid w:val="007A3AD5"/>
    <w:rsid w:val="007A4EDE"/>
    <w:rsid w:val="007A7233"/>
    <w:rsid w:val="007B7C1A"/>
    <w:rsid w:val="007C37FA"/>
    <w:rsid w:val="007C5A16"/>
    <w:rsid w:val="007D4079"/>
    <w:rsid w:val="007D519E"/>
    <w:rsid w:val="007E6C24"/>
    <w:rsid w:val="008029E1"/>
    <w:rsid w:val="0081208A"/>
    <w:rsid w:val="0081612C"/>
    <w:rsid w:val="00820F79"/>
    <w:rsid w:val="008245EB"/>
    <w:rsid w:val="0082629D"/>
    <w:rsid w:val="00827211"/>
    <w:rsid w:val="008306C2"/>
    <w:rsid w:val="00831E59"/>
    <w:rsid w:val="00850032"/>
    <w:rsid w:val="00856793"/>
    <w:rsid w:val="00860F9C"/>
    <w:rsid w:val="008658A1"/>
    <w:rsid w:val="00877450"/>
    <w:rsid w:val="008854F5"/>
    <w:rsid w:val="008E5FBE"/>
    <w:rsid w:val="008F73EC"/>
    <w:rsid w:val="008F7EA4"/>
    <w:rsid w:val="0090504F"/>
    <w:rsid w:val="00905F7C"/>
    <w:rsid w:val="00911C16"/>
    <w:rsid w:val="00926CBA"/>
    <w:rsid w:val="00930589"/>
    <w:rsid w:val="009306D0"/>
    <w:rsid w:val="009328CA"/>
    <w:rsid w:val="009427D1"/>
    <w:rsid w:val="009442CC"/>
    <w:rsid w:val="009472F9"/>
    <w:rsid w:val="00953C29"/>
    <w:rsid w:val="009566F3"/>
    <w:rsid w:val="00956BF4"/>
    <w:rsid w:val="0097408C"/>
    <w:rsid w:val="00977E2B"/>
    <w:rsid w:val="00980684"/>
    <w:rsid w:val="00984D74"/>
    <w:rsid w:val="00987D29"/>
    <w:rsid w:val="00994B96"/>
    <w:rsid w:val="00997F2B"/>
    <w:rsid w:val="009A5930"/>
    <w:rsid w:val="009B3FEF"/>
    <w:rsid w:val="009B68EA"/>
    <w:rsid w:val="009D6A7E"/>
    <w:rsid w:val="009E02C7"/>
    <w:rsid w:val="009E0A5B"/>
    <w:rsid w:val="009E18DD"/>
    <w:rsid w:val="009E66F6"/>
    <w:rsid w:val="00A00523"/>
    <w:rsid w:val="00A07B68"/>
    <w:rsid w:val="00A10AF8"/>
    <w:rsid w:val="00A129EE"/>
    <w:rsid w:val="00A16484"/>
    <w:rsid w:val="00A219AA"/>
    <w:rsid w:val="00A27092"/>
    <w:rsid w:val="00A43C66"/>
    <w:rsid w:val="00A44B90"/>
    <w:rsid w:val="00A51EEC"/>
    <w:rsid w:val="00A55A94"/>
    <w:rsid w:val="00A67471"/>
    <w:rsid w:val="00A72CAC"/>
    <w:rsid w:val="00A8485D"/>
    <w:rsid w:val="00A84ACD"/>
    <w:rsid w:val="00A9398C"/>
    <w:rsid w:val="00A96E2A"/>
    <w:rsid w:val="00A97372"/>
    <w:rsid w:val="00AA52F9"/>
    <w:rsid w:val="00AA557A"/>
    <w:rsid w:val="00AB0FD5"/>
    <w:rsid w:val="00AB1EF0"/>
    <w:rsid w:val="00AB20BC"/>
    <w:rsid w:val="00AB2EB2"/>
    <w:rsid w:val="00AB55FB"/>
    <w:rsid w:val="00AB5A58"/>
    <w:rsid w:val="00AE20AA"/>
    <w:rsid w:val="00AE6978"/>
    <w:rsid w:val="00AF16C3"/>
    <w:rsid w:val="00AF48BA"/>
    <w:rsid w:val="00AF7B6B"/>
    <w:rsid w:val="00B006E2"/>
    <w:rsid w:val="00B009A0"/>
    <w:rsid w:val="00B00D5A"/>
    <w:rsid w:val="00B00ED8"/>
    <w:rsid w:val="00B03CB6"/>
    <w:rsid w:val="00B04085"/>
    <w:rsid w:val="00B07B1A"/>
    <w:rsid w:val="00B10047"/>
    <w:rsid w:val="00B17A09"/>
    <w:rsid w:val="00B37F2D"/>
    <w:rsid w:val="00B43044"/>
    <w:rsid w:val="00B63865"/>
    <w:rsid w:val="00B67602"/>
    <w:rsid w:val="00B67719"/>
    <w:rsid w:val="00B67BCA"/>
    <w:rsid w:val="00B722C0"/>
    <w:rsid w:val="00B73F81"/>
    <w:rsid w:val="00B74E6A"/>
    <w:rsid w:val="00B84073"/>
    <w:rsid w:val="00B9058C"/>
    <w:rsid w:val="00B90AD8"/>
    <w:rsid w:val="00B93105"/>
    <w:rsid w:val="00BA3754"/>
    <w:rsid w:val="00BB0E14"/>
    <w:rsid w:val="00BC03D2"/>
    <w:rsid w:val="00BC382C"/>
    <w:rsid w:val="00BD4E66"/>
    <w:rsid w:val="00BE2042"/>
    <w:rsid w:val="00BF3275"/>
    <w:rsid w:val="00BF4A3C"/>
    <w:rsid w:val="00C01996"/>
    <w:rsid w:val="00C07523"/>
    <w:rsid w:val="00C12E8C"/>
    <w:rsid w:val="00C53C21"/>
    <w:rsid w:val="00C54598"/>
    <w:rsid w:val="00C652FA"/>
    <w:rsid w:val="00C65599"/>
    <w:rsid w:val="00C676EA"/>
    <w:rsid w:val="00C74253"/>
    <w:rsid w:val="00C74F33"/>
    <w:rsid w:val="00C80403"/>
    <w:rsid w:val="00C84ABC"/>
    <w:rsid w:val="00C85A85"/>
    <w:rsid w:val="00C902F1"/>
    <w:rsid w:val="00C93B63"/>
    <w:rsid w:val="00CA12ED"/>
    <w:rsid w:val="00CA6C84"/>
    <w:rsid w:val="00CA7D31"/>
    <w:rsid w:val="00CB6805"/>
    <w:rsid w:val="00CB6CFB"/>
    <w:rsid w:val="00CD0375"/>
    <w:rsid w:val="00CD1137"/>
    <w:rsid w:val="00CD14CB"/>
    <w:rsid w:val="00CD4AAA"/>
    <w:rsid w:val="00CD7A35"/>
    <w:rsid w:val="00CE433C"/>
    <w:rsid w:val="00CE55C7"/>
    <w:rsid w:val="00CE6B2A"/>
    <w:rsid w:val="00CF703A"/>
    <w:rsid w:val="00D0733F"/>
    <w:rsid w:val="00D07710"/>
    <w:rsid w:val="00D14BC4"/>
    <w:rsid w:val="00D152F9"/>
    <w:rsid w:val="00D16898"/>
    <w:rsid w:val="00D3359E"/>
    <w:rsid w:val="00D37628"/>
    <w:rsid w:val="00D42230"/>
    <w:rsid w:val="00D43982"/>
    <w:rsid w:val="00D442A3"/>
    <w:rsid w:val="00D44734"/>
    <w:rsid w:val="00D450B2"/>
    <w:rsid w:val="00D515E4"/>
    <w:rsid w:val="00D5388B"/>
    <w:rsid w:val="00D54465"/>
    <w:rsid w:val="00D62968"/>
    <w:rsid w:val="00D63842"/>
    <w:rsid w:val="00D751DC"/>
    <w:rsid w:val="00D75C0E"/>
    <w:rsid w:val="00D8251D"/>
    <w:rsid w:val="00D86DC4"/>
    <w:rsid w:val="00D86E05"/>
    <w:rsid w:val="00D915A7"/>
    <w:rsid w:val="00D92706"/>
    <w:rsid w:val="00D967A8"/>
    <w:rsid w:val="00DA37BE"/>
    <w:rsid w:val="00DB0D6F"/>
    <w:rsid w:val="00DB2A34"/>
    <w:rsid w:val="00DB5497"/>
    <w:rsid w:val="00DB58F7"/>
    <w:rsid w:val="00DC5CEF"/>
    <w:rsid w:val="00DD1019"/>
    <w:rsid w:val="00DD2CF9"/>
    <w:rsid w:val="00DD6F13"/>
    <w:rsid w:val="00DE20AD"/>
    <w:rsid w:val="00DE23E4"/>
    <w:rsid w:val="00DE32E8"/>
    <w:rsid w:val="00DE51A8"/>
    <w:rsid w:val="00DE6205"/>
    <w:rsid w:val="00DF2995"/>
    <w:rsid w:val="00DF2AC3"/>
    <w:rsid w:val="00DF323E"/>
    <w:rsid w:val="00E00634"/>
    <w:rsid w:val="00E0547A"/>
    <w:rsid w:val="00E05E6E"/>
    <w:rsid w:val="00E10C3E"/>
    <w:rsid w:val="00E12D22"/>
    <w:rsid w:val="00E1316C"/>
    <w:rsid w:val="00E2486A"/>
    <w:rsid w:val="00E2543B"/>
    <w:rsid w:val="00E30101"/>
    <w:rsid w:val="00E3362B"/>
    <w:rsid w:val="00E421B4"/>
    <w:rsid w:val="00E432B9"/>
    <w:rsid w:val="00E4717A"/>
    <w:rsid w:val="00E512A4"/>
    <w:rsid w:val="00E51848"/>
    <w:rsid w:val="00E52CAF"/>
    <w:rsid w:val="00E53147"/>
    <w:rsid w:val="00E6645F"/>
    <w:rsid w:val="00E75736"/>
    <w:rsid w:val="00E83449"/>
    <w:rsid w:val="00E934F6"/>
    <w:rsid w:val="00E93C6F"/>
    <w:rsid w:val="00EA523C"/>
    <w:rsid w:val="00EB0894"/>
    <w:rsid w:val="00EB7316"/>
    <w:rsid w:val="00EC16D1"/>
    <w:rsid w:val="00EC55B3"/>
    <w:rsid w:val="00EC5C72"/>
    <w:rsid w:val="00ED34E8"/>
    <w:rsid w:val="00EE0361"/>
    <w:rsid w:val="00EE06F7"/>
    <w:rsid w:val="00EF7012"/>
    <w:rsid w:val="00EF7D15"/>
    <w:rsid w:val="00F005A7"/>
    <w:rsid w:val="00F13122"/>
    <w:rsid w:val="00F320AB"/>
    <w:rsid w:val="00F331D0"/>
    <w:rsid w:val="00F33BA6"/>
    <w:rsid w:val="00F47B03"/>
    <w:rsid w:val="00F50B80"/>
    <w:rsid w:val="00F50E49"/>
    <w:rsid w:val="00F550F8"/>
    <w:rsid w:val="00F63B32"/>
    <w:rsid w:val="00F71710"/>
    <w:rsid w:val="00F832AA"/>
    <w:rsid w:val="00F93D2C"/>
    <w:rsid w:val="00F93FE5"/>
    <w:rsid w:val="00F94733"/>
    <w:rsid w:val="00FA0161"/>
    <w:rsid w:val="00FA70C0"/>
    <w:rsid w:val="00FB0ED2"/>
    <w:rsid w:val="00FB48ED"/>
    <w:rsid w:val="00FB5068"/>
    <w:rsid w:val="00FC4089"/>
    <w:rsid w:val="00FC603C"/>
    <w:rsid w:val="00FD0705"/>
    <w:rsid w:val="00FE7873"/>
    <w:rsid w:val="00FF1B5F"/>
    <w:rsid w:val="00FF57E3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FB4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736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734"/>
  </w:style>
  <w:style w:type="paragraph" w:styleId="Footer">
    <w:name w:val="footer"/>
    <w:basedOn w:val="Normal"/>
    <w:link w:val="Foot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unhideWhenUsed/>
    <w:rsid w:val="00B00D5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00D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736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734"/>
  </w:style>
  <w:style w:type="paragraph" w:styleId="Footer">
    <w:name w:val="footer"/>
    <w:basedOn w:val="Normal"/>
    <w:link w:val="Foot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unhideWhenUsed/>
    <w:rsid w:val="00B00D5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00D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5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1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5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06D612-E876-4F7A-B565-B2D549036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4</Pages>
  <Words>1050</Words>
  <Characters>5987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https:/mul2.gov.am/tasks/177908/oneclick/Ampopatert.docx?token=5a13692358ebb318b5bdaf954a6b2652</cp:keywords>
  <cp:lastModifiedBy>Atom Mkhitaryan</cp:lastModifiedBy>
  <cp:revision>45</cp:revision>
  <cp:lastPrinted>2021-04-01T09:46:00Z</cp:lastPrinted>
  <dcterms:created xsi:type="dcterms:W3CDTF">2021-06-23T11:10:00Z</dcterms:created>
  <dcterms:modified xsi:type="dcterms:W3CDTF">2022-06-10T12:12:00Z</dcterms:modified>
</cp:coreProperties>
</file>