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5F48" w:rsidRPr="009C19B7" w:rsidRDefault="00D277D2" w:rsidP="00D277D2">
      <w:pPr>
        <w:jc w:val="center"/>
        <w:rPr>
          <w:rFonts w:ascii="GHEA Grapalat" w:hAnsi="GHEA Grapalat"/>
          <w:b/>
          <w:sz w:val="24"/>
          <w:szCs w:val="24"/>
        </w:rPr>
      </w:pPr>
      <w:r w:rsidRPr="009C19B7">
        <w:rPr>
          <w:rFonts w:ascii="GHEA Grapalat" w:hAnsi="GHEA Grapalat"/>
          <w:b/>
          <w:sz w:val="24"/>
          <w:szCs w:val="24"/>
        </w:rPr>
        <w:t>Ա</w:t>
      </w:r>
      <w:r w:rsidR="00090EF4" w:rsidRPr="009C19B7">
        <w:rPr>
          <w:rFonts w:ascii="GHEA Grapalat" w:hAnsi="GHEA Grapalat"/>
          <w:b/>
          <w:sz w:val="24"/>
          <w:szCs w:val="24"/>
        </w:rPr>
        <w:t>Մ</w:t>
      </w:r>
      <w:r w:rsidRPr="009C19B7">
        <w:rPr>
          <w:rFonts w:ascii="GHEA Grapalat" w:hAnsi="GHEA Grapalat"/>
          <w:b/>
          <w:sz w:val="24"/>
          <w:szCs w:val="24"/>
        </w:rPr>
        <w:t>ՓՈՓԱԹԵՐԹ</w:t>
      </w:r>
    </w:p>
    <w:p w:rsidR="0020259A" w:rsidRPr="009C19B7" w:rsidRDefault="0020259A" w:rsidP="00D277D2">
      <w:pPr>
        <w:jc w:val="center"/>
        <w:rPr>
          <w:rFonts w:ascii="GHEA Grapalat" w:hAnsi="GHEA Grapalat"/>
          <w:b/>
          <w:sz w:val="24"/>
          <w:szCs w:val="24"/>
        </w:rPr>
      </w:pPr>
    </w:p>
    <w:p w:rsidR="007B40FE" w:rsidRPr="009C19B7" w:rsidRDefault="007B40FE" w:rsidP="007B40FE">
      <w:pPr>
        <w:shd w:val="clear" w:color="auto" w:fill="FFFFFF"/>
        <w:ind w:firstLine="375"/>
        <w:jc w:val="center"/>
        <w:rPr>
          <w:rFonts w:ascii="GHEA Grapalat" w:hAnsi="GHEA Grapalat" w:cs="Sylfaen"/>
          <w:b/>
          <w:sz w:val="24"/>
          <w:szCs w:val="24"/>
        </w:rPr>
      </w:pPr>
      <w:r w:rsidRPr="009C19B7">
        <w:rPr>
          <w:rFonts w:ascii="GHEA Grapalat" w:hAnsi="GHEA Grapalat"/>
          <w:b/>
          <w:bCs/>
          <w:color w:val="000000"/>
          <w:sz w:val="24"/>
          <w:szCs w:val="24"/>
        </w:rPr>
        <w:t>«</w:t>
      </w:r>
      <w:r w:rsidRPr="009C19B7">
        <w:rPr>
          <w:rFonts w:ascii="GHEA Grapalat" w:hAnsi="GHEA Grapalat"/>
          <w:b/>
          <w:color w:val="000000"/>
          <w:sz w:val="24"/>
          <w:szCs w:val="24"/>
        </w:rPr>
        <w:t>Ամբարձիչ կռունկների կառուցվածքի և անվտանգ շահագործման տեխնիկական անվտանգության կանոնները</w:t>
      </w:r>
      <w:r w:rsidRPr="009C19B7">
        <w:rPr>
          <w:rFonts w:ascii="GHEA Grapalat" w:hAnsi="GHEA Grapalat"/>
          <w:b/>
          <w:bCs/>
          <w:color w:val="000000"/>
          <w:sz w:val="24"/>
          <w:szCs w:val="24"/>
        </w:rPr>
        <w:t xml:space="preserve"> սահմանելու մասին» Հայաստանի Հանրապետության կառավարության որոշման </w:t>
      </w:r>
      <w:r w:rsidRPr="009C19B7">
        <w:rPr>
          <w:rFonts w:ascii="GHEA Grapalat" w:hAnsi="GHEA Grapalat" w:cs="Sylfaen"/>
          <w:b/>
          <w:sz w:val="24"/>
          <w:szCs w:val="24"/>
        </w:rPr>
        <w:t>նախա</w:t>
      </w:r>
      <w:r w:rsidRPr="009C19B7">
        <w:rPr>
          <w:rFonts w:ascii="GHEA Grapalat" w:hAnsi="GHEA Grapalat"/>
          <w:b/>
          <w:sz w:val="24"/>
          <w:szCs w:val="24"/>
        </w:rPr>
        <w:t>գ</w:t>
      </w:r>
      <w:r w:rsidRPr="009C19B7">
        <w:rPr>
          <w:rFonts w:ascii="GHEA Grapalat" w:hAnsi="GHEA Grapalat" w:cs="Sylfaen"/>
          <w:b/>
          <w:sz w:val="24"/>
          <w:szCs w:val="24"/>
        </w:rPr>
        <w:t>ծի</w:t>
      </w:r>
    </w:p>
    <w:p w:rsidR="0020259A" w:rsidRPr="009C19B7" w:rsidRDefault="0020259A" w:rsidP="00D277D2">
      <w:pPr>
        <w:jc w:val="center"/>
        <w:rPr>
          <w:rFonts w:ascii="GHEA Grapalat" w:hAnsi="GHEA Grapalat"/>
          <w:b/>
          <w:sz w:val="24"/>
          <w:szCs w:val="24"/>
        </w:rPr>
      </w:pPr>
    </w:p>
    <w:tbl>
      <w:tblPr>
        <w:tblStyle w:val="TableGrid"/>
        <w:tblW w:w="13040" w:type="dxa"/>
        <w:tblInd w:w="175" w:type="dxa"/>
        <w:tblLook w:val="04A0" w:firstRow="1" w:lastRow="0" w:firstColumn="1" w:lastColumn="0" w:noHBand="0" w:noVBand="1"/>
      </w:tblPr>
      <w:tblGrid>
        <w:gridCol w:w="8725"/>
        <w:gridCol w:w="1260"/>
        <w:gridCol w:w="3055"/>
      </w:tblGrid>
      <w:tr w:rsidR="00D277D2" w:rsidRPr="009C19B7" w:rsidTr="001E4BE3">
        <w:tc>
          <w:tcPr>
            <w:tcW w:w="9985" w:type="dxa"/>
            <w:gridSpan w:val="2"/>
            <w:vMerge w:val="restart"/>
            <w:shd w:val="clear" w:color="auto" w:fill="D0CECE" w:themeFill="background2" w:themeFillShade="E6"/>
          </w:tcPr>
          <w:p w:rsidR="00D277D2" w:rsidRPr="009C19B7" w:rsidRDefault="00C722C8" w:rsidP="00AA42D9">
            <w:pPr>
              <w:pStyle w:val="ListParagraph"/>
              <w:numPr>
                <w:ilvl w:val="0"/>
                <w:numId w:val="1"/>
              </w:numPr>
              <w:ind w:right="72"/>
              <w:jc w:val="center"/>
              <w:rPr>
                <w:rFonts w:ascii="GHEA Grapalat" w:hAnsi="GHEA Grapalat"/>
                <w:b/>
                <w:sz w:val="24"/>
                <w:szCs w:val="24"/>
              </w:rPr>
            </w:pPr>
            <w:r w:rsidRPr="009C19B7">
              <w:rPr>
                <w:rFonts w:ascii="GHEA Grapalat" w:hAnsi="GHEA Grapalat"/>
                <w:b/>
                <w:sz w:val="24"/>
                <w:szCs w:val="24"/>
              </w:rPr>
              <w:t>Առողջապահության նախարարություն</w:t>
            </w:r>
          </w:p>
          <w:p w:rsidR="00D277D2" w:rsidRPr="009C19B7" w:rsidRDefault="00D277D2" w:rsidP="00D277D2">
            <w:pPr>
              <w:pStyle w:val="ListParagraph"/>
              <w:rPr>
                <w:rFonts w:ascii="GHEA Grapalat" w:hAnsi="GHEA Grapalat"/>
                <w:b/>
                <w:sz w:val="24"/>
                <w:szCs w:val="24"/>
              </w:rPr>
            </w:pPr>
          </w:p>
        </w:tc>
        <w:tc>
          <w:tcPr>
            <w:tcW w:w="3055" w:type="dxa"/>
            <w:shd w:val="clear" w:color="auto" w:fill="D0CECE" w:themeFill="background2" w:themeFillShade="E6"/>
          </w:tcPr>
          <w:p w:rsidR="00D277D2" w:rsidRPr="009C19B7" w:rsidRDefault="00C722C8" w:rsidP="00D277D2">
            <w:pPr>
              <w:jc w:val="center"/>
              <w:rPr>
                <w:rFonts w:ascii="GHEA Grapalat" w:hAnsi="GHEA Grapalat"/>
                <w:b/>
                <w:sz w:val="24"/>
                <w:szCs w:val="24"/>
              </w:rPr>
            </w:pPr>
            <w:r w:rsidRPr="009C19B7">
              <w:rPr>
                <w:rFonts w:ascii="GHEA Grapalat" w:hAnsi="GHEA Grapalat"/>
                <w:b/>
                <w:sz w:val="24"/>
                <w:szCs w:val="24"/>
              </w:rPr>
              <w:t>29.03.2022</w:t>
            </w:r>
            <w:r w:rsidR="00D277D2" w:rsidRPr="009C19B7">
              <w:rPr>
                <w:rFonts w:ascii="GHEA Grapalat" w:hAnsi="GHEA Grapalat"/>
                <w:b/>
                <w:sz w:val="24"/>
                <w:szCs w:val="24"/>
              </w:rPr>
              <w:t>թ.</w:t>
            </w:r>
          </w:p>
        </w:tc>
      </w:tr>
      <w:tr w:rsidR="00D277D2" w:rsidRPr="009C19B7" w:rsidTr="001E4BE3">
        <w:tc>
          <w:tcPr>
            <w:tcW w:w="9985" w:type="dxa"/>
            <w:gridSpan w:val="2"/>
            <w:vMerge/>
            <w:shd w:val="clear" w:color="auto" w:fill="D0CECE" w:themeFill="background2" w:themeFillShade="E6"/>
          </w:tcPr>
          <w:p w:rsidR="00D277D2" w:rsidRPr="009C19B7" w:rsidRDefault="00D277D2" w:rsidP="00D277D2">
            <w:pPr>
              <w:jc w:val="center"/>
              <w:rPr>
                <w:rFonts w:ascii="GHEA Grapalat" w:hAnsi="GHEA Grapalat"/>
                <w:b/>
                <w:sz w:val="24"/>
                <w:szCs w:val="24"/>
              </w:rPr>
            </w:pPr>
          </w:p>
        </w:tc>
        <w:tc>
          <w:tcPr>
            <w:tcW w:w="3055" w:type="dxa"/>
            <w:shd w:val="clear" w:color="auto" w:fill="D0CECE" w:themeFill="background2" w:themeFillShade="E6"/>
          </w:tcPr>
          <w:p w:rsidR="00D277D2" w:rsidRPr="009C19B7" w:rsidRDefault="00C722C8" w:rsidP="00D277D2">
            <w:pPr>
              <w:jc w:val="center"/>
              <w:rPr>
                <w:rFonts w:ascii="GHEA Grapalat" w:hAnsi="GHEA Grapalat"/>
                <w:b/>
                <w:sz w:val="24"/>
                <w:szCs w:val="24"/>
              </w:rPr>
            </w:pPr>
            <w:r w:rsidRPr="009C19B7">
              <w:rPr>
                <w:rFonts w:ascii="GHEA Grapalat" w:hAnsi="GHEA Grapalat" w:cs="Sylfaen"/>
                <w:b/>
                <w:bCs/>
                <w:sz w:val="24"/>
                <w:szCs w:val="24"/>
              </w:rPr>
              <w:t>ԱԱ/04/6864-2022</w:t>
            </w:r>
          </w:p>
        </w:tc>
      </w:tr>
      <w:tr w:rsidR="005E6EEB" w:rsidRPr="009C19B7" w:rsidTr="007B40FE">
        <w:trPr>
          <w:trHeight w:val="575"/>
        </w:trPr>
        <w:tc>
          <w:tcPr>
            <w:tcW w:w="9985" w:type="dxa"/>
            <w:gridSpan w:val="2"/>
          </w:tcPr>
          <w:p w:rsidR="005E6EEB" w:rsidRPr="009C19B7" w:rsidRDefault="00321F5D" w:rsidP="004665A0">
            <w:pPr>
              <w:jc w:val="center"/>
              <w:rPr>
                <w:rFonts w:ascii="GHEA Grapalat" w:hAnsi="GHEA Grapalat"/>
                <w:sz w:val="24"/>
                <w:szCs w:val="24"/>
              </w:rPr>
            </w:pPr>
            <w:r w:rsidRPr="009C19B7">
              <w:rPr>
                <w:rFonts w:ascii="GHEA Grapalat" w:hAnsi="GHEA Grapalat"/>
                <w:sz w:val="24"/>
                <w:szCs w:val="24"/>
              </w:rPr>
              <w:t>Առաջարկություն չկա</w:t>
            </w:r>
          </w:p>
        </w:tc>
        <w:tc>
          <w:tcPr>
            <w:tcW w:w="3055" w:type="dxa"/>
          </w:tcPr>
          <w:p w:rsidR="005E6EEB" w:rsidRPr="001E4BE3" w:rsidRDefault="001E4BE3" w:rsidP="00D277D2">
            <w:pPr>
              <w:jc w:val="center"/>
              <w:rPr>
                <w:rFonts w:ascii="GHEA Grapalat" w:hAnsi="GHEA Grapalat" w:cs="Sylfaen"/>
                <w:bCs/>
                <w:sz w:val="24"/>
                <w:szCs w:val="24"/>
              </w:rPr>
            </w:pPr>
            <w:r w:rsidRPr="001E4BE3">
              <w:rPr>
                <w:rFonts w:ascii="GHEA Grapalat" w:hAnsi="GHEA Grapalat" w:cs="Sylfaen"/>
                <w:bCs/>
                <w:sz w:val="24"/>
                <w:szCs w:val="24"/>
              </w:rPr>
              <w:t>Ընդունվել է</w:t>
            </w:r>
          </w:p>
        </w:tc>
      </w:tr>
      <w:tr w:rsidR="00190E2C" w:rsidRPr="009C19B7" w:rsidTr="001E4BE3">
        <w:tc>
          <w:tcPr>
            <w:tcW w:w="9985" w:type="dxa"/>
            <w:gridSpan w:val="2"/>
            <w:vMerge w:val="restart"/>
            <w:shd w:val="clear" w:color="auto" w:fill="D0CECE" w:themeFill="background2" w:themeFillShade="E6"/>
          </w:tcPr>
          <w:p w:rsidR="00190E2C" w:rsidRPr="009C19B7" w:rsidRDefault="00190E2C" w:rsidP="008B6DC5">
            <w:pPr>
              <w:spacing w:line="360" w:lineRule="auto"/>
              <w:ind w:firstLine="720"/>
              <w:jc w:val="center"/>
              <w:rPr>
                <w:rFonts w:ascii="GHEA Grapalat" w:hAnsi="GHEA Grapalat"/>
                <w:b/>
                <w:color w:val="000000"/>
                <w:sz w:val="24"/>
                <w:szCs w:val="24"/>
              </w:rPr>
            </w:pPr>
            <w:r w:rsidRPr="009C19B7">
              <w:rPr>
                <w:rFonts w:ascii="GHEA Grapalat" w:hAnsi="GHEA Grapalat"/>
                <w:b/>
                <w:color w:val="000000"/>
                <w:sz w:val="24"/>
                <w:szCs w:val="24"/>
              </w:rPr>
              <w:t>2. Աշխատանքի և սոցիալական հարցերի նախարարություն</w:t>
            </w:r>
          </w:p>
        </w:tc>
        <w:tc>
          <w:tcPr>
            <w:tcW w:w="3055" w:type="dxa"/>
            <w:shd w:val="clear" w:color="auto" w:fill="D0CECE" w:themeFill="background2" w:themeFillShade="E6"/>
          </w:tcPr>
          <w:p w:rsidR="00190E2C" w:rsidRPr="009C19B7" w:rsidRDefault="00190E2C" w:rsidP="00F14AF7">
            <w:pPr>
              <w:jc w:val="center"/>
              <w:rPr>
                <w:rFonts w:ascii="GHEA Grapalat" w:hAnsi="GHEA Grapalat" w:cs="Sylfaen"/>
                <w:b/>
                <w:bCs/>
                <w:sz w:val="24"/>
                <w:szCs w:val="24"/>
              </w:rPr>
            </w:pPr>
            <w:r w:rsidRPr="009C19B7">
              <w:rPr>
                <w:rFonts w:ascii="GHEA Grapalat" w:hAnsi="GHEA Grapalat" w:cs="Sylfaen"/>
                <w:b/>
                <w:bCs/>
                <w:sz w:val="24"/>
                <w:szCs w:val="24"/>
              </w:rPr>
              <w:t>05.04.2022թ.</w:t>
            </w:r>
          </w:p>
        </w:tc>
      </w:tr>
      <w:tr w:rsidR="00190E2C" w:rsidRPr="009C19B7" w:rsidTr="001E4BE3">
        <w:tc>
          <w:tcPr>
            <w:tcW w:w="9985" w:type="dxa"/>
            <w:gridSpan w:val="2"/>
            <w:vMerge/>
            <w:shd w:val="clear" w:color="auto" w:fill="D0CECE" w:themeFill="background2" w:themeFillShade="E6"/>
          </w:tcPr>
          <w:p w:rsidR="00190E2C" w:rsidRPr="009C19B7" w:rsidRDefault="00190E2C" w:rsidP="0065470C">
            <w:pPr>
              <w:spacing w:line="360" w:lineRule="auto"/>
              <w:ind w:firstLine="720"/>
              <w:jc w:val="both"/>
              <w:rPr>
                <w:rFonts w:ascii="GHEA Grapalat" w:hAnsi="GHEA Grapalat"/>
                <w:color w:val="000000"/>
                <w:sz w:val="24"/>
                <w:szCs w:val="24"/>
              </w:rPr>
            </w:pPr>
          </w:p>
        </w:tc>
        <w:tc>
          <w:tcPr>
            <w:tcW w:w="3055" w:type="dxa"/>
            <w:shd w:val="clear" w:color="auto" w:fill="D0CECE" w:themeFill="background2" w:themeFillShade="E6"/>
          </w:tcPr>
          <w:p w:rsidR="00190E2C" w:rsidRPr="009C19B7" w:rsidRDefault="00190E2C" w:rsidP="00F14AF7">
            <w:pPr>
              <w:jc w:val="center"/>
              <w:rPr>
                <w:rFonts w:ascii="GHEA Grapalat" w:hAnsi="GHEA Grapalat" w:cs="Sylfaen"/>
                <w:b/>
                <w:bCs/>
                <w:sz w:val="24"/>
                <w:szCs w:val="24"/>
              </w:rPr>
            </w:pPr>
            <w:r w:rsidRPr="009C19B7">
              <w:rPr>
                <w:rFonts w:ascii="GHEA Grapalat" w:hAnsi="GHEA Grapalat" w:cs="Sylfaen"/>
                <w:b/>
                <w:bCs/>
                <w:sz w:val="24"/>
                <w:szCs w:val="24"/>
              </w:rPr>
              <w:t>ՄՆ/ԳԽ/8907-2022</w:t>
            </w:r>
          </w:p>
        </w:tc>
      </w:tr>
      <w:tr w:rsidR="00190E2C" w:rsidRPr="009C19B7" w:rsidTr="009E7B5E">
        <w:tc>
          <w:tcPr>
            <w:tcW w:w="9985" w:type="dxa"/>
            <w:gridSpan w:val="2"/>
          </w:tcPr>
          <w:p w:rsidR="00190E2C" w:rsidRPr="009C19B7" w:rsidRDefault="006D7E3D" w:rsidP="004665A0">
            <w:pPr>
              <w:spacing w:line="360" w:lineRule="auto"/>
              <w:ind w:firstLine="720"/>
              <w:jc w:val="center"/>
              <w:rPr>
                <w:rFonts w:ascii="GHEA Grapalat" w:hAnsi="GHEA Grapalat"/>
                <w:color w:val="000000"/>
                <w:sz w:val="24"/>
                <w:szCs w:val="24"/>
              </w:rPr>
            </w:pPr>
            <w:r w:rsidRPr="009C19B7">
              <w:rPr>
                <w:rFonts w:ascii="GHEA Grapalat" w:hAnsi="GHEA Grapalat"/>
                <w:color w:val="000000"/>
                <w:sz w:val="24"/>
                <w:szCs w:val="24"/>
              </w:rPr>
              <w:t>Առաջարկություններ և դիտողություններ չունի</w:t>
            </w:r>
          </w:p>
        </w:tc>
        <w:tc>
          <w:tcPr>
            <w:tcW w:w="3055" w:type="dxa"/>
          </w:tcPr>
          <w:p w:rsidR="00190E2C" w:rsidRPr="000E51D3" w:rsidRDefault="000E51D3" w:rsidP="00F14AF7">
            <w:pPr>
              <w:jc w:val="center"/>
              <w:rPr>
                <w:rFonts w:ascii="GHEA Grapalat" w:hAnsi="GHEA Grapalat" w:cs="Sylfaen"/>
                <w:bCs/>
                <w:sz w:val="24"/>
                <w:szCs w:val="24"/>
              </w:rPr>
            </w:pPr>
            <w:r w:rsidRPr="000E51D3">
              <w:rPr>
                <w:rFonts w:ascii="GHEA Grapalat" w:hAnsi="GHEA Grapalat" w:cs="Sylfaen"/>
                <w:bCs/>
                <w:sz w:val="24"/>
                <w:szCs w:val="24"/>
              </w:rPr>
              <w:t>Ընդունվել է</w:t>
            </w:r>
          </w:p>
        </w:tc>
      </w:tr>
      <w:tr w:rsidR="008B6DC5" w:rsidRPr="009C19B7" w:rsidTr="001E4BE3">
        <w:tc>
          <w:tcPr>
            <w:tcW w:w="9985" w:type="dxa"/>
            <w:gridSpan w:val="2"/>
            <w:vMerge w:val="restart"/>
            <w:shd w:val="clear" w:color="auto" w:fill="D0CECE" w:themeFill="background2" w:themeFillShade="E6"/>
          </w:tcPr>
          <w:p w:rsidR="008B6DC5" w:rsidRPr="009C19B7" w:rsidRDefault="008B6DC5" w:rsidP="008B6DC5">
            <w:pPr>
              <w:spacing w:line="360" w:lineRule="auto"/>
              <w:ind w:firstLine="720"/>
              <w:jc w:val="center"/>
              <w:rPr>
                <w:rFonts w:ascii="GHEA Grapalat" w:hAnsi="GHEA Grapalat"/>
                <w:color w:val="000000"/>
                <w:sz w:val="24"/>
                <w:szCs w:val="24"/>
              </w:rPr>
            </w:pPr>
            <w:r w:rsidRPr="009C19B7">
              <w:rPr>
                <w:rFonts w:ascii="GHEA Grapalat" w:hAnsi="GHEA Grapalat"/>
                <w:b/>
                <w:sz w:val="24"/>
                <w:szCs w:val="24"/>
              </w:rPr>
              <w:t>3. Ֆինանսների նախարարություն</w:t>
            </w:r>
          </w:p>
        </w:tc>
        <w:tc>
          <w:tcPr>
            <w:tcW w:w="3055" w:type="dxa"/>
            <w:shd w:val="clear" w:color="auto" w:fill="D0CECE" w:themeFill="background2" w:themeFillShade="E6"/>
          </w:tcPr>
          <w:p w:rsidR="008B6DC5" w:rsidRPr="009C19B7" w:rsidRDefault="008B6DC5" w:rsidP="00F14AF7">
            <w:pPr>
              <w:jc w:val="center"/>
              <w:rPr>
                <w:rFonts w:ascii="GHEA Grapalat" w:hAnsi="GHEA Grapalat" w:cs="Sylfaen"/>
                <w:b/>
                <w:bCs/>
                <w:sz w:val="24"/>
                <w:szCs w:val="24"/>
              </w:rPr>
            </w:pPr>
            <w:r w:rsidRPr="009C19B7">
              <w:rPr>
                <w:rFonts w:ascii="GHEA Grapalat" w:hAnsi="GHEA Grapalat" w:cs="Sylfaen"/>
                <w:b/>
                <w:bCs/>
                <w:sz w:val="24"/>
                <w:szCs w:val="24"/>
              </w:rPr>
              <w:t>06.04.2022թ.</w:t>
            </w:r>
          </w:p>
        </w:tc>
      </w:tr>
      <w:tr w:rsidR="008B6DC5" w:rsidRPr="009C19B7" w:rsidTr="001E4BE3">
        <w:tc>
          <w:tcPr>
            <w:tcW w:w="9985" w:type="dxa"/>
            <w:gridSpan w:val="2"/>
            <w:vMerge/>
            <w:shd w:val="clear" w:color="auto" w:fill="D0CECE" w:themeFill="background2" w:themeFillShade="E6"/>
          </w:tcPr>
          <w:p w:rsidR="008B6DC5" w:rsidRPr="009C19B7" w:rsidRDefault="008B6DC5" w:rsidP="006D7E3D">
            <w:pPr>
              <w:spacing w:line="360" w:lineRule="auto"/>
              <w:ind w:firstLine="720"/>
              <w:jc w:val="both"/>
              <w:rPr>
                <w:rFonts w:ascii="GHEA Grapalat" w:hAnsi="GHEA Grapalat"/>
                <w:color w:val="000000"/>
                <w:sz w:val="24"/>
                <w:szCs w:val="24"/>
              </w:rPr>
            </w:pPr>
          </w:p>
        </w:tc>
        <w:tc>
          <w:tcPr>
            <w:tcW w:w="3055" w:type="dxa"/>
            <w:shd w:val="clear" w:color="auto" w:fill="D0CECE" w:themeFill="background2" w:themeFillShade="E6"/>
          </w:tcPr>
          <w:p w:rsidR="008B6DC5" w:rsidRPr="009C19B7" w:rsidRDefault="008B6DC5" w:rsidP="00F14AF7">
            <w:pPr>
              <w:jc w:val="center"/>
              <w:rPr>
                <w:rFonts w:ascii="GHEA Grapalat" w:hAnsi="GHEA Grapalat" w:cs="Sylfaen"/>
                <w:b/>
                <w:bCs/>
                <w:sz w:val="24"/>
                <w:szCs w:val="24"/>
              </w:rPr>
            </w:pPr>
            <w:r w:rsidRPr="009C19B7">
              <w:rPr>
                <w:rFonts w:ascii="GHEA Grapalat" w:hAnsi="GHEA Grapalat" w:cs="Sylfaen"/>
                <w:b/>
                <w:bCs/>
                <w:sz w:val="24"/>
                <w:szCs w:val="24"/>
              </w:rPr>
              <w:t>01/11-4/5062-2022</w:t>
            </w:r>
          </w:p>
        </w:tc>
      </w:tr>
      <w:tr w:rsidR="008B6DC5" w:rsidRPr="009C19B7" w:rsidTr="009E7B5E">
        <w:tc>
          <w:tcPr>
            <w:tcW w:w="9985" w:type="dxa"/>
            <w:gridSpan w:val="2"/>
          </w:tcPr>
          <w:p w:rsidR="008B6DC5" w:rsidRPr="009C19B7" w:rsidRDefault="008B6DC5" w:rsidP="008B6DC5">
            <w:pPr>
              <w:spacing w:line="360" w:lineRule="auto"/>
              <w:ind w:left="90" w:right="-18" w:firstLine="360"/>
              <w:jc w:val="both"/>
              <w:rPr>
                <w:rFonts w:ascii="GHEA Grapalat" w:hAnsi="GHEA Grapalat"/>
                <w:color w:val="000000"/>
                <w:sz w:val="24"/>
                <w:szCs w:val="24"/>
                <w:shd w:val="clear" w:color="auto" w:fill="FFFFFF"/>
                <w:lang w:val="hy-AM"/>
              </w:rPr>
            </w:pPr>
            <w:r w:rsidRPr="009C19B7">
              <w:rPr>
                <w:rFonts w:ascii="GHEA Grapalat" w:hAnsi="GHEA Grapalat" w:cs="Sylfaen"/>
                <w:sz w:val="24"/>
                <w:szCs w:val="24"/>
                <w:lang w:val="hy-AM"/>
              </w:rPr>
              <w:t xml:space="preserve">Նախագծերում հղում է կատարվում մի շարք ենթաօրենսդրական նորմատիվ իրավական ակտերի, որոնց մի մասի գործողությունը արդեն իսկ դադարեցված է տվյալ </w:t>
            </w:r>
            <w:r w:rsidRPr="009C19B7">
              <w:rPr>
                <w:rFonts w:ascii="GHEA Grapalat" w:hAnsi="GHEA Grapalat"/>
                <w:color w:val="000000"/>
                <w:sz w:val="24"/>
                <w:szCs w:val="24"/>
                <w:shd w:val="clear" w:color="auto" w:fill="FFFFFF"/>
                <w:lang w:val="hy-AM"/>
              </w:rPr>
              <w:t>նորմատիվ իրավական ակտերն ուժը կորցրած ճանաչվելու հիմքով</w:t>
            </w:r>
            <w:r w:rsidRPr="009C19B7">
              <w:rPr>
                <w:rFonts w:ascii="GHEA Grapalat" w:hAnsi="GHEA Grapalat" w:cs="Sylfaen"/>
                <w:sz w:val="24"/>
                <w:szCs w:val="24"/>
                <w:lang w:val="hy-AM"/>
              </w:rPr>
              <w:t>, իսկ մի շարք ենթաօրենսդրական նորմատիվ իրավական ակտերի գործողությունը դադարելու է սույն թվականի ապրիլից:</w:t>
            </w:r>
          </w:p>
          <w:p w:rsidR="008B6DC5" w:rsidRPr="009C19B7" w:rsidRDefault="008B6DC5" w:rsidP="008B6DC5">
            <w:pPr>
              <w:spacing w:line="360" w:lineRule="auto"/>
              <w:ind w:left="90" w:firstLine="360"/>
              <w:jc w:val="both"/>
              <w:rPr>
                <w:rFonts w:ascii="GHEA Grapalat" w:hAnsi="GHEA Grapalat"/>
                <w:color w:val="000000"/>
                <w:sz w:val="24"/>
                <w:szCs w:val="24"/>
                <w:shd w:val="clear" w:color="auto" w:fill="FFFFFF"/>
                <w:lang w:val="hy-AM"/>
              </w:rPr>
            </w:pPr>
            <w:r w:rsidRPr="009C19B7">
              <w:rPr>
                <w:rFonts w:ascii="GHEA Grapalat" w:hAnsi="GHEA Grapalat" w:cs="Sylfaen"/>
                <w:sz w:val="24"/>
                <w:szCs w:val="24"/>
                <w:lang w:val="hy-AM"/>
              </w:rPr>
              <w:t xml:space="preserve">Այս կապակցությամբ հայտնում ենք, որ </w:t>
            </w:r>
            <w:r w:rsidRPr="009C19B7">
              <w:rPr>
                <w:rFonts w:ascii="GHEA Grapalat" w:hAnsi="GHEA Grapalat"/>
                <w:color w:val="000000"/>
                <w:sz w:val="24"/>
                <w:szCs w:val="24"/>
                <w:shd w:val="clear" w:color="auto" w:fill="FFFFFF"/>
                <w:lang w:val="hy-AM"/>
              </w:rPr>
              <w:t>նորմատիվ իրավական ակտի գործողության դադարեցմամբ դադարեցվում է</w:t>
            </w:r>
            <w:r w:rsidRPr="009C19B7">
              <w:rPr>
                <w:rFonts w:ascii="Calibri" w:hAnsi="Calibri" w:cs="Calibri"/>
                <w:color w:val="000000"/>
                <w:sz w:val="24"/>
                <w:szCs w:val="24"/>
                <w:shd w:val="clear" w:color="auto" w:fill="FFFFFF"/>
                <w:lang w:val="hy-AM"/>
              </w:rPr>
              <w:t> </w:t>
            </w:r>
            <w:r w:rsidRPr="009C19B7">
              <w:rPr>
                <w:rFonts w:ascii="GHEA Grapalat" w:hAnsi="GHEA Grapalat" w:cs="Calibri"/>
                <w:color w:val="000000"/>
                <w:sz w:val="24"/>
                <w:szCs w:val="24"/>
                <w:shd w:val="clear" w:color="auto" w:fill="FFFFFF"/>
                <w:lang w:val="hy-AM"/>
              </w:rPr>
              <w:t xml:space="preserve"> նաև տվյալ իրավական ակտով սահմանված կանոնների կիրառելիությունը: Այլ կերպ ասած, </w:t>
            </w:r>
            <w:r w:rsidRPr="009C19B7">
              <w:rPr>
                <w:rFonts w:ascii="Calibri" w:hAnsi="Calibri" w:cs="Calibri"/>
                <w:color w:val="000000"/>
                <w:sz w:val="24"/>
                <w:szCs w:val="24"/>
                <w:shd w:val="clear" w:color="auto" w:fill="FFFFFF"/>
                <w:lang w:val="hy-AM"/>
              </w:rPr>
              <w:t> </w:t>
            </w:r>
            <w:r w:rsidRPr="009C19B7">
              <w:rPr>
                <w:rFonts w:ascii="GHEA Grapalat" w:hAnsi="GHEA Grapalat"/>
                <w:color w:val="000000"/>
                <w:sz w:val="24"/>
                <w:szCs w:val="24"/>
                <w:shd w:val="clear" w:color="auto" w:fill="FFFFFF"/>
                <w:lang w:val="hy-AM"/>
              </w:rPr>
              <w:t xml:space="preserve">գործողությունը դադարեցված </w:t>
            </w:r>
            <w:r w:rsidRPr="009C19B7">
              <w:rPr>
                <w:rFonts w:ascii="GHEA Grapalat" w:hAnsi="GHEA Grapalat"/>
                <w:color w:val="000000"/>
                <w:sz w:val="24"/>
                <w:szCs w:val="24"/>
                <w:shd w:val="clear" w:color="auto" w:fill="FFFFFF"/>
                <w:lang w:val="hy-AM"/>
              </w:rPr>
              <w:lastRenderedPageBreak/>
              <w:t>նորմատիվ իրավական ակտով սահմանված կանոնները չունեն իրավական ուժ և չեն կարող հասարակական հարաբերությունների կարգավորման գործիք հանդիսանալ:</w:t>
            </w:r>
          </w:p>
          <w:p w:rsidR="008B6DC5" w:rsidRPr="009C19B7" w:rsidRDefault="008B6DC5" w:rsidP="008B6DC5">
            <w:pPr>
              <w:spacing w:line="360" w:lineRule="auto"/>
              <w:ind w:left="90" w:firstLine="360"/>
              <w:jc w:val="both"/>
              <w:rPr>
                <w:rFonts w:ascii="GHEA Grapalat" w:hAnsi="GHEA Grapalat" w:cs="Sylfaen"/>
                <w:sz w:val="24"/>
                <w:szCs w:val="24"/>
                <w:lang w:val="hy-AM"/>
              </w:rPr>
            </w:pPr>
            <w:r w:rsidRPr="009C19B7">
              <w:rPr>
                <w:rFonts w:ascii="GHEA Grapalat" w:hAnsi="GHEA Grapalat" w:cs="Sylfaen"/>
                <w:sz w:val="24"/>
                <w:szCs w:val="24"/>
                <w:lang w:val="hy-AM"/>
              </w:rPr>
              <w:t>Ինչ վերաբերում է Նախագծերում հղում կատարված այն ենթաօրենսդրական նորմատիվ իրավական ակտերին, որոնք թեև տվյալ պահին գործում են, սակայն դադարեցնելու են իրենց գործողությունը սույն թվականի ապրիլից, ապա գտնում ենք, որ տվյալ ենթաօրենսդրական նորմատիվ իրավական ակտերի գործողությունը դադարելու պահից առաջանալու է Նախագծերում համապատասխան փոփոխություններ կատարելու անհրաժեշտությունը:</w:t>
            </w:r>
          </w:p>
          <w:p w:rsidR="008B6DC5" w:rsidRPr="004665A0" w:rsidRDefault="008B6DC5" w:rsidP="004665A0">
            <w:pPr>
              <w:spacing w:line="360" w:lineRule="auto"/>
              <w:ind w:left="90" w:firstLine="360"/>
              <w:jc w:val="both"/>
              <w:rPr>
                <w:rFonts w:ascii="GHEA Grapalat" w:hAnsi="GHEA Grapalat"/>
                <w:color w:val="000000"/>
                <w:sz w:val="24"/>
                <w:szCs w:val="24"/>
                <w:shd w:val="clear" w:color="auto" w:fill="FFFFFF"/>
                <w:lang w:val="hy-AM"/>
              </w:rPr>
            </w:pPr>
            <w:r w:rsidRPr="009C19B7">
              <w:rPr>
                <w:rFonts w:ascii="GHEA Grapalat" w:hAnsi="GHEA Grapalat" w:cs="Sylfaen"/>
                <w:sz w:val="24"/>
                <w:szCs w:val="24"/>
                <w:lang w:val="hy-AM"/>
              </w:rPr>
              <w:t>Ամբողջ վերոգրյալի հաշվառմամբ՝ առաջարկում ենք Նախագծերում բացառել արդեն իսկ գործողությունը դադարեցված կամ գործող, սակայն սույն թվականի ապրիլից գործողությունը դադարեցնող իրավական ակտերին հղումներ կատարելը, իսկ ուժը կորցրած իրավական ակտերով սահմանված կարգավորումների կիրառելիության անհրաժեշտության դեպքում առաջարկում ենք համապատասխան նույն կարգավորումները Նախագծերում սահմանել առանց համապատասխան ուժը կորցրած իրավական ակտերին հղումներ կատարելու:</w:t>
            </w:r>
          </w:p>
        </w:tc>
        <w:tc>
          <w:tcPr>
            <w:tcW w:w="3055" w:type="dxa"/>
          </w:tcPr>
          <w:p w:rsidR="008B6DC5" w:rsidRPr="009C19B7" w:rsidRDefault="008B6DC5" w:rsidP="009C19B7">
            <w:pPr>
              <w:jc w:val="center"/>
              <w:rPr>
                <w:rFonts w:ascii="GHEA Grapalat" w:hAnsi="GHEA Grapalat" w:cs="Sylfaen"/>
                <w:bCs/>
                <w:sz w:val="24"/>
                <w:szCs w:val="24"/>
              </w:rPr>
            </w:pPr>
            <w:r w:rsidRPr="009C19B7">
              <w:rPr>
                <w:rFonts w:ascii="GHEA Grapalat" w:hAnsi="GHEA Grapalat" w:cs="Sylfaen"/>
                <w:bCs/>
                <w:sz w:val="24"/>
                <w:szCs w:val="24"/>
              </w:rPr>
              <w:lastRenderedPageBreak/>
              <w:t xml:space="preserve">Ընդունվել է </w:t>
            </w:r>
          </w:p>
        </w:tc>
      </w:tr>
      <w:tr w:rsidR="00646D97" w:rsidRPr="009C19B7" w:rsidTr="001E4BE3">
        <w:tc>
          <w:tcPr>
            <w:tcW w:w="9985" w:type="dxa"/>
            <w:gridSpan w:val="2"/>
            <w:vMerge w:val="restart"/>
            <w:shd w:val="clear" w:color="auto" w:fill="D0CECE" w:themeFill="background2" w:themeFillShade="E6"/>
          </w:tcPr>
          <w:p w:rsidR="00646D97" w:rsidRPr="009C19B7" w:rsidRDefault="00646D97" w:rsidP="00005828">
            <w:pPr>
              <w:pStyle w:val="ListParagraph"/>
              <w:numPr>
                <w:ilvl w:val="0"/>
                <w:numId w:val="7"/>
              </w:numPr>
              <w:jc w:val="center"/>
              <w:rPr>
                <w:rFonts w:ascii="GHEA Grapalat" w:hAnsi="GHEA Grapalat"/>
                <w:b/>
                <w:sz w:val="24"/>
                <w:szCs w:val="24"/>
              </w:rPr>
            </w:pPr>
            <w:r w:rsidRPr="009C19B7">
              <w:rPr>
                <w:rFonts w:ascii="GHEA Grapalat" w:hAnsi="GHEA Grapalat" w:cs="Sylfaen"/>
                <w:b/>
                <w:sz w:val="24"/>
                <w:szCs w:val="24"/>
              </w:rPr>
              <w:lastRenderedPageBreak/>
              <w:t>Վարչապետի</w:t>
            </w:r>
            <w:r w:rsidRPr="009C19B7">
              <w:rPr>
                <w:rFonts w:ascii="GHEA Grapalat" w:hAnsi="GHEA Grapalat"/>
                <w:b/>
                <w:sz w:val="24"/>
                <w:szCs w:val="24"/>
              </w:rPr>
              <w:t xml:space="preserve"> աշխատակազմի տեսչական մարմինների աշխատանքների համակարգման գրասենյակ</w:t>
            </w:r>
          </w:p>
        </w:tc>
        <w:tc>
          <w:tcPr>
            <w:tcW w:w="3055" w:type="dxa"/>
            <w:shd w:val="clear" w:color="auto" w:fill="D0CECE" w:themeFill="background2" w:themeFillShade="E6"/>
          </w:tcPr>
          <w:p w:rsidR="00646D97" w:rsidRPr="009C19B7" w:rsidRDefault="003F1246" w:rsidP="00D277D2">
            <w:pPr>
              <w:jc w:val="center"/>
              <w:rPr>
                <w:rFonts w:ascii="GHEA Grapalat" w:hAnsi="GHEA Grapalat"/>
                <w:b/>
                <w:sz w:val="24"/>
                <w:szCs w:val="24"/>
              </w:rPr>
            </w:pPr>
            <w:r w:rsidRPr="009C19B7">
              <w:rPr>
                <w:rFonts w:ascii="GHEA Grapalat" w:hAnsi="GHEA Grapalat"/>
                <w:b/>
                <w:sz w:val="24"/>
                <w:szCs w:val="24"/>
              </w:rPr>
              <w:t>06.04.2022</w:t>
            </w:r>
            <w:r w:rsidR="00646D97" w:rsidRPr="009C19B7">
              <w:rPr>
                <w:rFonts w:ascii="GHEA Grapalat" w:hAnsi="GHEA Grapalat"/>
                <w:b/>
                <w:sz w:val="24"/>
                <w:szCs w:val="24"/>
              </w:rPr>
              <w:t>թ.</w:t>
            </w:r>
          </w:p>
          <w:p w:rsidR="00646D97" w:rsidRPr="009C19B7" w:rsidRDefault="00646D97" w:rsidP="00D277D2">
            <w:pPr>
              <w:jc w:val="center"/>
              <w:rPr>
                <w:rFonts w:ascii="GHEA Grapalat" w:hAnsi="GHEA Grapalat"/>
                <w:b/>
                <w:sz w:val="24"/>
                <w:szCs w:val="24"/>
              </w:rPr>
            </w:pPr>
          </w:p>
        </w:tc>
      </w:tr>
      <w:tr w:rsidR="00646D97" w:rsidRPr="009C19B7" w:rsidTr="001E4BE3">
        <w:tc>
          <w:tcPr>
            <w:tcW w:w="9985" w:type="dxa"/>
            <w:gridSpan w:val="2"/>
            <w:vMerge/>
            <w:shd w:val="clear" w:color="auto" w:fill="D0CECE" w:themeFill="background2" w:themeFillShade="E6"/>
          </w:tcPr>
          <w:p w:rsidR="00646D97" w:rsidRPr="009C19B7" w:rsidRDefault="00646D97" w:rsidP="00D277D2">
            <w:pPr>
              <w:jc w:val="center"/>
              <w:rPr>
                <w:rFonts w:ascii="GHEA Grapalat" w:hAnsi="GHEA Grapalat"/>
                <w:b/>
                <w:sz w:val="24"/>
                <w:szCs w:val="24"/>
              </w:rPr>
            </w:pPr>
          </w:p>
        </w:tc>
        <w:tc>
          <w:tcPr>
            <w:tcW w:w="3055" w:type="dxa"/>
            <w:shd w:val="clear" w:color="auto" w:fill="D0CECE" w:themeFill="background2" w:themeFillShade="E6"/>
          </w:tcPr>
          <w:p w:rsidR="00646D97" w:rsidRPr="009C19B7" w:rsidRDefault="00646D97" w:rsidP="003F1246">
            <w:pPr>
              <w:jc w:val="center"/>
              <w:rPr>
                <w:rFonts w:ascii="GHEA Grapalat" w:hAnsi="GHEA Grapalat"/>
                <w:b/>
                <w:sz w:val="24"/>
                <w:szCs w:val="24"/>
              </w:rPr>
            </w:pPr>
            <w:r w:rsidRPr="009C19B7">
              <w:rPr>
                <w:rFonts w:ascii="GHEA Grapalat" w:hAnsi="GHEA Grapalat"/>
                <w:b/>
                <w:sz w:val="24"/>
                <w:szCs w:val="24"/>
              </w:rPr>
              <w:t>//</w:t>
            </w:r>
            <w:r w:rsidR="003F1246" w:rsidRPr="009C19B7">
              <w:rPr>
                <w:rFonts w:ascii="GHEA Grapalat" w:hAnsi="GHEA Grapalat"/>
                <w:b/>
                <w:sz w:val="24"/>
                <w:szCs w:val="24"/>
              </w:rPr>
              <w:t>48.56/10458-2022</w:t>
            </w:r>
          </w:p>
        </w:tc>
      </w:tr>
      <w:tr w:rsidR="001B57D8" w:rsidRPr="009C19B7" w:rsidTr="009E7B5E">
        <w:tc>
          <w:tcPr>
            <w:tcW w:w="8725" w:type="dxa"/>
          </w:tcPr>
          <w:p w:rsidR="001B57D8" w:rsidRPr="009C19B7" w:rsidRDefault="003E1314" w:rsidP="004665A0">
            <w:pPr>
              <w:shd w:val="clear" w:color="auto" w:fill="FFFFFF" w:themeFill="background1"/>
              <w:spacing w:line="360" w:lineRule="auto"/>
              <w:ind w:firstLine="427"/>
              <w:jc w:val="center"/>
              <w:rPr>
                <w:rFonts w:ascii="GHEA Grapalat" w:hAnsi="GHEA Grapalat"/>
                <w:bCs/>
                <w:sz w:val="24"/>
                <w:szCs w:val="24"/>
                <w:lang w:val="hy-AM"/>
              </w:rPr>
            </w:pPr>
            <w:r w:rsidRPr="009C19B7">
              <w:rPr>
                <w:rFonts w:ascii="GHEA Grapalat" w:hAnsi="GHEA Grapalat"/>
                <w:sz w:val="24"/>
                <w:szCs w:val="24"/>
              </w:rPr>
              <w:t>Առաջարկություն չկա</w:t>
            </w:r>
          </w:p>
        </w:tc>
        <w:tc>
          <w:tcPr>
            <w:tcW w:w="4315" w:type="dxa"/>
            <w:gridSpan w:val="2"/>
          </w:tcPr>
          <w:p w:rsidR="001B57D8" w:rsidRPr="001E4BE3" w:rsidRDefault="001E4BE3" w:rsidP="006055EC">
            <w:pPr>
              <w:jc w:val="center"/>
              <w:rPr>
                <w:rFonts w:ascii="GHEA Grapalat" w:hAnsi="GHEA Grapalat"/>
                <w:sz w:val="24"/>
                <w:szCs w:val="24"/>
              </w:rPr>
            </w:pPr>
            <w:r w:rsidRPr="001E4BE3">
              <w:rPr>
                <w:rFonts w:ascii="GHEA Grapalat" w:hAnsi="GHEA Grapalat"/>
                <w:sz w:val="24"/>
                <w:szCs w:val="24"/>
              </w:rPr>
              <w:t>Ընդունվել է</w:t>
            </w:r>
          </w:p>
        </w:tc>
      </w:tr>
      <w:tr w:rsidR="00305A46" w:rsidRPr="009C19B7" w:rsidTr="001E4BE3">
        <w:trPr>
          <w:trHeight w:val="512"/>
        </w:trPr>
        <w:tc>
          <w:tcPr>
            <w:tcW w:w="8725" w:type="dxa"/>
            <w:vMerge w:val="restart"/>
            <w:shd w:val="clear" w:color="auto" w:fill="D0CECE" w:themeFill="background2" w:themeFillShade="E6"/>
          </w:tcPr>
          <w:p w:rsidR="00305A46" w:rsidRPr="009C19B7" w:rsidRDefault="00005828" w:rsidP="00005828">
            <w:pPr>
              <w:pStyle w:val="ListParagraph"/>
              <w:jc w:val="center"/>
              <w:rPr>
                <w:rFonts w:ascii="GHEA Grapalat" w:hAnsi="GHEA Grapalat"/>
                <w:b/>
                <w:sz w:val="24"/>
                <w:szCs w:val="24"/>
              </w:rPr>
            </w:pPr>
            <w:r w:rsidRPr="009C19B7">
              <w:rPr>
                <w:rFonts w:ascii="GHEA Grapalat" w:hAnsi="GHEA Grapalat" w:cs="Sylfaen"/>
                <w:b/>
                <w:sz w:val="24"/>
                <w:szCs w:val="24"/>
              </w:rPr>
              <w:t>5</w:t>
            </w:r>
            <w:r w:rsidRPr="009C19B7">
              <w:rPr>
                <w:rFonts w:ascii="GHEA Grapalat" w:hAnsi="GHEA Grapalat" w:cs="Sylfaen"/>
                <w:b/>
                <w:sz w:val="24"/>
                <w:szCs w:val="24"/>
                <w:lang w:val="hy-AM"/>
              </w:rPr>
              <w:t>.</w:t>
            </w:r>
            <w:r w:rsidR="004665A0">
              <w:rPr>
                <w:rFonts w:ascii="GHEA Grapalat" w:hAnsi="GHEA Grapalat" w:cs="Sylfaen"/>
                <w:b/>
                <w:sz w:val="24"/>
                <w:szCs w:val="24"/>
                <w:lang w:val="hy-AM"/>
              </w:rPr>
              <w:t xml:space="preserve"> </w:t>
            </w:r>
            <w:r w:rsidRPr="009C19B7">
              <w:rPr>
                <w:rFonts w:ascii="GHEA Grapalat" w:hAnsi="GHEA Grapalat" w:cs="Sylfaen"/>
                <w:b/>
                <w:sz w:val="24"/>
                <w:szCs w:val="24"/>
                <w:lang w:val="hy-AM"/>
              </w:rPr>
              <w:t>Տարածքային  կառավարման և ենթակառուցվածքների նախարարություն</w:t>
            </w:r>
          </w:p>
        </w:tc>
        <w:tc>
          <w:tcPr>
            <w:tcW w:w="4315" w:type="dxa"/>
            <w:gridSpan w:val="2"/>
            <w:shd w:val="clear" w:color="auto" w:fill="D0CECE" w:themeFill="background2" w:themeFillShade="E6"/>
          </w:tcPr>
          <w:p w:rsidR="00305A46" w:rsidRPr="009C19B7" w:rsidRDefault="00817C62" w:rsidP="00305A46">
            <w:pPr>
              <w:jc w:val="center"/>
              <w:rPr>
                <w:rFonts w:ascii="GHEA Grapalat" w:hAnsi="GHEA Grapalat"/>
                <w:b/>
                <w:sz w:val="24"/>
                <w:szCs w:val="24"/>
              </w:rPr>
            </w:pPr>
            <w:r w:rsidRPr="009C19B7">
              <w:rPr>
                <w:rFonts w:ascii="GHEA Grapalat" w:hAnsi="GHEA Grapalat"/>
                <w:b/>
                <w:sz w:val="24"/>
                <w:szCs w:val="24"/>
              </w:rPr>
              <w:t>07.04.2022</w:t>
            </w:r>
            <w:r w:rsidR="00305A46" w:rsidRPr="009C19B7">
              <w:rPr>
                <w:rFonts w:ascii="GHEA Grapalat" w:hAnsi="GHEA Grapalat"/>
                <w:b/>
                <w:sz w:val="24"/>
                <w:szCs w:val="24"/>
              </w:rPr>
              <w:t>թ.</w:t>
            </w:r>
          </w:p>
          <w:p w:rsidR="00305A46" w:rsidRPr="009C19B7" w:rsidRDefault="00305A46" w:rsidP="00305A46">
            <w:pPr>
              <w:jc w:val="center"/>
              <w:rPr>
                <w:rFonts w:ascii="GHEA Grapalat" w:hAnsi="GHEA Grapalat"/>
                <w:b/>
                <w:sz w:val="24"/>
                <w:szCs w:val="24"/>
              </w:rPr>
            </w:pPr>
          </w:p>
        </w:tc>
      </w:tr>
      <w:tr w:rsidR="00305A46" w:rsidRPr="009C19B7" w:rsidTr="009E7B5E">
        <w:tc>
          <w:tcPr>
            <w:tcW w:w="8725" w:type="dxa"/>
            <w:vMerge/>
          </w:tcPr>
          <w:p w:rsidR="00305A46" w:rsidRPr="009C19B7" w:rsidRDefault="00305A46" w:rsidP="00305A46">
            <w:pPr>
              <w:jc w:val="center"/>
              <w:rPr>
                <w:rFonts w:ascii="GHEA Grapalat" w:hAnsi="GHEA Grapalat"/>
                <w:b/>
                <w:sz w:val="24"/>
                <w:szCs w:val="24"/>
              </w:rPr>
            </w:pPr>
          </w:p>
        </w:tc>
        <w:tc>
          <w:tcPr>
            <w:tcW w:w="4315" w:type="dxa"/>
            <w:gridSpan w:val="2"/>
          </w:tcPr>
          <w:p w:rsidR="00305A46" w:rsidRPr="009C19B7" w:rsidRDefault="00817C62" w:rsidP="00305A46">
            <w:pPr>
              <w:jc w:val="center"/>
              <w:rPr>
                <w:rFonts w:ascii="GHEA Grapalat" w:hAnsi="GHEA Grapalat"/>
                <w:b/>
                <w:sz w:val="24"/>
                <w:szCs w:val="24"/>
              </w:rPr>
            </w:pPr>
            <w:r w:rsidRPr="009C19B7">
              <w:rPr>
                <w:rFonts w:ascii="GHEA Grapalat" w:hAnsi="GHEA Grapalat" w:cs="Sylfaen"/>
                <w:b/>
                <w:bCs/>
                <w:sz w:val="24"/>
                <w:szCs w:val="24"/>
              </w:rPr>
              <w:t>ԳՍ/26.2/8344-2022</w:t>
            </w:r>
          </w:p>
        </w:tc>
      </w:tr>
      <w:tr w:rsidR="00305A46" w:rsidRPr="009C19B7" w:rsidTr="009E7B5E">
        <w:tc>
          <w:tcPr>
            <w:tcW w:w="8725" w:type="dxa"/>
          </w:tcPr>
          <w:p w:rsidR="00305A46" w:rsidRPr="004665A0" w:rsidRDefault="00817C62" w:rsidP="004665A0">
            <w:pPr>
              <w:spacing w:line="360" w:lineRule="auto"/>
              <w:ind w:firstLine="720"/>
              <w:jc w:val="both"/>
              <w:rPr>
                <w:rFonts w:ascii="GHEA Grapalat" w:hAnsi="GHEA Grapalat"/>
                <w:sz w:val="24"/>
                <w:szCs w:val="24"/>
                <w:lang w:val="hy-AM"/>
              </w:rPr>
            </w:pPr>
            <w:r w:rsidRPr="009C19B7">
              <w:rPr>
                <w:rFonts w:ascii="GHEA Grapalat" w:hAnsi="GHEA Grapalat"/>
                <w:sz w:val="24"/>
                <w:szCs w:val="24"/>
                <w:lang w:val="hy-AM"/>
              </w:rPr>
              <w:lastRenderedPageBreak/>
              <w:t xml:space="preserve">Տեղեկացնում ենք, որ </w:t>
            </w:r>
            <w:r w:rsidRPr="009C19B7">
              <w:rPr>
                <w:rFonts w:ascii="GHEA Grapalat" w:hAnsi="GHEA Grapalat"/>
                <w:sz w:val="24"/>
                <w:szCs w:val="24"/>
                <w:lang w:val="es-ES"/>
              </w:rPr>
              <w:t xml:space="preserve">«Բաց եղանակով մշակվող օգտակար հանածոների հանքավայրերի անվտանգ շահագործման տեխնիկական անվտանգության կանոնները հաստատելու մասին», </w:t>
            </w:r>
            <w:r w:rsidRPr="009C19B7">
              <w:rPr>
                <w:rFonts w:ascii="GHEA Grapalat" w:hAnsi="GHEA Grapalat"/>
                <w:b/>
                <w:sz w:val="24"/>
                <w:szCs w:val="24"/>
                <w:lang w:val="es-ES"/>
              </w:rPr>
              <w:t>«Ամբարձիչ կռունկների կառուցվածքի և անվտանգ շահագործման տեխնիկական անվտանգության կանոնները հաստատելու մասին»,</w:t>
            </w:r>
            <w:r w:rsidRPr="009C19B7">
              <w:rPr>
                <w:rFonts w:ascii="GHEA Grapalat" w:hAnsi="GHEA Grapalat"/>
                <w:sz w:val="24"/>
                <w:szCs w:val="24"/>
                <w:lang w:val="es-ES"/>
              </w:rPr>
              <w:t xml:space="preserve"> «Օգտակար հանածոների ջարդման, տեսակավորման և հարստացման տեխնիկական անվտանգության կանոնները հաստատելու մասին», «Ստորերկր</w:t>
            </w:r>
            <w:r w:rsidRPr="009C19B7">
              <w:rPr>
                <w:rFonts w:ascii="GHEA Grapalat" w:hAnsi="GHEA Grapalat"/>
                <w:sz w:val="24"/>
                <w:szCs w:val="24"/>
                <w:lang w:val="hy-AM"/>
              </w:rPr>
              <w:t>յ</w:t>
            </w:r>
            <w:r w:rsidRPr="009C19B7">
              <w:rPr>
                <w:rFonts w:ascii="GHEA Grapalat" w:hAnsi="GHEA Grapalat"/>
                <w:sz w:val="24"/>
                <w:szCs w:val="24"/>
                <w:lang w:val="es-ES"/>
              </w:rPr>
              <w:t>ա եղանակով մշակվող օգտակար հանածոների հանքավայրերի անվտանգ շահագործման տեխնիկական անվտանգության կանոնները հաստատելու մասին» Հայաստանի Հանրապետության կառավարության որոշումների նախագծեր</w:t>
            </w:r>
            <w:r w:rsidRPr="009C19B7">
              <w:rPr>
                <w:rFonts w:ascii="GHEA Grapalat" w:hAnsi="GHEA Grapalat"/>
                <w:sz w:val="24"/>
                <w:szCs w:val="24"/>
                <w:lang w:val="hy-AM"/>
              </w:rPr>
              <w:t>ի փաթեթը ներկայումս ՀՀ տարածքային կառավարման և ենթակառուցվածքների նախարարությունում քննարկման փուլում է, սակայն հաշվի առնելով ներկայացված իրավական ակտերի ծավալուն լինելը և կարևորությունը ընդերքօգտագործման ոլորտի համար՝ հայտնում ենք, որ  ՀՀ տարածքային կառավարման և ենթակառուցվածքների նախարարությունը վերոնշյալ փաթեթի վերաբերյալ իր դիրքորոշումը կներկայացնի լրացուցիչ գրությամբ:</w:t>
            </w:r>
          </w:p>
        </w:tc>
        <w:tc>
          <w:tcPr>
            <w:tcW w:w="4315" w:type="dxa"/>
            <w:gridSpan w:val="2"/>
          </w:tcPr>
          <w:p w:rsidR="00305A46" w:rsidRPr="009C19B7" w:rsidRDefault="00305A46" w:rsidP="009C19B7">
            <w:pPr>
              <w:jc w:val="center"/>
              <w:rPr>
                <w:rFonts w:ascii="GHEA Grapalat" w:hAnsi="GHEA Grapalat"/>
                <w:b/>
                <w:sz w:val="24"/>
                <w:szCs w:val="24"/>
              </w:rPr>
            </w:pPr>
            <w:r w:rsidRPr="009C19B7">
              <w:rPr>
                <w:rFonts w:ascii="GHEA Grapalat" w:hAnsi="GHEA Grapalat"/>
                <w:b/>
                <w:sz w:val="24"/>
                <w:szCs w:val="24"/>
              </w:rPr>
              <w:t>Ընդունվել է</w:t>
            </w:r>
            <w:r w:rsidR="00817C62" w:rsidRPr="009C19B7">
              <w:rPr>
                <w:rFonts w:ascii="GHEA Grapalat" w:hAnsi="GHEA Grapalat"/>
                <w:b/>
                <w:sz w:val="24"/>
                <w:szCs w:val="24"/>
              </w:rPr>
              <w:t xml:space="preserve"> </w:t>
            </w:r>
          </w:p>
        </w:tc>
      </w:tr>
      <w:tr w:rsidR="00527502" w:rsidRPr="009C19B7" w:rsidTr="001E4BE3">
        <w:tc>
          <w:tcPr>
            <w:tcW w:w="8725" w:type="dxa"/>
            <w:vMerge w:val="restart"/>
            <w:shd w:val="clear" w:color="auto" w:fill="D0CECE" w:themeFill="background2" w:themeFillShade="E6"/>
          </w:tcPr>
          <w:p w:rsidR="00527502" w:rsidRPr="009C19B7" w:rsidRDefault="00487B19" w:rsidP="00487B19">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r w:rsidRPr="001E4BE3">
              <w:rPr>
                <w:rFonts w:ascii="GHEA Grapalat" w:hAnsi="GHEA Grapalat" w:cs="Sylfaen"/>
                <w:b/>
                <w:sz w:val="24"/>
                <w:szCs w:val="24"/>
                <w:highlight w:val="lightGray"/>
                <w:shd w:val="clear" w:color="auto" w:fill="FFFFFF" w:themeFill="background1"/>
              </w:rPr>
              <w:t>6. Բարձր տեխնոլոգիական արդյունաբերության նախարարություն</w:t>
            </w:r>
          </w:p>
        </w:tc>
        <w:tc>
          <w:tcPr>
            <w:tcW w:w="4315" w:type="dxa"/>
            <w:gridSpan w:val="2"/>
            <w:shd w:val="clear" w:color="auto" w:fill="D0CECE" w:themeFill="background2" w:themeFillShade="E6"/>
          </w:tcPr>
          <w:p w:rsidR="0020574A" w:rsidRPr="009C19B7" w:rsidRDefault="0020574A" w:rsidP="00AF616C">
            <w:pPr>
              <w:jc w:val="center"/>
              <w:rPr>
                <w:rFonts w:ascii="GHEA Grapalat" w:hAnsi="GHEA Grapalat"/>
                <w:b/>
                <w:sz w:val="24"/>
                <w:szCs w:val="24"/>
              </w:rPr>
            </w:pPr>
          </w:p>
          <w:p w:rsidR="00527502" w:rsidRPr="009C19B7" w:rsidRDefault="00B604F0" w:rsidP="00AF616C">
            <w:pPr>
              <w:jc w:val="center"/>
              <w:rPr>
                <w:rFonts w:ascii="GHEA Grapalat" w:hAnsi="GHEA Grapalat"/>
                <w:b/>
                <w:sz w:val="24"/>
                <w:szCs w:val="24"/>
              </w:rPr>
            </w:pPr>
            <w:r w:rsidRPr="009C19B7">
              <w:rPr>
                <w:rFonts w:ascii="GHEA Grapalat" w:hAnsi="GHEA Grapalat"/>
                <w:b/>
                <w:sz w:val="24"/>
                <w:szCs w:val="24"/>
              </w:rPr>
              <w:t>07.04.2022</w:t>
            </w:r>
            <w:r w:rsidR="00527502" w:rsidRPr="009C19B7">
              <w:rPr>
                <w:rFonts w:ascii="GHEA Grapalat" w:hAnsi="GHEA Grapalat"/>
                <w:b/>
                <w:sz w:val="24"/>
                <w:szCs w:val="24"/>
              </w:rPr>
              <w:t>թ.</w:t>
            </w:r>
          </w:p>
        </w:tc>
      </w:tr>
      <w:tr w:rsidR="00527502" w:rsidRPr="009C19B7" w:rsidTr="001E4BE3">
        <w:tc>
          <w:tcPr>
            <w:tcW w:w="8725" w:type="dxa"/>
            <w:vMerge/>
            <w:shd w:val="clear" w:color="auto" w:fill="D0CECE" w:themeFill="background2" w:themeFillShade="E6"/>
          </w:tcPr>
          <w:p w:rsidR="00527502" w:rsidRPr="009C19B7" w:rsidRDefault="00527502"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315" w:type="dxa"/>
            <w:gridSpan w:val="2"/>
            <w:shd w:val="clear" w:color="auto" w:fill="D0CECE" w:themeFill="background2" w:themeFillShade="E6"/>
          </w:tcPr>
          <w:p w:rsidR="00527502" w:rsidRPr="009C19B7" w:rsidRDefault="00B604F0" w:rsidP="00AF616C">
            <w:pPr>
              <w:jc w:val="center"/>
              <w:rPr>
                <w:rFonts w:ascii="GHEA Grapalat" w:hAnsi="GHEA Grapalat"/>
                <w:b/>
                <w:sz w:val="24"/>
                <w:szCs w:val="24"/>
              </w:rPr>
            </w:pPr>
            <w:r w:rsidRPr="009C19B7">
              <w:rPr>
                <w:rFonts w:ascii="GHEA Grapalat" w:hAnsi="GHEA Grapalat"/>
                <w:b/>
                <w:sz w:val="24"/>
                <w:szCs w:val="24"/>
              </w:rPr>
              <w:t>01/17.1/2476-2022</w:t>
            </w:r>
          </w:p>
        </w:tc>
      </w:tr>
      <w:tr w:rsidR="007A5476" w:rsidRPr="004665A0" w:rsidTr="009E7B5E">
        <w:trPr>
          <w:trHeight w:val="620"/>
        </w:trPr>
        <w:tc>
          <w:tcPr>
            <w:tcW w:w="8725" w:type="dxa"/>
          </w:tcPr>
          <w:p w:rsidR="007A5476" w:rsidRPr="009C19B7" w:rsidRDefault="000710D0" w:rsidP="004665A0">
            <w:pPr>
              <w:pStyle w:val="ListParagraph"/>
              <w:suppressAutoHyphens/>
              <w:spacing w:line="360" w:lineRule="auto"/>
              <w:ind w:left="-23" w:firstLine="630"/>
              <w:jc w:val="both"/>
              <w:rPr>
                <w:rFonts w:ascii="GHEA Grapalat" w:hAnsi="GHEA Grapalat"/>
                <w:sz w:val="24"/>
                <w:szCs w:val="24"/>
                <w:lang w:val="hy-AM"/>
              </w:rPr>
            </w:pPr>
            <w:r w:rsidRPr="009C19B7">
              <w:rPr>
                <w:rFonts w:ascii="GHEA Grapalat" w:hAnsi="GHEA Grapalat"/>
                <w:sz w:val="24"/>
                <w:szCs w:val="24"/>
              </w:rPr>
              <w:lastRenderedPageBreak/>
              <w:t xml:space="preserve">1) </w:t>
            </w:r>
            <w:r w:rsidRPr="009C19B7">
              <w:rPr>
                <w:rFonts w:ascii="GHEA Grapalat" w:hAnsi="GHEA Grapalat"/>
                <w:sz w:val="24"/>
                <w:szCs w:val="24"/>
                <w:lang w:val="hy-AM"/>
              </w:rPr>
              <w:t xml:space="preserve">նախաբանից անհրաժեշտ է հանել «Տեխնիկական անվտանգության ապահովման պետական կարգավորման մասին» (այսուհետ՝ Օրենք) Հայաստանի Հանրապետության օրենքի 5-րդ հոդվածին և 6-րդ հոդվածի 1-ին մասի 2-րդ կետին կատարված հղումները՝ հաշվի առնելով, որ մեջբերված դրույթներն ունեն  այլ բովանդակություն և չեն կաորղ դիտարկվել որպես լիազորող նորմեր: </w:t>
            </w:r>
          </w:p>
        </w:tc>
        <w:tc>
          <w:tcPr>
            <w:tcW w:w="4315" w:type="dxa"/>
            <w:gridSpan w:val="2"/>
          </w:tcPr>
          <w:p w:rsidR="000710D0" w:rsidRPr="004665A0" w:rsidRDefault="00A23B68" w:rsidP="00A23B68">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A23B68" w:rsidRPr="004665A0" w:rsidRDefault="00A23B68" w:rsidP="005D4057">
            <w:pPr>
              <w:jc w:val="both"/>
              <w:rPr>
                <w:rFonts w:ascii="GHEA Grapalat" w:hAnsi="GHEA Grapalat"/>
                <w:sz w:val="24"/>
                <w:szCs w:val="24"/>
                <w:lang w:val="hy-AM"/>
              </w:rPr>
            </w:pPr>
            <w:r w:rsidRPr="004665A0">
              <w:rPr>
                <w:rFonts w:ascii="GHEA Grapalat" w:hAnsi="GHEA Grapalat"/>
                <w:sz w:val="24"/>
                <w:szCs w:val="24"/>
                <w:lang w:val="hy-AM"/>
              </w:rPr>
              <w:t>Նախագծում կատարվել է համապատասխան փոփոխություն</w:t>
            </w:r>
          </w:p>
        </w:tc>
      </w:tr>
      <w:tr w:rsidR="000710D0" w:rsidRPr="004665A0" w:rsidTr="009E7B5E">
        <w:trPr>
          <w:trHeight w:val="620"/>
        </w:trPr>
        <w:tc>
          <w:tcPr>
            <w:tcW w:w="8725" w:type="dxa"/>
          </w:tcPr>
          <w:p w:rsidR="000710D0" w:rsidRPr="004665A0" w:rsidRDefault="003659AE" w:rsidP="004665A0">
            <w:pPr>
              <w:pStyle w:val="ListParagraph"/>
              <w:numPr>
                <w:ilvl w:val="0"/>
                <w:numId w:val="9"/>
              </w:numPr>
              <w:suppressAutoHyphens/>
              <w:spacing w:line="360" w:lineRule="auto"/>
              <w:ind w:left="67" w:firstLine="517"/>
              <w:jc w:val="both"/>
              <w:rPr>
                <w:rFonts w:ascii="GHEA Grapalat" w:hAnsi="GHEA Grapalat"/>
                <w:sz w:val="24"/>
                <w:szCs w:val="24"/>
                <w:lang w:val="hy-AM"/>
              </w:rPr>
            </w:pPr>
            <w:r w:rsidRPr="009C19B7">
              <w:rPr>
                <w:rFonts w:ascii="GHEA Grapalat" w:hAnsi="GHEA Grapalat"/>
                <w:sz w:val="24"/>
                <w:szCs w:val="24"/>
                <w:lang w:val="hy-AM"/>
              </w:rPr>
              <w:t>Նախագծի հավելվածի 1-ին կետն անհրաժեշտ է խմբագրել՝ հանելով Օրենքին կատարված հղումը և թողնել միայն այն հատվածը, որը կվերաբերի նրան, թե ինչ է կարգավորում կամ սահմանվում տեխնիկական անվտանգության այս կանոններով:</w:t>
            </w:r>
            <w:r w:rsidRPr="004665A0">
              <w:rPr>
                <w:rFonts w:ascii="GHEA Grapalat" w:hAnsi="GHEA Grapalat"/>
                <w:sz w:val="24"/>
                <w:szCs w:val="24"/>
                <w:lang w:val="hy-AM"/>
              </w:rPr>
              <w:t xml:space="preserve"> </w:t>
            </w:r>
            <w:r w:rsidRPr="009C19B7">
              <w:rPr>
                <w:rFonts w:ascii="GHEA Grapalat" w:hAnsi="GHEA Grapalat"/>
                <w:sz w:val="24"/>
                <w:szCs w:val="24"/>
                <w:lang w:val="hy-AM"/>
              </w:rPr>
              <w:t xml:space="preserve">Նշված առաջարկությունը վերաբերելի է ներկայացված Հայաստանի Հանրապետության կառավարության որոշումների մյուս նախագծերին: </w:t>
            </w:r>
          </w:p>
        </w:tc>
        <w:tc>
          <w:tcPr>
            <w:tcW w:w="4315" w:type="dxa"/>
            <w:gridSpan w:val="2"/>
          </w:tcPr>
          <w:p w:rsidR="00F17913" w:rsidRPr="004665A0" w:rsidRDefault="00F17913" w:rsidP="00F17913">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F579FD" w:rsidRPr="004665A0" w:rsidRDefault="00F17913" w:rsidP="00F17913">
            <w:pPr>
              <w:jc w:val="center"/>
              <w:rPr>
                <w:rFonts w:ascii="GHEA Grapalat" w:hAnsi="GHEA Grapalat"/>
                <w:sz w:val="24"/>
                <w:szCs w:val="24"/>
                <w:lang w:val="hy-AM"/>
              </w:rPr>
            </w:pPr>
            <w:r w:rsidRPr="004665A0">
              <w:rPr>
                <w:rFonts w:ascii="GHEA Grapalat" w:hAnsi="GHEA Grapalat"/>
                <w:sz w:val="24"/>
                <w:szCs w:val="24"/>
                <w:lang w:val="hy-AM"/>
              </w:rPr>
              <w:t>Նախագծում կատարվել է համապատասխան փոփոխություն</w:t>
            </w:r>
          </w:p>
        </w:tc>
      </w:tr>
      <w:tr w:rsidR="000710D0" w:rsidRPr="004665A0" w:rsidTr="009E7B5E">
        <w:trPr>
          <w:trHeight w:val="620"/>
        </w:trPr>
        <w:tc>
          <w:tcPr>
            <w:tcW w:w="8725" w:type="dxa"/>
          </w:tcPr>
          <w:p w:rsidR="000710D0" w:rsidRPr="004665A0" w:rsidRDefault="00510DFE" w:rsidP="004665A0">
            <w:pPr>
              <w:pStyle w:val="ListParagraph"/>
              <w:numPr>
                <w:ilvl w:val="0"/>
                <w:numId w:val="9"/>
              </w:numPr>
              <w:suppressAutoHyphens/>
              <w:spacing w:line="360" w:lineRule="auto"/>
              <w:ind w:left="0" w:firstLine="607"/>
              <w:jc w:val="both"/>
              <w:rPr>
                <w:rFonts w:ascii="GHEA Grapalat" w:hAnsi="GHEA Grapalat"/>
                <w:sz w:val="24"/>
                <w:szCs w:val="24"/>
                <w:lang w:val="hy-AM"/>
              </w:rPr>
            </w:pPr>
            <w:r w:rsidRPr="009C19B7">
              <w:rPr>
                <w:rFonts w:ascii="GHEA Grapalat" w:hAnsi="GHEA Grapalat"/>
                <w:sz w:val="24"/>
                <w:szCs w:val="24"/>
                <w:lang w:val="hy-AM"/>
              </w:rPr>
              <w:t>Առաջարկում ենք Նախագծի հավելվածի 100-րդ, 104-106-րդ, 113-րդ, 115-րդ, 267-րդ, 298-րդ կետերում «հավելված» բառը փոխարինել «Ձև» բառով:</w:t>
            </w:r>
          </w:p>
        </w:tc>
        <w:tc>
          <w:tcPr>
            <w:tcW w:w="4315" w:type="dxa"/>
            <w:gridSpan w:val="2"/>
          </w:tcPr>
          <w:p w:rsidR="000710D0" w:rsidRPr="004665A0" w:rsidRDefault="00951173" w:rsidP="007630E1">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951173" w:rsidRPr="004665A0" w:rsidRDefault="00951173" w:rsidP="007630E1">
            <w:pPr>
              <w:jc w:val="center"/>
              <w:rPr>
                <w:rFonts w:ascii="GHEA Grapalat" w:hAnsi="GHEA Grapalat"/>
                <w:sz w:val="24"/>
                <w:szCs w:val="24"/>
                <w:lang w:val="hy-AM"/>
              </w:rPr>
            </w:pPr>
            <w:r w:rsidRPr="004665A0">
              <w:rPr>
                <w:rFonts w:ascii="GHEA Grapalat" w:hAnsi="GHEA Grapalat"/>
                <w:sz w:val="24"/>
                <w:szCs w:val="24"/>
                <w:lang w:val="hy-AM"/>
              </w:rPr>
              <w:t>Նախագծում կատարվել են համապատասխան փոփոխո</w:t>
            </w:r>
            <w:r w:rsidR="004D079A" w:rsidRPr="004665A0">
              <w:rPr>
                <w:rFonts w:ascii="GHEA Grapalat" w:hAnsi="GHEA Grapalat"/>
                <w:sz w:val="24"/>
                <w:szCs w:val="24"/>
                <w:lang w:val="hy-AM"/>
              </w:rPr>
              <w:t>ւ</w:t>
            </w:r>
            <w:r w:rsidRPr="004665A0">
              <w:rPr>
                <w:rFonts w:ascii="GHEA Grapalat" w:hAnsi="GHEA Grapalat"/>
                <w:sz w:val="24"/>
                <w:szCs w:val="24"/>
                <w:lang w:val="hy-AM"/>
              </w:rPr>
              <w:t>թյուններ</w:t>
            </w:r>
          </w:p>
        </w:tc>
      </w:tr>
      <w:tr w:rsidR="006A25AA" w:rsidRPr="004665A0" w:rsidTr="009E7B5E">
        <w:trPr>
          <w:trHeight w:val="620"/>
        </w:trPr>
        <w:tc>
          <w:tcPr>
            <w:tcW w:w="8725" w:type="dxa"/>
          </w:tcPr>
          <w:p w:rsidR="006A25AA" w:rsidRPr="009C19B7" w:rsidRDefault="009D704B" w:rsidP="009D704B">
            <w:pPr>
              <w:pStyle w:val="ListParagraph"/>
              <w:suppressAutoHyphens/>
              <w:spacing w:line="360" w:lineRule="auto"/>
              <w:ind w:left="-23" w:firstLine="720"/>
              <w:jc w:val="both"/>
              <w:rPr>
                <w:rFonts w:ascii="GHEA Grapalat" w:hAnsi="GHEA Grapalat"/>
                <w:sz w:val="24"/>
                <w:szCs w:val="24"/>
                <w:lang w:val="hy-AM"/>
              </w:rPr>
            </w:pPr>
            <w:r w:rsidRPr="004665A0">
              <w:rPr>
                <w:rFonts w:ascii="GHEA Grapalat" w:hAnsi="GHEA Grapalat"/>
                <w:sz w:val="24"/>
                <w:szCs w:val="24"/>
                <w:lang w:val="hy-AM"/>
              </w:rPr>
              <w:t xml:space="preserve">4) </w:t>
            </w:r>
            <w:r w:rsidRPr="009C19B7">
              <w:rPr>
                <w:rFonts w:ascii="GHEA Grapalat" w:hAnsi="GHEA Grapalat"/>
                <w:sz w:val="24"/>
                <w:szCs w:val="24"/>
                <w:lang w:val="hy-AM"/>
              </w:rPr>
              <w:t>Նախագծի հավելվածի 348-րդ կետում անհրաժեշտ է հղում տալ ՀՀ աշխատանքային օրենսգրքի 250-րդ հոդվածի 5-րդ մասին, համաձայն որի՝ յուրաքանչյուր կազմակերպություն պարտավոր է ունենալ աշխատողների տեղահանման պլան:</w:t>
            </w:r>
          </w:p>
        </w:tc>
        <w:tc>
          <w:tcPr>
            <w:tcW w:w="4315" w:type="dxa"/>
            <w:gridSpan w:val="2"/>
          </w:tcPr>
          <w:p w:rsidR="00F51F3C" w:rsidRPr="004665A0" w:rsidRDefault="00F51F3C" w:rsidP="00F51F3C">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6A25AA" w:rsidRPr="004665A0" w:rsidRDefault="00F51F3C" w:rsidP="00F51F3C">
            <w:pPr>
              <w:jc w:val="center"/>
              <w:rPr>
                <w:rFonts w:ascii="GHEA Grapalat" w:hAnsi="GHEA Grapalat"/>
                <w:b/>
                <w:sz w:val="24"/>
                <w:szCs w:val="24"/>
                <w:lang w:val="hy-AM"/>
              </w:rPr>
            </w:pPr>
            <w:r w:rsidRPr="004665A0">
              <w:rPr>
                <w:rFonts w:ascii="GHEA Grapalat" w:hAnsi="GHEA Grapalat"/>
                <w:sz w:val="24"/>
                <w:szCs w:val="24"/>
                <w:lang w:val="hy-AM"/>
              </w:rPr>
              <w:t>Նախագծում կատարվել են համապատասխան փոփոխո</w:t>
            </w:r>
            <w:r w:rsidR="004D079A" w:rsidRPr="004665A0">
              <w:rPr>
                <w:rFonts w:ascii="GHEA Grapalat" w:hAnsi="GHEA Grapalat"/>
                <w:sz w:val="24"/>
                <w:szCs w:val="24"/>
                <w:lang w:val="hy-AM"/>
              </w:rPr>
              <w:t>ւ</w:t>
            </w:r>
            <w:r w:rsidRPr="004665A0">
              <w:rPr>
                <w:rFonts w:ascii="GHEA Grapalat" w:hAnsi="GHEA Grapalat"/>
                <w:sz w:val="24"/>
                <w:szCs w:val="24"/>
                <w:lang w:val="hy-AM"/>
              </w:rPr>
              <w:t>թյուն</w:t>
            </w:r>
          </w:p>
        </w:tc>
      </w:tr>
      <w:tr w:rsidR="005D5DD9" w:rsidRPr="004665A0" w:rsidTr="009E7B5E">
        <w:trPr>
          <w:trHeight w:val="620"/>
        </w:trPr>
        <w:tc>
          <w:tcPr>
            <w:tcW w:w="8725" w:type="dxa"/>
          </w:tcPr>
          <w:p w:rsidR="005D5DD9" w:rsidRPr="004665A0" w:rsidRDefault="005D5DD9" w:rsidP="004665A0">
            <w:pPr>
              <w:pStyle w:val="ListParagraph"/>
              <w:numPr>
                <w:ilvl w:val="0"/>
                <w:numId w:val="10"/>
              </w:numPr>
              <w:suppressAutoHyphens/>
              <w:spacing w:line="360" w:lineRule="auto"/>
              <w:ind w:left="-23" w:firstLine="720"/>
              <w:jc w:val="both"/>
              <w:rPr>
                <w:rFonts w:ascii="GHEA Grapalat" w:hAnsi="GHEA Grapalat"/>
                <w:sz w:val="24"/>
                <w:szCs w:val="24"/>
                <w:lang w:val="hy-AM"/>
              </w:rPr>
            </w:pPr>
            <w:r w:rsidRPr="009C19B7">
              <w:rPr>
                <w:rFonts w:ascii="GHEA Grapalat" w:hAnsi="GHEA Grapalat" w:cs="Sylfaen"/>
                <w:sz w:val="24"/>
                <w:szCs w:val="24"/>
                <w:lang w:val="hy-AM"/>
              </w:rPr>
              <w:lastRenderedPageBreak/>
              <w:t>Նախագծի</w:t>
            </w:r>
            <w:r w:rsidRPr="009C19B7">
              <w:rPr>
                <w:rFonts w:ascii="GHEA Grapalat" w:hAnsi="GHEA Grapalat"/>
                <w:sz w:val="24"/>
                <w:szCs w:val="24"/>
                <w:lang w:val="hy-AM"/>
              </w:rPr>
              <w:t xml:space="preserve"> հավելվածի 349-րդ կետում անհրաժեշտ է ճիշտ նշել Հայաստանի Հանրապետության կառավարության 2006 թվականի ապրիլի 13-ի N 488-Ն որոշման վերնագիրը:</w:t>
            </w:r>
          </w:p>
        </w:tc>
        <w:tc>
          <w:tcPr>
            <w:tcW w:w="4315" w:type="dxa"/>
            <w:gridSpan w:val="2"/>
          </w:tcPr>
          <w:p w:rsidR="004D079A" w:rsidRPr="004665A0" w:rsidRDefault="004D079A" w:rsidP="004D079A">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5D5DD9" w:rsidRPr="004665A0" w:rsidRDefault="004D079A" w:rsidP="004D079A">
            <w:pPr>
              <w:jc w:val="center"/>
              <w:rPr>
                <w:rFonts w:ascii="GHEA Grapalat" w:hAnsi="GHEA Grapalat"/>
                <w:b/>
                <w:sz w:val="24"/>
                <w:szCs w:val="24"/>
                <w:lang w:val="hy-AM"/>
              </w:rPr>
            </w:pPr>
            <w:r w:rsidRPr="004665A0">
              <w:rPr>
                <w:rFonts w:ascii="GHEA Grapalat" w:hAnsi="GHEA Grapalat"/>
                <w:sz w:val="24"/>
                <w:szCs w:val="24"/>
                <w:lang w:val="hy-AM"/>
              </w:rPr>
              <w:t>Նախագծում կատարվել են համապատասխան փոփոխո</w:t>
            </w:r>
            <w:r w:rsidR="001F4C0F" w:rsidRPr="004665A0">
              <w:rPr>
                <w:rFonts w:ascii="GHEA Grapalat" w:hAnsi="GHEA Grapalat"/>
                <w:sz w:val="24"/>
                <w:szCs w:val="24"/>
                <w:lang w:val="hy-AM"/>
              </w:rPr>
              <w:t>ւ</w:t>
            </w:r>
            <w:r w:rsidRPr="004665A0">
              <w:rPr>
                <w:rFonts w:ascii="GHEA Grapalat" w:hAnsi="GHEA Grapalat"/>
                <w:sz w:val="24"/>
                <w:szCs w:val="24"/>
                <w:lang w:val="hy-AM"/>
              </w:rPr>
              <w:t>թյուն</w:t>
            </w:r>
          </w:p>
        </w:tc>
      </w:tr>
      <w:tr w:rsidR="001F4C0F" w:rsidRPr="004665A0" w:rsidTr="009E7B5E">
        <w:trPr>
          <w:trHeight w:val="620"/>
        </w:trPr>
        <w:tc>
          <w:tcPr>
            <w:tcW w:w="8725" w:type="dxa"/>
          </w:tcPr>
          <w:p w:rsidR="001F4C0F" w:rsidRPr="009C19B7" w:rsidRDefault="001F4C0F" w:rsidP="000C14AF">
            <w:pPr>
              <w:pStyle w:val="ListParagraph"/>
              <w:numPr>
                <w:ilvl w:val="0"/>
                <w:numId w:val="10"/>
              </w:numPr>
              <w:suppressAutoHyphens/>
              <w:spacing w:line="360" w:lineRule="auto"/>
              <w:ind w:left="-23" w:firstLine="720"/>
              <w:jc w:val="both"/>
              <w:rPr>
                <w:rFonts w:ascii="GHEA Grapalat" w:hAnsi="GHEA Grapalat"/>
                <w:sz w:val="24"/>
                <w:szCs w:val="24"/>
                <w:lang w:val="hy-AM"/>
              </w:rPr>
            </w:pPr>
            <w:r w:rsidRPr="009C19B7">
              <w:rPr>
                <w:rFonts w:ascii="GHEA Grapalat" w:hAnsi="GHEA Grapalat"/>
                <w:sz w:val="24"/>
                <w:szCs w:val="24"/>
                <w:lang w:val="hy-AM"/>
              </w:rPr>
              <w:t>Նախագծի հավելվածի 398-րդ, 401-րդ, 403-րդ կետերից անհրաժեշտ է հանել «Համապատասխանության մասին» օրենքի և դրա հիման վրա ընդունված ՀՀ կառավարության համապատասխան որոշումներին կատարված հղումները՝ հաշվի առնելով, որ հիշյալ օրենքն ուժը կորցրած  է ճանաչվել 2017 թվականի ապրիլի 15-ին:</w:t>
            </w:r>
          </w:p>
        </w:tc>
        <w:tc>
          <w:tcPr>
            <w:tcW w:w="4315" w:type="dxa"/>
            <w:gridSpan w:val="2"/>
          </w:tcPr>
          <w:p w:rsidR="001F4C0F" w:rsidRPr="004665A0" w:rsidRDefault="000C14AF" w:rsidP="004D079A">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0C14AF" w:rsidRPr="004665A0" w:rsidRDefault="000C14AF" w:rsidP="000C14AF">
            <w:pPr>
              <w:jc w:val="center"/>
              <w:rPr>
                <w:rFonts w:ascii="GHEA Grapalat" w:hAnsi="GHEA Grapalat"/>
                <w:sz w:val="24"/>
                <w:szCs w:val="24"/>
                <w:lang w:val="hy-AM"/>
              </w:rPr>
            </w:pPr>
            <w:r w:rsidRPr="004665A0">
              <w:rPr>
                <w:rFonts w:ascii="GHEA Grapalat" w:hAnsi="GHEA Grapalat"/>
                <w:sz w:val="24"/>
                <w:szCs w:val="24"/>
                <w:lang w:val="hy-AM"/>
              </w:rPr>
              <w:t>Նախագծի «XIV. ԱՄԲԱՐՁԻՉ ԿՌՈՒՆԿՆԵՐԻ ՀԱՄԱՊԱՏԱՍԽԱՆՈՒԹՅԱՆ ՀԱՎԱՍՏՈՒՄԸ» բաժինն ամբողջությամբ հանվել է:</w:t>
            </w:r>
          </w:p>
          <w:p w:rsidR="000C14AF" w:rsidRPr="004665A0" w:rsidRDefault="000C14AF" w:rsidP="004D079A">
            <w:pPr>
              <w:jc w:val="center"/>
              <w:rPr>
                <w:rFonts w:ascii="GHEA Grapalat" w:hAnsi="GHEA Grapalat"/>
                <w:b/>
                <w:sz w:val="24"/>
                <w:szCs w:val="24"/>
                <w:lang w:val="hy-AM"/>
              </w:rPr>
            </w:pPr>
          </w:p>
        </w:tc>
      </w:tr>
      <w:tr w:rsidR="00BB0DAE" w:rsidRPr="009C19B7" w:rsidTr="001E4BE3">
        <w:trPr>
          <w:trHeight w:val="395"/>
        </w:trPr>
        <w:tc>
          <w:tcPr>
            <w:tcW w:w="8725" w:type="dxa"/>
            <w:vMerge w:val="restart"/>
            <w:shd w:val="clear" w:color="auto" w:fill="D0CECE" w:themeFill="background2" w:themeFillShade="E6"/>
          </w:tcPr>
          <w:p w:rsidR="00BB0DAE" w:rsidRPr="009C19B7" w:rsidRDefault="00BB0DAE" w:rsidP="00BB0DAE">
            <w:pPr>
              <w:suppressAutoHyphens/>
              <w:spacing w:line="360" w:lineRule="auto"/>
              <w:ind w:firstLine="607"/>
              <w:jc w:val="center"/>
              <w:rPr>
                <w:rFonts w:ascii="GHEA Grapalat" w:hAnsi="GHEA Grapalat"/>
                <w:b/>
                <w:sz w:val="24"/>
                <w:szCs w:val="24"/>
              </w:rPr>
            </w:pPr>
            <w:r w:rsidRPr="009C19B7">
              <w:rPr>
                <w:rFonts w:ascii="GHEA Grapalat" w:hAnsi="GHEA Grapalat"/>
                <w:b/>
                <w:sz w:val="24"/>
                <w:szCs w:val="24"/>
              </w:rPr>
              <w:t>7. Քաղաքաշինության կոմիտե</w:t>
            </w:r>
          </w:p>
        </w:tc>
        <w:tc>
          <w:tcPr>
            <w:tcW w:w="4315" w:type="dxa"/>
            <w:gridSpan w:val="2"/>
            <w:shd w:val="clear" w:color="auto" w:fill="D0CECE" w:themeFill="background2" w:themeFillShade="E6"/>
          </w:tcPr>
          <w:p w:rsidR="00BB0DAE" w:rsidRPr="009C19B7" w:rsidRDefault="00F77431" w:rsidP="007630E1">
            <w:pPr>
              <w:jc w:val="center"/>
              <w:rPr>
                <w:rFonts w:ascii="GHEA Grapalat" w:hAnsi="GHEA Grapalat"/>
                <w:b/>
                <w:sz w:val="24"/>
                <w:szCs w:val="24"/>
              </w:rPr>
            </w:pPr>
            <w:r w:rsidRPr="009C19B7">
              <w:rPr>
                <w:rFonts w:ascii="GHEA Grapalat" w:hAnsi="GHEA Grapalat"/>
                <w:b/>
                <w:sz w:val="24"/>
                <w:szCs w:val="24"/>
              </w:rPr>
              <w:t>08.04.2022թ.</w:t>
            </w:r>
          </w:p>
        </w:tc>
      </w:tr>
      <w:tr w:rsidR="00BB0DAE" w:rsidRPr="009C19B7" w:rsidTr="001E4BE3">
        <w:trPr>
          <w:trHeight w:val="350"/>
        </w:trPr>
        <w:tc>
          <w:tcPr>
            <w:tcW w:w="8725" w:type="dxa"/>
            <w:vMerge/>
            <w:shd w:val="clear" w:color="auto" w:fill="D0CECE" w:themeFill="background2" w:themeFillShade="E6"/>
          </w:tcPr>
          <w:p w:rsidR="00BB0DAE" w:rsidRPr="009C19B7" w:rsidRDefault="00BB0DAE" w:rsidP="007630E1">
            <w:pPr>
              <w:suppressAutoHyphens/>
              <w:spacing w:line="360" w:lineRule="auto"/>
              <w:ind w:firstLine="607"/>
              <w:jc w:val="both"/>
              <w:rPr>
                <w:rFonts w:ascii="GHEA Grapalat" w:hAnsi="GHEA Grapalat"/>
                <w:sz w:val="24"/>
                <w:szCs w:val="24"/>
                <w:lang w:val="hy-AM"/>
              </w:rPr>
            </w:pPr>
          </w:p>
        </w:tc>
        <w:tc>
          <w:tcPr>
            <w:tcW w:w="4315" w:type="dxa"/>
            <w:gridSpan w:val="2"/>
            <w:shd w:val="clear" w:color="auto" w:fill="D0CECE" w:themeFill="background2" w:themeFillShade="E6"/>
          </w:tcPr>
          <w:p w:rsidR="00BB0DAE" w:rsidRPr="009C19B7" w:rsidRDefault="00F77431" w:rsidP="007630E1">
            <w:pPr>
              <w:jc w:val="center"/>
              <w:rPr>
                <w:rFonts w:ascii="GHEA Grapalat" w:hAnsi="GHEA Grapalat"/>
                <w:b/>
                <w:sz w:val="24"/>
                <w:szCs w:val="24"/>
              </w:rPr>
            </w:pPr>
            <w:r w:rsidRPr="009C19B7">
              <w:rPr>
                <w:rFonts w:ascii="GHEA Grapalat" w:hAnsi="GHEA Grapalat"/>
                <w:b/>
                <w:sz w:val="24"/>
                <w:szCs w:val="24"/>
              </w:rPr>
              <w:t>01/1432/3282-2022</w:t>
            </w:r>
          </w:p>
        </w:tc>
      </w:tr>
      <w:tr w:rsidR="00EF1678" w:rsidRPr="004665A0" w:rsidTr="009E7B5E">
        <w:trPr>
          <w:trHeight w:val="350"/>
        </w:trPr>
        <w:tc>
          <w:tcPr>
            <w:tcW w:w="8725" w:type="dxa"/>
          </w:tcPr>
          <w:p w:rsidR="00EF1678" w:rsidRPr="004665A0" w:rsidRDefault="00842958" w:rsidP="004665A0">
            <w:pPr>
              <w:pStyle w:val="ListParagraph"/>
              <w:tabs>
                <w:tab w:val="left" w:pos="11970"/>
              </w:tabs>
              <w:spacing w:before="120" w:line="264" w:lineRule="auto"/>
              <w:ind w:left="67" w:firstLine="540"/>
              <w:jc w:val="both"/>
              <w:rPr>
                <w:rFonts w:ascii="GHEA Grapalat" w:hAnsi="GHEA Grapalat" w:cs="GHEA Grapalat"/>
                <w:bCs/>
                <w:sz w:val="24"/>
                <w:szCs w:val="24"/>
                <w:lang w:val="hy-AM"/>
              </w:rPr>
            </w:pPr>
            <w:r w:rsidRPr="009C19B7">
              <w:rPr>
                <w:rFonts w:ascii="GHEA Grapalat" w:hAnsi="GHEA Grapalat"/>
                <w:sz w:val="24"/>
                <w:szCs w:val="24"/>
              </w:rPr>
              <w:t xml:space="preserve">1) </w:t>
            </w:r>
            <w:r w:rsidRPr="009C19B7">
              <w:rPr>
                <w:rFonts w:ascii="GHEA Grapalat" w:hAnsi="GHEA Grapalat"/>
                <w:sz w:val="24"/>
                <w:szCs w:val="24"/>
                <w:lang w:val="hy-AM"/>
              </w:rPr>
              <w:t>Նախագծի 7-րդ կետում վկայակոչված «ԻՍՕ 4301-1-1986 «Կռունկներ և ամբարձիչ սարքեր: Դասակարգում: Մաս I. Ընդհանուր դրույթներ» միջազգային ստանդարտի գործողությունը հստակեցման կարիք ունի,</w:t>
            </w:r>
          </w:p>
        </w:tc>
        <w:tc>
          <w:tcPr>
            <w:tcW w:w="4315" w:type="dxa"/>
            <w:gridSpan w:val="2"/>
          </w:tcPr>
          <w:p w:rsidR="001D4435" w:rsidRPr="009C19B7" w:rsidRDefault="001D4435" w:rsidP="001D4435">
            <w:pPr>
              <w:shd w:val="clear" w:color="auto" w:fill="FFFFFF" w:themeFill="background1"/>
              <w:spacing w:line="276" w:lineRule="auto"/>
              <w:jc w:val="center"/>
              <w:rPr>
                <w:rFonts w:ascii="GHEA Grapalat" w:hAnsi="GHEA Grapalat" w:cs="Sylfaen"/>
                <w:b/>
                <w:sz w:val="24"/>
                <w:szCs w:val="24"/>
                <w:lang w:val="af-ZA"/>
              </w:rPr>
            </w:pPr>
            <w:r w:rsidRPr="009C19B7">
              <w:rPr>
                <w:rFonts w:ascii="GHEA Grapalat" w:hAnsi="GHEA Grapalat" w:cs="Sylfaen"/>
                <w:b/>
                <w:sz w:val="24"/>
                <w:szCs w:val="24"/>
                <w:lang w:val="af-ZA"/>
              </w:rPr>
              <w:t>Ընդունվել է</w:t>
            </w:r>
          </w:p>
          <w:p w:rsidR="00EF1678" w:rsidRPr="004665A0" w:rsidRDefault="001D4435" w:rsidP="001D4435">
            <w:pPr>
              <w:jc w:val="center"/>
              <w:rPr>
                <w:rFonts w:ascii="GHEA Grapalat" w:hAnsi="GHEA Grapalat"/>
                <w:b/>
                <w:sz w:val="24"/>
                <w:szCs w:val="24"/>
                <w:lang w:val="fr-FR"/>
              </w:rPr>
            </w:pPr>
            <w:r w:rsidRPr="009C19B7">
              <w:rPr>
                <w:rFonts w:ascii="GHEA Grapalat" w:hAnsi="GHEA Grapalat" w:cs="Sylfaen"/>
                <w:sz w:val="24"/>
                <w:szCs w:val="24"/>
                <w:lang w:val="af-ZA"/>
              </w:rPr>
              <w:t>Նախագծում կատարվել է համապատասխան փոփոխություն</w:t>
            </w:r>
          </w:p>
        </w:tc>
      </w:tr>
      <w:tr w:rsidR="00EF1678" w:rsidRPr="004665A0" w:rsidTr="009E7B5E">
        <w:trPr>
          <w:trHeight w:val="350"/>
        </w:trPr>
        <w:tc>
          <w:tcPr>
            <w:tcW w:w="8725" w:type="dxa"/>
          </w:tcPr>
          <w:p w:rsidR="00EF1678" w:rsidRPr="004665A0" w:rsidRDefault="001D4435" w:rsidP="004665A0">
            <w:pPr>
              <w:pStyle w:val="ListParagraph"/>
              <w:tabs>
                <w:tab w:val="left" w:pos="11970"/>
              </w:tabs>
              <w:spacing w:before="120" w:line="264" w:lineRule="auto"/>
              <w:ind w:left="0" w:firstLine="517"/>
              <w:jc w:val="both"/>
              <w:rPr>
                <w:rFonts w:ascii="GHEA Grapalat" w:hAnsi="GHEA Grapalat" w:cs="GHEA Grapalat"/>
                <w:bCs/>
                <w:sz w:val="24"/>
                <w:szCs w:val="24"/>
                <w:lang w:val="hy-AM"/>
              </w:rPr>
            </w:pPr>
            <w:r w:rsidRPr="009C19B7">
              <w:rPr>
                <w:rFonts w:ascii="GHEA Grapalat" w:hAnsi="GHEA Grapalat" w:cs="Sylfaen"/>
                <w:sz w:val="24"/>
                <w:szCs w:val="24"/>
                <w:lang w:val="fr-FR"/>
              </w:rPr>
              <w:t xml:space="preserve">2) </w:t>
            </w:r>
            <w:r w:rsidRPr="009C19B7">
              <w:rPr>
                <w:rFonts w:ascii="GHEA Grapalat" w:hAnsi="GHEA Grapalat"/>
                <w:sz w:val="24"/>
                <w:szCs w:val="24"/>
                <w:lang w:val="hy-AM"/>
              </w:rPr>
              <w:t>Նախագծի 46-րդ կետում վկայակոչված «ԻՍՕ 4310-88 «Կռունկներ. կանոններ և փորձարկման մեթոդներ» միջազգային ստանդարտի գործողությունը հստակեցման կարիք ունի,</w:t>
            </w:r>
          </w:p>
        </w:tc>
        <w:tc>
          <w:tcPr>
            <w:tcW w:w="4315" w:type="dxa"/>
            <w:gridSpan w:val="2"/>
          </w:tcPr>
          <w:p w:rsidR="000C74D9" w:rsidRPr="009C19B7" w:rsidRDefault="000C74D9" w:rsidP="000C74D9">
            <w:pPr>
              <w:shd w:val="clear" w:color="auto" w:fill="FFFFFF" w:themeFill="background1"/>
              <w:spacing w:line="276" w:lineRule="auto"/>
              <w:jc w:val="center"/>
              <w:rPr>
                <w:rFonts w:ascii="GHEA Grapalat" w:hAnsi="GHEA Grapalat" w:cs="Sylfaen"/>
                <w:b/>
                <w:sz w:val="24"/>
                <w:szCs w:val="24"/>
                <w:lang w:val="af-ZA"/>
              </w:rPr>
            </w:pPr>
            <w:r w:rsidRPr="009C19B7">
              <w:rPr>
                <w:rFonts w:ascii="GHEA Grapalat" w:hAnsi="GHEA Grapalat" w:cs="Sylfaen"/>
                <w:b/>
                <w:sz w:val="24"/>
                <w:szCs w:val="24"/>
                <w:lang w:val="af-ZA"/>
              </w:rPr>
              <w:t>Ընդունվել է</w:t>
            </w:r>
          </w:p>
          <w:p w:rsidR="00EF1678" w:rsidRPr="004665A0" w:rsidRDefault="000C74D9" w:rsidP="000C74D9">
            <w:pPr>
              <w:jc w:val="center"/>
              <w:rPr>
                <w:rFonts w:ascii="GHEA Grapalat" w:hAnsi="GHEA Grapalat"/>
                <w:b/>
                <w:sz w:val="24"/>
                <w:szCs w:val="24"/>
                <w:lang w:val="fr-FR"/>
              </w:rPr>
            </w:pPr>
            <w:r w:rsidRPr="009C19B7">
              <w:rPr>
                <w:rFonts w:ascii="GHEA Grapalat" w:hAnsi="GHEA Grapalat" w:cs="Sylfaen"/>
                <w:sz w:val="24"/>
                <w:szCs w:val="24"/>
                <w:lang w:val="af-ZA"/>
              </w:rPr>
              <w:t>Նախագծում կատարվել է համապատասխան փոփոխություն</w:t>
            </w:r>
          </w:p>
        </w:tc>
      </w:tr>
      <w:tr w:rsidR="00EF1678" w:rsidRPr="004665A0" w:rsidTr="009E7B5E">
        <w:trPr>
          <w:trHeight w:val="350"/>
        </w:trPr>
        <w:tc>
          <w:tcPr>
            <w:tcW w:w="8725" w:type="dxa"/>
          </w:tcPr>
          <w:p w:rsidR="00EF1678" w:rsidRPr="004665A0" w:rsidRDefault="00AA42D9" w:rsidP="004665A0">
            <w:pPr>
              <w:pStyle w:val="ListParagraph"/>
              <w:tabs>
                <w:tab w:val="left" w:pos="11970"/>
              </w:tabs>
              <w:spacing w:before="120" w:line="264" w:lineRule="auto"/>
              <w:ind w:left="67" w:firstLine="450"/>
              <w:jc w:val="both"/>
              <w:rPr>
                <w:rFonts w:ascii="GHEA Grapalat" w:hAnsi="GHEA Grapalat" w:cs="GHEA Grapalat"/>
                <w:bCs/>
                <w:sz w:val="24"/>
                <w:szCs w:val="24"/>
                <w:lang w:val="hy-AM"/>
              </w:rPr>
            </w:pPr>
            <w:r w:rsidRPr="009C19B7">
              <w:rPr>
                <w:rFonts w:ascii="GHEA Grapalat" w:hAnsi="GHEA Grapalat" w:cs="Sylfaen"/>
                <w:sz w:val="24"/>
                <w:szCs w:val="24"/>
                <w:lang w:val="fr-FR"/>
              </w:rPr>
              <w:t>3)</w:t>
            </w:r>
            <w:r w:rsidRPr="009C19B7">
              <w:rPr>
                <w:rFonts w:ascii="GHEA Grapalat" w:hAnsi="GHEA Grapalat"/>
                <w:sz w:val="24"/>
                <w:szCs w:val="24"/>
                <w:lang w:val="hy-AM"/>
              </w:rPr>
              <w:t xml:space="preserve"> Նախագծի 96-րդ կետում վկայակոչված «ԻՍՕ 2408-2004 «Ընդհանուր նշանակության պողպատե մետաղալարերից ճոպաններ: Նվազագույն պահանջներ» միջազգային ստանդարտի գործողությունը հստակեցման կարիք ունի,</w:t>
            </w:r>
          </w:p>
        </w:tc>
        <w:tc>
          <w:tcPr>
            <w:tcW w:w="4315" w:type="dxa"/>
            <w:gridSpan w:val="2"/>
          </w:tcPr>
          <w:p w:rsidR="000C74D9" w:rsidRPr="009C19B7" w:rsidRDefault="000C74D9" w:rsidP="000C74D9">
            <w:pPr>
              <w:shd w:val="clear" w:color="auto" w:fill="FFFFFF" w:themeFill="background1"/>
              <w:spacing w:line="276" w:lineRule="auto"/>
              <w:jc w:val="center"/>
              <w:rPr>
                <w:rFonts w:ascii="GHEA Grapalat" w:hAnsi="GHEA Grapalat" w:cs="Sylfaen"/>
                <w:b/>
                <w:sz w:val="24"/>
                <w:szCs w:val="24"/>
                <w:lang w:val="af-ZA"/>
              </w:rPr>
            </w:pPr>
            <w:r w:rsidRPr="009C19B7">
              <w:rPr>
                <w:rFonts w:ascii="GHEA Grapalat" w:hAnsi="GHEA Grapalat" w:cs="Sylfaen"/>
                <w:b/>
                <w:sz w:val="24"/>
                <w:szCs w:val="24"/>
                <w:lang w:val="af-ZA"/>
              </w:rPr>
              <w:t>Ընդունվել է</w:t>
            </w:r>
          </w:p>
          <w:p w:rsidR="00EF1678" w:rsidRPr="004665A0" w:rsidRDefault="000C74D9" w:rsidP="000C74D9">
            <w:pPr>
              <w:jc w:val="center"/>
              <w:rPr>
                <w:rFonts w:ascii="GHEA Grapalat" w:hAnsi="GHEA Grapalat"/>
                <w:b/>
                <w:sz w:val="24"/>
                <w:szCs w:val="24"/>
                <w:lang w:val="fr-FR"/>
              </w:rPr>
            </w:pPr>
            <w:r w:rsidRPr="009C19B7">
              <w:rPr>
                <w:rFonts w:ascii="GHEA Grapalat" w:hAnsi="GHEA Grapalat" w:cs="Sylfaen"/>
                <w:sz w:val="24"/>
                <w:szCs w:val="24"/>
                <w:lang w:val="af-ZA"/>
              </w:rPr>
              <w:t>Նախագծում կատարվել է համապատասխան փոփոխություն</w:t>
            </w:r>
          </w:p>
        </w:tc>
      </w:tr>
      <w:tr w:rsidR="00AA42D9" w:rsidRPr="004665A0" w:rsidTr="009E7B5E">
        <w:trPr>
          <w:trHeight w:val="350"/>
        </w:trPr>
        <w:tc>
          <w:tcPr>
            <w:tcW w:w="8725" w:type="dxa"/>
          </w:tcPr>
          <w:p w:rsidR="00A46566" w:rsidRPr="009C19B7" w:rsidRDefault="00E674DD" w:rsidP="00E674DD">
            <w:pPr>
              <w:pStyle w:val="ListParagraph"/>
              <w:tabs>
                <w:tab w:val="left" w:pos="11970"/>
              </w:tabs>
              <w:spacing w:before="120" w:line="264" w:lineRule="auto"/>
              <w:ind w:left="67" w:firstLine="540"/>
              <w:jc w:val="both"/>
              <w:rPr>
                <w:rFonts w:ascii="GHEA Grapalat" w:hAnsi="GHEA Grapalat" w:cs="GHEA Grapalat"/>
                <w:bCs/>
                <w:sz w:val="24"/>
                <w:szCs w:val="24"/>
                <w:lang w:val="hy-AM"/>
              </w:rPr>
            </w:pPr>
            <w:r w:rsidRPr="004665A0">
              <w:rPr>
                <w:rFonts w:ascii="GHEA Grapalat" w:hAnsi="GHEA Grapalat"/>
                <w:sz w:val="24"/>
                <w:szCs w:val="24"/>
                <w:lang w:val="fr-FR"/>
              </w:rPr>
              <w:t xml:space="preserve">4) </w:t>
            </w:r>
            <w:r w:rsidR="00A46566" w:rsidRPr="009C19B7">
              <w:rPr>
                <w:rFonts w:ascii="GHEA Grapalat" w:hAnsi="GHEA Grapalat"/>
                <w:sz w:val="24"/>
                <w:szCs w:val="24"/>
                <w:lang w:val="hy-AM"/>
              </w:rPr>
              <w:t>Նախագծի 103-րդ կետում վկայակոչված «ԻՍՕ 4308.1-88 և ԻՍՕ 4308-2-88» միջազգային ստանդարտի գործողությունը հստակեցման կարիք ունի:</w:t>
            </w:r>
          </w:p>
          <w:p w:rsidR="00AA42D9" w:rsidRPr="009C19B7" w:rsidRDefault="00AA42D9" w:rsidP="00AA42D9">
            <w:pPr>
              <w:tabs>
                <w:tab w:val="left" w:pos="11970"/>
              </w:tabs>
              <w:spacing w:before="120" w:line="264" w:lineRule="auto"/>
              <w:ind w:right="72"/>
              <w:jc w:val="both"/>
              <w:rPr>
                <w:rFonts w:ascii="GHEA Grapalat" w:hAnsi="GHEA Grapalat" w:cs="Sylfaen"/>
                <w:b/>
                <w:sz w:val="24"/>
                <w:szCs w:val="24"/>
                <w:lang w:val="fr-FR"/>
              </w:rPr>
            </w:pPr>
          </w:p>
        </w:tc>
        <w:tc>
          <w:tcPr>
            <w:tcW w:w="4315" w:type="dxa"/>
            <w:gridSpan w:val="2"/>
          </w:tcPr>
          <w:p w:rsidR="000C74D9" w:rsidRPr="009C19B7" w:rsidRDefault="000C74D9" w:rsidP="000C74D9">
            <w:pPr>
              <w:shd w:val="clear" w:color="auto" w:fill="FFFFFF" w:themeFill="background1"/>
              <w:spacing w:line="276" w:lineRule="auto"/>
              <w:jc w:val="center"/>
              <w:rPr>
                <w:rFonts w:ascii="GHEA Grapalat" w:hAnsi="GHEA Grapalat" w:cs="Sylfaen"/>
                <w:b/>
                <w:sz w:val="24"/>
                <w:szCs w:val="24"/>
                <w:lang w:val="af-ZA"/>
              </w:rPr>
            </w:pPr>
            <w:r w:rsidRPr="009C19B7">
              <w:rPr>
                <w:rFonts w:ascii="GHEA Grapalat" w:hAnsi="GHEA Grapalat" w:cs="Sylfaen"/>
                <w:b/>
                <w:sz w:val="24"/>
                <w:szCs w:val="24"/>
                <w:lang w:val="af-ZA"/>
              </w:rPr>
              <w:lastRenderedPageBreak/>
              <w:t>Ընդունվել է</w:t>
            </w:r>
          </w:p>
          <w:p w:rsidR="00AA42D9" w:rsidRPr="004665A0" w:rsidRDefault="000C74D9" w:rsidP="000C74D9">
            <w:pPr>
              <w:jc w:val="center"/>
              <w:rPr>
                <w:rFonts w:ascii="GHEA Grapalat" w:hAnsi="GHEA Grapalat"/>
                <w:b/>
                <w:sz w:val="24"/>
                <w:szCs w:val="24"/>
                <w:lang w:val="fr-FR"/>
              </w:rPr>
            </w:pPr>
            <w:r w:rsidRPr="009C19B7">
              <w:rPr>
                <w:rFonts w:ascii="GHEA Grapalat" w:hAnsi="GHEA Grapalat" w:cs="Sylfaen"/>
                <w:sz w:val="24"/>
                <w:szCs w:val="24"/>
                <w:lang w:val="af-ZA"/>
              </w:rPr>
              <w:t>Նախագծում կատարվել է համապատասխան փոփոխություն</w:t>
            </w:r>
          </w:p>
        </w:tc>
      </w:tr>
      <w:tr w:rsidR="00AA42D9" w:rsidRPr="004665A0" w:rsidTr="009E7B5E">
        <w:trPr>
          <w:trHeight w:val="350"/>
        </w:trPr>
        <w:tc>
          <w:tcPr>
            <w:tcW w:w="8725" w:type="dxa"/>
          </w:tcPr>
          <w:p w:rsidR="00AA42D9" w:rsidRPr="004665A0" w:rsidRDefault="00E674DD" w:rsidP="004665A0">
            <w:pPr>
              <w:pStyle w:val="ListParagraph"/>
              <w:tabs>
                <w:tab w:val="left" w:pos="11970"/>
              </w:tabs>
              <w:spacing w:before="120" w:line="264" w:lineRule="auto"/>
              <w:ind w:left="67" w:right="72" w:firstLine="540"/>
              <w:jc w:val="both"/>
              <w:rPr>
                <w:rFonts w:ascii="GHEA Grapalat" w:hAnsi="GHEA Grapalat" w:cs="GHEA Grapalat"/>
                <w:bCs/>
                <w:sz w:val="24"/>
                <w:szCs w:val="24"/>
                <w:lang w:val="hy-AM"/>
              </w:rPr>
            </w:pPr>
            <w:r w:rsidRPr="009C19B7">
              <w:rPr>
                <w:rFonts w:ascii="GHEA Grapalat" w:hAnsi="GHEA Grapalat" w:cs="Sylfaen"/>
                <w:sz w:val="24"/>
                <w:szCs w:val="24"/>
                <w:lang w:val="fr-FR"/>
              </w:rPr>
              <w:lastRenderedPageBreak/>
              <w:t xml:space="preserve">5) </w:t>
            </w:r>
            <w:r w:rsidRPr="009C19B7">
              <w:rPr>
                <w:rFonts w:ascii="GHEA Grapalat" w:hAnsi="GHEA Grapalat"/>
                <w:sz w:val="24"/>
                <w:szCs w:val="24"/>
                <w:lang w:val="hy-AM"/>
              </w:rPr>
              <w:t>Նախագծի ամբողջ տեքստում օգտագործված</w:t>
            </w:r>
            <w:r w:rsidR="004665A0">
              <w:rPr>
                <w:rFonts w:ascii="GHEA Grapalat" w:hAnsi="GHEA Grapalat"/>
                <w:sz w:val="24"/>
                <w:szCs w:val="24"/>
                <w:lang w:val="hy-AM"/>
              </w:rPr>
              <w:t xml:space="preserve"> «</w:t>
            </w:r>
            <w:r w:rsidRPr="009C19B7">
              <w:rPr>
                <w:rFonts w:ascii="GHEA Grapalat" w:hAnsi="GHEA Grapalat"/>
                <w:sz w:val="24"/>
                <w:szCs w:val="24"/>
                <w:lang w:val="hy-AM"/>
              </w:rPr>
              <w:t>շինարարական-հավաքակցման</w:t>
            </w:r>
            <w:r w:rsidR="004665A0">
              <w:rPr>
                <w:rFonts w:ascii="GHEA Grapalat" w:hAnsi="GHEA Grapalat"/>
                <w:sz w:val="24"/>
                <w:szCs w:val="24"/>
                <w:lang w:val="hy-AM"/>
              </w:rPr>
              <w:t>»</w:t>
            </w:r>
            <w:r w:rsidRPr="009C19B7">
              <w:rPr>
                <w:rFonts w:ascii="GHEA Grapalat" w:hAnsi="GHEA Grapalat"/>
                <w:sz w:val="24"/>
                <w:szCs w:val="24"/>
                <w:lang w:val="hy-AM"/>
              </w:rPr>
              <w:t xml:space="preserve"> բառերը փոխարինել</w:t>
            </w:r>
            <w:r w:rsidR="004665A0">
              <w:rPr>
                <w:rFonts w:ascii="GHEA Grapalat" w:hAnsi="GHEA Grapalat"/>
                <w:sz w:val="24"/>
                <w:szCs w:val="24"/>
                <w:lang w:val="hy-AM"/>
              </w:rPr>
              <w:t xml:space="preserve"> «</w:t>
            </w:r>
            <w:r w:rsidRPr="009C19B7">
              <w:rPr>
                <w:rFonts w:ascii="GHEA Grapalat" w:hAnsi="GHEA Grapalat"/>
                <w:sz w:val="24"/>
                <w:szCs w:val="24"/>
                <w:lang w:val="hy-AM"/>
              </w:rPr>
              <w:t>կառուցապատման/շինարարական (այդ թվում կառուցման, վերակառուցման, ընդլայնման, արդիականացման, վերազինման, հիմնանորոգման/նորոգման</w:t>
            </w:r>
            <w:r w:rsidR="004665A0">
              <w:rPr>
                <w:rFonts w:ascii="GHEA Grapalat" w:hAnsi="GHEA Grapalat"/>
                <w:sz w:val="24"/>
                <w:szCs w:val="24"/>
                <w:lang w:val="hy-AM"/>
              </w:rPr>
              <w:t>)»</w:t>
            </w:r>
            <w:r w:rsidRPr="009C19B7">
              <w:rPr>
                <w:rFonts w:ascii="GHEA Grapalat" w:hAnsi="GHEA Grapalat"/>
                <w:sz w:val="24"/>
                <w:szCs w:val="24"/>
                <w:lang w:val="hy-AM"/>
              </w:rPr>
              <w:t xml:space="preserve"> բառերով</w:t>
            </w:r>
            <w:r w:rsidR="004665A0">
              <w:rPr>
                <w:rFonts w:ascii="GHEA Grapalat" w:hAnsi="GHEA Grapalat"/>
                <w:sz w:val="24"/>
                <w:szCs w:val="24"/>
                <w:lang w:val="hy-AM"/>
              </w:rPr>
              <w:t>, «</w:t>
            </w:r>
            <w:r w:rsidRPr="009C19B7">
              <w:rPr>
                <w:rFonts w:ascii="GHEA Grapalat" w:hAnsi="GHEA Grapalat"/>
                <w:sz w:val="24"/>
                <w:szCs w:val="24"/>
                <w:lang w:val="hy-AM"/>
              </w:rPr>
              <w:t>անձիք</w:t>
            </w:r>
            <w:r w:rsidR="004665A0">
              <w:rPr>
                <w:rFonts w:ascii="GHEA Grapalat" w:hAnsi="GHEA Grapalat"/>
                <w:sz w:val="24"/>
                <w:szCs w:val="24"/>
                <w:lang w:val="hy-AM"/>
              </w:rPr>
              <w:t>»</w:t>
            </w:r>
            <w:r w:rsidRPr="009C19B7">
              <w:rPr>
                <w:rFonts w:ascii="GHEA Grapalat" w:hAnsi="GHEA Grapalat"/>
                <w:sz w:val="24"/>
                <w:szCs w:val="24"/>
                <w:lang w:val="hy-AM"/>
              </w:rPr>
              <w:t xml:space="preserve"> բառը՝</w:t>
            </w:r>
            <w:r w:rsidR="004665A0">
              <w:rPr>
                <w:rFonts w:ascii="GHEA Grapalat" w:hAnsi="GHEA Grapalat"/>
                <w:sz w:val="24"/>
                <w:szCs w:val="24"/>
                <w:lang w:val="hy-AM"/>
              </w:rPr>
              <w:t xml:space="preserve"> «</w:t>
            </w:r>
            <w:r w:rsidRPr="009C19B7">
              <w:rPr>
                <w:rFonts w:ascii="GHEA Grapalat" w:hAnsi="GHEA Grapalat"/>
                <w:sz w:val="24"/>
                <w:szCs w:val="24"/>
                <w:lang w:val="hy-AM"/>
              </w:rPr>
              <w:t>անձինք</w:t>
            </w:r>
            <w:r w:rsidR="004665A0">
              <w:rPr>
                <w:rFonts w:ascii="GHEA Grapalat" w:hAnsi="GHEA Grapalat"/>
                <w:sz w:val="24"/>
                <w:szCs w:val="24"/>
                <w:lang w:val="hy-AM"/>
              </w:rPr>
              <w:t>»</w:t>
            </w:r>
            <w:r w:rsidRPr="009C19B7">
              <w:rPr>
                <w:rFonts w:ascii="GHEA Grapalat" w:hAnsi="GHEA Grapalat"/>
                <w:sz w:val="24"/>
                <w:szCs w:val="24"/>
                <w:lang w:val="hy-AM"/>
              </w:rPr>
              <w:t xml:space="preserve"> բառով,</w:t>
            </w:r>
          </w:p>
        </w:tc>
        <w:tc>
          <w:tcPr>
            <w:tcW w:w="4315" w:type="dxa"/>
            <w:gridSpan w:val="2"/>
          </w:tcPr>
          <w:p w:rsidR="00AA42D9" w:rsidRPr="004665A0" w:rsidRDefault="000402B8" w:rsidP="007630E1">
            <w:pPr>
              <w:jc w:val="center"/>
              <w:rPr>
                <w:rFonts w:ascii="GHEA Grapalat" w:hAnsi="GHEA Grapalat"/>
                <w:b/>
                <w:sz w:val="24"/>
                <w:szCs w:val="24"/>
                <w:lang w:val="fr-FR"/>
              </w:rPr>
            </w:pPr>
            <w:r w:rsidRPr="009C19B7">
              <w:rPr>
                <w:rFonts w:ascii="GHEA Grapalat" w:hAnsi="GHEA Grapalat"/>
                <w:b/>
                <w:sz w:val="24"/>
                <w:szCs w:val="24"/>
              </w:rPr>
              <w:t>Ընդունվել</w:t>
            </w:r>
            <w:r w:rsidRPr="004665A0">
              <w:rPr>
                <w:rFonts w:ascii="GHEA Grapalat" w:hAnsi="GHEA Grapalat"/>
                <w:b/>
                <w:sz w:val="24"/>
                <w:szCs w:val="24"/>
                <w:lang w:val="fr-FR"/>
              </w:rPr>
              <w:t xml:space="preserve"> </w:t>
            </w:r>
            <w:r w:rsidRPr="009C19B7">
              <w:rPr>
                <w:rFonts w:ascii="GHEA Grapalat" w:hAnsi="GHEA Grapalat"/>
                <w:b/>
                <w:sz w:val="24"/>
                <w:szCs w:val="24"/>
              </w:rPr>
              <w:t>է</w:t>
            </w:r>
          </w:p>
          <w:p w:rsidR="000402B8" w:rsidRPr="004665A0" w:rsidRDefault="000402B8" w:rsidP="007630E1">
            <w:pPr>
              <w:jc w:val="center"/>
              <w:rPr>
                <w:rFonts w:ascii="GHEA Grapalat" w:hAnsi="GHEA Grapalat"/>
                <w:sz w:val="24"/>
                <w:szCs w:val="24"/>
                <w:lang w:val="fr-FR"/>
              </w:rPr>
            </w:pPr>
            <w:r w:rsidRPr="009C19B7">
              <w:rPr>
                <w:rFonts w:ascii="GHEA Grapalat" w:hAnsi="GHEA Grapalat"/>
                <w:sz w:val="24"/>
                <w:szCs w:val="24"/>
              </w:rPr>
              <w:t>Նախագծում</w:t>
            </w:r>
            <w:r w:rsidRPr="004665A0">
              <w:rPr>
                <w:rFonts w:ascii="GHEA Grapalat" w:hAnsi="GHEA Grapalat"/>
                <w:sz w:val="24"/>
                <w:szCs w:val="24"/>
                <w:lang w:val="fr-FR"/>
              </w:rPr>
              <w:t xml:space="preserve"> </w:t>
            </w:r>
            <w:r w:rsidRPr="009C19B7">
              <w:rPr>
                <w:rFonts w:ascii="GHEA Grapalat" w:hAnsi="GHEA Grapalat"/>
                <w:sz w:val="24"/>
                <w:szCs w:val="24"/>
              </w:rPr>
              <w:t>կատարվել</w:t>
            </w:r>
            <w:r w:rsidRPr="004665A0">
              <w:rPr>
                <w:rFonts w:ascii="GHEA Grapalat" w:hAnsi="GHEA Grapalat"/>
                <w:sz w:val="24"/>
                <w:szCs w:val="24"/>
                <w:lang w:val="fr-FR"/>
              </w:rPr>
              <w:t xml:space="preserve"> </w:t>
            </w:r>
            <w:r w:rsidRPr="009C19B7">
              <w:rPr>
                <w:rFonts w:ascii="GHEA Grapalat" w:hAnsi="GHEA Grapalat"/>
                <w:sz w:val="24"/>
                <w:szCs w:val="24"/>
              </w:rPr>
              <w:t>են</w:t>
            </w:r>
            <w:r w:rsidRPr="004665A0">
              <w:rPr>
                <w:rFonts w:ascii="GHEA Grapalat" w:hAnsi="GHEA Grapalat"/>
                <w:sz w:val="24"/>
                <w:szCs w:val="24"/>
                <w:lang w:val="fr-FR"/>
              </w:rPr>
              <w:t xml:space="preserve"> </w:t>
            </w:r>
            <w:r w:rsidRPr="009C19B7">
              <w:rPr>
                <w:rFonts w:ascii="GHEA Grapalat" w:hAnsi="GHEA Grapalat"/>
                <w:sz w:val="24"/>
                <w:szCs w:val="24"/>
              </w:rPr>
              <w:t>համապատասխան</w:t>
            </w:r>
            <w:r w:rsidRPr="004665A0">
              <w:rPr>
                <w:rFonts w:ascii="GHEA Grapalat" w:hAnsi="GHEA Grapalat"/>
                <w:sz w:val="24"/>
                <w:szCs w:val="24"/>
                <w:lang w:val="fr-FR"/>
              </w:rPr>
              <w:t xml:space="preserve"> </w:t>
            </w:r>
            <w:r w:rsidRPr="009C19B7">
              <w:rPr>
                <w:rFonts w:ascii="GHEA Grapalat" w:hAnsi="GHEA Grapalat"/>
                <w:sz w:val="24"/>
                <w:szCs w:val="24"/>
              </w:rPr>
              <w:t>փոփոխություններ</w:t>
            </w:r>
          </w:p>
        </w:tc>
      </w:tr>
      <w:tr w:rsidR="00AA42D9" w:rsidRPr="004665A0" w:rsidTr="009E7B5E">
        <w:trPr>
          <w:trHeight w:val="350"/>
        </w:trPr>
        <w:tc>
          <w:tcPr>
            <w:tcW w:w="8725" w:type="dxa"/>
          </w:tcPr>
          <w:p w:rsidR="00AA42D9" w:rsidRPr="004665A0" w:rsidRDefault="000402B8" w:rsidP="004665A0">
            <w:pPr>
              <w:pStyle w:val="ListParagraph"/>
              <w:tabs>
                <w:tab w:val="left" w:pos="11970"/>
              </w:tabs>
              <w:spacing w:before="120" w:line="264" w:lineRule="auto"/>
              <w:ind w:left="67" w:right="72" w:firstLine="540"/>
              <w:jc w:val="both"/>
              <w:rPr>
                <w:rFonts w:ascii="GHEA Grapalat" w:hAnsi="GHEA Grapalat" w:cs="GHEA Grapalat"/>
                <w:bCs/>
                <w:sz w:val="24"/>
                <w:szCs w:val="24"/>
                <w:lang w:val="hy-AM"/>
              </w:rPr>
            </w:pPr>
            <w:r w:rsidRPr="009C19B7">
              <w:rPr>
                <w:rFonts w:ascii="GHEA Grapalat" w:hAnsi="GHEA Grapalat" w:cs="Sylfaen"/>
                <w:sz w:val="24"/>
                <w:szCs w:val="24"/>
                <w:lang w:val="fr-FR"/>
              </w:rPr>
              <w:t xml:space="preserve">6) </w:t>
            </w:r>
            <w:r w:rsidRPr="009C19B7">
              <w:rPr>
                <w:rFonts w:ascii="GHEA Grapalat" w:hAnsi="GHEA Grapalat"/>
                <w:sz w:val="24"/>
                <w:szCs w:val="24"/>
                <w:lang w:val="hy-AM"/>
              </w:rPr>
              <w:t>Նախագծի 331-րդ կետի</w:t>
            </w:r>
            <w:r w:rsidR="004665A0">
              <w:rPr>
                <w:rFonts w:ascii="GHEA Grapalat" w:hAnsi="GHEA Grapalat"/>
                <w:sz w:val="24"/>
                <w:szCs w:val="24"/>
                <w:lang w:val="hy-AM"/>
              </w:rPr>
              <w:t xml:space="preserve"> «</w:t>
            </w:r>
            <w:r w:rsidRPr="009C19B7">
              <w:rPr>
                <w:rFonts w:ascii="GHEA Grapalat" w:hAnsi="GHEA Grapalat"/>
                <w:sz w:val="24"/>
                <w:szCs w:val="24"/>
                <w:lang w:val="hy-AM"/>
              </w:rPr>
              <w:t>կատարվեն համաձայն աշխատանքների կատարման նախագծի</w:t>
            </w:r>
            <w:r w:rsidR="004665A0">
              <w:rPr>
                <w:rFonts w:ascii="GHEA Grapalat" w:hAnsi="GHEA Grapalat"/>
                <w:sz w:val="24"/>
                <w:szCs w:val="24"/>
                <w:lang w:val="hy-AM"/>
              </w:rPr>
              <w:t>»</w:t>
            </w:r>
            <w:r w:rsidRPr="009C19B7">
              <w:rPr>
                <w:rFonts w:ascii="GHEA Grapalat" w:hAnsi="GHEA Grapalat"/>
                <w:sz w:val="24"/>
                <w:szCs w:val="24"/>
                <w:lang w:val="hy-AM"/>
              </w:rPr>
              <w:t xml:space="preserve"> բառերը փոխարինել</w:t>
            </w:r>
            <w:r w:rsidR="004665A0">
              <w:rPr>
                <w:rFonts w:ascii="GHEA Grapalat" w:hAnsi="GHEA Grapalat"/>
                <w:sz w:val="24"/>
                <w:szCs w:val="24"/>
                <w:lang w:val="hy-AM"/>
              </w:rPr>
              <w:t xml:space="preserve"> «</w:t>
            </w:r>
            <w:r w:rsidRPr="009C19B7">
              <w:rPr>
                <w:rFonts w:ascii="GHEA Grapalat" w:hAnsi="GHEA Grapalat"/>
                <w:sz w:val="24"/>
                <w:szCs w:val="24"/>
                <w:lang w:val="hy-AM"/>
              </w:rPr>
              <w:t>իրականացվեն տեխնիկական անվտանգության պահանջների, իսկ օրենսդրությամբ նախատեսված դեպքերում նաև հաստատված նախագծային լուծումների և շինարարական աշխատանքների կազմակերպման նախագծի համաձայն</w:t>
            </w:r>
            <w:r w:rsidR="004665A0">
              <w:rPr>
                <w:rFonts w:ascii="GHEA Grapalat" w:hAnsi="GHEA Grapalat"/>
                <w:sz w:val="24"/>
                <w:szCs w:val="24"/>
                <w:lang w:val="hy-AM"/>
              </w:rPr>
              <w:t>»</w:t>
            </w:r>
            <w:r w:rsidRPr="009C19B7">
              <w:rPr>
                <w:rFonts w:ascii="GHEA Grapalat" w:hAnsi="GHEA Grapalat"/>
                <w:sz w:val="24"/>
                <w:szCs w:val="24"/>
                <w:lang w:val="hy-AM"/>
              </w:rPr>
              <w:t xml:space="preserve"> բառերով: Նույն կետի 6-րդ ենթակետի</w:t>
            </w:r>
            <w:r w:rsidR="004665A0">
              <w:rPr>
                <w:rFonts w:ascii="GHEA Grapalat" w:hAnsi="GHEA Grapalat"/>
                <w:sz w:val="24"/>
                <w:szCs w:val="24"/>
                <w:lang w:val="hy-AM"/>
              </w:rPr>
              <w:t xml:space="preserve"> «</w:t>
            </w:r>
            <w:r w:rsidRPr="009C19B7">
              <w:rPr>
                <w:rFonts w:ascii="GHEA Grapalat" w:hAnsi="GHEA Grapalat"/>
                <w:sz w:val="24"/>
                <w:szCs w:val="24"/>
                <w:lang w:val="hy-AM"/>
              </w:rPr>
              <w:t>շինարարական հրապարակի, հավաքակցման գոտու անձնագրավորում և այլն</w:t>
            </w:r>
            <w:r w:rsidR="004665A0">
              <w:rPr>
                <w:rFonts w:ascii="GHEA Grapalat" w:hAnsi="GHEA Grapalat"/>
                <w:sz w:val="24"/>
                <w:szCs w:val="24"/>
                <w:lang w:val="hy-AM"/>
              </w:rPr>
              <w:t>»</w:t>
            </w:r>
            <w:r w:rsidRPr="009C19B7">
              <w:rPr>
                <w:rFonts w:ascii="GHEA Grapalat" w:hAnsi="GHEA Grapalat"/>
                <w:sz w:val="24"/>
                <w:szCs w:val="24"/>
                <w:lang w:val="hy-AM"/>
              </w:rPr>
              <w:t xml:space="preserve"> եզրույթն անհրաժեշտ է պարզաբանել, քանի որ քաղաքաշինության բնագավառում գործող նորմատիվ փաստաթղթերի, մասնավորապես շինարարական արտադրության կազմակերպմանն առնչվող կարգավորումներով շինարարական հրապարակի  կամ մոնտաժային (հավաքակցման) աշխատանքների տարածքի անձնագրավորման գործընթացներ սահմանված չեն:</w:t>
            </w:r>
          </w:p>
        </w:tc>
        <w:tc>
          <w:tcPr>
            <w:tcW w:w="4315" w:type="dxa"/>
            <w:gridSpan w:val="2"/>
          </w:tcPr>
          <w:p w:rsidR="00EE0D5E" w:rsidRPr="004665A0" w:rsidRDefault="00EE0D5E" w:rsidP="00EE0D5E">
            <w:pPr>
              <w:jc w:val="center"/>
              <w:rPr>
                <w:rFonts w:ascii="GHEA Grapalat" w:hAnsi="GHEA Grapalat"/>
                <w:b/>
                <w:sz w:val="24"/>
                <w:szCs w:val="24"/>
                <w:lang w:val="fr-FR"/>
              </w:rPr>
            </w:pPr>
            <w:r w:rsidRPr="009C19B7">
              <w:rPr>
                <w:rFonts w:ascii="GHEA Grapalat" w:hAnsi="GHEA Grapalat"/>
                <w:b/>
                <w:sz w:val="24"/>
                <w:szCs w:val="24"/>
              </w:rPr>
              <w:t>Ընդունվել</w:t>
            </w:r>
            <w:r w:rsidRPr="004665A0">
              <w:rPr>
                <w:rFonts w:ascii="GHEA Grapalat" w:hAnsi="GHEA Grapalat"/>
                <w:b/>
                <w:sz w:val="24"/>
                <w:szCs w:val="24"/>
                <w:lang w:val="fr-FR"/>
              </w:rPr>
              <w:t xml:space="preserve"> </w:t>
            </w:r>
            <w:r w:rsidRPr="009C19B7">
              <w:rPr>
                <w:rFonts w:ascii="GHEA Grapalat" w:hAnsi="GHEA Grapalat"/>
                <w:b/>
                <w:sz w:val="24"/>
                <w:szCs w:val="24"/>
              </w:rPr>
              <w:t>է</w:t>
            </w:r>
          </w:p>
          <w:p w:rsidR="00AA42D9" w:rsidRPr="004665A0" w:rsidRDefault="00EE0D5E" w:rsidP="00EE0D5E">
            <w:pPr>
              <w:jc w:val="center"/>
              <w:rPr>
                <w:rFonts w:ascii="GHEA Grapalat" w:hAnsi="GHEA Grapalat"/>
                <w:b/>
                <w:sz w:val="24"/>
                <w:szCs w:val="24"/>
                <w:lang w:val="fr-FR"/>
              </w:rPr>
            </w:pPr>
            <w:r w:rsidRPr="009C19B7">
              <w:rPr>
                <w:rFonts w:ascii="GHEA Grapalat" w:hAnsi="GHEA Grapalat"/>
                <w:sz w:val="24"/>
                <w:szCs w:val="24"/>
              </w:rPr>
              <w:t>Նախագծում</w:t>
            </w:r>
            <w:r w:rsidRPr="004665A0">
              <w:rPr>
                <w:rFonts w:ascii="GHEA Grapalat" w:hAnsi="GHEA Grapalat"/>
                <w:sz w:val="24"/>
                <w:szCs w:val="24"/>
                <w:lang w:val="fr-FR"/>
              </w:rPr>
              <w:t xml:space="preserve"> </w:t>
            </w:r>
            <w:r w:rsidRPr="009C19B7">
              <w:rPr>
                <w:rFonts w:ascii="GHEA Grapalat" w:hAnsi="GHEA Grapalat"/>
                <w:sz w:val="24"/>
                <w:szCs w:val="24"/>
              </w:rPr>
              <w:t>կատարվել</w:t>
            </w:r>
            <w:r w:rsidRPr="004665A0">
              <w:rPr>
                <w:rFonts w:ascii="GHEA Grapalat" w:hAnsi="GHEA Grapalat"/>
                <w:sz w:val="24"/>
                <w:szCs w:val="24"/>
                <w:lang w:val="fr-FR"/>
              </w:rPr>
              <w:t xml:space="preserve"> </w:t>
            </w:r>
            <w:r w:rsidRPr="009C19B7">
              <w:rPr>
                <w:rFonts w:ascii="GHEA Grapalat" w:hAnsi="GHEA Grapalat"/>
                <w:sz w:val="24"/>
                <w:szCs w:val="24"/>
              </w:rPr>
              <w:t>են</w:t>
            </w:r>
            <w:r w:rsidRPr="004665A0">
              <w:rPr>
                <w:rFonts w:ascii="GHEA Grapalat" w:hAnsi="GHEA Grapalat"/>
                <w:sz w:val="24"/>
                <w:szCs w:val="24"/>
                <w:lang w:val="fr-FR"/>
              </w:rPr>
              <w:t xml:space="preserve"> </w:t>
            </w:r>
            <w:r w:rsidRPr="009C19B7">
              <w:rPr>
                <w:rFonts w:ascii="GHEA Grapalat" w:hAnsi="GHEA Grapalat"/>
                <w:sz w:val="24"/>
                <w:szCs w:val="24"/>
              </w:rPr>
              <w:t>համապատասխան</w:t>
            </w:r>
            <w:r w:rsidRPr="004665A0">
              <w:rPr>
                <w:rFonts w:ascii="GHEA Grapalat" w:hAnsi="GHEA Grapalat"/>
                <w:sz w:val="24"/>
                <w:szCs w:val="24"/>
                <w:lang w:val="fr-FR"/>
              </w:rPr>
              <w:t xml:space="preserve"> </w:t>
            </w:r>
            <w:r w:rsidRPr="009C19B7">
              <w:rPr>
                <w:rFonts w:ascii="GHEA Grapalat" w:hAnsi="GHEA Grapalat"/>
                <w:sz w:val="24"/>
                <w:szCs w:val="24"/>
              </w:rPr>
              <w:t>փոփոխություններ</w:t>
            </w:r>
          </w:p>
        </w:tc>
      </w:tr>
      <w:tr w:rsidR="009843B2" w:rsidRPr="009C19B7" w:rsidTr="001E4BE3">
        <w:trPr>
          <w:trHeight w:val="350"/>
        </w:trPr>
        <w:tc>
          <w:tcPr>
            <w:tcW w:w="8725" w:type="dxa"/>
            <w:vMerge w:val="restart"/>
            <w:shd w:val="clear" w:color="auto" w:fill="D0CECE" w:themeFill="background2" w:themeFillShade="E6"/>
          </w:tcPr>
          <w:p w:rsidR="009843B2" w:rsidRPr="009C19B7" w:rsidRDefault="009843B2" w:rsidP="000402B8">
            <w:pPr>
              <w:pStyle w:val="ListParagraph"/>
              <w:tabs>
                <w:tab w:val="left" w:pos="11970"/>
              </w:tabs>
              <w:spacing w:before="120" w:line="264" w:lineRule="auto"/>
              <w:ind w:left="67" w:right="72" w:firstLine="540"/>
              <w:jc w:val="both"/>
              <w:rPr>
                <w:rFonts w:ascii="GHEA Grapalat" w:hAnsi="GHEA Grapalat" w:cs="Sylfaen"/>
                <w:b/>
                <w:sz w:val="24"/>
                <w:szCs w:val="24"/>
                <w:lang w:val="fr-FR"/>
              </w:rPr>
            </w:pPr>
            <w:r w:rsidRPr="009C19B7">
              <w:rPr>
                <w:rFonts w:ascii="GHEA Grapalat" w:hAnsi="GHEA Grapalat" w:cs="Sylfaen"/>
                <w:b/>
                <w:sz w:val="24"/>
                <w:szCs w:val="24"/>
                <w:lang w:val="fr-FR"/>
              </w:rPr>
              <w:t>8. Տարածքային կառավարման և ենթակառուցվածքների նախարարություն</w:t>
            </w:r>
          </w:p>
        </w:tc>
        <w:tc>
          <w:tcPr>
            <w:tcW w:w="4315" w:type="dxa"/>
            <w:gridSpan w:val="2"/>
            <w:shd w:val="clear" w:color="auto" w:fill="D0CECE" w:themeFill="background2" w:themeFillShade="E6"/>
          </w:tcPr>
          <w:p w:rsidR="009843B2" w:rsidRPr="009C19B7" w:rsidRDefault="009843B2" w:rsidP="00EE0D5E">
            <w:pPr>
              <w:jc w:val="center"/>
              <w:rPr>
                <w:rFonts w:ascii="GHEA Grapalat" w:hAnsi="GHEA Grapalat"/>
                <w:b/>
                <w:sz w:val="24"/>
                <w:szCs w:val="24"/>
              </w:rPr>
            </w:pPr>
            <w:r w:rsidRPr="009C19B7">
              <w:rPr>
                <w:rFonts w:ascii="GHEA Grapalat" w:hAnsi="GHEA Grapalat"/>
                <w:b/>
                <w:sz w:val="24"/>
                <w:szCs w:val="24"/>
              </w:rPr>
              <w:t>14.04.2022թ.</w:t>
            </w:r>
          </w:p>
        </w:tc>
      </w:tr>
      <w:tr w:rsidR="009843B2" w:rsidRPr="009C19B7" w:rsidTr="001E4BE3">
        <w:trPr>
          <w:trHeight w:val="350"/>
        </w:trPr>
        <w:tc>
          <w:tcPr>
            <w:tcW w:w="8725" w:type="dxa"/>
            <w:vMerge/>
            <w:shd w:val="clear" w:color="auto" w:fill="D0CECE" w:themeFill="background2" w:themeFillShade="E6"/>
          </w:tcPr>
          <w:p w:rsidR="009843B2" w:rsidRPr="009C19B7" w:rsidRDefault="009843B2"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shd w:val="clear" w:color="auto" w:fill="D0CECE" w:themeFill="background2" w:themeFillShade="E6"/>
          </w:tcPr>
          <w:p w:rsidR="009843B2" w:rsidRPr="009C19B7" w:rsidRDefault="009843B2" w:rsidP="00EE0D5E">
            <w:pPr>
              <w:jc w:val="center"/>
              <w:rPr>
                <w:rFonts w:ascii="GHEA Grapalat" w:hAnsi="GHEA Grapalat"/>
                <w:b/>
                <w:sz w:val="24"/>
                <w:szCs w:val="24"/>
              </w:rPr>
            </w:pPr>
            <w:r w:rsidRPr="009C19B7">
              <w:rPr>
                <w:rFonts w:ascii="GHEA Grapalat" w:hAnsi="GHEA Grapalat"/>
                <w:b/>
                <w:sz w:val="24"/>
                <w:szCs w:val="24"/>
              </w:rPr>
              <w:t>ԳՍ/26.2/9127-2022</w:t>
            </w:r>
          </w:p>
        </w:tc>
      </w:tr>
      <w:tr w:rsidR="00E72373" w:rsidRPr="009C19B7" w:rsidTr="009E7B5E">
        <w:trPr>
          <w:trHeight w:val="350"/>
        </w:trPr>
        <w:tc>
          <w:tcPr>
            <w:tcW w:w="8725" w:type="dxa"/>
          </w:tcPr>
          <w:p w:rsidR="00E72373" w:rsidRPr="004665A0" w:rsidRDefault="00801841" w:rsidP="004665A0">
            <w:pPr>
              <w:spacing w:line="360" w:lineRule="auto"/>
              <w:ind w:firstLine="720"/>
              <w:jc w:val="both"/>
              <w:rPr>
                <w:rFonts w:ascii="GHEA Grapalat" w:hAnsi="GHEA Grapalat"/>
                <w:sz w:val="24"/>
                <w:szCs w:val="24"/>
                <w:lang w:val="es-ES"/>
              </w:rPr>
            </w:pPr>
            <w:r w:rsidRPr="009C19B7">
              <w:rPr>
                <w:rFonts w:ascii="GHEA Grapalat" w:hAnsi="GHEA Grapalat"/>
                <w:b/>
                <w:sz w:val="24"/>
                <w:szCs w:val="24"/>
                <w:lang w:val="es-ES"/>
              </w:rPr>
              <w:t>1. «Ամբարձիչ կռունկների կառուցվածքի և անվտանգ շահագործման տեխնիկական անվտանգության կանոնները հաստատելու մասին»</w:t>
            </w:r>
            <w:r w:rsidRPr="009C19B7">
              <w:rPr>
                <w:rFonts w:ascii="GHEA Grapalat" w:hAnsi="GHEA Grapalat"/>
                <w:sz w:val="24"/>
                <w:szCs w:val="24"/>
                <w:lang w:val="es-ES"/>
              </w:rPr>
              <w:t xml:space="preserve"> և «Օգտակար հանածոների ջարդման, տեսակավորման և </w:t>
            </w:r>
            <w:r w:rsidRPr="009C19B7">
              <w:rPr>
                <w:rFonts w:ascii="GHEA Grapalat" w:hAnsi="GHEA Grapalat"/>
                <w:sz w:val="24"/>
                <w:szCs w:val="24"/>
                <w:lang w:val="es-ES"/>
              </w:rPr>
              <w:lastRenderedPageBreak/>
              <w:t>հարստացման տեխնիկական անվտանգության կանոնները հաստատելու մասին» Կառավարության որոշման նախագծերի վերաբերյալ Տարածքային կառավարման և ենթակառուցվածքների նախարարությունն ընդհանուր առմամբ դիտողություններ և առաջարկություններ չունի:</w:t>
            </w:r>
          </w:p>
        </w:tc>
        <w:tc>
          <w:tcPr>
            <w:tcW w:w="4315" w:type="dxa"/>
            <w:gridSpan w:val="2"/>
          </w:tcPr>
          <w:p w:rsidR="00E72373" w:rsidRPr="009C19B7" w:rsidRDefault="00801841" w:rsidP="009C19B7">
            <w:pPr>
              <w:jc w:val="center"/>
              <w:rPr>
                <w:rFonts w:ascii="GHEA Grapalat" w:hAnsi="GHEA Grapalat"/>
                <w:b/>
                <w:sz w:val="24"/>
                <w:szCs w:val="24"/>
              </w:rPr>
            </w:pPr>
            <w:r w:rsidRPr="009C19B7">
              <w:rPr>
                <w:rFonts w:ascii="GHEA Grapalat" w:hAnsi="GHEA Grapalat"/>
                <w:b/>
                <w:sz w:val="24"/>
                <w:szCs w:val="24"/>
              </w:rPr>
              <w:lastRenderedPageBreak/>
              <w:t xml:space="preserve">Ընդունվել է </w:t>
            </w:r>
          </w:p>
        </w:tc>
      </w:tr>
      <w:tr w:rsidR="00AF676D" w:rsidRPr="009C19B7" w:rsidTr="001E4BE3">
        <w:trPr>
          <w:trHeight w:val="350"/>
        </w:trPr>
        <w:tc>
          <w:tcPr>
            <w:tcW w:w="8725" w:type="dxa"/>
            <w:vMerge w:val="restart"/>
            <w:shd w:val="clear" w:color="auto" w:fill="D0CECE" w:themeFill="background2" w:themeFillShade="E6"/>
          </w:tcPr>
          <w:p w:rsidR="00AF676D" w:rsidRPr="009C19B7" w:rsidRDefault="00AF676D" w:rsidP="00AF676D">
            <w:pPr>
              <w:spacing w:line="276" w:lineRule="auto"/>
              <w:ind w:firstLine="720"/>
              <w:jc w:val="center"/>
              <w:rPr>
                <w:rFonts w:ascii="GHEA Grapalat" w:hAnsi="GHEA Grapalat" w:cs="Sylfaen"/>
                <w:b/>
                <w:sz w:val="24"/>
                <w:szCs w:val="24"/>
                <w:lang w:val="fr-FR"/>
              </w:rPr>
            </w:pPr>
            <w:r w:rsidRPr="009C19B7">
              <w:rPr>
                <w:rFonts w:ascii="GHEA Grapalat" w:hAnsi="GHEA Grapalat" w:cs="Sylfaen"/>
                <w:b/>
                <w:sz w:val="24"/>
                <w:szCs w:val="24"/>
                <w:lang w:val="fr-FR"/>
              </w:rPr>
              <w:lastRenderedPageBreak/>
              <w:t>9. Էկոնոմիկայի նախարարություն</w:t>
            </w:r>
          </w:p>
        </w:tc>
        <w:tc>
          <w:tcPr>
            <w:tcW w:w="4315" w:type="dxa"/>
            <w:gridSpan w:val="2"/>
            <w:shd w:val="clear" w:color="auto" w:fill="D0CECE" w:themeFill="background2" w:themeFillShade="E6"/>
          </w:tcPr>
          <w:p w:rsidR="00AF676D" w:rsidRPr="009C19B7" w:rsidRDefault="00AF676D" w:rsidP="00EE0D5E">
            <w:pPr>
              <w:jc w:val="center"/>
              <w:rPr>
                <w:rFonts w:ascii="GHEA Grapalat" w:hAnsi="GHEA Grapalat"/>
                <w:b/>
                <w:sz w:val="24"/>
                <w:szCs w:val="24"/>
              </w:rPr>
            </w:pPr>
            <w:r w:rsidRPr="009C19B7">
              <w:rPr>
                <w:rFonts w:ascii="GHEA Grapalat" w:hAnsi="GHEA Grapalat"/>
                <w:b/>
                <w:sz w:val="24"/>
                <w:szCs w:val="24"/>
              </w:rPr>
              <w:t>19.04.2022թ.</w:t>
            </w:r>
          </w:p>
        </w:tc>
      </w:tr>
      <w:tr w:rsidR="00AF676D" w:rsidRPr="009C19B7" w:rsidTr="001E4BE3">
        <w:trPr>
          <w:trHeight w:val="350"/>
        </w:trPr>
        <w:tc>
          <w:tcPr>
            <w:tcW w:w="8725" w:type="dxa"/>
            <w:vMerge/>
            <w:shd w:val="clear" w:color="auto" w:fill="D0CECE" w:themeFill="background2" w:themeFillShade="E6"/>
          </w:tcPr>
          <w:p w:rsidR="00AF676D" w:rsidRPr="009C19B7" w:rsidRDefault="00AF676D" w:rsidP="004D38C9">
            <w:pPr>
              <w:spacing w:line="276" w:lineRule="auto"/>
              <w:ind w:firstLine="720"/>
              <w:jc w:val="both"/>
              <w:rPr>
                <w:rFonts w:ascii="GHEA Grapalat" w:hAnsi="GHEA Grapalat" w:cs="Sylfaen"/>
                <w:sz w:val="24"/>
                <w:szCs w:val="24"/>
                <w:lang w:val="fr-FR"/>
              </w:rPr>
            </w:pPr>
          </w:p>
        </w:tc>
        <w:tc>
          <w:tcPr>
            <w:tcW w:w="4315" w:type="dxa"/>
            <w:gridSpan w:val="2"/>
            <w:shd w:val="clear" w:color="auto" w:fill="D0CECE" w:themeFill="background2" w:themeFillShade="E6"/>
          </w:tcPr>
          <w:p w:rsidR="00AF676D" w:rsidRPr="009C19B7" w:rsidRDefault="00AF676D" w:rsidP="00EE0D5E">
            <w:pPr>
              <w:jc w:val="center"/>
              <w:rPr>
                <w:rFonts w:ascii="GHEA Grapalat" w:hAnsi="GHEA Grapalat"/>
                <w:b/>
                <w:sz w:val="24"/>
                <w:szCs w:val="24"/>
              </w:rPr>
            </w:pPr>
            <w:r w:rsidRPr="009C19B7">
              <w:rPr>
                <w:rFonts w:ascii="GHEA Grapalat" w:hAnsi="GHEA Grapalat"/>
                <w:b/>
                <w:sz w:val="24"/>
                <w:szCs w:val="24"/>
              </w:rPr>
              <w:t>01/4875-2022</w:t>
            </w:r>
          </w:p>
        </w:tc>
      </w:tr>
      <w:tr w:rsidR="00411B9A" w:rsidRPr="004665A0" w:rsidTr="009E7B5E">
        <w:trPr>
          <w:trHeight w:val="350"/>
        </w:trPr>
        <w:tc>
          <w:tcPr>
            <w:tcW w:w="8725" w:type="dxa"/>
          </w:tcPr>
          <w:p w:rsidR="00411B9A" w:rsidRPr="009C19B7" w:rsidRDefault="00913AC4" w:rsidP="00DF107A">
            <w:pPr>
              <w:pStyle w:val="ListParagraph"/>
              <w:tabs>
                <w:tab w:val="left" w:pos="990"/>
                <w:tab w:val="left" w:pos="1530"/>
              </w:tabs>
              <w:suppressAutoHyphens/>
              <w:spacing w:line="360" w:lineRule="auto"/>
              <w:ind w:left="67" w:firstLine="720"/>
              <w:jc w:val="both"/>
              <w:rPr>
                <w:rFonts w:ascii="GHEA Grapalat" w:hAnsi="GHEA Grapalat" w:cs="Sylfaen"/>
                <w:sz w:val="24"/>
                <w:szCs w:val="24"/>
                <w:lang w:val="fr-FR"/>
              </w:rPr>
            </w:pPr>
            <w:r w:rsidRPr="009C19B7">
              <w:rPr>
                <w:rFonts w:ascii="GHEA Grapalat" w:hAnsi="GHEA Grapalat" w:cs="Sylfaen"/>
                <w:sz w:val="24"/>
                <w:szCs w:val="24"/>
                <w:lang w:val="fr-FR"/>
              </w:rPr>
              <w:t xml:space="preserve">1) </w:t>
            </w:r>
            <w:r w:rsidRPr="009C19B7">
              <w:rPr>
                <w:rFonts w:ascii="GHEA Grapalat" w:hAnsi="GHEA Grapalat" w:cs="Sylfaen"/>
                <w:sz w:val="24"/>
                <w:szCs w:val="24"/>
                <w:lang w:val="hy-AM"/>
              </w:rPr>
              <w:t>«</w:t>
            </w:r>
            <w:r w:rsidRPr="009C19B7">
              <w:rPr>
                <w:rFonts w:ascii="GHEA Grapalat" w:hAnsi="GHEA Grapalat"/>
                <w:sz w:val="24"/>
                <w:szCs w:val="24"/>
                <w:lang w:val="hy-AM"/>
              </w:rPr>
              <w:t>«Տեխնիկական անվտանգության ապահովման պետական կարգավորման մասին» օրենքի</w:t>
            </w:r>
            <w:r w:rsidRPr="009C19B7">
              <w:rPr>
                <w:rFonts w:ascii="GHEA Grapalat" w:hAnsi="GHEA Grapalat" w:cs="Sylfaen"/>
                <w:sz w:val="24"/>
                <w:szCs w:val="24"/>
                <w:lang w:val="hy-AM"/>
              </w:rPr>
              <w:t>» բառերից հետո լրացնել «(այսուհետ՝ Օրենք)» բառերը և համապատասխանաբար խմբագրել նախագիծը (նման ձևով խմբագրել մնացած նախագծերը)</w:t>
            </w:r>
            <w:r w:rsidRPr="009C19B7">
              <w:rPr>
                <w:rFonts w:ascii="MS Mincho" w:eastAsia="MS Mincho" w:hAnsi="MS Mincho" w:cs="MS Mincho" w:hint="eastAsia"/>
                <w:sz w:val="24"/>
                <w:szCs w:val="24"/>
                <w:lang w:val="hy-AM"/>
              </w:rPr>
              <w:t>․</w:t>
            </w:r>
          </w:p>
        </w:tc>
        <w:tc>
          <w:tcPr>
            <w:tcW w:w="4315" w:type="dxa"/>
            <w:gridSpan w:val="2"/>
          </w:tcPr>
          <w:p w:rsidR="00411B9A" w:rsidRPr="004665A0" w:rsidRDefault="00DF107A" w:rsidP="00EE0D5E">
            <w:pPr>
              <w:jc w:val="center"/>
              <w:rPr>
                <w:rFonts w:ascii="GHEA Grapalat" w:hAnsi="GHEA Grapalat"/>
                <w:b/>
                <w:sz w:val="24"/>
                <w:szCs w:val="24"/>
                <w:lang w:val="fr-FR"/>
              </w:rPr>
            </w:pPr>
            <w:r w:rsidRPr="009C19B7">
              <w:rPr>
                <w:rFonts w:ascii="GHEA Grapalat" w:hAnsi="GHEA Grapalat"/>
                <w:b/>
                <w:sz w:val="24"/>
                <w:szCs w:val="24"/>
              </w:rPr>
              <w:t>Չի</w:t>
            </w:r>
            <w:r w:rsidRPr="004665A0">
              <w:rPr>
                <w:rFonts w:ascii="GHEA Grapalat" w:hAnsi="GHEA Grapalat"/>
                <w:b/>
                <w:sz w:val="24"/>
                <w:szCs w:val="24"/>
                <w:lang w:val="fr-FR"/>
              </w:rPr>
              <w:t xml:space="preserve"> </w:t>
            </w:r>
            <w:r w:rsidRPr="009C19B7">
              <w:rPr>
                <w:rFonts w:ascii="GHEA Grapalat" w:hAnsi="GHEA Grapalat"/>
                <w:b/>
                <w:sz w:val="24"/>
                <w:szCs w:val="24"/>
              </w:rPr>
              <w:t>ընդունվել</w:t>
            </w:r>
          </w:p>
          <w:p w:rsidR="00DF107A" w:rsidRPr="004665A0" w:rsidRDefault="00DF107A" w:rsidP="00DF107A">
            <w:pPr>
              <w:jc w:val="both"/>
              <w:rPr>
                <w:rFonts w:ascii="GHEA Grapalat" w:hAnsi="GHEA Grapalat"/>
                <w:sz w:val="24"/>
                <w:szCs w:val="24"/>
                <w:lang w:val="fr-FR"/>
              </w:rPr>
            </w:pPr>
            <w:r w:rsidRPr="009C19B7">
              <w:rPr>
                <w:rFonts w:ascii="GHEA Grapalat" w:hAnsi="GHEA Grapalat"/>
                <w:sz w:val="24"/>
                <w:szCs w:val="24"/>
              </w:rPr>
              <w:t>Նպատակահարմար</w:t>
            </w:r>
            <w:r w:rsidRPr="004665A0">
              <w:rPr>
                <w:rFonts w:ascii="GHEA Grapalat" w:hAnsi="GHEA Grapalat"/>
                <w:sz w:val="24"/>
                <w:szCs w:val="24"/>
                <w:lang w:val="fr-FR"/>
              </w:rPr>
              <w:t xml:space="preserve"> </w:t>
            </w:r>
            <w:r w:rsidRPr="009C19B7">
              <w:rPr>
                <w:rFonts w:ascii="GHEA Grapalat" w:hAnsi="GHEA Grapalat"/>
                <w:sz w:val="24"/>
                <w:szCs w:val="24"/>
              </w:rPr>
              <w:t>չէ</w:t>
            </w:r>
            <w:r w:rsidRPr="004665A0">
              <w:rPr>
                <w:rFonts w:ascii="GHEA Grapalat" w:hAnsi="GHEA Grapalat"/>
                <w:sz w:val="24"/>
                <w:szCs w:val="24"/>
                <w:lang w:val="fr-FR"/>
              </w:rPr>
              <w:t xml:space="preserve"> </w:t>
            </w:r>
            <w:r w:rsidRPr="009C19B7">
              <w:rPr>
                <w:rFonts w:ascii="GHEA Grapalat" w:hAnsi="GHEA Grapalat"/>
                <w:sz w:val="24"/>
                <w:szCs w:val="24"/>
              </w:rPr>
              <w:t>օրենքին</w:t>
            </w:r>
            <w:r w:rsidRPr="004665A0">
              <w:rPr>
                <w:rFonts w:ascii="GHEA Grapalat" w:hAnsi="GHEA Grapalat"/>
                <w:sz w:val="24"/>
                <w:szCs w:val="24"/>
                <w:lang w:val="fr-FR"/>
              </w:rPr>
              <w:t xml:space="preserve"> </w:t>
            </w:r>
            <w:r w:rsidRPr="009C19B7">
              <w:rPr>
                <w:rFonts w:ascii="GHEA Grapalat" w:hAnsi="GHEA Grapalat"/>
                <w:sz w:val="24"/>
                <w:szCs w:val="24"/>
              </w:rPr>
              <w:t>կատարվող</w:t>
            </w:r>
            <w:r w:rsidRPr="004665A0">
              <w:rPr>
                <w:rFonts w:ascii="GHEA Grapalat" w:hAnsi="GHEA Grapalat"/>
                <w:sz w:val="24"/>
                <w:szCs w:val="24"/>
                <w:lang w:val="fr-FR"/>
              </w:rPr>
              <w:t xml:space="preserve"> </w:t>
            </w:r>
            <w:r w:rsidRPr="009C19B7">
              <w:rPr>
                <w:rFonts w:ascii="GHEA Grapalat" w:hAnsi="GHEA Grapalat"/>
                <w:sz w:val="24"/>
                <w:szCs w:val="24"/>
              </w:rPr>
              <w:t>հղումներում</w:t>
            </w:r>
            <w:r w:rsidRPr="004665A0">
              <w:rPr>
                <w:rFonts w:ascii="GHEA Grapalat" w:hAnsi="GHEA Grapalat"/>
                <w:sz w:val="24"/>
                <w:szCs w:val="24"/>
                <w:lang w:val="fr-FR"/>
              </w:rPr>
              <w:t xml:space="preserve"> </w:t>
            </w:r>
            <w:r w:rsidRPr="009C19B7">
              <w:rPr>
                <w:rFonts w:ascii="GHEA Grapalat" w:hAnsi="GHEA Grapalat"/>
                <w:sz w:val="24"/>
                <w:szCs w:val="24"/>
              </w:rPr>
              <w:t>օրենքի</w:t>
            </w:r>
            <w:r w:rsidRPr="004665A0">
              <w:rPr>
                <w:rFonts w:ascii="GHEA Grapalat" w:hAnsi="GHEA Grapalat"/>
                <w:sz w:val="24"/>
                <w:szCs w:val="24"/>
                <w:lang w:val="fr-FR"/>
              </w:rPr>
              <w:t xml:space="preserve"> </w:t>
            </w:r>
            <w:r w:rsidRPr="009C19B7">
              <w:rPr>
                <w:rFonts w:ascii="GHEA Grapalat" w:hAnsi="GHEA Grapalat"/>
                <w:sz w:val="24"/>
                <w:szCs w:val="24"/>
              </w:rPr>
              <w:t>ամբողջական</w:t>
            </w:r>
            <w:r w:rsidRPr="004665A0">
              <w:rPr>
                <w:rFonts w:ascii="GHEA Grapalat" w:hAnsi="GHEA Grapalat"/>
                <w:sz w:val="24"/>
                <w:szCs w:val="24"/>
                <w:lang w:val="fr-FR"/>
              </w:rPr>
              <w:t xml:space="preserve"> </w:t>
            </w:r>
            <w:r w:rsidRPr="009C19B7">
              <w:rPr>
                <w:rFonts w:ascii="GHEA Grapalat" w:hAnsi="GHEA Grapalat"/>
                <w:sz w:val="24"/>
                <w:szCs w:val="24"/>
              </w:rPr>
              <w:t>անվանումը</w:t>
            </w:r>
            <w:r w:rsidRPr="004665A0">
              <w:rPr>
                <w:rFonts w:ascii="GHEA Grapalat" w:hAnsi="GHEA Grapalat"/>
                <w:sz w:val="24"/>
                <w:szCs w:val="24"/>
                <w:lang w:val="fr-FR"/>
              </w:rPr>
              <w:t xml:space="preserve"> </w:t>
            </w:r>
            <w:r w:rsidRPr="009C19B7">
              <w:rPr>
                <w:rFonts w:ascii="GHEA Grapalat" w:hAnsi="GHEA Grapalat"/>
                <w:sz w:val="24"/>
                <w:szCs w:val="24"/>
              </w:rPr>
              <w:t>չնշելը</w:t>
            </w:r>
            <w:r w:rsidRPr="004665A0">
              <w:rPr>
                <w:rFonts w:ascii="GHEA Grapalat" w:hAnsi="GHEA Grapalat"/>
                <w:sz w:val="24"/>
                <w:szCs w:val="24"/>
                <w:lang w:val="fr-FR"/>
              </w:rPr>
              <w:t>:</w:t>
            </w:r>
          </w:p>
        </w:tc>
      </w:tr>
      <w:tr w:rsidR="00411B9A" w:rsidRPr="004665A0" w:rsidTr="009E7B5E">
        <w:trPr>
          <w:trHeight w:val="350"/>
        </w:trPr>
        <w:tc>
          <w:tcPr>
            <w:tcW w:w="8725" w:type="dxa"/>
          </w:tcPr>
          <w:p w:rsidR="00411B9A" w:rsidRPr="004665A0" w:rsidRDefault="00DF107A" w:rsidP="004665A0">
            <w:pPr>
              <w:pStyle w:val="ListParagraph"/>
              <w:tabs>
                <w:tab w:val="left" w:pos="990"/>
                <w:tab w:val="left" w:pos="1530"/>
              </w:tabs>
              <w:suppressAutoHyphens/>
              <w:spacing w:line="360" w:lineRule="auto"/>
              <w:ind w:left="-23" w:firstLine="810"/>
              <w:jc w:val="both"/>
              <w:rPr>
                <w:rFonts w:ascii="GHEA Grapalat" w:hAnsi="GHEA Grapalat" w:cs="Sylfaen"/>
                <w:sz w:val="24"/>
                <w:szCs w:val="24"/>
                <w:lang w:val="hy-AM"/>
              </w:rPr>
            </w:pPr>
            <w:r w:rsidRPr="009C19B7">
              <w:rPr>
                <w:rFonts w:ascii="GHEA Grapalat" w:hAnsi="GHEA Grapalat" w:cs="Sylfaen"/>
                <w:sz w:val="24"/>
                <w:szCs w:val="24"/>
                <w:lang w:val="fr-FR"/>
              </w:rPr>
              <w:t xml:space="preserve">2) </w:t>
            </w:r>
            <w:r w:rsidRPr="009C19B7">
              <w:rPr>
                <w:rFonts w:ascii="GHEA Grapalat" w:hAnsi="GHEA Grapalat" w:cs="Sylfaen"/>
                <w:sz w:val="24"/>
                <w:szCs w:val="24"/>
                <w:lang w:val="hy-AM"/>
              </w:rPr>
              <w:t xml:space="preserve">«պետական լիազոր մարմնում հավատարմագրված իրավաբանական անձինք կամ անհատ ձեռնարկատերերը» արտահայտությունն անհրաժեշտ է վերանայել՝ համապատասխանեցնելով «Տեխնիկական անվտանգության ապահովման պետական կարգավորման մասին» ՀՀ օրենքի 11-րդ հոդվածով սահմանված պահանջներին, համաձայն որոնց տեխնիկական անվտանգության փորձաքննություն կարող են իրականացնել տեխնիկական անվտանգության ազգային կենտրոնը և Հայաստանի Հանրապետության կառավարության սահմանած կարգով հավատարմագրված և լիազոր մարմնի կողմից հաշվառված իրավաբանական </w:t>
            </w:r>
            <w:r w:rsidRPr="009C19B7">
              <w:rPr>
                <w:rFonts w:ascii="GHEA Grapalat" w:hAnsi="GHEA Grapalat" w:cs="Sylfaen"/>
                <w:sz w:val="24"/>
                <w:szCs w:val="24"/>
                <w:lang w:val="hy-AM"/>
              </w:rPr>
              <w:lastRenderedPageBreak/>
              <w:t>անձինք կամ անհատ ձեռնարկատերերը (այսուհետ` հավատարմագրված անձ)։</w:t>
            </w:r>
          </w:p>
        </w:tc>
        <w:tc>
          <w:tcPr>
            <w:tcW w:w="4315" w:type="dxa"/>
            <w:gridSpan w:val="2"/>
          </w:tcPr>
          <w:p w:rsidR="00411B9A" w:rsidRPr="004665A0" w:rsidRDefault="001605A4" w:rsidP="00EE0D5E">
            <w:pPr>
              <w:jc w:val="center"/>
              <w:rPr>
                <w:rFonts w:ascii="GHEA Grapalat" w:hAnsi="GHEA Grapalat"/>
                <w:b/>
                <w:sz w:val="24"/>
                <w:szCs w:val="24"/>
                <w:lang w:val="fr-FR"/>
              </w:rPr>
            </w:pPr>
            <w:r w:rsidRPr="009C19B7">
              <w:rPr>
                <w:rFonts w:ascii="GHEA Grapalat" w:hAnsi="GHEA Grapalat"/>
                <w:b/>
                <w:sz w:val="24"/>
                <w:szCs w:val="24"/>
              </w:rPr>
              <w:lastRenderedPageBreak/>
              <w:t>Ընդունվել</w:t>
            </w:r>
            <w:r w:rsidRPr="004665A0">
              <w:rPr>
                <w:rFonts w:ascii="GHEA Grapalat" w:hAnsi="GHEA Grapalat"/>
                <w:b/>
                <w:sz w:val="24"/>
                <w:szCs w:val="24"/>
                <w:lang w:val="fr-FR"/>
              </w:rPr>
              <w:t xml:space="preserve"> </w:t>
            </w:r>
            <w:r w:rsidRPr="009C19B7">
              <w:rPr>
                <w:rFonts w:ascii="GHEA Grapalat" w:hAnsi="GHEA Grapalat"/>
                <w:b/>
                <w:sz w:val="24"/>
                <w:szCs w:val="24"/>
              </w:rPr>
              <w:t>է</w:t>
            </w:r>
          </w:p>
          <w:p w:rsidR="001605A4" w:rsidRPr="004665A0" w:rsidRDefault="001605A4" w:rsidP="00EE0D5E">
            <w:pPr>
              <w:jc w:val="center"/>
              <w:rPr>
                <w:rFonts w:ascii="GHEA Grapalat" w:hAnsi="GHEA Grapalat"/>
                <w:sz w:val="24"/>
                <w:szCs w:val="24"/>
                <w:lang w:val="fr-FR"/>
              </w:rPr>
            </w:pPr>
            <w:r w:rsidRPr="009C19B7">
              <w:rPr>
                <w:rFonts w:ascii="GHEA Grapalat" w:hAnsi="GHEA Grapalat"/>
                <w:sz w:val="24"/>
                <w:szCs w:val="24"/>
              </w:rPr>
              <w:t>Նախագծում</w:t>
            </w:r>
            <w:r w:rsidRPr="004665A0">
              <w:rPr>
                <w:rFonts w:ascii="GHEA Grapalat" w:hAnsi="GHEA Grapalat"/>
                <w:sz w:val="24"/>
                <w:szCs w:val="24"/>
                <w:lang w:val="fr-FR"/>
              </w:rPr>
              <w:t xml:space="preserve"> </w:t>
            </w:r>
            <w:r w:rsidRPr="009C19B7">
              <w:rPr>
                <w:rFonts w:ascii="GHEA Grapalat" w:hAnsi="GHEA Grapalat"/>
                <w:sz w:val="24"/>
                <w:szCs w:val="24"/>
              </w:rPr>
              <w:t>կատարվել</w:t>
            </w:r>
            <w:r w:rsidRPr="004665A0">
              <w:rPr>
                <w:rFonts w:ascii="GHEA Grapalat" w:hAnsi="GHEA Grapalat"/>
                <w:sz w:val="24"/>
                <w:szCs w:val="24"/>
                <w:lang w:val="fr-FR"/>
              </w:rPr>
              <w:t xml:space="preserve"> </w:t>
            </w:r>
            <w:r w:rsidRPr="009C19B7">
              <w:rPr>
                <w:rFonts w:ascii="GHEA Grapalat" w:hAnsi="GHEA Grapalat"/>
                <w:sz w:val="24"/>
                <w:szCs w:val="24"/>
              </w:rPr>
              <w:t>է</w:t>
            </w:r>
            <w:r w:rsidRPr="004665A0">
              <w:rPr>
                <w:rFonts w:ascii="GHEA Grapalat" w:hAnsi="GHEA Grapalat"/>
                <w:sz w:val="24"/>
                <w:szCs w:val="24"/>
                <w:lang w:val="fr-FR"/>
              </w:rPr>
              <w:t xml:space="preserve"> </w:t>
            </w:r>
            <w:r w:rsidRPr="009C19B7">
              <w:rPr>
                <w:rFonts w:ascii="GHEA Grapalat" w:hAnsi="GHEA Grapalat"/>
                <w:sz w:val="24"/>
                <w:szCs w:val="24"/>
              </w:rPr>
              <w:t>համապատասխան</w:t>
            </w:r>
            <w:r w:rsidRPr="004665A0">
              <w:rPr>
                <w:rFonts w:ascii="GHEA Grapalat" w:hAnsi="GHEA Grapalat"/>
                <w:sz w:val="24"/>
                <w:szCs w:val="24"/>
                <w:lang w:val="fr-FR"/>
              </w:rPr>
              <w:t xml:space="preserve"> </w:t>
            </w:r>
            <w:r w:rsidRPr="009C19B7">
              <w:rPr>
                <w:rFonts w:ascii="GHEA Grapalat" w:hAnsi="GHEA Grapalat"/>
                <w:sz w:val="24"/>
                <w:szCs w:val="24"/>
              </w:rPr>
              <w:t>փոփոխություն</w:t>
            </w:r>
          </w:p>
        </w:tc>
      </w:tr>
      <w:tr w:rsidR="00411B9A" w:rsidRPr="009C19B7" w:rsidTr="009E7B5E">
        <w:trPr>
          <w:trHeight w:val="350"/>
        </w:trPr>
        <w:tc>
          <w:tcPr>
            <w:tcW w:w="8725" w:type="dxa"/>
          </w:tcPr>
          <w:p w:rsidR="00411B9A" w:rsidRPr="009C19B7" w:rsidRDefault="00F7423C" w:rsidP="004D38C9">
            <w:pPr>
              <w:spacing w:line="276" w:lineRule="auto"/>
              <w:ind w:firstLine="720"/>
              <w:jc w:val="both"/>
              <w:rPr>
                <w:rFonts w:ascii="GHEA Grapalat" w:hAnsi="GHEA Grapalat" w:cs="Sylfaen"/>
                <w:sz w:val="24"/>
                <w:szCs w:val="24"/>
                <w:lang w:val="fr-FR"/>
              </w:rPr>
            </w:pPr>
            <w:r w:rsidRPr="009C19B7">
              <w:rPr>
                <w:rFonts w:ascii="GHEA Grapalat" w:hAnsi="GHEA Grapalat" w:cs="Sylfaen"/>
                <w:sz w:val="24"/>
                <w:szCs w:val="24"/>
                <w:lang w:val="fr-FR"/>
              </w:rPr>
              <w:lastRenderedPageBreak/>
              <w:t xml:space="preserve">3) </w:t>
            </w:r>
            <w:r w:rsidRPr="009C19B7">
              <w:rPr>
                <w:rFonts w:ascii="GHEA Grapalat" w:hAnsi="GHEA Grapalat" w:cs="Sylfaen"/>
                <w:sz w:val="24"/>
                <w:szCs w:val="24"/>
                <w:lang w:val="hy-AM"/>
              </w:rPr>
              <w:t>բացառել նախագծում առանց լիազորող նորմերի առկայության պահանջների սահմանումը</w:t>
            </w:r>
          </w:p>
        </w:tc>
        <w:tc>
          <w:tcPr>
            <w:tcW w:w="4315" w:type="dxa"/>
            <w:gridSpan w:val="2"/>
          </w:tcPr>
          <w:p w:rsidR="00411B9A" w:rsidRPr="009C19B7" w:rsidRDefault="000122A7" w:rsidP="009C19B7">
            <w:pPr>
              <w:jc w:val="center"/>
              <w:rPr>
                <w:rFonts w:ascii="GHEA Grapalat" w:hAnsi="GHEA Grapalat"/>
                <w:b/>
                <w:sz w:val="24"/>
                <w:szCs w:val="24"/>
              </w:rPr>
            </w:pPr>
            <w:r w:rsidRPr="009C19B7">
              <w:rPr>
                <w:rFonts w:ascii="GHEA Grapalat" w:hAnsi="GHEA Grapalat"/>
                <w:b/>
                <w:sz w:val="24"/>
                <w:szCs w:val="24"/>
              </w:rPr>
              <w:t xml:space="preserve">Ընդունվել է </w:t>
            </w:r>
          </w:p>
        </w:tc>
      </w:tr>
      <w:tr w:rsidR="00411B9A" w:rsidRPr="004665A0" w:rsidTr="009E7B5E">
        <w:trPr>
          <w:trHeight w:val="350"/>
        </w:trPr>
        <w:tc>
          <w:tcPr>
            <w:tcW w:w="8725" w:type="dxa"/>
          </w:tcPr>
          <w:p w:rsidR="00411B9A" w:rsidRPr="004665A0" w:rsidRDefault="000122A7" w:rsidP="004665A0">
            <w:pPr>
              <w:pStyle w:val="ListParagraph"/>
              <w:tabs>
                <w:tab w:val="left" w:pos="990"/>
                <w:tab w:val="left" w:pos="1530"/>
              </w:tabs>
              <w:suppressAutoHyphens/>
              <w:spacing w:line="360" w:lineRule="auto"/>
              <w:ind w:left="67" w:firstLine="720"/>
              <w:jc w:val="both"/>
              <w:rPr>
                <w:rFonts w:ascii="GHEA Grapalat" w:hAnsi="GHEA Grapalat" w:cs="Sylfaen"/>
                <w:sz w:val="24"/>
                <w:szCs w:val="24"/>
                <w:lang w:val="hy-AM"/>
              </w:rPr>
            </w:pPr>
            <w:r w:rsidRPr="009C19B7">
              <w:rPr>
                <w:rFonts w:ascii="GHEA Grapalat" w:hAnsi="GHEA Grapalat" w:cs="Sylfaen"/>
                <w:sz w:val="24"/>
                <w:szCs w:val="24"/>
                <w:lang w:val="fr-FR"/>
              </w:rPr>
              <w:t xml:space="preserve">4) </w:t>
            </w:r>
            <w:r w:rsidRPr="009C19B7">
              <w:rPr>
                <w:rFonts w:ascii="GHEA Grapalat" w:hAnsi="GHEA Grapalat" w:cs="Sylfaen"/>
                <w:sz w:val="24"/>
                <w:szCs w:val="24"/>
                <w:lang w:val="hy-AM"/>
              </w:rPr>
              <w:t>ներկայացված նախագծերը տեխնիկական կանոնակարգ չեն հանդիսանում, ուստի դրանցում համապատասխանության գնահատման գործընթացին, գնահատման սխեմաներին, ոլորտին առնչվող իրավական ակտերին հղումը և համապատասխանության գնահատման փաստաթղթերին (համապատասխանության սերտիֆիկատին և դրա հավելվածին) ներկայացվող պարտադիր պահանջներ նախատեսելը հակասում է «Տեխնիկական կանոնակարգման մասին» օրենքի պահանջներին</w:t>
            </w:r>
            <w:r w:rsidRPr="009C19B7">
              <w:rPr>
                <w:rFonts w:ascii="MS Gothic" w:eastAsia="MS Gothic" w:hAnsi="MS Gothic" w:cs="MS Gothic" w:hint="eastAsia"/>
                <w:sz w:val="24"/>
                <w:szCs w:val="24"/>
                <w:lang w:val="hy-AM"/>
              </w:rPr>
              <w:t>․</w:t>
            </w:r>
          </w:p>
        </w:tc>
        <w:tc>
          <w:tcPr>
            <w:tcW w:w="4315" w:type="dxa"/>
            <w:gridSpan w:val="2"/>
          </w:tcPr>
          <w:p w:rsidR="00201635" w:rsidRPr="004665A0" w:rsidRDefault="00201635" w:rsidP="00201635">
            <w:pPr>
              <w:jc w:val="center"/>
              <w:rPr>
                <w:rFonts w:ascii="GHEA Grapalat" w:hAnsi="GHEA Grapalat"/>
                <w:b/>
                <w:sz w:val="24"/>
                <w:szCs w:val="24"/>
                <w:lang w:val="fr-FR"/>
              </w:rPr>
            </w:pPr>
            <w:r w:rsidRPr="009C19B7">
              <w:rPr>
                <w:rFonts w:ascii="GHEA Grapalat" w:hAnsi="GHEA Grapalat"/>
                <w:b/>
                <w:sz w:val="24"/>
                <w:szCs w:val="24"/>
              </w:rPr>
              <w:t>Ընդունվել</w:t>
            </w:r>
            <w:r w:rsidRPr="004665A0">
              <w:rPr>
                <w:rFonts w:ascii="GHEA Grapalat" w:hAnsi="GHEA Grapalat"/>
                <w:b/>
                <w:sz w:val="24"/>
                <w:szCs w:val="24"/>
                <w:lang w:val="fr-FR"/>
              </w:rPr>
              <w:t xml:space="preserve"> </w:t>
            </w:r>
            <w:r w:rsidRPr="009C19B7">
              <w:rPr>
                <w:rFonts w:ascii="GHEA Grapalat" w:hAnsi="GHEA Grapalat"/>
                <w:b/>
                <w:sz w:val="24"/>
                <w:szCs w:val="24"/>
              </w:rPr>
              <w:t>է</w:t>
            </w:r>
          </w:p>
          <w:p w:rsidR="00411B9A" w:rsidRPr="004665A0" w:rsidRDefault="00201635" w:rsidP="00201635">
            <w:pPr>
              <w:jc w:val="center"/>
              <w:rPr>
                <w:rFonts w:ascii="GHEA Grapalat" w:hAnsi="GHEA Grapalat"/>
                <w:b/>
                <w:sz w:val="24"/>
                <w:szCs w:val="24"/>
                <w:lang w:val="fr-FR"/>
              </w:rPr>
            </w:pPr>
            <w:r w:rsidRPr="009C19B7">
              <w:rPr>
                <w:rFonts w:ascii="GHEA Grapalat" w:hAnsi="GHEA Grapalat"/>
                <w:sz w:val="24"/>
                <w:szCs w:val="24"/>
              </w:rPr>
              <w:t>Նախագծում</w:t>
            </w:r>
            <w:r w:rsidRPr="004665A0">
              <w:rPr>
                <w:rFonts w:ascii="GHEA Grapalat" w:hAnsi="GHEA Grapalat"/>
                <w:sz w:val="24"/>
                <w:szCs w:val="24"/>
                <w:lang w:val="fr-FR"/>
              </w:rPr>
              <w:t xml:space="preserve"> </w:t>
            </w:r>
            <w:r w:rsidRPr="009C19B7">
              <w:rPr>
                <w:rFonts w:ascii="GHEA Grapalat" w:hAnsi="GHEA Grapalat"/>
                <w:sz w:val="24"/>
                <w:szCs w:val="24"/>
              </w:rPr>
              <w:t>կատարվել</w:t>
            </w:r>
            <w:r w:rsidRPr="004665A0">
              <w:rPr>
                <w:rFonts w:ascii="GHEA Grapalat" w:hAnsi="GHEA Grapalat"/>
                <w:sz w:val="24"/>
                <w:szCs w:val="24"/>
                <w:lang w:val="fr-FR"/>
              </w:rPr>
              <w:t xml:space="preserve"> </w:t>
            </w:r>
            <w:r w:rsidRPr="009C19B7">
              <w:rPr>
                <w:rFonts w:ascii="GHEA Grapalat" w:hAnsi="GHEA Grapalat"/>
                <w:sz w:val="24"/>
                <w:szCs w:val="24"/>
              </w:rPr>
              <w:t>է</w:t>
            </w:r>
            <w:r w:rsidRPr="004665A0">
              <w:rPr>
                <w:rFonts w:ascii="GHEA Grapalat" w:hAnsi="GHEA Grapalat"/>
                <w:sz w:val="24"/>
                <w:szCs w:val="24"/>
                <w:lang w:val="fr-FR"/>
              </w:rPr>
              <w:t xml:space="preserve"> </w:t>
            </w:r>
            <w:r w:rsidRPr="009C19B7">
              <w:rPr>
                <w:rFonts w:ascii="GHEA Grapalat" w:hAnsi="GHEA Grapalat"/>
                <w:sz w:val="24"/>
                <w:szCs w:val="24"/>
              </w:rPr>
              <w:t>համապատասխան</w:t>
            </w:r>
            <w:r w:rsidRPr="004665A0">
              <w:rPr>
                <w:rFonts w:ascii="GHEA Grapalat" w:hAnsi="GHEA Grapalat"/>
                <w:sz w:val="24"/>
                <w:szCs w:val="24"/>
                <w:lang w:val="fr-FR"/>
              </w:rPr>
              <w:t xml:space="preserve"> </w:t>
            </w:r>
            <w:r w:rsidRPr="009C19B7">
              <w:rPr>
                <w:rFonts w:ascii="GHEA Grapalat" w:hAnsi="GHEA Grapalat"/>
                <w:sz w:val="24"/>
                <w:szCs w:val="24"/>
              </w:rPr>
              <w:t>փոփոխություն</w:t>
            </w:r>
            <w:r w:rsidRPr="004665A0">
              <w:rPr>
                <w:rFonts w:ascii="GHEA Grapalat" w:hAnsi="GHEA Grapalat"/>
                <w:sz w:val="24"/>
                <w:szCs w:val="24"/>
                <w:lang w:val="fr-FR"/>
              </w:rPr>
              <w:t xml:space="preserve">, </w:t>
            </w:r>
            <w:r w:rsidRPr="009C19B7">
              <w:rPr>
                <w:rFonts w:ascii="GHEA Grapalat" w:hAnsi="GHEA Grapalat"/>
                <w:sz w:val="24"/>
                <w:szCs w:val="24"/>
              </w:rPr>
              <w:t>համապատասխանության</w:t>
            </w:r>
            <w:r w:rsidRPr="004665A0">
              <w:rPr>
                <w:rFonts w:ascii="GHEA Grapalat" w:hAnsi="GHEA Grapalat"/>
                <w:sz w:val="24"/>
                <w:szCs w:val="24"/>
                <w:lang w:val="fr-FR"/>
              </w:rPr>
              <w:t xml:space="preserve"> </w:t>
            </w:r>
            <w:r w:rsidRPr="009C19B7">
              <w:rPr>
                <w:rFonts w:ascii="GHEA Grapalat" w:hAnsi="GHEA Grapalat"/>
                <w:sz w:val="24"/>
                <w:szCs w:val="24"/>
              </w:rPr>
              <w:t>հետ</w:t>
            </w:r>
            <w:r w:rsidRPr="004665A0">
              <w:rPr>
                <w:rFonts w:ascii="GHEA Grapalat" w:hAnsi="GHEA Grapalat"/>
                <w:sz w:val="24"/>
                <w:szCs w:val="24"/>
                <w:lang w:val="fr-FR"/>
              </w:rPr>
              <w:t xml:space="preserve"> </w:t>
            </w:r>
            <w:r w:rsidRPr="009C19B7">
              <w:rPr>
                <w:rFonts w:ascii="GHEA Grapalat" w:hAnsi="GHEA Grapalat"/>
                <w:sz w:val="24"/>
                <w:szCs w:val="24"/>
              </w:rPr>
              <w:t>կապված</w:t>
            </w:r>
            <w:r w:rsidRPr="004665A0">
              <w:rPr>
                <w:rFonts w:ascii="GHEA Grapalat" w:hAnsi="GHEA Grapalat"/>
                <w:sz w:val="24"/>
                <w:szCs w:val="24"/>
                <w:lang w:val="fr-FR"/>
              </w:rPr>
              <w:t xml:space="preserve"> </w:t>
            </w:r>
            <w:r w:rsidRPr="009C19B7">
              <w:rPr>
                <w:rFonts w:ascii="GHEA Grapalat" w:hAnsi="GHEA Grapalat"/>
                <w:sz w:val="24"/>
                <w:szCs w:val="24"/>
              </w:rPr>
              <w:t>դրույթները</w:t>
            </w:r>
            <w:r w:rsidRPr="004665A0">
              <w:rPr>
                <w:rFonts w:ascii="GHEA Grapalat" w:hAnsi="GHEA Grapalat"/>
                <w:sz w:val="24"/>
                <w:szCs w:val="24"/>
                <w:lang w:val="fr-FR"/>
              </w:rPr>
              <w:t xml:space="preserve"> </w:t>
            </w:r>
            <w:r w:rsidRPr="009C19B7">
              <w:rPr>
                <w:rFonts w:ascii="GHEA Grapalat" w:hAnsi="GHEA Grapalat"/>
                <w:sz w:val="24"/>
                <w:szCs w:val="24"/>
              </w:rPr>
              <w:t>հանվել</w:t>
            </w:r>
            <w:r w:rsidRPr="004665A0">
              <w:rPr>
                <w:rFonts w:ascii="GHEA Grapalat" w:hAnsi="GHEA Grapalat"/>
                <w:sz w:val="24"/>
                <w:szCs w:val="24"/>
                <w:lang w:val="fr-FR"/>
              </w:rPr>
              <w:t xml:space="preserve"> </w:t>
            </w:r>
            <w:r w:rsidRPr="009C19B7">
              <w:rPr>
                <w:rFonts w:ascii="GHEA Grapalat" w:hAnsi="GHEA Grapalat"/>
                <w:sz w:val="24"/>
                <w:szCs w:val="24"/>
              </w:rPr>
              <w:t>են</w:t>
            </w:r>
          </w:p>
        </w:tc>
      </w:tr>
      <w:tr w:rsidR="001605A4" w:rsidRPr="004665A0" w:rsidTr="009E7B5E">
        <w:trPr>
          <w:trHeight w:val="350"/>
        </w:trPr>
        <w:tc>
          <w:tcPr>
            <w:tcW w:w="8725" w:type="dxa"/>
          </w:tcPr>
          <w:p w:rsidR="001605A4" w:rsidRPr="004665A0" w:rsidRDefault="00201635" w:rsidP="004665A0">
            <w:pPr>
              <w:pStyle w:val="ListParagraph"/>
              <w:tabs>
                <w:tab w:val="left" w:pos="990"/>
                <w:tab w:val="left" w:pos="1530"/>
              </w:tabs>
              <w:suppressAutoHyphens/>
              <w:spacing w:line="360" w:lineRule="auto"/>
              <w:ind w:left="-23" w:firstLine="810"/>
              <w:jc w:val="both"/>
              <w:rPr>
                <w:rFonts w:ascii="GHEA Grapalat" w:hAnsi="GHEA Grapalat" w:cs="Sylfaen"/>
                <w:sz w:val="24"/>
                <w:szCs w:val="24"/>
                <w:lang w:val="hy-AM"/>
              </w:rPr>
            </w:pPr>
            <w:r w:rsidRPr="004665A0">
              <w:rPr>
                <w:rFonts w:ascii="GHEA Grapalat" w:hAnsi="GHEA Grapalat" w:cs="Sylfaen"/>
                <w:sz w:val="24"/>
                <w:szCs w:val="24"/>
                <w:lang w:val="fr-FR"/>
              </w:rPr>
              <w:t>5) «</w:t>
            </w:r>
            <w:r w:rsidRPr="009C19B7">
              <w:rPr>
                <w:rFonts w:ascii="GHEA Grapalat" w:hAnsi="GHEA Grapalat" w:cs="Sylfaen"/>
                <w:sz w:val="24"/>
                <w:szCs w:val="24"/>
                <w:lang w:val="hy-AM"/>
              </w:rPr>
              <w:t xml:space="preserve">Համապատասխանության գնահատման մասին» ՀՀ օրենքը, ՀՀ կառավարության 2005 թվականի դեկտեմբերի 15-ի N 2390-Ն որոշումը, Հայաստանի Հանրապետության կառավարության 2004 թվականի օգոստոսի 12-ի «Արտադրանքի կամ ծառայությունների համապատասխանության պարտադիր հավաստման համար կիրառվող սխեմաները և դրանց նույնականացման նշանագրերը սահմանելու մասին» N 1170-Ն որոշումը և նման այլ ակտեր, չեն գործում կամ որոնցով սահմանված պահանջները </w:t>
            </w:r>
            <w:r w:rsidRPr="009C19B7">
              <w:rPr>
                <w:rFonts w:ascii="GHEA Grapalat" w:hAnsi="GHEA Grapalat" w:cs="Sylfaen"/>
                <w:sz w:val="24"/>
                <w:szCs w:val="24"/>
                <w:lang w:val="hy-AM"/>
              </w:rPr>
              <w:lastRenderedPageBreak/>
              <w:t>ներկայացված են այլ ակտերով, ուստի անհրաժեշտ է խմբագրել նախագիծը և նման մոտեցմամբ նաև՝ մնացած նախագծերը։</w:t>
            </w:r>
          </w:p>
        </w:tc>
        <w:tc>
          <w:tcPr>
            <w:tcW w:w="4315" w:type="dxa"/>
            <w:gridSpan w:val="2"/>
          </w:tcPr>
          <w:p w:rsidR="00F54C29" w:rsidRPr="004665A0" w:rsidRDefault="00F54C29" w:rsidP="00F54C29">
            <w:pPr>
              <w:jc w:val="center"/>
              <w:rPr>
                <w:rFonts w:ascii="GHEA Grapalat" w:hAnsi="GHEA Grapalat"/>
                <w:b/>
                <w:sz w:val="24"/>
                <w:szCs w:val="24"/>
                <w:lang w:val="fr-FR"/>
              </w:rPr>
            </w:pPr>
            <w:r w:rsidRPr="009C19B7">
              <w:rPr>
                <w:rFonts w:ascii="GHEA Grapalat" w:hAnsi="GHEA Grapalat"/>
                <w:b/>
                <w:sz w:val="24"/>
                <w:szCs w:val="24"/>
              </w:rPr>
              <w:lastRenderedPageBreak/>
              <w:t>Ընդունվել</w:t>
            </w:r>
            <w:r w:rsidRPr="004665A0">
              <w:rPr>
                <w:rFonts w:ascii="GHEA Grapalat" w:hAnsi="GHEA Grapalat"/>
                <w:b/>
                <w:sz w:val="24"/>
                <w:szCs w:val="24"/>
                <w:lang w:val="fr-FR"/>
              </w:rPr>
              <w:t xml:space="preserve"> </w:t>
            </w:r>
            <w:r w:rsidRPr="009C19B7">
              <w:rPr>
                <w:rFonts w:ascii="GHEA Grapalat" w:hAnsi="GHEA Grapalat"/>
                <w:b/>
                <w:sz w:val="24"/>
                <w:szCs w:val="24"/>
              </w:rPr>
              <w:t>է</w:t>
            </w:r>
          </w:p>
          <w:p w:rsidR="001605A4" w:rsidRPr="004665A0" w:rsidRDefault="00F54C29" w:rsidP="00F54C29">
            <w:pPr>
              <w:jc w:val="center"/>
              <w:rPr>
                <w:rFonts w:ascii="GHEA Grapalat" w:hAnsi="GHEA Grapalat"/>
                <w:b/>
                <w:sz w:val="24"/>
                <w:szCs w:val="24"/>
                <w:lang w:val="fr-FR"/>
              </w:rPr>
            </w:pPr>
            <w:r w:rsidRPr="009C19B7">
              <w:rPr>
                <w:rFonts w:ascii="GHEA Grapalat" w:hAnsi="GHEA Grapalat"/>
                <w:sz w:val="24"/>
                <w:szCs w:val="24"/>
              </w:rPr>
              <w:t>Նախագծում</w:t>
            </w:r>
            <w:r w:rsidRPr="004665A0">
              <w:rPr>
                <w:rFonts w:ascii="GHEA Grapalat" w:hAnsi="GHEA Grapalat"/>
                <w:sz w:val="24"/>
                <w:szCs w:val="24"/>
                <w:lang w:val="fr-FR"/>
              </w:rPr>
              <w:t xml:space="preserve"> </w:t>
            </w:r>
            <w:r w:rsidRPr="009C19B7">
              <w:rPr>
                <w:rFonts w:ascii="GHEA Grapalat" w:hAnsi="GHEA Grapalat"/>
                <w:sz w:val="24"/>
                <w:szCs w:val="24"/>
              </w:rPr>
              <w:t>կատարվել</w:t>
            </w:r>
            <w:r w:rsidRPr="004665A0">
              <w:rPr>
                <w:rFonts w:ascii="GHEA Grapalat" w:hAnsi="GHEA Grapalat"/>
                <w:sz w:val="24"/>
                <w:szCs w:val="24"/>
                <w:lang w:val="fr-FR"/>
              </w:rPr>
              <w:t xml:space="preserve"> </w:t>
            </w:r>
            <w:r w:rsidRPr="009C19B7">
              <w:rPr>
                <w:rFonts w:ascii="GHEA Grapalat" w:hAnsi="GHEA Grapalat"/>
                <w:sz w:val="24"/>
                <w:szCs w:val="24"/>
              </w:rPr>
              <w:t>է</w:t>
            </w:r>
            <w:r w:rsidRPr="004665A0">
              <w:rPr>
                <w:rFonts w:ascii="GHEA Grapalat" w:hAnsi="GHEA Grapalat"/>
                <w:sz w:val="24"/>
                <w:szCs w:val="24"/>
                <w:lang w:val="fr-FR"/>
              </w:rPr>
              <w:t xml:space="preserve"> </w:t>
            </w:r>
            <w:r w:rsidRPr="009C19B7">
              <w:rPr>
                <w:rFonts w:ascii="GHEA Grapalat" w:hAnsi="GHEA Grapalat"/>
                <w:sz w:val="24"/>
                <w:szCs w:val="24"/>
              </w:rPr>
              <w:t>համապատասխան</w:t>
            </w:r>
            <w:r w:rsidRPr="004665A0">
              <w:rPr>
                <w:rFonts w:ascii="GHEA Grapalat" w:hAnsi="GHEA Grapalat"/>
                <w:sz w:val="24"/>
                <w:szCs w:val="24"/>
                <w:lang w:val="fr-FR"/>
              </w:rPr>
              <w:t xml:space="preserve"> </w:t>
            </w:r>
            <w:r w:rsidRPr="009C19B7">
              <w:rPr>
                <w:rFonts w:ascii="GHEA Grapalat" w:hAnsi="GHEA Grapalat"/>
                <w:sz w:val="24"/>
                <w:szCs w:val="24"/>
              </w:rPr>
              <w:t>փոփոխություն</w:t>
            </w:r>
          </w:p>
        </w:tc>
      </w:tr>
      <w:tr w:rsidR="001605A4" w:rsidRPr="004665A0" w:rsidTr="009E7B5E">
        <w:trPr>
          <w:trHeight w:val="350"/>
        </w:trPr>
        <w:tc>
          <w:tcPr>
            <w:tcW w:w="8725" w:type="dxa"/>
          </w:tcPr>
          <w:p w:rsidR="001605A4" w:rsidRPr="004665A0" w:rsidRDefault="00E25F74" w:rsidP="004665A0">
            <w:pPr>
              <w:pStyle w:val="ListParagraph"/>
              <w:tabs>
                <w:tab w:val="left" w:pos="990"/>
                <w:tab w:val="left" w:pos="1530"/>
              </w:tabs>
              <w:suppressAutoHyphens/>
              <w:spacing w:line="360" w:lineRule="auto"/>
              <w:ind w:left="0" w:firstLine="787"/>
              <w:jc w:val="both"/>
              <w:rPr>
                <w:rFonts w:ascii="GHEA Grapalat" w:hAnsi="GHEA Grapalat" w:cs="Sylfaen"/>
                <w:sz w:val="24"/>
                <w:szCs w:val="24"/>
                <w:lang w:val="hy-AM"/>
              </w:rPr>
            </w:pPr>
            <w:r w:rsidRPr="004665A0">
              <w:rPr>
                <w:rFonts w:ascii="GHEA Grapalat" w:hAnsi="GHEA Grapalat"/>
                <w:color w:val="000000"/>
                <w:sz w:val="24"/>
                <w:szCs w:val="24"/>
                <w:lang w:val="fr-FR"/>
              </w:rPr>
              <w:lastRenderedPageBreak/>
              <w:t xml:space="preserve">6) </w:t>
            </w:r>
            <w:r w:rsidRPr="009C19B7">
              <w:rPr>
                <w:rFonts w:ascii="GHEA Grapalat" w:hAnsi="GHEA Grapalat"/>
                <w:color w:val="000000"/>
                <w:sz w:val="24"/>
                <w:szCs w:val="24"/>
                <w:lang w:val="hy-AM"/>
              </w:rPr>
              <w:t>41-րդ և 42-րդ կետերի միջև առկա է հակասություն, բացի այդ հ</w:t>
            </w:r>
            <w:r w:rsidRPr="009C19B7">
              <w:rPr>
                <w:rFonts w:ascii="GHEA Grapalat" w:hAnsi="GHEA Grapalat" w:cs="Arial"/>
                <w:sz w:val="24"/>
                <w:szCs w:val="24"/>
                <w:lang w:val="hy-AM"/>
              </w:rPr>
              <w:t xml:space="preserve">ասկանալի չէ, թե տվյալ դեպքում ում կողմից պետք է տրամադրվի տեխնիկական անձնագիրը. </w:t>
            </w:r>
          </w:p>
        </w:tc>
        <w:tc>
          <w:tcPr>
            <w:tcW w:w="4315" w:type="dxa"/>
            <w:gridSpan w:val="2"/>
          </w:tcPr>
          <w:p w:rsidR="00913C8F" w:rsidRPr="004665A0" w:rsidRDefault="00913C8F" w:rsidP="00913C8F">
            <w:pPr>
              <w:jc w:val="center"/>
              <w:rPr>
                <w:rFonts w:ascii="GHEA Grapalat" w:hAnsi="GHEA Grapalat"/>
                <w:b/>
                <w:sz w:val="24"/>
                <w:szCs w:val="24"/>
                <w:lang w:val="fr-FR"/>
              </w:rPr>
            </w:pPr>
            <w:r w:rsidRPr="009C19B7">
              <w:rPr>
                <w:rFonts w:ascii="GHEA Grapalat" w:hAnsi="GHEA Grapalat"/>
                <w:b/>
                <w:sz w:val="24"/>
                <w:szCs w:val="24"/>
              </w:rPr>
              <w:t>Ընդունվել</w:t>
            </w:r>
            <w:r w:rsidRPr="004665A0">
              <w:rPr>
                <w:rFonts w:ascii="GHEA Grapalat" w:hAnsi="GHEA Grapalat"/>
                <w:b/>
                <w:sz w:val="24"/>
                <w:szCs w:val="24"/>
                <w:lang w:val="fr-FR"/>
              </w:rPr>
              <w:t xml:space="preserve"> </w:t>
            </w:r>
            <w:r w:rsidRPr="009C19B7">
              <w:rPr>
                <w:rFonts w:ascii="GHEA Grapalat" w:hAnsi="GHEA Grapalat"/>
                <w:b/>
                <w:sz w:val="24"/>
                <w:szCs w:val="24"/>
              </w:rPr>
              <w:t>է</w:t>
            </w:r>
          </w:p>
          <w:p w:rsidR="001605A4" w:rsidRPr="004665A0" w:rsidRDefault="00913C8F" w:rsidP="00913C8F">
            <w:pPr>
              <w:jc w:val="center"/>
              <w:rPr>
                <w:rFonts w:ascii="GHEA Grapalat" w:hAnsi="GHEA Grapalat"/>
                <w:b/>
                <w:sz w:val="24"/>
                <w:szCs w:val="24"/>
                <w:lang w:val="fr-FR"/>
              </w:rPr>
            </w:pPr>
            <w:r w:rsidRPr="009C19B7">
              <w:rPr>
                <w:rFonts w:ascii="GHEA Grapalat" w:hAnsi="GHEA Grapalat"/>
                <w:sz w:val="24"/>
                <w:szCs w:val="24"/>
              </w:rPr>
              <w:t>Նախագծում</w:t>
            </w:r>
            <w:r w:rsidRPr="004665A0">
              <w:rPr>
                <w:rFonts w:ascii="GHEA Grapalat" w:hAnsi="GHEA Grapalat"/>
                <w:sz w:val="24"/>
                <w:szCs w:val="24"/>
                <w:lang w:val="fr-FR"/>
              </w:rPr>
              <w:t xml:space="preserve"> </w:t>
            </w:r>
            <w:r w:rsidRPr="009C19B7">
              <w:rPr>
                <w:rFonts w:ascii="GHEA Grapalat" w:hAnsi="GHEA Grapalat"/>
                <w:sz w:val="24"/>
                <w:szCs w:val="24"/>
              </w:rPr>
              <w:t>կատարվել</w:t>
            </w:r>
            <w:r w:rsidRPr="004665A0">
              <w:rPr>
                <w:rFonts w:ascii="GHEA Grapalat" w:hAnsi="GHEA Grapalat"/>
                <w:sz w:val="24"/>
                <w:szCs w:val="24"/>
                <w:lang w:val="fr-FR"/>
              </w:rPr>
              <w:t xml:space="preserve"> </w:t>
            </w:r>
            <w:r w:rsidRPr="009C19B7">
              <w:rPr>
                <w:rFonts w:ascii="GHEA Grapalat" w:hAnsi="GHEA Grapalat"/>
                <w:sz w:val="24"/>
                <w:szCs w:val="24"/>
              </w:rPr>
              <w:t>է</w:t>
            </w:r>
            <w:r w:rsidRPr="004665A0">
              <w:rPr>
                <w:rFonts w:ascii="GHEA Grapalat" w:hAnsi="GHEA Grapalat"/>
                <w:sz w:val="24"/>
                <w:szCs w:val="24"/>
                <w:lang w:val="fr-FR"/>
              </w:rPr>
              <w:t xml:space="preserve"> </w:t>
            </w:r>
            <w:r w:rsidRPr="009C19B7">
              <w:rPr>
                <w:rFonts w:ascii="GHEA Grapalat" w:hAnsi="GHEA Grapalat"/>
                <w:sz w:val="24"/>
                <w:szCs w:val="24"/>
              </w:rPr>
              <w:t>համապատասխան</w:t>
            </w:r>
            <w:r w:rsidRPr="004665A0">
              <w:rPr>
                <w:rFonts w:ascii="GHEA Grapalat" w:hAnsi="GHEA Grapalat"/>
                <w:sz w:val="24"/>
                <w:szCs w:val="24"/>
                <w:lang w:val="fr-FR"/>
              </w:rPr>
              <w:t xml:space="preserve"> </w:t>
            </w:r>
            <w:r w:rsidRPr="009C19B7">
              <w:rPr>
                <w:rFonts w:ascii="GHEA Grapalat" w:hAnsi="GHEA Grapalat"/>
                <w:sz w:val="24"/>
                <w:szCs w:val="24"/>
              </w:rPr>
              <w:t>փոփոխություն</w:t>
            </w:r>
          </w:p>
        </w:tc>
      </w:tr>
      <w:tr w:rsidR="001605A4" w:rsidRPr="004665A0" w:rsidTr="009E7B5E">
        <w:trPr>
          <w:trHeight w:val="350"/>
        </w:trPr>
        <w:tc>
          <w:tcPr>
            <w:tcW w:w="8725" w:type="dxa"/>
          </w:tcPr>
          <w:p w:rsidR="001605A4" w:rsidRPr="009C19B7" w:rsidRDefault="00913C8F" w:rsidP="00913C8F">
            <w:pPr>
              <w:pStyle w:val="ListParagraph"/>
              <w:tabs>
                <w:tab w:val="left" w:pos="990"/>
                <w:tab w:val="left" w:pos="1530"/>
              </w:tabs>
              <w:suppressAutoHyphens/>
              <w:spacing w:line="360" w:lineRule="auto"/>
              <w:ind w:left="67" w:firstLine="720"/>
              <w:jc w:val="both"/>
              <w:rPr>
                <w:rFonts w:ascii="GHEA Grapalat" w:hAnsi="GHEA Grapalat" w:cs="Sylfaen"/>
                <w:sz w:val="24"/>
                <w:szCs w:val="24"/>
                <w:lang w:val="fr-FR"/>
              </w:rPr>
            </w:pPr>
            <w:r w:rsidRPr="009C19B7">
              <w:rPr>
                <w:rFonts w:ascii="GHEA Grapalat" w:hAnsi="GHEA Grapalat" w:cs="Sylfaen"/>
                <w:sz w:val="24"/>
                <w:szCs w:val="24"/>
                <w:lang w:val="fr-FR"/>
              </w:rPr>
              <w:t xml:space="preserve">7) </w:t>
            </w:r>
            <w:r w:rsidRPr="009C19B7">
              <w:rPr>
                <w:rFonts w:ascii="GHEA Grapalat" w:hAnsi="GHEA Grapalat" w:cs="Sylfaen"/>
                <w:sz w:val="24"/>
                <w:szCs w:val="24"/>
                <w:lang w:val="hy-AM"/>
              </w:rPr>
              <w:t>402-406 կետերն անհրաժեշտ է ամբողջությամբ խմբագրել, քանի որ ամբարձիչ կռունկները հանդիսանում են Եվրասիական տնտեսական հանձնաժողովի 2011 թ. հոկտեմբերի 18-ի N 823 որոշմամբ հաստատված «Մեքենաների և սարքավորումների անվտանգության մասին» Մաքսային միության ԵԱՏՄ 010/2011 տեխնիկական կանոնակարգի կանոնակարգման օբյեկտ և դրանց շրջանառությանը և համապատասխանության գնահատման ընթացակարգերին և համապատասխանության գնահատման փաստաթղթերին, այդ թվում և անձնագրին ներկայացվող պահանջները ներառված են վերոնշյալ տեխնիկական կանոնակարգում (որում սահմանված է, որ համապատասխանության հայտարարագրի կամ համապատասխանության սերտիֆիկատի մասին տեղեկությունները պետք է նշվեն մեքենայի և (կամ) սարքավորումների անձնագրում)։</w:t>
            </w:r>
          </w:p>
        </w:tc>
        <w:tc>
          <w:tcPr>
            <w:tcW w:w="4315" w:type="dxa"/>
            <w:gridSpan w:val="2"/>
          </w:tcPr>
          <w:p w:rsidR="001605A4" w:rsidRPr="004665A0" w:rsidRDefault="00913C8F" w:rsidP="00EE0D5E">
            <w:pPr>
              <w:jc w:val="center"/>
              <w:rPr>
                <w:rFonts w:ascii="GHEA Grapalat" w:hAnsi="GHEA Grapalat"/>
                <w:b/>
                <w:sz w:val="24"/>
                <w:szCs w:val="24"/>
                <w:lang w:val="fr-FR"/>
              </w:rPr>
            </w:pPr>
            <w:r w:rsidRPr="009C19B7">
              <w:rPr>
                <w:rFonts w:ascii="GHEA Grapalat" w:hAnsi="GHEA Grapalat"/>
                <w:b/>
                <w:sz w:val="24"/>
                <w:szCs w:val="24"/>
              </w:rPr>
              <w:t>Ընդունվել</w:t>
            </w:r>
            <w:r w:rsidRPr="004665A0">
              <w:rPr>
                <w:rFonts w:ascii="GHEA Grapalat" w:hAnsi="GHEA Grapalat"/>
                <w:b/>
                <w:sz w:val="24"/>
                <w:szCs w:val="24"/>
                <w:lang w:val="fr-FR"/>
              </w:rPr>
              <w:t xml:space="preserve"> </w:t>
            </w:r>
            <w:r w:rsidRPr="009C19B7">
              <w:rPr>
                <w:rFonts w:ascii="GHEA Grapalat" w:hAnsi="GHEA Grapalat"/>
                <w:b/>
                <w:sz w:val="24"/>
                <w:szCs w:val="24"/>
              </w:rPr>
              <w:t>է</w:t>
            </w:r>
          </w:p>
          <w:p w:rsidR="00913C8F" w:rsidRPr="004665A0" w:rsidRDefault="00913C8F" w:rsidP="00EE0D5E">
            <w:pPr>
              <w:jc w:val="center"/>
              <w:rPr>
                <w:rFonts w:ascii="GHEA Grapalat" w:hAnsi="GHEA Grapalat"/>
                <w:sz w:val="24"/>
                <w:szCs w:val="24"/>
                <w:lang w:val="fr-FR"/>
              </w:rPr>
            </w:pPr>
            <w:r w:rsidRPr="009C19B7">
              <w:rPr>
                <w:rFonts w:ascii="GHEA Grapalat" w:hAnsi="GHEA Grapalat"/>
                <w:sz w:val="24"/>
                <w:szCs w:val="24"/>
              </w:rPr>
              <w:t>Համապատասխանության</w:t>
            </w:r>
            <w:r w:rsidRPr="004665A0">
              <w:rPr>
                <w:rFonts w:ascii="GHEA Grapalat" w:hAnsi="GHEA Grapalat"/>
                <w:sz w:val="24"/>
                <w:szCs w:val="24"/>
                <w:lang w:val="fr-FR"/>
              </w:rPr>
              <w:t xml:space="preserve"> </w:t>
            </w:r>
            <w:r w:rsidRPr="009C19B7">
              <w:rPr>
                <w:rFonts w:ascii="GHEA Grapalat" w:hAnsi="GHEA Grapalat"/>
                <w:sz w:val="24"/>
                <w:szCs w:val="24"/>
              </w:rPr>
              <w:t>գնահատման</w:t>
            </w:r>
            <w:r w:rsidRPr="004665A0">
              <w:rPr>
                <w:rFonts w:ascii="GHEA Grapalat" w:hAnsi="GHEA Grapalat"/>
                <w:sz w:val="24"/>
                <w:szCs w:val="24"/>
                <w:lang w:val="fr-FR"/>
              </w:rPr>
              <w:t xml:space="preserve"> </w:t>
            </w:r>
            <w:r w:rsidRPr="009C19B7">
              <w:rPr>
                <w:rFonts w:ascii="GHEA Grapalat" w:hAnsi="GHEA Grapalat"/>
                <w:sz w:val="24"/>
                <w:szCs w:val="24"/>
              </w:rPr>
              <w:t>բաժինը</w:t>
            </w:r>
            <w:r w:rsidRPr="004665A0">
              <w:rPr>
                <w:rFonts w:ascii="GHEA Grapalat" w:hAnsi="GHEA Grapalat"/>
                <w:sz w:val="24"/>
                <w:szCs w:val="24"/>
                <w:lang w:val="fr-FR"/>
              </w:rPr>
              <w:t xml:space="preserve"> </w:t>
            </w:r>
            <w:r w:rsidRPr="009C19B7">
              <w:rPr>
                <w:rFonts w:ascii="GHEA Grapalat" w:hAnsi="GHEA Grapalat"/>
                <w:sz w:val="24"/>
                <w:szCs w:val="24"/>
              </w:rPr>
              <w:t>նախագծից</w:t>
            </w:r>
            <w:r w:rsidRPr="004665A0">
              <w:rPr>
                <w:rFonts w:ascii="GHEA Grapalat" w:hAnsi="GHEA Grapalat"/>
                <w:sz w:val="24"/>
                <w:szCs w:val="24"/>
                <w:lang w:val="fr-FR"/>
              </w:rPr>
              <w:t xml:space="preserve"> </w:t>
            </w:r>
            <w:r w:rsidRPr="009C19B7">
              <w:rPr>
                <w:rFonts w:ascii="GHEA Grapalat" w:hAnsi="GHEA Grapalat"/>
                <w:sz w:val="24"/>
                <w:szCs w:val="24"/>
              </w:rPr>
              <w:t>հանված</w:t>
            </w:r>
            <w:r w:rsidRPr="004665A0">
              <w:rPr>
                <w:rFonts w:ascii="GHEA Grapalat" w:hAnsi="GHEA Grapalat"/>
                <w:sz w:val="24"/>
                <w:szCs w:val="24"/>
                <w:lang w:val="fr-FR"/>
              </w:rPr>
              <w:t xml:space="preserve"> </w:t>
            </w:r>
            <w:r w:rsidRPr="009C19B7">
              <w:rPr>
                <w:rFonts w:ascii="GHEA Grapalat" w:hAnsi="GHEA Grapalat"/>
                <w:sz w:val="24"/>
                <w:szCs w:val="24"/>
              </w:rPr>
              <w:t>է</w:t>
            </w:r>
          </w:p>
        </w:tc>
      </w:tr>
      <w:tr w:rsidR="001605A4" w:rsidRPr="009C19B7" w:rsidTr="009E7B5E">
        <w:trPr>
          <w:trHeight w:val="350"/>
        </w:trPr>
        <w:tc>
          <w:tcPr>
            <w:tcW w:w="8725" w:type="dxa"/>
          </w:tcPr>
          <w:p w:rsidR="00297205" w:rsidRPr="009C19B7" w:rsidRDefault="00297205" w:rsidP="00297205">
            <w:pPr>
              <w:pStyle w:val="ListParagraph"/>
              <w:numPr>
                <w:ilvl w:val="0"/>
                <w:numId w:val="18"/>
              </w:numPr>
              <w:tabs>
                <w:tab w:val="left" w:pos="990"/>
                <w:tab w:val="left" w:pos="153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b/>
                <w:sz w:val="24"/>
                <w:szCs w:val="24"/>
                <w:lang w:val="hy-AM"/>
              </w:rPr>
              <w:t>Ստանդարտացման մասով</w:t>
            </w:r>
            <w:r w:rsidRPr="009C19B7">
              <w:rPr>
                <w:rFonts w:ascii="MS Mincho" w:eastAsia="MS Mincho" w:hAnsi="MS Mincho" w:cs="MS Mincho" w:hint="eastAsia"/>
                <w:b/>
                <w:sz w:val="24"/>
                <w:szCs w:val="24"/>
                <w:lang w:val="hy-AM"/>
              </w:rPr>
              <w:t>․</w:t>
            </w:r>
            <w:r w:rsidRPr="009C19B7">
              <w:rPr>
                <w:rFonts w:ascii="GHEA Grapalat" w:hAnsi="GHEA Grapalat" w:cs="Cambria Math"/>
                <w:sz w:val="24"/>
                <w:szCs w:val="24"/>
                <w:lang w:val="hy-AM"/>
              </w:rPr>
              <w:t xml:space="preserve"> ն</w:t>
            </w:r>
            <w:r w:rsidRPr="009C19B7">
              <w:rPr>
                <w:rFonts w:ascii="GHEA Grapalat" w:hAnsi="GHEA Grapalat" w:cs="Sylfaen"/>
                <w:sz w:val="24"/>
                <w:szCs w:val="24"/>
                <w:lang w:val="hy-AM"/>
              </w:rPr>
              <w:t xml:space="preserve">ախագծերում հղում է կատարվել ստանդարտներին, որոնք կամ ՀՀ-ում չեն գործում կամ փոխարինվել են այլ ստանդարտով, մասնավորապես՝ </w:t>
            </w:r>
          </w:p>
          <w:p w:rsidR="00297205" w:rsidRPr="009C19B7" w:rsidRDefault="00297205" w:rsidP="00297205">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lastRenderedPageBreak/>
              <w:t>ԻՍՕ 4301-1-1986 ստանդարտը փոխարինվել է ԻՍՕ 4301-1-2016-ով, որին ներդաշնակ ազգային ստանդարտ ՀՀ-ում չի գործում,</w:t>
            </w:r>
          </w:p>
          <w:p w:rsidR="00297205" w:rsidRPr="009C19B7" w:rsidRDefault="00297205" w:rsidP="00297205">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t>ԻՍՕ 4301-2-1986 ստանդարտը փոխարինվել է ԻՍՕ 4301-2-2020-ով, որին ներդաշնակ ազգային ստանդարտ ՀՀ-ում չի գործում,</w:t>
            </w:r>
          </w:p>
          <w:p w:rsidR="00297205" w:rsidRPr="009C19B7" w:rsidRDefault="00297205" w:rsidP="00297205">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t>ԻՍՕ 4310-88 ստանդարտը փոխարինվել է ԻՍՕ 4310-2009-ով, որին ներդաշնակ ազգային ստանդարտ ՀՀ-ում չի գործում:</w:t>
            </w:r>
          </w:p>
          <w:p w:rsidR="00297205" w:rsidRPr="009C19B7" w:rsidRDefault="00297205" w:rsidP="00297205">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t>ԻՍՕ 4310-2009 ստանդարտի հիման վրա մշակվել է միջպետական ԳՕՍՏ 34687-2020 ստանդարտը, որը ՀՀ-ում գործողության մեջ դնելու անհրաժեշտության դեպքում պետք է համապատասխան հիմնավորմամբ դիմել «Ստանդարտացման և չափագիտության ազգային մարմին» ՓԲ ընկերություն:</w:t>
            </w:r>
          </w:p>
          <w:p w:rsidR="00297205" w:rsidRPr="009C19B7" w:rsidRDefault="00297205" w:rsidP="00297205">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t>ԻՍՕ 2408-2004 ստանդարտը փոխարինվել է ԻՍՕ 2408-2017-ով, որին ներդաշնակ ազգային ստանդարտ ՀՀ-ում չի գործում։</w:t>
            </w:r>
          </w:p>
          <w:p w:rsidR="00297205" w:rsidRPr="009C19B7" w:rsidRDefault="00297205" w:rsidP="00297205">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t>ԻՍՕ 2408-2004 ստանդարտի հիման վրա մշակվել է միջպետական ԳՕՍՏ ԻՍՕ 2408-2015 ստանդարտը, որը ՀՀ-ում գործողության մեջ դնելու անհրաժեշտության դեպքում պետք է համապատասխան հիմնավորմամբ դիմել «Ստանդարտացման և չափագիտության ազգային մարմին» ՓԲ ընկերություն</w:t>
            </w:r>
            <w:r w:rsidRPr="009C19B7">
              <w:rPr>
                <w:rFonts w:ascii="MS Mincho" w:eastAsia="MS Mincho" w:hAnsi="MS Mincho" w:cs="MS Mincho" w:hint="eastAsia"/>
                <w:sz w:val="24"/>
                <w:szCs w:val="24"/>
                <w:lang w:val="hy-AM"/>
              </w:rPr>
              <w:t>․</w:t>
            </w:r>
          </w:p>
          <w:p w:rsidR="00297205" w:rsidRPr="009C19B7" w:rsidRDefault="00297205" w:rsidP="00297205">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t>ԻՍՕ 4308-1-88 ստանդարտը փոխարինվել է ԻՍՕ 4308-1-2003-ով, որին ներդաշնակ ազգային ստանդարտ ՀՀ-ում չի գործում,</w:t>
            </w:r>
          </w:p>
          <w:p w:rsidR="00297205" w:rsidRPr="009C19B7" w:rsidRDefault="00297205" w:rsidP="00297205">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lastRenderedPageBreak/>
              <w:t xml:space="preserve"> ԻՍՕ 4308-2-88 ստանդարտը փոխարինվել է ԻՍՕ 16625-2013-ով, որին ներդաշնակ ազգային ստանդարտ ՀՀ-ում չի գործում։ </w:t>
            </w:r>
          </w:p>
          <w:p w:rsidR="00297205" w:rsidRPr="009C19B7" w:rsidRDefault="00297205" w:rsidP="00297205">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t>ԻՍՕ 16625-2013 ստանդարտի հիման վրա մշակվել է միջպետական ԳՕՍՏ 33710-2015 ստանդարտը։</w:t>
            </w:r>
          </w:p>
          <w:p w:rsidR="00297205" w:rsidRPr="009C19B7" w:rsidRDefault="00297205" w:rsidP="00297205">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t>ԳՕՍՏ 25885 ստանդարտը փոխարինվել է ԳՕՍՏ 33120-2014-ով, որը ՀՀ-ում գործողության մեջ դնելու անհրաժեշտության դեպքում պետք է համապատասխան հիմնավորմամբ դիմել «Ստանդարտացման և չափագիտության ազգային մարմին» ՓԲ ընկերություն</w:t>
            </w:r>
            <w:r w:rsidRPr="009C19B7">
              <w:rPr>
                <w:rFonts w:ascii="MS Mincho" w:eastAsia="MS Mincho" w:hAnsi="MS Mincho" w:cs="MS Mincho" w:hint="eastAsia"/>
                <w:sz w:val="24"/>
                <w:szCs w:val="24"/>
                <w:lang w:val="hy-AM"/>
              </w:rPr>
              <w:t>․</w:t>
            </w:r>
          </w:p>
          <w:p w:rsidR="00297205" w:rsidRPr="009C19B7" w:rsidRDefault="00297205" w:rsidP="00297205">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t>ԳՕՍՏ 25835 ստանդարտը փոխարինվել է ԳՕՍՏ 34017-2016-ով, որը գործում է ՀՀ-ում,</w:t>
            </w:r>
          </w:p>
          <w:p w:rsidR="001605A4" w:rsidRPr="004665A0" w:rsidRDefault="00297205" w:rsidP="004665A0">
            <w:pPr>
              <w:pStyle w:val="ListParagraph"/>
              <w:numPr>
                <w:ilvl w:val="0"/>
                <w:numId w:val="19"/>
              </w:numPr>
              <w:tabs>
                <w:tab w:val="left" w:pos="900"/>
              </w:tabs>
              <w:suppressAutoHyphens/>
              <w:spacing w:line="360" w:lineRule="auto"/>
              <w:ind w:left="0" w:firstLine="720"/>
              <w:jc w:val="both"/>
              <w:rPr>
                <w:rFonts w:ascii="GHEA Grapalat" w:hAnsi="GHEA Grapalat" w:cs="Sylfaen"/>
                <w:sz w:val="24"/>
                <w:szCs w:val="24"/>
                <w:lang w:val="hy-AM"/>
              </w:rPr>
            </w:pPr>
            <w:r w:rsidRPr="009C19B7">
              <w:rPr>
                <w:rFonts w:ascii="GHEA Grapalat" w:hAnsi="GHEA Grapalat" w:cs="Sylfaen"/>
                <w:sz w:val="24"/>
                <w:szCs w:val="24"/>
                <w:lang w:val="hy-AM"/>
              </w:rPr>
              <w:t>ԳՕՍՏ 228-95 ստանդարտի տարեթիվը պետք է նշել ԳՕՍՏ 228-79, որը գործում է ՀՀ-ում։</w:t>
            </w:r>
          </w:p>
        </w:tc>
        <w:tc>
          <w:tcPr>
            <w:tcW w:w="4315" w:type="dxa"/>
            <w:gridSpan w:val="2"/>
          </w:tcPr>
          <w:p w:rsidR="001605A4" w:rsidRPr="009C19B7" w:rsidRDefault="00297205" w:rsidP="009C19B7">
            <w:pPr>
              <w:jc w:val="center"/>
              <w:rPr>
                <w:rFonts w:ascii="GHEA Grapalat" w:hAnsi="GHEA Grapalat"/>
                <w:b/>
                <w:sz w:val="24"/>
                <w:szCs w:val="24"/>
              </w:rPr>
            </w:pPr>
            <w:r w:rsidRPr="009C19B7">
              <w:rPr>
                <w:rFonts w:ascii="GHEA Grapalat" w:hAnsi="GHEA Grapalat"/>
                <w:b/>
                <w:sz w:val="24"/>
                <w:szCs w:val="24"/>
              </w:rPr>
              <w:lastRenderedPageBreak/>
              <w:t xml:space="preserve">Ընդունվել է </w:t>
            </w:r>
          </w:p>
        </w:tc>
      </w:tr>
      <w:tr w:rsidR="001605A4" w:rsidRPr="009C19B7" w:rsidTr="009E7B5E">
        <w:trPr>
          <w:trHeight w:val="350"/>
        </w:trPr>
        <w:tc>
          <w:tcPr>
            <w:tcW w:w="8725" w:type="dxa"/>
          </w:tcPr>
          <w:p w:rsidR="001605A4" w:rsidRPr="004665A0" w:rsidRDefault="00F369B3" w:rsidP="004665A0">
            <w:pPr>
              <w:pStyle w:val="ListParagraph"/>
              <w:tabs>
                <w:tab w:val="left" w:pos="990"/>
              </w:tabs>
              <w:suppressAutoHyphens/>
              <w:spacing w:line="360" w:lineRule="auto"/>
              <w:ind w:left="67" w:firstLine="900"/>
              <w:jc w:val="both"/>
              <w:rPr>
                <w:rFonts w:ascii="GHEA Grapalat" w:eastAsia="Times New Roman" w:hAnsi="GHEA Grapalat" w:cs="Times New Roman"/>
                <w:color w:val="000000"/>
                <w:sz w:val="24"/>
                <w:szCs w:val="24"/>
                <w:lang w:val="hy-AM"/>
              </w:rPr>
            </w:pPr>
            <w:r w:rsidRPr="009C19B7">
              <w:rPr>
                <w:rFonts w:ascii="GHEA Grapalat" w:hAnsi="GHEA Grapalat" w:cs="Sylfaen"/>
                <w:sz w:val="24"/>
                <w:szCs w:val="24"/>
                <w:lang w:val="fr-FR"/>
              </w:rPr>
              <w:lastRenderedPageBreak/>
              <w:t>8</w:t>
            </w:r>
            <w:r w:rsidR="0020259A" w:rsidRPr="009C19B7">
              <w:rPr>
                <w:rFonts w:ascii="GHEA Grapalat" w:hAnsi="GHEA Grapalat" w:cs="Sylfaen"/>
                <w:sz w:val="24"/>
                <w:szCs w:val="24"/>
                <w:lang w:val="fr-FR"/>
              </w:rPr>
              <w:t xml:space="preserve">) </w:t>
            </w:r>
            <w:r w:rsidR="0020259A" w:rsidRPr="009C19B7">
              <w:rPr>
                <w:rFonts w:ascii="GHEA Grapalat" w:eastAsia="Times New Roman" w:hAnsi="GHEA Grapalat" w:cs="Times New Roman"/>
                <w:color w:val="000000"/>
                <w:sz w:val="24"/>
                <w:szCs w:val="24"/>
                <w:lang w:val="hy-AM"/>
              </w:rPr>
              <w:t xml:space="preserve">անհրաժեշտ է նախագծերը համապատասխանեցնել «Տեխնիկական անվտանգության ապահովման պետական կարգավորման մասին», «Հավատարմագրման մասին» օրենքներին, ինչպես նաև ոլորտում գործող և </w:t>
            </w:r>
            <w:r w:rsidR="0020259A" w:rsidRPr="009C19B7">
              <w:rPr>
                <w:rFonts w:ascii="GHEA Grapalat" w:eastAsia="Times New Roman" w:hAnsi="GHEA Grapalat" w:cs="Sylfaen"/>
                <w:color w:val="000000"/>
                <w:sz w:val="24"/>
                <w:szCs w:val="24"/>
                <w:lang w:val="hy-AM"/>
              </w:rPr>
              <w:t>Հայաստանի</w:t>
            </w:r>
            <w:r w:rsidR="0020259A" w:rsidRPr="009C19B7">
              <w:rPr>
                <w:rFonts w:ascii="GHEA Grapalat" w:eastAsia="Times New Roman" w:hAnsi="GHEA Grapalat" w:cs="Times New Roman"/>
                <w:color w:val="000000"/>
                <w:sz w:val="24"/>
                <w:szCs w:val="24"/>
                <w:lang w:val="hy-AM"/>
              </w:rPr>
              <w:t xml:space="preserve"> </w:t>
            </w:r>
            <w:r w:rsidR="0020259A" w:rsidRPr="009C19B7">
              <w:rPr>
                <w:rFonts w:ascii="GHEA Grapalat" w:eastAsia="Times New Roman" w:hAnsi="GHEA Grapalat" w:cs="Sylfaen"/>
                <w:color w:val="000000"/>
                <w:sz w:val="24"/>
                <w:szCs w:val="24"/>
                <w:lang w:val="hy-AM"/>
              </w:rPr>
              <w:t>Հանրապետության</w:t>
            </w:r>
            <w:r w:rsidR="0020259A" w:rsidRPr="009C19B7">
              <w:rPr>
                <w:rFonts w:ascii="GHEA Grapalat" w:eastAsia="Times New Roman" w:hAnsi="GHEA Grapalat" w:cs="Times New Roman"/>
                <w:color w:val="000000"/>
                <w:sz w:val="24"/>
                <w:szCs w:val="24"/>
                <w:lang w:val="hy-AM"/>
              </w:rPr>
              <w:t xml:space="preserve"> </w:t>
            </w:r>
            <w:r w:rsidR="0020259A" w:rsidRPr="009C19B7">
              <w:rPr>
                <w:rFonts w:ascii="GHEA Grapalat" w:eastAsia="Times New Roman" w:hAnsi="GHEA Grapalat" w:cs="Sylfaen"/>
                <w:color w:val="000000"/>
                <w:sz w:val="24"/>
                <w:szCs w:val="24"/>
                <w:lang w:val="hy-AM"/>
              </w:rPr>
              <w:t>միջազգային</w:t>
            </w:r>
            <w:r w:rsidR="0020259A" w:rsidRPr="009C19B7">
              <w:rPr>
                <w:rFonts w:ascii="GHEA Grapalat" w:eastAsia="Times New Roman" w:hAnsi="GHEA Grapalat" w:cs="Times New Roman"/>
                <w:color w:val="000000"/>
                <w:sz w:val="24"/>
                <w:szCs w:val="24"/>
                <w:lang w:val="hy-AM"/>
              </w:rPr>
              <w:t xml:space="preserve"> </w:t>
            </w:r>
            <w:r w:rsidR="0020259A" w:rsidRPr="009C19B7">
              <w:rPr>
                <w:rFonts w:ascii="GHEA Grapalat" w:eastAsia="Times New Roman" w:hAnsi="GHEA Grapalat" w:cs="Sylfaen"/>
                <w:color w:val="000000"/>
                <w:sz w:val="24"/>
                <w:szCs w:val="24"/>
                <w:lang w:val="hy-AM"/>
              </w:rPr>
              <w:t>պայմանագրերին</w:t>
            </w:r>
            <w:r w:rsidR="0020259A" w:rsidRPr="009C19B7">
              <w:rPr>
                <w:rFonts w:ascii="GHEA Grapalat" w:eastAsia="Times New Roman" w:hAnsi="GHEA Grapalat" w:cs="Times New Roman"/>
                <w:color w:val="000000"/>
                <w:sz w:val="24"/>
                <w:szCs w:val="24"/>
                <w:lang w:val="hy-AM"/>
              </w:rPr>
              <w:t xml:space="preserve"> </w:t>
            </w:r>
            <w:r w:rsidR="0020259A" w:rsidRPr="009C19B7">
              <w:rPr>
                <w:rFonts w:ascii="GHEA Grapalat" w:eastAsia="Times New Roman" w:hAnsi="GHEA Grapalat" w:cs="Sylfaen"/>
                <w:color w:val="000000"/>
                <w:sz w:val="24"/>
                <w:szCs w:val="24"/>
                <w:lang w:val="hy-AM"/>
              </w:rPr>
              <w:t>համապատասխան</w:t>
            </w:r>
            <w:r w:rsidR="0020259A" w:rsidRPr="009C19B7">
              <w:rPr>
                <w:rFonts w:ascii="GHEA Grapalat" w:eastAsia="Times New Roman" w:hAnsi="GHEA Grapalat" w:cs="Times New Roman"/>
                <w:color w:val="000000"/>
                <w:sz w:val="24"/>
                <w:szCs w:val="24"/>
                <w:lang w:val="hy-AM"/>
              </w:rPr>
              <w:t xml:space="preserve"> </w:t>
            </w:r>
            <w:r w:rsidR="0020259A" w:rsidRPr="009C19B7">
              <w:rPr>
                <w:rFonts w:ascii="GHEA Grapalat" w:eastAsia="Times New Roman" w:hAnsi="GHEA Grapalat" w:cs="Sylfaen"/>
                <w:color w:val="000000"/>
                <w:sz w:val="24"/>
                <w:szCs w:val="24"/>
                <w:lang w:val="hy-AM"/>
              </w:rPr>
              <w:t>ընդունված</w:t>
            </w:r>
            <w:r w:rsidR="0020259A" w:rsidRPr="009C19B7">
              <w:rPr>
                <w:rFonts w:ascii="GHEA Grapalat" w:eastAsia="Times New Roman" w:hAnsi="GHEA Grapalat" w:cs="Times New Roman"/>
                <w:color w:val="000000"/>
                <w:sz w:val="24"/>
                <w:szCs w:val="24"/>
                <w:lang w:val="hy-AM"/>
              </w:rPr>
              <w:t xml:space="preserve"> </w:t>
            </w:r>
            <w:r w:rsidR="0020259A" w:rsidRPr="009C19B7">
              <w:rPr>
                <w:rFonts w:ascii="GHEA Grapalat" w:eastAsia="Times New Roman" w:hAnsi="GHEA Grapalat" w:cs="Sylfaen"/>
                <w:color w:val="000000"/>
                <w:sz w:val="24"/>
                <w:szCs w:val="24"/>
                <w:lang w:val="hy-AM"/>
              </w:rPr>
              <w:t>փաստաթղթերին</w:t>
            </w:r>
            <w:r w:rsidR="0020259A" w:rsidRPr="009C19B7">
              <w:rPr>
                <w:rFonts w:ascii="GHEA Grapalat" w:eastAsia="Times New Roman" w:hAnsi="GHEA Grapalat" w:cs="Times New Roman"/>
                <w:color w:val="000000"/>
                <w:sz w:val="24"/>
                <w:szCs w:val="24"/>
                <w:lang w:val="hy-AM"/>
              </w:rPr>
              <w:t>:</w:t>
            </w:r>
          </w:p>
        </w:tc>
        <w:tc>
          <w:tcPr>
            <w:tcW w:w="4315" w:type="dxa"/>
            <w:gridSpan w:val="2"/>
          </w:tcPr>
          <w:p w:rsidR="001605A4" w:rsidRPr="009C19B7" w:rsidRDefault="0020259A" w:rsidP="009C19B7">
            <w:pPr>
              <w:jc w:val="center"/>
              <w:rPr>
                <w:rFonts w:ascii="GHEA Grapalat" w:hAnsi="GHEA Grapalat"/>
                <w:b/>
                <w:sz w:val="24"/>
                <w:szCs w:val="24"/>
              </w:rPr>
            </w:pPr>
            <w:r w:rsidRPr="009C19B7">
              <w:rPr>
                <w:rFonts w:ascii="GHEA Grapalat" w:hAnsi="GHEA Grapalat"/>
                <w:b/>
                <w:sz w:val="24"/>
                <w:szCs w:val="24"/>
              </w:rPr>
              <w:t xml:space="preserve">Ընդունվել է </w:t>
            </w:r>
          </w:p>
        </w:tc>
      </w:tr>
      <w:tr w:rsidR="00CC2B80" w:rsidRPr="009C19B7" w:rsidTr="001E4BE3">
        <w:trPr>
          <w:trHeight w:val="350"/>
        </w:trPr>
        <w:tc>
          <w:tcPr>
            <w:tcW w:w="8725" w:type="dxa"/>
            <w:vMerge w:val="restart"/>
            <w:shd w:val="clear" w:color="auto" w:fill="D0CECE" w:themeFill="background2" w:themeFillShade="E6"/>
          </w:tcPr>
          <w:p w:rsidR="00CC2B80" w:rsidRPr="009C19B7" w:rsidRDefault="00CC2B80" w:rsidP="0020259A">
            <w:pPr>
              <w:pStyle w:val="ListParagraph"/>
              <w:tabs>
                <w:tab w:val="left" w:pos="990"/>
              </w:tabs>
              <w:suppressAutoHyphens/>
              <w:spacing w:line="360" w:lineRule="auto"/>
              <w:ind w:left="67" w:firstLine="900"/>
              <w:jc w:val="both"/>
              <w:rPr>
                <w:rFonts w:ascii="GHEA Grapalat" w:hAnsi="GHEA Grapalat" w:cs="Sylfaen"/>
                <w:b/>
                <w:sz w:val="24"/>
                <w:szCs w:val="24"/>
                <w:lang w:val="fr-FR"/>
              </w:rPr>
            </w:pPr>
            <w:r w:rsidRPr="009C19B7">
              <w:rPr>
                <w:rFonts w:ascii="GHEA Grapalat" w:hAnsi="GHEA Grapalat" w:cs="Sylfaen"/>
                <w:b/>
                <w:sz w:val="24"/>
                <w:szCs w:val="24"/>
                <w:lang w:val="fr-FR"/>
              </w:rPr>
              <w:t>10. Արդարադատության նախարարություն</w:t>
            </w:r>
          </w:p>
        </w:tc>
        <w:tc>
          <w:tcPr>
            <w:tcW w:w="4315" w:type="dxa"/>
            <w:gridSpan w:val="2"/>
            <w:shd w:val="clear" w:color="auto" w:fill="D0CECE" w:themeFill="background2" w:themeFillShade="E6"/>
          </w:tcPr>
          <w:p w:rsidR="00CC2B80" w:rsidRPr="009C19B7" w:rsidRDefault="000C50EF" w:rsidP="00EE0D5E">
            <w:pPr>
              <w:jc w:val="center"/>
              <w:rPr>
                <w:rFonts w:ascii="GHEA Grapalat" w:hAnsi="GHEA Grapalat"/>
                <w:b/>
                <w:sz w:val="24"/>
                <w:szCs w:val="24"/>
              </w:rPr>
            </w:pPr>
            <w:r w:rsidRPr="009C19B7">
              <w:rPr>
                <w:rFonts w:ascii="GHEA Grapalat" w:hAnsi="GHEA Grapalat"/>
                <w:b/>
                <w:sz w:val="24"/>
                <w:szCs w:val="24"/>
              </w:rPr>
              <w:t>13.05.2022թ.</w:t>
            </w:r>
          </w:p>
        </w:tc>
      </w:tr>
      <w:tr w:rsidR="00CC2B80" w:rsidRPr="009C19B7" w:rsidTr="001E4BE3">
        <w:trPr>
          <w:trHeight w:val="350"/>
        </w:trPr>
        <w:tc>
          <w:tcPr>
            <w:tcW w:w="8725" w:type="dxa"/>
            <w:vMerge/>
            <w:shd w:val="clear" w:color="auto" w:fill="D0CECE" w:themeFill="background2" w:themeFillShade="E6"/>
          </w:tcPr>
          <w:p w:rsidR="00CC2B80" w:rsidRPr="009C19B7" w:rsidRDefault="00CC2B80" w:rsidP="0020259A">
            <w:pPr>
              <w:pStyle w:val="ListParagraph"/>
              <w:tabs>
                <w:tab w:val="left" w:pos="990"/>
              </w:tabs>
              <w:suppressAutoHyphens/>
              <w:spacing w:line="360" w:lineRule="auto"/>
              <w:ind w:left="67" w:firstLine="900"/>
              <w:jc w:val="both"/>
              <w:rPr>
                <w:rFonts w:ascii="GHEA Grapalat" w:hAnsi="GHEA Grapalat" w:cs="Sylfaen"/>
                <w:sz w:val="24"/>
                <w:szCs w:val="24"/>
                <w:lang w:val="fr-FR"/>
              </w:rPr>
            </w:pPr>
          </w:p>
        </w:tc>
        <w:tc>
          <w:tcPr>
            <w:tcW w:w="4315" w:type="dxa"/>
            <w:gridSpan w:val="2"/>
            <w:shd w:val="clear" w:color="auto" w:fill="D0CECE" w:themeFill="background2" w:themeFillShade="E6"/>
          </w:tcPr>
          <w:p w:rsidR="00CC2B80" w:rsidRPr="009C19B7" w:rsidRDefault="000C50EF" w:rsidP="00EE0D5E">
            <w:pPr>
              <w:jc w:val="center"/>
              <w:rPr>
                <w:rFonts w:ascii="GHEA Grapalat" w:hAnsi="GHEA Grapalat"/>
                <w:b/>
                <w:sz w:val="24"/>
                <w:szCs w:val="24"/>
              </w:rPr>
            </w:pPr>
            <w:r w:rsidRPr="009C19B7">
              <w:rPr>
                <w:rFonts w:ascii="GHEA Grapalat" w:hAnsi="GHEA Grapalat"/>
                <w:b/>
                <w:sz w:val="24"/>
                <w:szCs w:val="24"/>
              </w:rPr>
              <w:t>/27.3/20988-2022</w:t>
            </w:r>
          </w:p>
        </w:tc>
      </w:tr>
      <w:tr w:rsidR="008664CA" w:rsidRPr="009C19B7" w:rsidTr="009E7B5E">
        <w:trPr>
          <w:trHeight w:val="350"/>
        </w:trPr>
        <w:tc>
          <w:tcPr>
            <w:tcW w:w="8725" w:type="dxa"/>
          </w:tcPr>
          <w:p w:rsidR="008664CA" w:rsidRPr="009C19B7" w:rsidRDefault="00391A04" w:rsidP="00E6188A">
            <w:pPr>
              <w:pStyle w:val="ListParagraph"/>
              <w:tabs>
                <w:tab w:val="left" w:pos="990"/>
              </w:tabs>
              <w:suppressAutoHyphens/>
              <w:spacing w:line="360" w:lineRule="auto"/>
              <w:ind w:left="67" w:firstLine="900"/>
              <w:jc w:val="both"/>
              <w:rPr>
                <w:rFonts w:ascii="GHEA Grapalat" w:hAnsi="GHEA Grapalat"/>
                <w:noProof/>
                <w:sz w:val="24"/>
                <w:szCs w:val="24"/>
              </w:rPr>
            </w:pPr>
            <w:r w:rsidRPr="009C19B7">
              <w:rPr>
                <w:rFonts w:ascii="GHEA Grapalat" w:hAnsi="GHEA Grapalat"/>
                <w:noProof/>
                <w:sz w:val="24"/>
                <w:szCs w:val="24"/>
              </w:rPr>
              <w:lastRenderedPageBreak/>
              <w:t xml:space="preserve">1) </w:t>
            </w:r>
            <w:r w:rsidRPr="009C19B7">
              <w:rPr>
                <w:rFonts w:ascii="GHEA Grapalat" w:hAnsi="GHEA Grapalat"/>
                <w:color w:val="000000"/>
                <w:sz w:val="24"/>
                <w:szCs w:val="24"/>
                <w:shd w:val="clear" w:color="auto" w:fill="FFFFFF"/>
                <w:lang w:val="hy-AM"/>
              </w:rPr>
              <w:t>«</w:t>
            </w:r>
            <w:r w:rsidRPr="009C19B7">
              <w:rPr>
                <w:rFonts w:ascii="GHEA Grapalat" w:hAnsi="GHEA Grapalat" w:cs="Sylfaen"/>
                <w:color w:val="000000"/>
                <w:sz w:val="24"/>
                <w:szCs w:val="24"/>
                <w:shd w:val="clear" w:color="auto" w:fill="FFFFFF"/>
                <w:lang w:val="hy-AM"/>
              </w:rPr>
              <w:t>Ամբարձիչ կռունկների կառուցվածքի և անվտանգ շահագործման տեխնիկական անվտանգության կանոնները հաստատելու</w:t>
            </w:r>
            <w:r w:rsidRPr="009C19B7">
              <w:rPr>
                <w:rFonts w:ascii="GHEA Grapalat" w:hAnsi="GHEA Grapalat"/>
                <w:color w:val="000000"/>
                <w:sz w:val="24"/>
                <w:szCs w:val="24"/>
                <w:shd w:val="clear" w:color="auto" w:fill="FFFFFF"/>
                <w:lang w:val="hy-AM"/>
              </w:rPr>
              <w:t xml:space="preserve"> </w:t>
            </w:r>
            <w:r w:rsidRPr="009C19B7">
              <w:rPr>
                <w:rFonts w:ascii="GHEA Grapalat" w:hAnsi="GHEA Grapalat" w:cs="Sylfaen"/>
                <w:color w:val="000000"/>
                <w:sz w:val="24"/>
                <w:szCs w:val="24"/>
                <w:shd w:val="clear" w:color="auto" w:fill="FFFFFF"/>
                <w:lang w:val="hy-AM"/>
              </w:rPr>
              <w:t>մասին</w:t>
            </w:r>
            <w:r w:rsidRPr="009C19B7">
              <w:rPr>
                <w:rFonts w:ascii="GHEA Grapalat" w:hAnsi="GHEA Grapalat" w:cs="Calibri"/>
                <w:color w:val="000000"/>
                <w:sz w:val="24"/>
                <w:szCs w:val="24"/>
                <w:lang w:val="hy-AM"/>
              </w:rPr>
              <w:t xml:space="preserve">» </w:t>
            </w:r>
            <w:r w:rsidRPr="009C19B7">
              <w:rPr>
                <w:rFonts w:ascii="GHEA Grapalat" w:hAnsi="GHEA Grapalat" w:cs="Sylfaen"/>
                <w:color w:val="000000"/>
                <w:sz w:val="24"/>
                <w:szCs w:val="24"/>
                <w:shd w:val="clear" w:color="auto" w:fill="FFFFFF"/>
                <w:lang w:val="hy-AM"/>
              </w:rPr>
              <w:t>Հայաստանի</w:t>
            </w:r>
            <w:r w:rsidRPr="009C19B7">
              <w:rPr>
                <w:rFonts w:ascii="GHEA Grapalat" w:hAnsi="GHEA Grapalat"/>
                <w:color w:val="000000"/>
                <w:sz w:val="24"/>
                <w:szCs w:val="24"/>
                <w:shd w:val="clear" w:color="auto" w:fill="FFFFFF"/>
                <w:lang w:val="hy-AM"/>
              </w:rPr>
              <w:t xml:space="preserve"> </w:t>
            </w:r>
            <w:r w:rsidRPr="009C19B7">
              <w:rPr>
                <w:rFonts w:ascii="GHEA Grapalat" w:hAnsi="GHEA Grapalat" w:cs="Sylfaen"/>
                <w:color w:val="000000"/>
                <w:sz w:val="24"/>
                <w:szCs w:val="24"/>
                <w:shd w:val="clear" w:color="auto" w:fill="FFFFFF"/>
                <w:lang w:val="hy-AM"/>
              </w:rPr>
              <w:t>Հանրապետության</w:t>
            </w:r>
            <w:r w:rsidRPr="009C19B7">
              <w:rPr>
                <w:rFonts w:ascii="GHEA Grapalat" w:hAnsi="GHEA Grapalat"/>
                <w:color w:val="000000"/>
                <w:sz w:val="24"/>
                <w:szCs w:val="24"/>
                <w:shd w:val="clear" w:color="auto" w:fill="FFFFFF"/>
                <w:lang w:val="hy-AM"/>
              </w:rPr>
              <w:t xml:space="preserve"> </w:t>
            </w:r>
            <w:r w:rsidRPr="009C19B7">
              <w:rPr>
                <w:rFonts w:ascii="GHEA Grapalat" w:hAnsi="GHEA Grapalat" w:cs="Sylfaen"/>
                <w:color w:val="000000"/>
                <w:sz w:val="24"/>
                <w:szCs w:val="24"/>
                <w:shd w:val="clear" w:color="auto" w:fill="FFFFFF"/>
                <w:lang w:val="hy-AM"/>
              </w:rPr>
              <w:t>կառավարության</w:t>
            </w:r>
            <w:r w:rsidRPr="009C19B7">
              <w:rPr>
                <w:rFonts w:ascii="GHEA Grapalat" w:hAnsi="GHEA Grapalat"/>
                <w:color w:val="000000"/>
                <w:sz w:val="24"/>
                <w:szCs w:val="24"/>
                <w:shd w:val="clear" w:color="auto" w:fill="FFFFFF"/>
                <w:lang w:val="hy-AM"/>
              </w:rPr>
              <w:t xml:space="preserve"> </w:t>
            </w:r>
            <w:r w:rsidRPr="009C19B7">
              <w:rPr>
                <w:rFonts w:ascii="GHEA Grapalat" w:hAnsi="GHEA Grapalat" w:cs="Sylfaen"/>
                <w:color w:val="000000"/>
                <w:sz w:val="24"/>
                <w:szCs w:val="24"/>
                <w:shd w:val="clear" w:color="auto" w:fill="FFFFFF"/>
                <w:lang w:val="hy-AM"/>
              </w:rPr>
              <w:t>որոշման</w:t>
            </w:r>
            <w:r w:rsidRPr="009C19B7">
              <w:rPr>
                <w:rFonts w:ascii="GHEA Grapalat" w:hAnsi="GHEA Grapalat"/>
                <w:color w:val="000000"/>
                <w:sz w:val="24"/>
                <w:szCs w:val="24"/>
                <w:shd w:val="clear" w:color="auto" w:fill="FFFFFF"/>
                <w:lang w:val="hy-AM"/>
              </w:rPr>
              <w:t xml:space="preserve"> </w:t>
            </w:r>
            <w:r w:rsidRPr="009C19B7">
              <w:rPr>
                <w:rFonts w:ascii="GHEA Grapalat" w:hAnsi="GHEA Grapalat" w:cs="Sylfaen"/>
                <w:color w:val="000000"/>
                <w:sz w:val="24"/>
                <w:szCs w:val="24"/>
                <w:shd w:val="clear" w:color="auto" w:fill="FFFFFF"/>
                <w:lang w:val="hy-AM"/>
              </w:rPr>
              <w:t>նախագծ</w:t>
            </w:r>
            <w:r w:rsidRPr="009C19B7">
              <w:rPr>
                <w:rFonts w:ascii="GHEA Grapalat" w:hAnsi="GHEA Grapalat"/>
                <w:color w:val="000000"/>
                <w:sz w:val="24"/>
                <w:szCs w:val="24"/>
                <w:shd w:val="clear" w:color="auto" w:fill="FFFFFF"/>
                <w:lang w:val="hy-AM"/>
              </w:rPr>
              <w:t xml:space="preserve">ի </w:t>
            </w:r>
            <w:r w:rsidRPr="009C19B7">
              <w:rPr>
                <w:rFonts w:ascii="GHEA Grapalat" w:hAnsi="GHEA Grapalat" w:cs="Calibri"/>
                <w:color w:val="000000"/>
                <w:sz w:val="24"/>
                <w:szCs w:val="24"/>
                <w:lang w:val="hy-AM"/>
              </w:rPr>
              <w:t>(այսուհետ՝ Նախագիծ)</w:t>
            </w:r>
            <w:r w:rsidRPr="009C19B7">
              <w:rPr>
                <w:rFonts w:ascii="GHEA Grapalat" w:hAnsi="GHEA Grapalat" w:cs="Sylfaen"/>
                <w:noProof/>
                <w:sz w:val="24"/>
                <w:szCs w:val="24"/>
                <w:lang w:val="hy-AM"/>
              </w:rPr>
              <w:t xml:space="preserve"> </w:t>
            </w:r>
            <w:r w:rsidRPr="009C19B7">
              <w:rPr>
                <w:rFonts w:ascii="GHEA Grapalat" w:hAnsi="GHEA Grapalat"/>
                <w:color w:val="000000"/>
                <w:sz w:val="24"/>
                <w:szCs w:val="24"/>
                <w:shd w:val="clear" w:color="auto" w:fill="FFFFFF"/>
                <w:lang w:val="hy-AM"/>
              </w:rPr>
              <w:t>վավերապայմաններում </w:t>
            </w:r>
            <w:r w:rsidRPr="009C19B7">
              <w:rPr>
                <w:rFonts w:ascii="GHEA Grapalat" w:hAnsi="GHEA Grapalat" w:cs="Sylfaen"/>
                <w:color w:val="000000"/>
                <w:sz w:val="24"/>
                <w:szCs w:val="24"/>
                <w:shd w:val="clear" w:color="auto" w:fill="FFFFFF"/>
                <w:lang w:val="hy-AM"/>
              </w:rPr>
              <w:t>թվականի</w:t>
            </w:r>
            <w:r w:rsidRPr="009C19B7">
              <w:rPr>
                <w:rFonts w:ascii="GHEA Grapalat" w:hAnsi="GHEA Grapalat"/>
                <w:color w:val="000000"/>
                <w:sz w:val="24"/>
                <w:szCs w:val="24"/>
                <w:shd w:val="clear" w:color="auto" w:fill="FFFFFF"/>
                <w:lang w:val="hy-AM"/>
              </w:rPr>
              <w:t> բառն անհրաժեշտ է փոխարինել </w:t>
            </w:r>
            <w:r w:rsidRPr="009C19B7">
              <w:rPr>
                <w:rFonts w:ascii="GHEA Grapalat" w:hAnsi="GHEA Grapalat" w:cs="Sylfaen"/>
                <w:color w:val="000000"/>
                <w:sz w:val="24"/>
                <w:szCs w:val="24"/>
                <w:shd w:val="clear" w:color="auto" w:fill="FFFFFF"/>
                <w:lang w:val="hy-AM"/>
              </w:rPr>
              <w:t>թվական</w:t>
            </w:r>
            <w:r w:rsidRPr="009C19B7">
              <w:rPr>
                <w:rFonts w:ascii="GHEA Grapalat" w:hAnsi="GHEA Grapalat"/>
                <w:color w:val="000000"/>
                <w:sz w:val="24"/>
                <w:szCs w:val="24"/>
                <w:shd w:val="clear" w:color="auto" w:fill="FFFFFF"/>
                <w:lang w:val="hy-AM"/>
              </w:rPr>
              <w:t> բառով:</w:t>
            </w:r>
          </w:p>
        </w:tc>
        <w:tc>
          <w:tcPr>
            <w:tcW w:w="4315" w:type="dxa"/>
            <w:gridSpan w:val="2"/>
          </w:tcPr>
          <w:p w:rsidR="004522F2" w:rsidRPr="009C19B7" w:rsidRDefault="004522F2" w:rsidP="004522F2">
            <w:pPr>
              <w:jc w:val="center"/>
              <w:rPr>
                <w:rFonts w:ascii="GHEA Grapalat" w:hAnsi="GHEA Grapalat"/>
                <w:b/>
                <w:sz w:val="24"/>
                <w:szCs w:val="24"/>
              </w:rPr>
            </w:pPr>
            <w:r w:rsidRPr="009C19B7">
              <w:rPr>
                <w:rFonts w:ascii="GHEA Grapalat" w:hAnsi="GHEA Grapalat"/>
                <w:b/>
                <w:sz w:val="24"/>
                <w:szCs w:val="24"/>
              </w:rPr>
              <w:t>Ընդունվել է</w:t>
            </w:r>
          </w:p>
          <w:p w:rsidR="008664CA" w:rsidRPr="009C19B7" w:rsidRDefault="004522F2" w:rsidP="004522F2">
            <w:pPr>
              <w:jc w:val="center"/>
              <w:rPr>
                <w:rFonts w:ascii="GHEA Grapalat" w:hAnsi="GHEA Grapalat"/>
                <w:b/>
                <w:sz w:val="24"/>
                <w:szCs w:val="24"/>
              </w:rPr>
            </w:pPr>
            <w:r w:rsidRPr="009C19B7">
              <w:rPr>
                <w:rFonts w:ascii="GHEA Grapalat" w:hAnsi="GHEA Grapalat"/>
                <w:sz w:val="24"/>
                <w:szCs w:val="24"/>
              </w:rPr>
              <w:t>Նախագծում կատարվել է անհրաժեշտ փոփոխություն</w:t>
            </w:r>
          </w:p>
        </w:tc>
      </w:tr>
      <w:tr w:rsidR="008664CA" w:rsidRPr="009C19B7" w:rsidTr="009E7B5E">
        <w:trPr>
          <w:trHeight w:val="350"/>
        </w:trPr>
        <w:tc>
          <w:tcPr>
            <w:tcW w:w="8725" w:type="dxa"/>
          </w:tcPr>
          <w:p w:rsidR="008664CA" w:rsidRPr="004665A0" w:rsidRDefault="00391A04" w:rsidP="004665A0">
            <w:pPr>
              <w:tabs>
                <w:tab w:val="left" w:pos="720"/>
              </w:tabs>
              <w:spacing w:line="336" w:lineRule="auto"/>
              <w:ind w:right="328" w:firstLine="900"/>
              <w:jc w:val="both"/>
              <w:rPr>
                <w:rFonts w:ascii="GHEA Grapalat" w:hAnsi="GHEA Grapalat" w:cs="Sylfaen"/>
                <w:bCs/>
                <w:iCs/>
                <w:sz w:val="24"/>
                <w:szCs w:val="24"/>
                <w:lang w:val="hy-AM"/>
              </w:rPr>
            </w:pPr>
            <w:r w:rsidRPr="009C19B7">
              <w:rPr>
                <w:rFonts w:ascii="GHEA Grapalat" w:hAnsi="GHEA Grapalat"/>
                <w:noProof/>
                <w:sz w:val="24"/>
                <w:szCs w:val="24"/>
              </w:rPr>
              <w:t xml:space="preserve">2) </w:t>
            </w:r>
            <w:r w:rsidRPr="009C19B7">
              <w:rPr>
                <w:rFonts w:ascii="GHEA Grapalat" w:hAnsi="GHEA Grapalat" w:cs="Sylfaen"/>
                <w:noProof/>
                <w:sz w:val="24"/>
                <w:szCs w:val="24"/>
                <w:lang w:val="hy-AM"/>
              </w:rPr>
              <w:t xml:space="preserve">Նախագծի Հավելվածի </w:t>
            </w:r>
            <w:r w:rsidRPr="009C19B7">
              <w:rPr>
                <w:rFonts w:ascii="GHEA Grapalat" w:hAnsi="GHEA Grapalat" w:cs="Calibri"/>
                <w:color w:val="000000"/>
                <w:sz w:val="24"/>
                <w:szCs w:val="24"/>
                <w:lang w:val="hy-AM"/>
              </w:rPr>
              <w:t xml:space="preserve">(այսուհետ՝ </w:t>
            </w:r>
            <w:r w:rsidRPr="009C19B7">
              <w:rPr>
                <w:rFonts w:ascii="GHEA Grapalat" w:hAnsi="GHEA Grapalat" w:cs="Sylfaen"/>
                <w:noProof/>
                <w:sz w:val="24"/>
                <w:szCs w:val="24"/>
                <w:lang w:val="hy-AM"/>
              </w:rPr>
              <w:t>Հավելված</w:t>
            </w:r>
            <w:r w:rsidRPr="009C19B7">
              <w:rPr>
                <w:rFonts w:ascii="GHEA Grapalat" w:hAnsi="GHEA Grapalat" w:cs="Calibri"/>
                <w:color w:val="000000"/>
                <w:sz w:val="24"/>
                <w:szCs w:val="24"/>
                <w:lang w:val="hy-AM"/>
              </w:rPr>
              <w:t>)</w:t>
            </w:r>
            <w:r w:rsidRPr="009C19B7">
              <w:rPr>
                <w:rFonts w:ascii="GHEA Grapalat" w:hAnsi="GHEA Grapalat"/>
                <w:noProof/>
                <w:sz w:val="24"/>
                <w:szCs w:val="24"/>
                <w:lang w:val="hy-AM"/>
              </w:rPr>
              <w:t xml:space="preserve"> </w:t>
            </w:r>
            <w:r w:rsidRPr="009C19B7">
              <w:rPr>
                <w:rFonts w:ascii="GHEA Grapalat" w:hAnsi="GHEA Grapalat" w:cs="Sylfaen"/>
                <w:bCs/>
                <w:iCs/>
                <w:sz w:val="24"/>
                <w:szCs w:val="24"/>
                <w:lang w:val="hy-AM"/>
              </w:rPr>
              <w:t xml:space="preserve">5-րդ կետի ենթակետերի համարակալումը վերանայման կարիք ունի, մասնավորապես՝ 22-րդ ենթակետը կրկնվում է:     </w:t>
            </w:r>
            <w:r w:rsidRPr="009C19B7">
              <w:rPr>
                <w:rFonts w:ascii="GHEA Grapalat" w:hAnsi="GHEA Grapalat" w:cs="Sylfaen"/>
                <w:color w:val="000000"/>
                <w:sz w:val="24"/>
                <w:szCs w:val="24"/>
                <w:shd w:val="clear" w:color="auto" w:fill="FFFFFF"/>
                <w:lang w:val="hy-AM"/>
              </w:rPr>
              <w:t xml:space="preserve">     </w:t>
            </w:r>
          </w:p>
        </w:tc>
        <w:tc>
          <w:tcPr>
            <w:tcW w:w="4315" w:type="dxa"/>
            <w:gridSpan w:val="2"/>
          </w:tcPr>
          <w:p w:rsidR="008664CA" w:rsidRPr="009C19B7" w:rsidRDefault="004522F2" w:rsidP="00DE6802">
            <w:pPr>
              <w:jc w:val="center"/>
              <w:rPr>
                <w:rFonts w:ascii="GHEA Grapalat" w:hAnsi="GHEA Grapalat"/>
                <w:b/>
                <w:sz w:val="24"/>
                <w:szCs w:val="24"/>
              </w:rPr>
            </w:pPr>
            <w:r w:rsidRPr="009C19B7">
              <w:rPr>
                <w:rFonts w:ascii="GHEA Grapalat" w:hAnsi="GHEA Grapalat"/>
                <w:b/>
                <w:sz w:val="24"/>
                <w:szCs w:val="24"/>
              </w:rPr>
              <w:t>Ընդունվել է</w:t>
            </w:r>
          </w:p>
          <w:p w:rsidR="004522F2" w:rsidRPr="009C19B7" w:rsidRDefault="004522F2" w:rsidP="00DE6802">
            <w:pPr>
              <w:jc w:val="center"/>
              <w:rPr>
                <w:rFonts w:ascii="GHEA Grapalat" w:hAnsi="GHEA Grapalat"/>
                <w:sz w:val="24"/>
                <w:szCs w:val="24"/>
              </w:rPr>
            </w:pPr>
            <w:r w:rsidRPr="009C19B7">
              <w:rPr>
                <w:rFonts w:ascii="GHEA Grapalat" w:hAnsi="GHEA Grapalat"/>
                <w:sz w:val="24"/>
                <w:szCs w:val="24"/>
              </w:rPr>
              <w:t>Նախագծում կատարվել է համապատասխան փոփոխություն</w:t>
            </w:r>
          </w:p>
        </w:tc>
      </w:tr>
      <w:tr w:rsidR="008664CA" w:rsidRPr="009C19B7" w:rsidTr="009E7B5E">
        <w:trPr>
          <w:trHeight w:val="350"/>
        </w:trPr>
        <w:tc>
          <w:tcPr>
            <w:tcW w:w="8725" w:type="dxa"/>
          </w:tcPr>
          <w:p w:rsidR="008664CA" w:rsidRPr="004665A0" w:rsidRDefault="00E6188A" w:rsidP="004665A0">
            <w:pPr>
              <w:tabs>
                <w:tab w:val="left" w:pos="9720"/>
              </w:tabs>
              <w:spacing w:line="360" w:lineRule="auto"/>
              <w:ind w:right="372" w:firstLine="900"/>
              <w:jc w:val="both"/>
              <w:rPr>
                <w:rFonts w:ascii="GHEA Grapalat" w:hAnsi="GHEA Grapalat" w:cs="Sylfaen"/>
                <w:bCs/>
                <w:iCs/>
                <w:sz w:val="24"/>
                <w:szCs w:val="24"/>
                <w:lang w:val="hy-AM"/>
              </w:rPr>
            </w:pPr>
            <w:r w:rsidRPr="009C19B7">
              <w:rPr>
                <w:rFonts w:ascii="GHEA Grapalat" w:hAnsi="GHEA Grapalat"/>
                <w:sz w:val="24"/>
                <w:szCs w:val="24"/>
              </w:rPr>
              <w:t xml:space="preserve">3) </w:t>
            </w:r>
            <w:r w:rsidR="00391A04" w:rsidRPr="009C19B7">
              <w:rPr>
                <w:rFonts w:ascii="GHEA Grapalat" w:hAnsi="GHEA Grapalat"/>
                <w:sz w:val="24"/>
                <w:szCs w:val="24"/>
                <w:lang w:val="hy-AM"/>
              </w:rPr>
              <w:t xml:space="preserve">Հավելվածի 5-րդ կետում տրվում են Կանոնում օգտագործված հասկացությունների սահմանումները, սակայն այդ հասկացություններից ոչ բոլորն են օգտագործվում հիշյալ Կանոնում, մասնավորապես՝ </w:t>
            </w:r>
            <w:r w:rsidR="00391A04" w:rsidRPr="009C19B7">
              <w:rPr>
                <w:rFonts w:ascii="GHEA Grapalat" w:hAnsi="GHEA Grapalat" w:cs="Sylfaen"/>
                <w:bCs/>
                <w:iCs/>
                <w:sz w:val="24"/>
                <w:szCs w:val="24"/>
                <w:lang w:val="hy-AM"/>
              </w:rPr>
              <w:t>«հեծանվային կռունկ», «կցովի կռունկ», «ընթացային թրթուրավոր կռունկ», «էլեկտրական կռունկ», «շրջադարձվող կռունկ», «հենարանային կռունկ» և այլն, սույն Կանոններում չեն գործածվում, ուստի հիշյալ կետն անհրաժեշտ է խմբագրել՝ հանելով բոլոր չգործածվող հասկացությունները:</w:t>
            </w:r>
          </w:p>
        </w:tc>
        <w:tc>
          <w:tcPr>
            <w:tcW w:w="4315" w:type="dxa"/>
            <w:gridSpan w:val="2"/>
          </w:tcPr>
          <w:p w:rsidR="004522F2" w:rsidRPr="009C19B7" w:rsidRDefault="004522F2" w:rsidP="004522F2">
            <w:pPr>
              <w:jc w:val="center"/>
              <w:rPr>
                <w:rFonts w:ascii="GHEA Grapalat" w:hAnsi="GHEA Grapalat"/>
                <w:b/>
                <w:sz w:val="24"/>
                <w:szCs w:val="24"/>
              </w:rPr>
            </w:pPr>
            <w:r w:rsidRPr="009C19B7">
              <w:rPr>
                <w:rFonts w:ascii="GHEA Grapalat" w:hAnsi="GHEA Grapalat"/>
                <w:b/>
                <w:sz w:val="24"/>
                <w:szCs w:val="24"/>
              </w:rPr>
              <w:t>Ընդունվել է</w:t>
            </w:r>
          </w:p>
          <w:p w:rsidR="008664CA" w:rsidRPr="009C19B7" w:rsidRDefault="004522F2" w:rsidP="004522F2">
            <w:pPr>
              <w:jc w:val="center"/>
              <w:rPr>
                <w:rFonts w:ascii="GHEA Grapalat" w:hAnsi="GHEA Grapalat"/>
                <w:b/>
                <w:sz w:val="24"/>
                <w:szCs w:val="24"/>
              </w:rPr>
            </w:pPr>
            <w:r w:rsidRPr="009C19B7">
              <w:rPr>
                <w:rFonts w:ascii="GHEA Grapalat" w:hAnsi="GHEA Grapalat"/>
                <w:sz w:val="24"/>
                <w:szCs w:val="24"/>
              </w:rPr>
              <w:t>Նախագծում կատարվել է անհրաժեշտ փոփոխություն</w:t>
            </w:r>
          </w:p>
        </w:tc>
      </w:tr>
      <w:tr w:rsidR="008664CA" w:rsidRPr="009C19B7" w:rsidTr="009E7B5E">
        <w:trPr>
          <w:trHeight w:val="350"/>
        </w:trPr>
        <w:tc>
          <w:tcPr>
            <w:tcW w:w="8725" w:type="dxa"/>
          </w:tcPr>
          <w:p w:rsidR="008664CA" w:rsidRPr="004665A0" w:rsidRDefault="00E6188A" w:rsidP="004665A0">
            <w:pPr>
              <w:tabs>
                <w:tab w:val="left" w:pos="9720"/>
              </w:tabs>
              <w:spacing w:line="360" w:lineRule="auto"/>
              <w:ind w:right="372" w:firstLine="900"/>
              <w:jc w:val="both"/>
              <w:rPr>
                <w:rFonts w:ascii="GHEA Grapalat" w:hAnsi="GHEA Grapalat"/>
                <w:sz w:val="24"/>
                <w:szCs w:val="24"/>
                <w:lang w:val="hy-AM"/>
              </w:rPr>
            </w:pPr>
            <w:r w:rsidRPr="009C19B7">
              <w:rPr>
                <w:rFonts w:ascii="GHEA Grapalat" w:hAnsi="GHEA Grapalat"/>
                <w:sz w:val="24"/>
                <w:szCs w:val="24"/>
              </w:rPr>
              <w:t xml:space="preserve">4) </w:t>
            </w:r>
            <w:r w:rsidR="005105FA" w:rsidRPr="009C19B7">
              <w:rPr>
                <w:rFonts w:ascii="GHEA Grapalat" w:hAnsi="GHEA Grapalat"/>
                <w:sz w:val="24"/>
                <w:szCs w:val="24"/>
                <w:lang w:val="hy-AM"/>
              </w:rPr>
              <w:t xml:space="preserve"> Հավելվածի 4-րդ, 245-րդ և 349-րդ կետերն առաջարկում ենք խմբագրել և նշել հղում կատարվող </w:t>
            </w:r>
            <w:r w:rsidR="005105FA" w:rsidRPr="009C19B7">
              <w:rPr>
                <w:rFonts w:ascii="GHEA Grapalat" w:hAnsi="GHEA Grapalat" w:cs="Sylfaen"/>
                <w:color w:val="000000"/>
                <w:sz w:val="24"/>
                <w:szCs w:val="24"/>
                <w:shd w:val="clear" w:color="auto" w:fill="FFFFFF"/>
                <w:lang w:val="hy-AM"/>
              </w:rPr>
              <w:t>Հայաստանի</w:t>
            </w:r>
            <w:r w:rsidR="005105FA" w:rsidRPr="009C19B7">
              <w:rPr>
                <w:rFonts w:ascii="GHEA Grapalat" w:hAnsi="GHEA Grapalat"/>
                <w:color w:val="000000"/>
                <w:sz w:val="24"/>
                <w:szCs w:val="24"/>
                <w:shd w:val="clear" w:color="auto" w:fill="FFFFFF"/>
                <w:lang w:val="hy-AM"/>
              </w:rPr>
              <w:t xml:space="preserve"> </w:t>
            </w:r>
            <w:r w:rsidR="005105FA" w:rsidRPr="009C19B7">
              <w:rPr>
                <w:rFonts w:ascii="GHEA Grapalat" w:hAnsi="GHEA Grapalat" w:cs="Sylfaen"/>
                <w:color w:val="000000"/>
                <w:sz w:val="24"/>
                <w:szCs w:val="24"/>
                <w:shd w:val="clear" w:color="auto" w:fill="FFFFFF"/>
                <w:lang w:val="hy-AM"/>
              </w:rPr>
              <w:t>Հանրապետության</w:t>
            </w:r>
            <w:r w:rsidR="005105FA" w:rsidRPr="009C19B7">
              <w:rPr>
                <w:rFonts w:ascii="GHEA Grapalat" w:hAnsi="GHEA Grapalat"/>
                <w:color w:val="000000"/>
                <w:sz w:val="24"/>
                <w:szCs w:val="24"/>
                <w:shd w:val="clear" w:color="auto" w:fill="FFFFFF"/>
                <w:lang w:val="hy-AM"/>
              </w:rPr>
              <w:t xml:space="preserve"> </w:t>
            </w:r>
            <w:r w:rsidR="005105FA" w:rsidRPr="009C19B7">
              <w:rPr>
                <w:rFonts w:ascii="GHEA Grapalat" w:hAnsi="GHEA Grapalat" w:cs="Sylfaen"/>
                <w:color w:val="000000"/>
                <w:sz w:val="24"/>
                <w:szCs w:val="24"/>
                <w:shd w:val="clear" w:color="auto" w:fill="FFFFFF"/>
                <w:lang w:val="hy-AM"/>
              </w:rPr>
              <w:t>կառավարության</w:t>
            </w:r>
            <w:r w:rsidR="005105FA" w:rsidRPr="009C19B7">
              <w:rPr>
                <w:rFonts w:ascii="GHEA Grapalat" w:hAnsi="GHEA Grapalat"/>
                <w:color w:val="000000"/>
                <w:sz w:val="24"/>
                <w:szCs w:val="24"/>
                <w:shd w:val="clear" w:color="auto" w:fill="FFFFFF"/>
                <w:lang w:val="hy-AM"/>
              </w:rPr>
              <w:t xml:space="preserve"> </w:t>
            </w:r>
            <w:r w:rsidR="005105FA" w:rsidRPr="009C19B7">
              <w:rPr>
                <w:rFonts w:ascii="GHEA Grapalat" w:hAnsi="GHEA Grapalat" w:cs="Sylfaen"/>
                <w:color w:val="000000"/>
                <w:sz w:val="24"/>
                <w:szCs w:val="24"/>
                <w:shd w:val="clear" w:color="auto" w:fill="FFFFFF"/>
                <w:lang w:val="hy-AM"/>
              </w:rPr>
              <w:t>որոշումների կրճատ անվանումները՝</w:t>
            </w:r>
            <w:r w:rsidR="005105FA" w:rsidRPr="009C19B7">
              <w:rPr>
                <w:rFonts w:ascii="GHEA Grapalat" w:hAnsi="GHEA Grapalat" w:cs="Sylfaen"/>
                <w:noProof/>
                <w:sz w:val="24"/>
                <w:szCs w:val="24"/>
                <w:lang w:val="hy-AM"/>
              </w:rPr>
              <w:t xml:space="preserve"> նկատի ունենալով </w:t>
            </w:r>
            <w:r w:rsidR="005105FA" w:rsidRPr="009C19B7">
              <w:rPr>
                <w:rFonts w:ascii="GHEA Grapalat" w:hAnsi="GHEA Grapalat" w:cs="Sylfaen"/>
                <w:bCs/>
                <w:iCs/>
                <w:sz w:val="24"/>
                <w:szCs w:val="24"/>
                <w:lang w:val="hy-AM"/>
              </w:rPr>
              <w:t xml:space="preserve">«Նորմատիվ իրավական ակտերի մասին» օրենքի 18-րդ հոդվածի 6-րդ </w:t>
            </w:r>
            <w:r w:rsidR="005105FA" w:rsidRPr="009C19B7">
              <w:rPr>
                <w:rFonts w:ascii="GHEA Grapalat" w:hAnsi="GHEA Grapalat" w:cs="Sylfaen"/>
                <w:bCs/>
                <w:iCs/>
                <w:sz w:val="24"/>
                <w:szCs w:val="24"/>
                <w:lang w:val="hy-AM"/>
              </w:rPr>
              <w:lastRenderedPageBreak/>
              <w:t xml:space="preserve">մասի պահանջները, որոնց համաձայն՝ </w:t>
            </w:r>
            <w:r w:rsidR="005105FA" w:rsidRPr="009C19B7">
              <w:rPr>
                <w:rFonts w:ascii="GHEA Grapalat" w:hAnsi="GHEA Grapalat"/>
                <w:color w:val="000000"/>
                <w:sz w:val="24"/>
                <w:szCs w:val="24"/>
                <w:shd w:val="clear" w:color="auto" w:fill="FFFFFF"/>
                <w:lang w:val="hy-AM"/>
              </w:rPr>
              <w:t>ենթաօրենսդրական</w:t>
            </w:r>
            <w:r w:rsidR="005105FA" w:rsidRPr="009C19B7">
              <w:rPr>
                <w:rFonts w:ascii="Calibri" w:hAnsi="Calibri" w:cs="Calibri"/>
                <w:color w:val="000000"/>
                <w:sz w:val="24"/>
                <w:szCs w:val="24"/>
                <w:shd w:val="clear" w:color="auto" w:fill="FFFFFF"/>
                <w:lang w:val="hy-AM"/>
              </w:rPr>
              <w:t> </w:t>
            </w:r>
            <w:r w:rsidR="005105FA" w:rsidRPr="009C19B7">
              <w:rPr>
                <w:rFonts w:ascii="GHEA Grapalat" w:hAnsi="GHEA Grapalat"/>
                <w:color w:val="000000"/>
                <w:sz w:val="24"/>
                <w:szCs w:val="24"/>
                <w:shd w:val="clear" w:color="auto" w:fill="FFFFFF"/>
                <w:lang w:val="hy-AM"/>
              </w:rPr>
              <w:t>նորմատիվ</w:t>
            </w:r>
            <w:r w:rsidR="005105FA" w:rsidRPr="009C19B7">
              <w:rPr>
                <w:rFonts w:ascii="Calibri" w:hAnsi="Calibri" w:cs="Calibri"/>
                <w:color w:val="000000"/>
                <w:sz w:val="24"/>
                <w:szCs w:val="24"/>
                <w:shd w:val="clear" w:color="auto" w:fill="FFFFFF"/>
                <w:lang w:val="hy-AM"/>
              </w:rPr>
              <w:t> </w:t>
            </w:r>
            <w:r w:rsidR="005105FA" w:rsidRPr="009C19B7">
              <w:rPr>
                <w:rFonts w:ascii="GHEA Grapalat" w:hAnsi="GHEA Grapalat"/>
                <w:color w:val="000000"/>
                <w:sz w:val="24"/>
                <w:szCs w:val="24"/>
                <w:shd w:val="clear" w:color="auto" w:fill="FFFFFF"/>
                <w:lang w:val="hy-AM"/>
              </w:rPr>
              <w:t>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4315" w:type="dxa"/>
            <w:gridSpan w:val="2"/>
          </w:tcPr>
          <w:p w:rsidR="008664CA" w:rsidRPr="009C19B7" w:rsidRDefault="004522F2" w:rsidP="00DE6802">
            <w:pPr>
              <w:jc w:val="center"/>
              <w:rPr>
                <w:rFonts w:ascii="GHEA Grapalat" w:hAnsi="GHEA Grapalat"/>
                <w:b/>
                <w:sz w:val="24"/>
                <w:szCs w:val="24"/>
              </w:rPr>
            </w:pPr>
            <w:r w:rsidRPr="009C19B7">
              <w:rPr>
                <w:rFonts w:ascii="GHEA Grapalat" w:hAnsi="GHEA Grapalat"/>
                <w:b/>
                <w:sz w:val="24"/>
                <w:szCs w:val="24"/>
              </w:rPr>
              <w:lastRenderedPageBreak/>
              <w:t>Ընդունվել է</w:t>
            </w:r>
          </w:p>
          <w:p w:rsidR="004522F2" w:rsidRPr="009C19B7" w:rsidRDefault="004522F2" w:rsidP="00DE6802">
            <w:pPr>
              <w:jc w:val="center"/>
              <w:rPr>
                <w:rFonts w:ascii="GHEA Grapalat" w:hAnsi="GHEA Grapalat"/>
                <w:sz w:val="24"/>
                <w:szCs w:val="24"/>
              </w:rPr>
            </w:pPr>
            <w:r w:rsidRPr="009C19B7">
              <w:rPr>
                <w:rFonts w:ascii="GHEA Grapalat" w:hAnsi="GHEA Grapalat"/>
                <w:sz w:val="24"/>
                <w:szCs w:val="24"/>
              </w:rPr>
              <w:t>Նախագծում կատարվել է համապատասխան փոփոխություն</w:t>
            </w:r>
          </w:p>
        </w:tc>
      </w:tr>
      <w:tr w:rsidR="008664CA" w:rsidRPr="004665A0" w:rsidTr="009E7B5E">
        <w:trPr>
          <w:trHeight w:val="350"/>
        </w:trPr>
        <w:tc>
          <w:tcPr>
            <w:tcW w:w="8725" w:type="dxa"/>
          </w:tcPr>
          <w:p w:rsidR="008664CA" w:rsidRPr="004665A0" w:rsidRDefault="005105FA" w:rsidP="004665A0">
            <w:pPr>
              <w:tabs>
                <w:tab w:val="left" w:pos="9720"/>
              </w:tabs>
              <w:spacing w:line="360" w:lineRule="auto"/>
              <w:ind w:right="372" w:firstLine="972"/>
              <w:jc w:val="both"/>
              <w:rPr>
                <w:rFonts w:ascii="GHEA Grapalat" w:hAnsi="GHEA Grapalat" w:cs="Sylfaen"/>
                <w:bCs/>
                <w:iCs/>
                <w:sz w:val="24"/>
                <w:szCs w:val="24"/>
                <w:lang w:val="hy-AM"/>
              </w:rPr>
            </w:pPr>
            <w:r w:rsidRPr="009C19B7">
              <w:rPr>
                <w:rFonts w:ascii="GHEA Grapalat" w:hAnsi="GHEA Grapalat"/>
                <w:sz w:val="24"/>
                <w:szCs w:val="24"/>
                <w:lang w:val="hy-AM"/>
              </w:rPr>
              <w:lastRenderedPageBreak/>
              <w:t xml:space="preserve"> </w:t>
            </w:r>
            <w:r w:rsidR="00E6188A" w:rsidRPr="004665A0">
              <w:rPr>
                <w:rFonts w:ascii="GHEA Grapalat" w:hAnsi="GHEA Grapalat" w:cs="Sylfaen"/>
                <w:bCs/>
                <w:iCs/>
                <w:sz w:val="24"/>
                <w:szCs w:val="24"/>
                <w:lang w:val="hy-AM"/>
              </w:rPr>
              <w:t xml:space="preserve">5) </w:t>
            </w:r>
            <w:r w:rsidRPr="009C19B7">
              <w:rPr>
                <w:rFonts w:ascii="GHEA Grapalat" w:hAnsi="GHEA Grapalat"/>
                <w:color w:val="000000"/>
                <w:sz w:val="24"/>
                <w:szCs w:val="24"/>
                <w:shd w:val="clear" w:color="auto" w:fill="FFFFFF"/>
                <w:lang w:val="hy-AM"/>
              </w:rPr>
              <w:t xml:space="preserve">Հավելվածի 245-րդ կետում </w:t>
            </w:r>
            <w:r w:rsidRPr="009C19B7">
              <w:rPr>
                <w:rFonts w:ascii="GHEA Grapalat" w:hAnsi="GHEA Grapalat" w:cs="Sylfaen"/>
                <w:bCs/>
                <w:iCs/>
                <w:sz w:val="24"/>
                <w:szCs w:val="24"/>
                <w:lang w:val="hy-AM"/>
              </w:rPr>
              <w:t xml:space="preserve">«Էլեկտրակայանքների» բառն անհրաժեշտ է փոխարինել «Էլեկտրատեղակայանքների» բառով՝ նկատի ունենալով </w:t>
            </w:r>
            <w:r w:rsidRPr="009C19B7">
              <w:rPr>
                <w:rFonts w:ascii="GHEA Grapalat" w:hAnsi="GHEA Grapalat"/>
                <w:color w:val="000000"/>
                <w:sz w:val="24"/>
                <w:szCs w:val="24"/>
                <w:shd w:val="clear" w:color="auto" w:fill="FFFFFF"/>
                <w:lang w:val="hy-AM"/>
              </w:rPr>
              <w:t>ՀՀ կառավարության 2006 թվականի դեկտեմբերի 21-ի թիվ 1943-Ն որոշման վերնագիրը</w:t>
            </w:r>
            <w:r w:rsidRPr="009C19B7">
              <w:rPr>
                <w:rFonts w:ascii="GHEA Grapalat" w:hAnsi="GHEA Grapalat" w:cs="Sylfaen"/>
                <w:bCs/>
                <w:iCs/>
                <w:sz w:val="24"/>
                <w:szCs w:val="24"/>
                <w:lang w:val="hy-AM"/>
              </w:rPr>
              <w:t>, իսկ «կանոնակարգը հաստատելու մասին» բառերը՝ «կանոնակարգի» բառով:</w:t>
            </w:r>
          </w:p>
        </w:tc>
        <w:tc>
          <w:tcPr>
            <w:tcW w:w="4315" w:type="dxa"/>
            <w:gridSpan w:val="2"/>
          </w:tcPr>
          <w:p w:rsidR="008664CA" w:rsidRPr="004665A0" w:rsidRDefault="00B83A08" w:rsidP="00DE6802">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B83A08" w:rsidRPr="004665A0" w:rsidRDefault="00B83A08" w:rsidP="00DE6802">
            <w:pPr>
              <w:jc w:val="center"/>
              <w:rPr>
                <w:rFonts w:ascii="GHEA Grapalat" w:hAnsi="GHEA Grapalat"/>
                <w:sz w:val="24"/>
                <w:szCs w:val="24"/>
                <w:lang w:val="hy-AM"/>
              </w:rPr>
            </w:pPr>
            <w:r w:rsidRPr="004665A0">
              <w:rPr>
                <w:rFonts w:ascii="GHEA Grapalat" w:hAnsi="GHEA Grapalat"/>
                <w:sz w:val="24"/>
                <w:szCs w:val="24"/>
                <w:lang w:val="hy-AM"/>
              </w:rPr>
              <w:t>Համաձայն սույն եզրակացության 4-րդ կետի՝ իրավական ակտերի վերնագրերն արդեն իսկ հանված են:</w:t>
            </w:r>
          </w:p>
        </w:tc>
      </w:tr>
      <w:tr w:rsidR="008664CA" w:rsidRPr="004665A0" w:rsidTr="009E7B5E">
        <w:trPr>
          <w:trHeight w:val="350"/>
        </w:trPr>
        <w:tc>
          <w:tcPr>
            <w:tcW w:w="8725" w:type="dxa"/>
          </w:tcPr>
          <w:p w:rsidR="008664CA" w:rsidRPr="004665A0" w:rsidRDefault="00E6188A" w:rsidP="00E6188A">
            <w:pPr>
              <w:pStyle w:val="ListParagraph"/>
              <w:tabs>
                <w:tab w:val="left" w:pos="990"/>
              </w:tabs>
              <w:suppressAutoHyphens/>
              <w:spacing w:line="360" w:lineRule="auto"/>
              <w:ind w:left="67" w:firstLine="900"/>
              <w:jc w:val="both"/>
              <w:rPr>
                <w:rFonts w:ascii="GHEA Grapalat" w:hAnsi="GHEA Grapalat"/>
                <w:noProof/>
                <w:sz w:val="24"/>
                <w:szCs w:val="24"/>
                <w:lang w:val="hy-AM"/>
              </w:rPr>
            </w:pPr>
            <w:r w:rsidRPr="004665A0">
              <w:rPr>
                <w:rFonts w:ascii="GHEA Grapalat" w:hAnsi="GHEA Grapalat" w:cs="Sylfaen"/>
                <w:bCs/>
                <w:iCs/>
                <w:sz w:val="24"/>
                <w:szCs w:val="24"/>
                <w:lang w:val="hy-AM"/>
              </w:rPr>
              <w:t xml:space="preserve">6) </w:t>
            </w:r>
            <w:r w:rsidR="005105FA" w:rsidRPr="009C19B7">
              <w:rPr>
                <w:rFonts w:ascii="GHEA Grapalat" w:hAnsi="GHEA Grapalat"/>
                <w:color w:val="000000"/>
                <w:sz w:val="24"/>
                <w:szCs w:val="24"/>
                <w:shd w:val="clear" w:color="auto" w:fill="FFFFFF"/>
                <w:lang w:val="hy-AM"/>
              </w:rPr>
              <w:t xml:space="preserve">Հավելվածի 349-րդ կետում </w:t>
            </w:r>
            <w:r w:rsidR="005105FA" w:rsidRPr="009C19B7">
              <w:rPr>
                <w:rFonts w:ascii="GHEA Grapalat" w:hAnsi="GHEA Grapalat" w:cs="Sylfaen"/>
                <w:bCs/>
                <w:iCs/>
                <w:sz w:val="24"/>
                <w:szCs w:val="24"/>
                <w:lang w:val="hy-AM"/>
              </w:rPr>
              <w:t xml:space="preserve">«հաստատելու» բառն անհրաժեշտ է փոխարինել «սահմանելու» բառով՝ նկատի ունենալով </w:t>
            </w:r>
            <w:r w:rsidR="005105FA" w:rsidRPr="009C19B7">
              <w:rPr>
                <w:rFonts w:ascii="GHEA Grapalat" w:hAnsi="GHEA Grapalat"/>
                <w:color w:val="000000"/>
                <w:sz w:val="24"/>
                <w:szCs w:val="24"/>
                <w:shd w:val="clear" w:color="auto" w:fill="FFFFFF"/>
                <w:lang w:val="hy-AM"/>
              </w:rPr>
              <w:t>ՀՀ կառավարության 2006 թվականի ապրիլի 13-ի թիվ 488-Ն որոշման վերնագիրը</w:t>
            </w:r>
            <w:r w:rsidR="005105FA" w:rsidRPr="009C19B7">
              <w:rPr>
                <w:rFonts w:ascii="GHEA Grapalat" w:hAnsi="GHEA Grapalat" w:cs="Sylfaen"/>
                <w:bCs/>
                <w:iCs/>
                <w:sz w:val="24"/>
                <w:szCs w:val="24"/>
                <w:lang w:val="hy-AM"/>
              </w:rPr>
              <w:t>:</w:t>
            </w:r>
          </w:p>
        </w:tc>
        <w:tc>
          <w:tcPr>
            <w:tcW w:w="4315" w:type="dxa"/>
            <w:gridSpan w:val="2"/>
          </w:tcPr>
          <w:p w:rsidR="00B83A08" w:rsidRPr="004665A0" w:rsidRDefault="00B83A08" w:rsidP="00B83A08">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8664CA" w:rsidRPr="004665A0" w:rsidRDefault="00B83A08" w:rsidP="00B83A08">
            <w:pPr>
              <w:jc w:val="center"/>
              <w:rPr>
                <w:rFonts w:ascii="GHEA Grapalat" w:hAnsi="GHEA Grapalat"/>
                <w:b/>
                <w:sz w:val="24"/>
                <w:szCs w:val="24"/>
                <w:lang w:val="hy-AM"/>
              </w:rPr>
            </w:pPr>
            <w:r w:rsidRPr="004665A0">
              <w:rPr>
                <w:rFonts w:ascii="GHEA Grapalat" w:hAnsi="GHEA Grapalat"/>
                <w:sz w:val="24"/>
                <w:szCs w:val="24"/>
                <w:lang w:val="hy-AM"/>
              </w:rPr>
              <w:t>Համաձայն սույն եզրակացության 4-րդ կետի՝ իրավական ակտերի վերնագրերն արդեն իսկ հանված են:</w:t>
            </w:r>
          </w:p>
        </w:tc>
      </w:tr>
      <w:tr w:rsidR="008664CA" w:rsidRPr="004665A0" w:rsidTr="009E7B5E">
        <w:trPr>
          <w:trHeight w:val="350"/>
        </w:trPr>
        <w:tc>
          <w:tcPr>
            <w:tcW w:w="8725" w:type="dxa"/>
          </w:tcPr>
          <w:p w:rsidR="008664CA" w:rsidRPr="004665A0" w:rsidRDefault="00E6188A" w:rsidP="004665A0">
            <w:pPr>
              <w:pStyle w:val="ListParagraph"/>
              <w:tabs>
                <w:tab w:val="left" w:pos="990"/>
              </w:tabs>
              <w:suppressAutoHyphens/>
              <w:spacing w:line="360" w:lineRule="auto"/>
              <w:ind w:left="67" w:firstLine="900"/>
              <w:jc w:val="both"/>
              <w:rPr>
                <w:rFonts w:ascii="GHEA Grapalat" w:hAnsi="GHEA Grapalat"/>
                <w:noProof/>
                <w:sz w:val="24"/>
                <w:szCs w:val="24"/>
                <w:lang w:val="hy-AM"/>
              </w:rPr>
            </w:pPr>
            <w:r w:rsidRPr="004665A0">
              <w:rPr>
                <w:rFonts w:ascii="GHEA Grapalat" w:hAnsi="GHEA Grapalat" w:cs="Sylfaen"/>
                <w:color w:val="000000"/>
                <w:sz w:val="24"/>
                <w:szCs w:val="24"/>
                <w:shd w:val="clear" w:color="auto" w:fill="FFFFFF"/>
                <w:lang w:val="hy-AM"/>
              </w:rPr>
              <w:t xml:space="preserve">7) </w:t>
            </w:r>
            <w:r w:rsidR="005105FA" w:rsidRPr="009C19B7">
              <w:rPr>
                <w:rFonts w:ascii="GHEA Grapalat" w:hAnsi="GHEA Grapalat" w:cs="Sylfaen"/>
                <w:color w:val="000000"/>
                <w:sz w:val="24"/>
                <w:szCs w:val="24"/>
                <w:shd w:val="clear" w:color="auto" w:fill="FFFFFF"/>
                <w:lang w:val="hy-AM"/>
              </w:rPr>
              <w:t xml:space="preserve">Հավելվածի 380-րդ կետի 1-ին ենթակետում անհրաժեշտ է նշել </w:t>
            </w:r>
            <w:r w:rsidR="005105FA" w:rsidRPr="009C19B7">
              <w:rPr>
                <w:rFonts w:ascii="GHEA Grapalat" w:hAnsi="GHEA Grapalat" w:cs="Sylfaen"/>
                <w:bCs/>
                <w:iCs/>
                <w:sz w:val="24"/>
                <w:szCs w:val="24"/>
                <w:lang w:val="hy-AM"/>
              </w:rPr>
              <w:t>«դիագնոստիկա» բառի հայերեն համարժեքը:</w:t>
            </w:r>
          </w:p>
        </w:tc>
        <w:tc>
          <w:tcPr>
            <w:tcW w:w="4315" w:type="dxa"/>
            <w:gridSpan w:val="2"/>
          </w:tcPr>
          <w:p w:rsidR="008664CA" w:rsidRPr="004665A0" w:rsidRDefault="004522F2" w:rsidP="00DE6802">
            <w:pPr>
              <w:jc w:val="center"/>
              <w:rPr>
                <w:rFonts w:ascii="GHEA Grapalat" w:hAnsi="GHEA Grapalat"/>
                <w:b/>
                <w:sz w:val="24"/>
                <w:szCs w:val="24"/>
                <w:lang w:val="hy-AM"/>
              </w:rPr>
            </w:pPr>
            <w:r w:rsidRPr="004665A0">
              <w:rPr>
                <w:rFonts w:ascii="GHEA Grapalat" w:hAnsi="GHEA Grapalat"/>
                <w:b/>
                <w:sz w:val="24"/>
                <w:szCs w:val="24"/>
                <w:lang w:val="hy-AM"/>
              </w:rPr>
              <w:t>Չի ընդունվել</w:t>
            </w:r>
          </w:p>
          <w:p w:rsidR="004522F2" w:rsidRPr="004665A0" w:rsidRDefault="004522F2" w:rsidP="00DE6802">
            <w:pPr>
              <w:jc w:val="center"/>
              <w:rPr>
                <w:rFonts w:ascii="GHEA Grapalat" w:hAnsi="GHEA Grapalat"/>
                <w:sz w:val="24"/>
                <w:szCs w:val="24"/>
                <w:lang w:val="hy-AM"/>
              </w:rPr>
            </w:pPr>
            <w:r w:rsidRPr="004665A0">
              <w:rPr>
                <w:rFonts w:ascii="GHEA Grapalat" w:hAnsi="GHEA Grapalat"/>
                <w:sz w:val="24"/>
                <w:szCs w:val="24"/>
                <w:lang w:val="hy-AM"/>
              </w:rPr>
              <w:t>Նշված պարագայում «դիագնոստիկա» բառին համահունչ հայերեն մասնագիտական տերմին առկա չէ:</w:t>
            </w:r>
          </w:p>
        </w:tc>
      </w:tr>
      <w:tr w:rsidR="003E6ACF" w:rsidRPr="009C19B7" w:rsidTr="009E7B5E">
        <w:trPr>
          <w:trHeight w:val="350"/>
        </w:trPr>
        <w:tc>
          <w:tcPr>
            <w:tcW w:w="8725" w:type="dxa"/>
            <w:vMerge w:val="restart"/>
          </w:tcPr>
          <w:p w:rsidR="003E6ACF" w:rsidRPr="004665A0" w:rsidRDefault="003E6ACF" w:rsidP="00E6188A">
            <w:pPr>
              <w:pStyle w:val="ListParagraph"/>
              <w:tabs>
                <w:tab w:val="left" w:pos="990"/>
              </w:tabs>
              <w:suppressAutoHyphens/>
              <w:spacing w:line="360" w:lineRule="auto"/>
              <w:ind w:left="67" w:firstLine="900"/>
              <w:jc w:val="both"/>
              <w:rPr>
                <w:rFonts w:ascii="GHEA Grapalat" w:hAnsi="GHEA Grapalat" w:cs="Sylfaen"/>
                <w:color w:val="000000"/>
                <w:sz w:val="24"/>
                <w:szCs w:val="24"/>
                <w:shd w:val="clear" w:color="auto" w:fill="FFFFFF"/>
                <w:lang w:val="hy-AM"/>
              </w:rPr>
            </w:pPr>
            <w:r w:rsidRPr="004665A0">
              <w:rPr>
                <w:rFonts w:ascii="GHEA Grapalat" w:hAnsi="GHEA Grapalat"/>
                <w:b/>
                <w:noProof/>
                <w:sz w:val="24"/>
                <w:szCs w:val="24"/>
                <w:lang w:val="hy-AM"/>
              </w:rPr>
              <w:t>11. Վարչապետի աշխատակազմի տարածքային զարգացման և շրջակա միջավայրի հարցրեի վարչություն</w:t>
            </w:r>
          </w:p>
        </w:tc>
        <w:tc>
          <w:tcPr>
            <w:tcW w:w="4315" w:type="dxa"/>
            <w:gridSpan w:val="2"/>
          </w:tcPr>
          <w:p w:rsidR="003E6ACF" w:rsidRPr="009C19B7" w:rsidRDefault="003E6ACF" w:rsidP="00DE6802">
            <w:pPr>
              <w:jc w:val="center"/>
              <w:rPr>
                <w:rFonts w:ascii="GHEA Grapalat" w:hAnsi="GHEA Grapalat"/>
                <w:b/>
                <w:sz w:val="24"/>
                <w:szCs w:val="24"/>
              </w:rPr>
            </w:pPr>
            <w:r>
              <w:rPr>
                <w:rFonts w:ascii="GHEA Grapalat" w:hAnsi="GHEA Grapalat"/>
                <w:b/>
                <w:sz w:val="24"/>
                <w:szCs w:val="24"/>
              </w:rPr>
              <w:t>27.06.2022թ.</w:t>
            </w:r>
          </w:p>
        </w:tc>
      </w:tr>
      <w:tr w:rsidR="003E6ACF" w:rsidRPr="009C19B7" w:rsidTr="009E7B5E">
        <w:trPr>
          <w:trHeight w:val="350"/>
        </w:trPr>
        <w:tc>
          <w:tcPr>
            <w:tcW w:w="8725" w:type="dxa"/>
            <w:vMerge/>
          </w:tcPr>
          <w:p w:rsidR="003E6ACF" w:rsidRPr="009C19B7" w:rsidRDefault="003E6ACF" w:rsidP="00E6188A">
            <w:pPr>
              <w:pStyle w:val="ListParagraph"/>
              <w:tabs>
                <w:tab w:val="left" w:pos="990"/>
              </w:tabs>
              <w:suppressAutoHyphens/>
              <w:spacing w:line="360" w:lineRule="auto"/>
              <w:ind w:left="67" w:firstLine="900"/>
              <w:jc w:val="both"/>
              <w:rPr>
                <w:rFonts w:ascii="GHEA Grapalat" w:hAnsi="GHEA Grapalat" w:cs="Sylfaen"/>
                <w:color w:val="000000"/>
                <w:sz w:val="24"/>
                <w:szCs w:val="24"/>
                <w:shd w:val="clear" w:color="auto" w:fill="FFFFFF"/>
              </w:rPr>
            </w:pPr>
          </w:p>
        </w:tc>
        <w:tc>
          <w:tcPr>
            <w:tcW w:w="4315" w:type="dxa"/>
            <w:gridSpan w:val="2"/>
          </w:tcPr>
          <w:p w:rsidR="003E6ACF" w:rsidRPr="009C19B7" w:rsidRDefault="003E6ACF" w:rsidP="00DE6802">
            <w:pPr>
              <w:jc w:val="center"/>
              <w:rPr>
                <w:rFonts w:ascii="GHEA Grapalat" w:hAnsi="GHEA Grapalat"/>
                <w:b/>
                <w:sz w:val="24"/>
                <w:szCs w:val="24"/>
              </w:rPr>
            </w:pPr>
            <w:r>
              <w:rPr>
                <w:rFonts w:ascii="GHEA Grapalat" w:hAnsi="GHEA Grapalat"/>
                <w:b/>
                <w:sz w:val="24"/>
                <w:szCs w:val="24"/>
              </w:rPr>
              <w:t>02/12.21/20485-2022</w:t>
            </w:r>
          </w:p>
        </w:tc>
      </w:tr>
      <w:tr w:rsidR="000E51D3" w:rsidRPr="004665A0" w:rsidTr="009E7B5E">
        <w:trPr>
          <w:trHeight w:val="350"/>
        </w:trPr>
        <w:tc>
          <w:tcPr>
            <w:tcW w:w="8725" w:type="dxa"/>
          </w:tcPr>
          <w:p w:rsidR="00014EC1" w:rsidRPr="00014EC1" w:rsidRDefault="00014EC1" w:rsidP="00014EC1">
            <w:pPr>
              <w:spacing w:line="360" w:lineRule="auto"/>
              <w:jc w:val="both"/>
              <w:rPr>
                <w:rFonts w:ascii="GHEA Grapalat" w:eastAsia="Times New Roman" w:hAnsi="GHEA Grapalat" w:cs="Times New Roman"/>
                <w:sz w:val="24"/>
                <w:szCs w:val="24"/>
                <w:lang w:val="hy-AM"/>
              </w:rPr>
            </w:pPr>
            <w:r w:rsidRPr="00014EC1">
              <w:rPr>
                <w:rFonts w:ascii="GHEA Grapalat" w:eastAsia="Times New Roman" w:hAnsi="GHEA Grapalat" w:cs="Times New Roman"/>
                <w:b/>
                <w:sz w:val="24"/>
                <w:szCs w:val="24"/>
                <w:lang w:val="hy-AM"/>
              </w:rPr>
              <w:lastRenderedPageBreak/>
              <w:t xml:space="preserve">         1.</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Առաջարկում</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ենք</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վերանայել</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Նախագծի</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հավելվածի</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այսուհետ՝</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Հավելված</w:t>
            </w:r>
            <w:r w:rsidRPr="00014EC1">
              <w:rPr>
                <w:rFonts w:ascii="GHEA Grapalat" w:eastAsia="Times New Roman" w:hAnsi="GHEA Grapalat" w:cs="Times New Roman"/>
                <w:sz w:val="24"/>
                <w:szCs w:val="24"/>
                <w:lang w:val="hy-AM"/>
              </w:rPr>
              <w:t>)</w:t>
            </w:r>
            <w:r w:rsidRPr="00014EC1">
              <w:rPr>
                <w:rFonts w:ascii="GHEA Grapalat" w:eastAsia="Times New Roman" w:hAnsi="GHEA Grapalat" w:cs="Sylfaen"/>
                <w:sz w:val="24"/>
                <w:szCs w:val="24"/>
                <w:lang w:val="hy-AM"/>
              </w:rPr>
              <w:t>՝</w:t>
            </w:r>
            <w:r w:rsidRPr="00014EC1">
              <w:rPr>
                <w:rFonts w:ascii="GHEA Grapalat" w:eastAsia="Times New Roman" w:hAnsi="GHEA Grapalat" w:cs="Times New Roman"/>
                <w:sz w:val="24"/>
                <w:szCs w:val="24"/>
                <w:lang w:val="hy-AM"/>
              </w:rPr>
              <w:t xml:space="preserve"> </w:t>
            </w:r>
          </w:p>
          <w:p w:rsidR="000E51D3" w:rsidRPr="004665A0" w:rsidRDefault="00014EC1" w:rsidP="004665A0">
            <w:pPr>
              <w:spacing w:line="360" w:lineRule="auto"/>
              <w:jc w:val="both"/>
              <w:rPr>
                <w:rFonts w:ascii="GHEA Grapalat" w:eastAsia="Times New Roman" w:hAnsi="GHEA Grapalat" w:cs="Times New Roman"/>
                <w:sz w:val="24"/>
                <w:szCs w:val="24"/>
                <w:lang w:val="hy-AM"/>
              </w:rPr>
            </w:pPr>
            <w:r w:rsidRPr="00014EC1">
              <w:rPr>
                <w:rFonts w:ascii="GHEA Grapalat" w:eastAsia="Times New Roman" w:hAnsi="GHEA Grapalat" w:cs="Times New Roman"/>
                <w:b/>
                <w:sz w:val="24"/>
                <w:szCs w:val="24"/>
                <w:lang w:val="hy-AM"/>
              </w:rPr>
              <w:t xml:space="preserve"> 1)</w:t>
            </w:r>
            <w:r w:rsidRPr="00014EC1">
              <w:rPr>
                <w:rFonts w:ascii="GHEA Grapalat" w:eastAsia="Times New Roman" w:hAnsi="GHEA Grapalat" w:cs="Times New Roman"/>
                <w:sz w:val="24"/>
                <w:szCs w:val="24"/>
                <w:lang w:val="hy-AM"/>
              </w:rPr>
              <w:t xml:space="preserve"> 5-</w:t>
            </w:r>
            <w:r w:rsidRPr="00014EC1">
              <w:rPr>
                <w:rFonts w:ascii="GHEA Grapalat" w:eastAsia="Times New Roman" w:hAnsi="GHEA Grapalat" w:cs="Sylfaen"/>
                <w:sz w:val="24"/>
                <w:szCs w:val="24"/>
                <w:lang w:val="hy-AM"/>
              </w:rPr>
              <w:t>րդ</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կետը</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հաշվի</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առնելով</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այն</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հանգամանքը</w:t>
            </w:r>
            <w:r w:rsidRPr="00014EC1">
              <w:rPr>
                <w:rFonts w:ascii="GHEA Grapalat" w:eastAsia="Times New Roman" w:hAnsi="GHEA Grapalat" w:cs="Times New Roman"/>
                <w:sz w:val="24"/>
                <w:szCs w:val="24"/>
                <w:lang w:val="hy-AM"/>
              </w:rPr>
              <w:t xml:space="preserve">, </w:t>
            </w:r>
            <w:r w:rsidRPr="00014EC1">
              <w:rPr>
                <w:rFonts w:ascii="GHEA Grapalat" w:eastAsia="Times New Roman" w:hAnsi="GHEA Grapalat" w:cs="Sylfaen"/>
                <w:sz w:val="24"/>
                <w:szCs w:val="24"/>
                <w:lang w:val="hy-AM"/>
              </w:rPr>
              <w:t>որ</w:t>
            </w:r>
            <w:r w:rsidRPr="00014EC1">
              <w:rPr>
                <w:rFonts w:ascii="GHEA Grapalat" w:eastAsia="Times New Roman" w:hAnsi="GHEA Grapalat" w:cs="Times New Roman"/>
                <w:sz w:val="24"/>
                <w:szCs w:val="24"/>
                <w:lang w:val="hy-AM"/>
              </w:rPr>
              <w:t xml:space="preserve"> </w:t>
            </w:r>
            <w:r w:rsidRPr="00014EC1">
              <w:rPr>
                <w:rFonts w:ascii="GHEA Grapalat" w:hAnsi="GHEA Grapalat" w:cs="Sylfaen"/>
                <w:sz w:val="24"/>
                <w:szCs w:val="24"/>
                <w:lang w:val="hy-AM"/>
              </w:rPr>
              <w:t>Հավելվածի</w:t>
            </w:r>
            <w:r w:rsidRPr="00014EC1">
              <w:rPr>
                <w:rFonts w:ascii="GHEA Grapalat" w:hAnsi="GHEA Grapalat"/>
                <w:sz w:val="24"/>
                <w:szCs w:val="24"/>
                <w:lang w:val="hy-AM"/>
              </w:rPr>
              <w:t xml:space="preserve"> 5-</w:t>
            </w:r>
            <w:r w:rsidRPr="00014EC1">
              <w:rPr>
                <w:rFonts w:ascii="GHEA Grapalat" w:hAnsi="GHEA Grapalat" w:cs="Sylfaen"/>
                <w:sz w:val="24"/>
                <w:szCs w:val="24"/>
                <w:lang w:val="hy-AM"/>
              </w:rPr>
              <w:t>րդ</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կետում</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տրվում</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են</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Կանոնում</w:t>
            </w:r>
            <w:r w:rsidRPr="00014EC1">
              <w:rPr>
                <w:rFonts w:ascii="GHEA Grapalat" w:hAnsi="GHEA Grapalat"/>
                <w:sz w:val="24"/>
                <w:szCs w:val="24"/>
                <w:lang w:val="hy-AM"/>
              </w:rPr>
              <w:t xml:space="preserve"> </w:t>
            </w:r>
            <w:r w:rsidRPr="00014EC1">
              <w:rPr>
                <w:rFonts w:ascii="GHEA Grapalat" w:hAnsi="GHEA Grapalat" w:cs="Sylfaen"/>
                <w:sz w:val="24"/>
                <w:szCs w:val="24"/>
                <w:lang w:val="hy-AM"/>
              </w:rPr>
              <w:t>օգտագործված</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հասկացությունների</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սահմանումները</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սակայն</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այդ</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հասկացություններից</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ոչ</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բոլորն</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են</w:t>
            </w:r>
            <w:r w:rsidRPr="00014EC1">
              <w:rPr>
                <w:rFonts w:ascii="GHEA Grapalat" w:hAnsi="GHEA Grapalat"/>
                <w:sz w:val="24"/>
                <w:szCs w:val="24"/>
                <w:lang w:val="hy-AM"/>
              </w:rPr>
              <w:t xml:space="preserve"> </w:t>
            </w:r>
            <w:r w:rsidRPr="00014EC1">
              <w:rPr>
                <w:rFonts w:ascii="GHEA Grapalat" w:hAnsi="GHEA Grapalat" w:cs="Sylfaen"/>
                <w:sz w:val="24"/>
                <w:szCs w:val="24"/>
                <w:lang w:val="hy-AM"/>
              </w:rPr>
              <w:t>օգտագործվում</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հիշյալ</w:t>
            </w:r>
            <w:r w:rsidRPr="00014EC1">
              <w:rPr>
                <w:rFonts w:ascii="GHEA Grapalat" w:hAnsi="GHEA Grapalat"/>
                <w:sz w:val="24"/>
                <w:szCs w:val="24"/>
                <w:lang w:val="hy-AM"/>
              </w:rPr>
              <w:t xml:space="preserve"> </w:t>
            </w:r>
            <w:r w:rsidRPr="00014EC1">
              <w:rPr>
                <w:rFonts w:ascii="GHEA Grapalat" w:hAnsi="GHEA Grapalat" w:cs="Sylfaen"/>
                <w:sz w:val="24"/>
                <w:szCs w:val="24"/>
                <w:lang w:val="hy-AM"/>
              </w:rPr>
              <w:t>Կանոնում</w:t>
            </w:r>
            <w:r w:rsidRPr="00014EC1">
              <w:rPr>
                <w:rFonts w:ascii="GHEA Grapalat" w:hAnsi="GHEA Grapalat"/>
                <w:sz w:val="24"/>
                <w:szCs w:val="24"/>
                <w:lang w:val="hy-AM"/>
              </w:rPr>
              <w:t>:</w:t>
            </w:r>
            <w:r w:rsidR="00017042" w:rsidRPr="00017042">
              <w:rPr>
                <w:rFonts w:ascii="GHEA Grapalat" w:eastAsia="Times New Roman" w:hAnsi="GHEA Grapalat" w:cs="Times New Roman"/>
                <w:b/>
                <w:sz w:val="24"/>
                <w:szCs w:val="24"/>
                <w:lang w:val="hy-AM"/>
              </w:rPr>
              <w:t xml:space="preserve">   </w:t>
            </w:r>
          </w:p>
        </w:tc>
        <w:tc>
          <w:tcPr>
            <w:tcW w:w="4315" w:type="dxa"/>
            <w:gridSpan w:val="2"/>
          </w:tcPr>
          <w:p w:rsidR="000E51D3" w:rsidRPr="004665A0" w:rsidRDefault="00CB0B7B" w:rsidP="00DE6802">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CB0B7B" w:rsidRPr="004665A0" w:rsidRDefault="00CB0B7B" w:rsidP="00DE6802">
            <w:pPr>
              <w:jc w:val="center"/>
              <w:rPr>
                <w:rFonts w:ascii="GHEA Grapalat" w:hAnsi="GHEA Grapalat"/>
                <w:sz w:val="24"/>
                <w:szCs w:val="24"/>
                <w:lang w:val="hy-AM"/>
              </w:rPr>
            </w:pPr>
            <w:r w:rsidRPr="004665A0">
              <w:rPr>
                <w:rFonts w:ascii="GHEA Grapalat" w:hAnsi="GHEA Grapalat"/>
                <w:sz w:val="24"/>
                <w:szCs w:val="24"/>
                <w:lang w:val="hy-AM"/>
              </w:rPr>
              <w:t>Նախագծում կատարվել են անհրաժեշտ փոփոխություններ</w:t>
            </w:r>
          </w:p>
        </w:tc>
      </w:tr>
      <w:tr w:rsidR="000E51D3" w:rsidRPr="004665A0" w:rsidTr="009E7B5E">
        <w:trPr>
          <w:trHeight w:val="350"/>
        </w:trPr>
        <w:tc>
          <w:tcPr>
            <w:tcW w:w="8725" w:type="dxa"/>
          </w:tcPr>
          <w:p w:rsidR="000E51D3" w:rsidRPr="004665A0" w:rsidRDefault="00017042" w:rsidP="00EF22C6">
            <w:pPr>
              <w:pStyle w:val="ListParagraph"/>
              <w:tabs>
                <w:tab w:val="left" w:pos="990"/>
              </w:tabs>
              <w:suppressAutoHyphens/>
              <w:spacing w:line="360" w:lineRule="auto"/>
              <w:ind w:left="67" w:firstLine="185"/>
              <w:jc w:val="both"/>
              <w:rPr>
                <w:rFonts w:ascii="GHEA Grapalat" w:hAnsi="GHEA Grapalat" w:cs="Sylfaen"/>
                <w:color w:val="000000"/>
                <w:sz w:val="24"/>
                <w:szCs w:val="24"/>
                <w:shd w:val="clear" w:color="auto" w:fill="FFFFFF"/>
                <w:lang w:val="hy-AM"/>
              </w:rPr>
            </w:pPr>
            <w:r w:rsidRPr="00017042">
              <w:rPr>
                <w:rFonts w:ascii="GHEA Grapalat" w:eastAsia="Times New Roman" w:hAnsi="GHEA Grapalat" w:cs="Times New Roman"/>
                <w:b/>
                <w:sz w:val="24"/>
                <w:szCs w:val="24"/>
                <w:lang w:val="hy-AM"/>
              </w:rPr>
              <w:t>2)</w:t>
            </w:r>
            <w:r w:rsidRPr="00017042">
              <w:rPr>
                <w:rFonts w:ascii="GHEA Grapalat" w:eastAsia="Times New Roman" w:hAnsi="GHEA Grapalat" w:cs="Times New Roman"/>
                <w:sz w:val="24"/>
                <w:szCs w:val="24"/>
                <w:lang w:val="hy-AM"/>
              </w:rPr>
              <w:t xml:space="preserve"> 11-րդ, 85.2-րդ, 143-րդ, 152-րդ, 224-րդ կետերը, հաշվի առնելով այն, որ հիշյալ կետերում բացակայում են նշված թվերի չափման միավորները:</w:t>
            </w:r>
          </w:p>
        </w:tc>
        <w:tc>
          <w:tcPr>
            <w:tcW w:w="4315" w:type="dxa"/>
            <w:gridSpan w:val="2"/>
          </w:tcPr>
          <w:p w:rsidR="000E51D3" w:rsidRPr="004665A0" w:rsidRDefault="00862D34" w:rsidP="00DE6802">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862D34" w:rsidRPr="004665A0" w:rsidRDefault="00862D34" w:rsidP="00DE6802">
            <w:pPr>
              <w:jc w:val="center"/>
              <w:rPr>
                <w:rFonts w:ascii="GHEA Grapalat" w:hAnsi="GHEA Grapalat"/>
                <w:sz w:val="24"/>
                <w:szCs w:val="24"/>
                <w:lang w:val="hy-AM"/>
              </w:rPr>
            </w:pPr>
            <w:r w:rsidRPr="004665A0">
              <w:rPr>
                <w:rFonts w:ascii="GHEA Grapalat" w:hAnsi="GHEA Grapalat"/>
                <w:sz w:val="24"/>
                <w:szCs w:val="24"/>
                <w:lang w:val="hy-AM"/>
              </w:rPr>
              <w:t>Նախագծում կատարվել են անհրաժեշտ լրացումներ</w:t>
            </w:r>
          </w:p>
        </w:tc>
      </w:tr>
      <w:tr w:rsidR="000E51D3" w:rsidRPr="004665A0" w:rsidTr="009E7B5E">
        <w:trPr>
          <w:trHeight w:val="350"/>
        </w:trPr>
        <w:tc>
          <w:tcPr>
            <w:tcW w:w="8725" w:type="dxa"/>
          </w:tcPr>
          <w:p w:rsidR="00F94999" w:rsidRPr="00F94999" w:rsidRDefault="00F94999" w:rsidP="00F94999">
            <w:pPr>
              <w:spacing w:line="360" w:lineRule="auto"/>
              <w:jc w:val="both"/>
              <w:rPr>
                <w:rFonts w:ascii="GHEA Grapalat" w:eastAsia="Times New Roman" w:hAnsi="GHEA Grapalat" w:cs="Times New Roman"/>
                <w:sz w:val="24"/>
                <w:szCs w:val="24"/>
                <w:lang w:val="hy-AM"/>
              </w:rPr>
            </w:pPr>
            <w:r w:rsidRPr="00F94999">
              <w:rPr>
                <w:rFonts w:ascii="GHEA Grapalat" w:eastAsia="Times New Roman" w:hAnsi="GHEA Grapalat" w:cs="Times New Roman"/>
                <w:b/>
                <w:sz w:val="24"/>
                <w:szCs w:val="24"/>
                <w:lang w:val="hy-AM"/>
              </w:rPr>
              <w:t xml:space="preserve">    3)</w:t>
            </w:r>
            <w:r w:rsidRPr="00F94999">
              <w:rPr>
                <w:rFonts w:ascii="GHEA Grapalat" w:eastAsia="Times New Roman" w:hAnsi="GHEA Grapalat" w:cs="Times New Roman"/>
                <w:sz w:val="24"/>
                <w:szCs w:val="24"/>
                <w:lang w:val="hy-AM"/>
              </w:rPr>
              <w:t xml:space="preserve"> 73-րդ կետը, ըստ որի՝ եռակցման միացությունները պետք է ունենան դրոշմանիշ կամ այլ պայմանական նշանակումներ, ինչը հնարավորություն կտա ճշտելու </w:t>
            </w:r>
            <w:r w:rsidRPr="00F94999">
              <w:rPr>
                <w:rFonts w:ascii="GHEA Grapalat" w:eastAsia="Times New Roman" w:hAnsi="GHEA Grapalat" w:cs="Times New Roman"/>
                <w:i/>
                <w:sz w:val="24"/>
                <w:szCs w:val="24"/>
                <w:u w:val="single"/>
                <w:lang w:val="hy-AM"/>
              </w:rPr>
              <w:t>եռակցումը կատարող անձի անունը, ազգանունը</w:t>
            </w:r>
            <w:r w:rsidRPr="00F94999">
              <w:rPr>
                <w:rFonts w:ascii="GHEA Grapalat" w:eastAsia="Times New Roman" w:hAnsi="GHEA Grapalat" w:cs="Times New Roman"/>
                <w:sz w:val="24"/>
                <w:szCs w:val="24"/>
                <w:lang w:val="hy-AM"/>
              </w:rPr>
              <w:t>:</w:t>
            </w:r>
          </w:p>
          <w:p w:rsidR="000E51D3" w:rsidRPr="004665A0" w:rsidRDefault="00F94999" w:rsidP="00EF22C6">
            <w:pPr>
              <w:spacing w:line="360" w:lineRule="auto"/>
              <w:jc w:val="both"/>
              <w:rPr>
                <w:rFonts w:ascii="GHEA Grapalat" w:hAnsi="GHEA Grapalat" w:cs="Sylfaen"/>
                <w:color w:val="000000"/>
                <w:sz w:val="24"/>
                <w:szCs w:val="24"/>
                <w:shd w:val="clear" w:color="auto" w:fill="FFFFFF"/>
                <w:lang w:val="hy-AM"/>
              </w:rPr>
            </w:pPr>
            <w:r w:rsidRPr="00F94999">
              <w:rPr>
                <w:rFonts w:ascii="GHEA Grapalat" w:eastAsia="Times New Roman" w:hAnsi="GHEA Grapalat" w:cs="Times New Roman"/>
                <w:sz w:val="24"/>
                <w:szCs w:val="24"/>
                <w:lang w:val="hy-AM"/>
              </w:rPr>
              <w:t xml:space="preserve">   Առաջարկում ենք քննարկել եռակցումը կատարող անձի վերաբերյալ այլ տվյալներ ճշտելու հնարավորության հարցը:</w:t>
            </w:r>
          </w:p>
        </w:tc>
        <w:tc>
          <w:tcPr>
            <w:tcW w:w="4315" w:type="dxa"/>
            <w:gridSpan w:val="2"/>
          </w:tcPr>
          <w:p w:rsidR="00EF22C6" w:rsidRPr="004665A0" w:rsidRDefault="00EF22C6" w:rsidP="00EF22C6">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0E51D3" w:rsidRPr="004665A0" w:rsidRDefault="00EF22C6" w:rsidP="00EF22C6">
            <w:pPr>
              <w:jc w:val="center"/>
              <w:rPr>
                <w:rFonts w:ascii="GHEA Grapalat" w:hAnsi="GHEA Grapalat"/>
                <w:b/>
                <w:sz w:val="24"/>
                <w:szCs w:val="24"/>
                <w:lang w:val="hy-AM"/>
              </w:rPr>
            </w:pPr>
            <w:r w:rsidRPr="004665A0">
              <w:rPr>
                <w:rFonts w:ascii="GHEA Grapalat" w:hAnsi="GHEA Grapalat"/>
                <w:sz w:val="24"/>
                <w:szCs w:val="24"/>
                <w:lang w:val="hy-AM"/>
              </w:rPr>
              <w:t>Նախագծում կատարվել է անհրաժեշտ փոփոխություն</w:t>
            </w:r>
          </w:p>
        </w:tc>
      </w:tr>
      <w:tr w:rsidR="000E51D3" w:rsidRPr="004665A0" w:rsidTr="009E7B5E">
        <w:trPr>
          <w:trHeight w:val="350"/>
        </w:trPr>
        <w:tc>
          <w:tcPr>
            <w:tcW w:w="8725" w:type="dxa"/>
          </w:tcPr>
          <w:p w:rsidR="000E51D3" w:rsidRPr="004665A0" w:rsidRDefault="0003365B" w:rsidP="004665A0">
            <w:pPr>
              <w:spacing w:line="360" w:lineRule="auto"/>
              <w:jc w:val="both"/>
              <w:rPr>
                <w:rFonts w:ascii="GHEA Grapalat" w:eastAsia="Times New Roman" w:hAnsi="GHEA Grapalat" w:cs="Times New Roman"/>
                <w:sz w:val="24"/>
                <w:szCs w:val="24"/>
                <w:lang w:val="hy-AM"/>
              </w:rPr>
            </w:pPr>
            <w:r w:rsidRPr="0003365B">
              <w:rPr>
                <w:rFonts w:ascii="GHEA Grapalat" w:eastAsia="Times New Roman" w:hAnsi="GHEA Grapalat" w:cs="Times New Roman"/>
                <w:b/>
                <w:sz w:val="24"/>
                <w:szCs w:val="24"/>
                <w:lang w:val="hy-AM"/>
              </w:rPr>
              <w:t xml:space="preserve">   4)</w:t>
            </w:r>
            <w:r w:rsidRPr="0003365B">
              <w:rPr>
                <w:rFonts w:ascii="GHEA Grapalat" w:eastAsia="Times New Roman" w:hAnsi="GHEA Grapalat" w:cs="Times New Roman"/>
                <w:sz w:val="24"/>
                <w:szCs w:val="24"/>
                <w:lang w:val="hy-AM"/>
              </w:rPr>
              <w:t xml:space="preserve"> 79-րդ կետը, որում խոսվում է </w:t>
            </w:r>
            <w:r w:rsidRPr="0003365B">
              <w:rPr>
                <w:rFonts w:ascii="GHEA Grapalat" w:eastAsia="Times New Roman" w:hAnsi="GHEA Grapalat" w:cs="Times New Roman"/>
                <w:i/>
                <w:sz w:val="24"/>
                <w:szCs w:val="24"/>
                <w:lang w:val="hy-AM"/>
              </w:rPr>
              <w:t>եռակցման միացությունների լուսադիտարկման և ուլտրաձայնային եղանակով ստուգման</w:t>
            </w:r>
            <w:r w:rsidRPr="0003365B">
              <w:rPr>
                <w:rFonts w:ascii="GHEA Grapalat" w:eastAsia="Times New Roman" w:hAnsi="GHEA Grapalat" w:cs="Times New Roman"/>
                <w:sz w:val="24"/>
                <w:szCs w:val="24"/>
                <w:lang w:val="hy-AM"/>
              </w:rPr>
              <w:t xml:space="preserve"> մասին, մինչդեռ Հավելվածի 74-րդ կետում թվարկված ստուգման եղանակներում հիշատակված եղանակն առկա չէ:</w:t>
            </w:r>
          </w:p>
        </w:tc>
        <w:tc>
          <w:tcPr>
            <w:tcW w:w="4315" w:type="dxa"/>
            <w:gridSpan w:val="2"/>
          </w:tcPr>
          <w:p w:rsidR="004A4674" w:rsidRPr="004665A0" w:rsidRDefault="004A4674" w:rsidP="004A4674">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0E51D3" w:rsidRPr="004665A0" w:rsidRDefault="004A4674" w:rsidP="004A4674">
            <w:pPr>
              <w:jc w:val="center"/>
              <w:rPr>
                <w:rFonts w:ascii="GHEA Grapalat" w:hAnsi="GHEA Grapalat"/>
                <w:b/>
                <w:sz w:val="24"/>
                <w:szCs w:val="24"/>
                <w:lang w:val="hy-AM"/>
              </w:rPr>
            </w:pPr>
            <w:r w:rsidRPr="004665A0">
              <w:rPr>
                <w:rFonts w:ascii="GHEA Grapalat" w:hAnsi="GHEA Grapalat"/>
                <w:sz w:val="24"/>
                <w:szCs w:val="24"/>
                <w:lang w:val="hy-AM"/>
              </w:rPr>
              <w:t>Նախագծի 74-րդ կետում կատարվել է անհրաժեշտ լրացում</w:t>
            </w:r>
          </w:p>
        </w:tc>
      </w:tr>
      <w:tr w:rsidR="000E51D3" w:rsidRPr="004665A0" w:rsidTr="009E7B5E">
        <w:trPr>
          <w:trHeight w:val="350"/>
        </w:trPr>
        <w:tc>
          <w:tcPr>
            <w:tcW w:w="8725" w:type="dxa"/>
          </w:tcPr>
          <w:p w:rsidR="000E51D3" w:rsidRPr="004665A0" w:rsidRDefault="004A4674" w:rsidP="004665A0">
            <w:pPr>
              <w:spacing w:line="360" w:lineRule="auto"/>
              <w:jc w:val="both"/>
              <w:rPr>
                <w:rFonts w:ascii="GHEA Grapalat" w:hAnsi="GHEA Grapalat"/>
                <w:i/>
                <w:sz w:val="24"/>
                <w:szCs w:val="24"/>
                <w:lang w:val="hy-AM"/>
              </w:rPr>
            </w:pPr>
            <w:r w:rsidRPr="004A4674">
              <w:rPr>
                <w:rFonts w:ascii="GHEA Grapalat" w:eastAsia="Times New Roman" w:hAnsi="GHEA Grapalat" w:cs="Times New Roman"/>
                <w:sz w:val="24"/>
                <w:szCs w:val="24"/>
                <w:lang w:val="hy-AM"/>
              </w:rPr>
              <w:t xml:space="preserve">   </w:t>
            </w:r>
            <w:r w:rsidRPr="004A4674">
              <w:rPr>
                <w:rFonts w:ascii="GHEA Grapalat" w:eastAsia="Times New Roman" w:hAnsi="GHEA Grapalat" w:cs="Times New Roman"/>
                <w:b/>
                <w:sz w:val="24"/>
                <w:szCs w:val="24"/>
                <w:lang w:val="hy-AM"/>
              </w:rPr>
              <w:t xml:space="preserve">5) </w:t>
            </w:r>
            <w:r w:rsidRPr="004A4674">
              <w:rPr>
                <w:rFonts w:ascii="GHEA Grapalat" w:eastAsia="Times New Roman" w:hAnsi="GHEA Grapalat" w:cs="Times New Roman"/>
                <w:sz w:val="24"/>
                <w:szCs w:val="24"/>
                <w:lang w:val="hy-AM"/>
              </w:rPr>
              <w:t xml:space="preserve">390-րդ կետը, ըստ որի՝ </w:t>
            </w:r>
            <w:r w:rsidRPr="004A4674">
              <w:rPr>
                <w:rFonts w:ascii="GHEA Grapalat" w:hAnsi="GHEA Grapalat"/>
                <w:i/>
                <w:sz w:val="24"/>
                <w:szCs w:val="24"/>
                <w:lang w:val="hy-AM"/>
              </w:rPr>
              <w:t xml:space="preserve">կռունկավարներ, կռունկավարի օգնականներ, կախաճոպանավորներ (շղթայողներ), ամբարձիչ կռունկը սպասարկող փականագործներ, էլեկտրիկներ </w:t>
            </w:r>
            <w:r w:rsidRPr="004A4674">
              <w:rPr>
                <w:rFonts w:ascii="GHEA Grapalat" w:hAnsi="GHEA Grapalat"/>
                <w:i/>
                <w:sz w:val="24"/>
                <w:szCs w:val="24"/>
                <w:u w:val="single"/>
                <w:lang w:val="hy-AM"/>
              </w:rPr>
              <w:t>կարող են նշանակել</w:t>
            </w:r>
            <w:r w:rsidRPr="004A4674">
              <w:rPr>
                <w:rFonts w:ascii="GHEA Grapalat" w:hAnsi="GHEA Grapalat"/>
                <w:i/>
                <w:sz w:val="24"/>
                <w:szCs w:val="24"/>
                <w:lang w:val="hy-AM"/>
              </w:rPr>
              <w:t xml:space="preserve"> 18 տարեկանից ոչ փոքր </w:t>
            </w:r>
            <w:r w:rsidRPr="004A4674">
              <w:rPr>
                <w:rFonts w:ascii="GHEA Grapalat" w:hAnsi="GHEA Grapalat"/>
                <w:i/>
                <w:sz w:val="24"/>
                <w:szCs w:val="24"/>
                <w:lang w:val="hy-AM"/>
              </w:rPr>
              <w:lastRenderedPageBreak/>
              <w:t>տարիք ունեցող անձինք, որոնք տվյալ մասնագիտությամբ աշխատելու համար անցել են նախնական ուսուցում, տիրապետում են գիտելիքների համապատասխան բազայի:</w:t>
            </w:r>
          </w:p>
        </w:tc>
        <w:tc>
          <w:tcPr>
            <w:tcW w:w="4315" w:type="dxa"/>
            <w:gridSpan w:val="2"/>
          </w:tcPr>
          <w:p w:rsidR="000E51D3" w:rsidRPr="004665A0" w:rsidRDefault="00EB68A1" w:rsidP="00DE6802">
            <w:pPr>
              <w:jc w:val="center"/>
              <w:rPr>
                <w:rFonts w:ascii="GHEA Grapalat" w:hAnsi="GHEA Grapalat"/>
                <w:b/>
                <w:sz w:val="24"/>
                <w:szCs w:val="24"/>
                <w:lang w:val="hy-AM"/>
              </w:rPr>
            </w:pPr>
            <w:r w:rsidRPr="004665A0">
              <w:rPr>
                <w:rFonts w:ascii="GHEA Grapalat" w:hAnsi="GHEA Grapalat"/>
                <w:b/>
                <w:sz w:val="24"/>
                <w:szCs w:val="24"/>
                <w:lang w:val="hy-AM"/>
              </w:rPr>
              <w:lastRenderedPageBreak/>
              <w:t>Ընդունվել է</w:t>
            </w:r>
          </w:p>
          <w:p w:rsidR="00EB68A1" w:rsidRPr="004665A0" w:rsidRDefault="00EB68A1" w:rsidP="00DE6802">
            <w:pPr>
              <w:jc w:val="center"/>
              <w:rPr>
                <w:rFonts w:ascii="GHEA Grapalat" w:hAnsi="GHEA Grapalat"/>
                <w:sz w:val="24"/>
                <w:szCs w:val="24"/>
                <w:lang w:val="hy-AM"/>
              </w:rPr>
            </w:pPr>
            <w:r w:rsidRPr="004665A0">
              <w:rPr>
                <w:rFonts w:ascii="GHEA Grapalat" w:hAnsi="GHEA Grapalat"/>
                <w:sz w:val="24"/>
                <w:szCs w:val="24"/>
                <w:lang w:val="hy-AM"/>
              </w:rPr>
              <w:t>«նշանակել» բառը փոխարինվել է «լինել» բառով</w:t>
            </w:r>
          </w:p>
        </w:tc>
      </w:tr>
      <w:tr w:rsidR="000E51D3" w:rsidRPr="004665A0" w:rsidTr="009E7B5E">
        <w:trPr>
          <w:trHeight w:val="350"/>
        </w:trPr>
        <w:tc>
          <w:tcPr>
            <w:tcW w:w="8725" w:type="dxa"/>
          </w:tcPr>
          <w:p w:rsidR="000E51D3" w:rsidRPr="004665A0" w:rsidRDefault="008407D2" w:rsidP="004665A0">
            <w:pPr>
              <w:shd w:val="clear" w:color="auto" w:fill="FFFFFF"/>
              <w:spacing w:line="360" w:lineRule="auto"/>
              <w:jc w:val="both"/>
              <w:rPr>
                <w:rFonts w:ascii="GHEA Grapalat" w:hAnsi="GHEA Grapalat"/>
                <w:sz w:val="24"/>
                <w:szCs w:val="24"/>
                <w:lang w:val="hy-AM"/>
              </w:rPr>
            </w:pPr>
            <w:r w:rsidRPr="004665A0">
              <w:rPr>
                <w:rFonts w:ascii="GHEA Grapalat" w:hAnsi="GHEA Grapalat"/>
                <w:b/>
                <w:sz w:val="24"/>
                <w:szCs w:val="24"/>
                <w:lang w:val="hy-AM"/>
              </w:rPr>
              <w:lastRenderedPageBreak/>
              <w:t>2</w:t>
            </w:r>
            <w:r w:rsidRPr="008407D2">
              <w:rPr>
                <w:rFonts w:ascii="GHEA Grapalat" w:hAnsi="GHEA Grapalat"/>
                <w:b/>
                <w:sz w:val="24"/>
                <w:szCs w:val="24"/>
                <w:lang w:val="hy-AM"/>
              </w:rPr>
              <w:t>.</w:t>
            </w:r>
            <w:r w:rsidRPr="008407D2">
              <w:rPr>
                <w:rFonts w:ascii="GHEA Grapalat" w:hAnsi="GHEA Grapalat"/>
                <w:b/>
                <w:lang w:val="hy-AM"/>
              </w:rPr>
              <w:t xml:space="preserve"> </w:t>
            </w:r>
            <w:r w:rsidRPr="008407D2">
              <w:rPr>
                <w:rFonts w:ascii="GHEA Grapalat" w:eastAsia="Times New Roman" w:hAnsi="GHEA Grapalat" w:cs="GHEA Grapalat"/>
                <w:bCs/>
                <w:sz w:val="24"/>
                <w:szCs w:val="24"/>
                <w:lang w:val="hy-AM"/>
              </w:rPr>
              <w:t>Նախագծով առաջարկվող և այլ իրավական ակտերին հղում(ներ) կատարելու պարագայում անհրաժեշտ է ցուցաբերել միանման մոտեցում և միասնական ձևաչափ՝ անհարկի տարընկալումներից խուսափելու նպատակով:</w:t>
            </w:r>
          </w:p>
        </w:tc>
        <w:tc>
          <w:tcPr>
            <w:tcW w:w="4315" w:type="dxa"/>
            <w:gridSpan w:val="2"/>
          </w:tcPr>
          <w:p w:rsidR="000E51D3" w:rsidRPr="004665A0" w:rsidRDefault="008407D2" w:rsidP="00DE6802">
            <w:pPr>
              <w:jc w:val="center"/>
              <w:rPr>
                <w:rFonts w:ascii="GHEA Grapalat" w:hAnsi="GHEA Grapalat"/>
                <w:b/>
                <w:sz w:val="24"/>
                <w:szCs w:val="24"/>
                <w:lang w:val="hy-AM"/>
              </w:rPr>
            </w:pPr>
            <w:r w:rsidRPr="004665A0">
              <w:rPr>
                <w:rFonts w:ascii="GHEA Grapalat" w:hAnsi="GHEA Grapalat"/>
                <w:b/>
                <w:sz w:val="24"/>
                <w:szCs w:val="24"/>
                <w:lang w:val="hy-AM"/>
              </w:rPr>
              <w:t>Ընդունվել է</w:t>
            </w:r>
          </w:p>
          <w:p w:rsidR="008407D2" w:rsidRPr="004665A0" w:rsidRDefault="008407D2" w:rsidP="00DE6802">
            <w:pPr>
              <w:jc w:val="center"/>
              <w:rPr>
                <w:rFonts w:ascii="GHEA Grapalat" w:hAnsi="GHEA Grapalat"/>
                <w:sz w:val="24"/>
                <w:szCs w:val="24"/>
                <w:lang w:val="hy-AM"/>
              </w:rPr>
            </w:pPr>
            <w:r w:rsidRPr="004665A0">
              <w:rPr>
                <w:rFonts w:ascii="GHEA Grapalat" w:hAnsi="GHEA Grapalat"/>
                <w:sz w:val="24"/>
                <w:szCs w:val="24"/>
                <w:lang w:val="hy-AM"/>
              </w:rPr>
              <w:t>Նախագծում կատարվել են անհրաժեշտ փոփոխություններ</w:t>
            </w:r>
          </w:p>
        </w:tc>
      </w:tr>
      <w:tr w:rsidR="000E51D3" w:rsidRPr="009C19B7" w:rsidTr="009E7B5E">
        <w:trPr>
          <w:trHeight w:val="350"/>
        </w:trPr>
        <w:tc>
          <w:tcPr>
            <w:tcW w:w="8725" w:type="dxa"/>
          </w:tcPr>
          <w:p w:rsidR="000E51D3" w:rsidRPr="004665A0" w:rsidRDefault="008407D2" w:rsidP="004665A0">
            <w:pPr>
              <w:pStyle w:val="ListParagraph"/>
              <w:shd w:val="clear" w:color="auto" w:fill="FFFFFF"/>
              <w:spacing w:line="360" w:lineRule="auto"/>
              <w:ind w:left="0"/>
              <w:jc w:val="both"/>
              <w:rPr>
                <w:rFonts w:ascii="GHEA Grapalat" w:hAnsi="GHEA Grapalat"/>
                <w:b/>
                <w:i/>
                <w:sz w:val="24"/>
                <w:szCs w:val="24"/>
                <w:lang w:val="hy-AM"/>
              </w:rPr>
            </w:pPr>
            <w:r w:rsidRPr="008407D2">
              <w:rPr>
                <w:rFonts w:ascii="GHEA Grapalat" w:hAnsi="GHEA Grapalat"/>
                <w:b/>
                <w:sz w:val="24"/>
                <w:szCs w:val="24"/>
                <w:lang w:val="hy-AM"/>
              </w:rPr>
              <w:t>3.</w:t>
            </w:r>
            <w:r w:rsidRPr="008407D2">
              <w:rPr>
                <w:rFonts w:ascii="GHEA Grapalat" w:hAnsi="GHEA Grapalat"/>
                <w:b/>
                <w:lang w:val="hy-AM"/>
              </w:rPr>
              <w:t xml:space="preserve"> </w:t>
            </w:r>
            <w:r w:rsidRPr="008407D2">
              <w:rPr>
                <w:rFonts w:ascii="GHEA Grapalat" w:eastAsia="Times New Roman" w:hAnsi="GHEA Grapalat" w:cs="Times New Roman"/>
                <w:sz w:val="24"/>
                <w:szCs w:val="24"/>
                <w:lang w:val="hy-AM"/>
              </w:rPr>
              <w:t>Միաժամանակ հարկ է նշել, որ Նախագիծն անհրաժեշտ է ներկայացնել ՀՀ կառավարության 2021 թվականի փետրվարի 25-ի N 252-Լ որոշմամբ սահմանված պահանջներին համապատասխան, մասնավորապես՝ վերջինիս Հավելվածի 20-րդ կետի 4-րդ ենթակետին համապատասխան՝ ներկայացնելով նաև հանրային քննարկումների տեղեկանքը և, ըստ պահանջի նաև</w:t>
            </w:r>
            <w:r w:rsidRPr="008407D2">
              <w:rPr>
                <w:rFonts w:ascii="GHEA Grapalat" w:eastAsia="Times New Roman" w:hAnsi="GHEA Grapalat" w:cs="Times New Roman"/>
                <w:i/>
                <w:sz w:val="24"/>
                <w:szCs w:val="24"/>
                <w:lang w:val="hy-AM"/>
              </w:rPr>
              <w:t xml:space="preserve">, </w:t>
            </w:r>
            <w:r w:rsidRPr="008407D2">
              <w:rPr>
                <w:rFonts w:ascii="GHEA Grapalat" w:eastAsia="Times New Roman" w:hAnsi="GHEA Grapalat" w:cs="Times New Roman"/>
                <w:b/>
                <w:i/>
                <w:sz w:val="24"/>
                <w:szCs w:val="24"/>
                <w:lang w:val="hy-AM"/>
              </w:rPr>
              <w:t>տվյալ տեղեկանքի հիման վրա կազմված հանրային քննարկումների ամփոփաթերթը</w:t>
            </w:r>
            <w:r w:rsidRPr="008407D2">
              <w:rPr>
                <w:rFonts w:ascii="GHEA Grapalat" w:eastAsia="Times New Roman" w:hAnsi="GHEA Grapalat" w:cs="Times New Roman"/>
                <w:i/>
                <w:sz w:val="24"/>
                <w:szCs w:val="24"/>
                <w:lang w:val="hy-AM"/>
              </w:rPr>
              <w:t>:</w:t>
            </w:r>
          </w:p>
        </w:tc>
        <w:tc>
          <w:tcPr>
            <w:tcW w:w="4315" w:type="dxa"/>
            <w:gridSpan w:val="2"/>
          </w:tcPr>
          <w:p w:rsidR="000E51D3" w:rsidRPr="008407D2" w:rsidRDefault="008407D2" w:rsidP="00DE6802">
            <w:pPr>
              <w:jc w:val="center"/>
              <w:rPr>
                <w:rFonts w:ascii="GHEA Grapalat" w:hAnsi="GHEA Grapalat"/>
                <w:b/>
                <w:sz w:val="24"/>
                <w:szCs w:val="24"/>
              </w:rPr>
            </w:pPr>
            <w:r w:rsidRPr="008407D2">
              <w:rPr>
                <w:rFonts w:ascii="GHEA Grapalat" w:hAnsi="GHEA Grapalat"/>
                <w:b/>
                <w:sz w:val="24"/>
                <w:szCs w:val="24"/>
              </w:rPr>
              <w:t>Ընդունվել է</w:t>
            </w:r>
          </w:p>
        </w:tc>
      </w:tr>
    </w:tbl>
    <w:p w:rsidR="00AF616C" w:rsidRPr="009C19B7" w:rsidRDefault="00AF616C" w:rsidP="00F77431">
      <w:pPr>
        <w:jc w:val="both"/>
        <w:rPr>
          <w:rFonts w:ascii="GHEA Grapalat" w:hAnsi="GHEA Grapalat"/>
          <w:b/>
          <w:sz w:val="24"/>
          <w:szCs w:val="24"/>
        </w:rPr>
      </w:pPr>
    </w:p>
    <w:p w:rsidR="0053786B" w:rsidRPr="009C19B7" w:rsidRDefault="0053786B" w:rsidP="00F77431">
      <w:pPr>
        <w:jc w:val="both"/>
        <w:rPr>
          <w:rFonts w:ascii="GHEA Grapalat" w:hAnsi="GHEA Grapalat"/>
          <w:b/>
          <w:sz w:val="24"/>
          <w:szCs w:val="24"/>
        </w:rPr>
      </w:pPr>
    </w:p>
    <w:p w:rsidR="0053786B" w:rsidRPr="009C19B7" w:rsidRDefault="0053786B" w:rsidP="004665A0">
      <w:pPr>
        <w:jc w:val="both"/>
        <w:rPr>
          <w:rFonts w:ascii="GHEA Grapalat" w:hAnsi="GHEA Grapalat"/>
          <w:b/>
          <w:sz w:val="24"/>
          <w:szCs w:val="24"/>
        </w:rPr>
      </w:pPr>
      <w:r w:rsidRPr="009C19B7">
        <w:rPr>
          <w:rFonts w:ascii="GHEA Grapalat" w:hAnsi="GHEA Grapalat"/>
          <w:b/>
          <w:sz w:val="24"/>
          <w:szCs w:val="24"/>
        </w:rPr>
        <w:t>ԱՐՏԱԿԱՐԳ ԻՐԱՎԻՃԱԿՆԵՐԻ ՆԱԽԱՐԱՐ</w:t>
      </w:r>
      <w:r w:rsidR="004665A0">
        <w:rPr>
          <w:rFonts w:ascii="GHEA Grapalat" w:hAnsi="GHEA Grapalat"/>
          <w:b/>
          <w:sz w:val="24"/>
          <w:szCs w:val="24"/>
          <w:lang w:val="hy-AM"/>
        </w:rPr>
        <w:t xml:space="preserve">                                                                 </w:t>
      </w:r>
      <w:bookmarkStart w:id="0" w:name="_GoBack"/>
      <w:bookmarkEnd w:id="0"/>
      <w:r w:rsidRPr="009C19B7">
        <w:rPr>
          <w:rFonts w:ascii="GHEA Grapalat" w:hAnsi="GHEA Grapalat"/>
          <w:b/>
          <w:sz w:val="24"/>
          <w:szCs w:val="24"/>
        </w:rPr>
        <w:t>ԱՐՄԵՆ ՓԱՄԲՈՒԽՉՅԱՆ</w:t>
      </w:r>
    </w:p>
    <w:sectPr w:rsidR="0053786B" w:rsidRPr="009C19B7" w:rsidSect="008502DC">
      <w:pgSz w:w="15840" w:h="12240" w:orient="landscape"/>
      <w:pgMar w:top="720" w:right="1440" w:bottom="1440"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640F" w:rsidRDefault="0008640F" w:rsidP="008502DC">
      <w:pPr>
        <w:spacing w:after="0" w:line="240" w:lineRule="auto"/>
      </w:pPr>
      <w:r>
        <w:separator/>
      </w:r>
    </w:p>
  </w:endnote>
  <w:endnote w:type="continuationSeparator" w:id="0">
    <w:p w:rsidR="0008640F" w:rsidRDefault="0008640F"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640F" w:rsidRDefault="0008640F" w:rsidP="008502DC">
      <w:pPr>
        <w:spacing w:after="0" w:line="240" w:lineRule="auto"/>
      </w:pPr>
      <w:r>
        <w:separator/>
      </w:r>
    </w:p>
  </w:footnote>
  <w:footnote w:type="continuationSeparator" w:id="0">
    <w:p w:rsidR="0008640F" w:rsidRDefault="0008640F"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54889"/>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C67202"/>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6237AF1"/>
    <w:multiLevelType w:val="hybridMultilevel"/>
    <w:tmpl w:val="85E0455A"/>
    <w:lvl w:ilvl="0" w:tplc="236060BC">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230B1BB9"/>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020DFE"/>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A27DB6"/>
    <w:multiLevelType w:val="hybridMultilevel"/>
    <w:tmpl w:val="BC00D194"/>
    <w:lvl w:ilvl="0" w:tplc="04090011">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7" w15:restartNumberingAfterBreak="0">
    <w:nsid w:val="3714420B"/>
    <w:multiLevelType w:val="hybridMultilevel"/>
    <w:tmpl w:val="951CFFD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70031E"/>
    <w:multiLevelType w:val="hybridMultilevel"/>
    <w:tmpl w:val="6E08AD4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8B93F23"/>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8B45AC"/>
    <w:multiLevelType w:val="hybridMultilevel"/>
    <w:tmpl w:val="5D74819E"/>
    <w:lvl w:ilvl="0" w:tplc="A3487EB4">
      <w:start w:val="1"/>
      <w:numFmt w:val="decimal"/>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11" w15:restartNumberingAfterBreak="0">
    <w:nsid w:val="3EAE5C27"/>
    <w:multiLevelType w:val="hybridMultilevel"/>
    <w:tmpl w:val="58867B0E"/>
    <w:lvl w:ilvl="0" w:tplc="32B6B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F802BF0"/>
    <w:multiLevelType w:val="hybridMultilevel"/>
    <w:tmpl w:val="F44CCDEE"/>
    <w:lvl w:ilvl="0" w:tplc="9F283BD2">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57B87D62"/>
    <w:multiLevelType w:val="hybridMultilevel"/>
    <w:tmpl w:val="174AB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252BDE"/>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7F11BB"/>
    <w:multiLevelType w:val="hybridMultilevel"/>
    <w:tmpl w:val="2222E7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468180F"/>
    <w:multiLevelType w:val="hybridMultilevel"/>
    <w:tmpl w:val="96523744"/>
    <w:lvl w:ilvl="0" w:tplc="8050F918">
      <w:start w:val="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15:restartNumberingAfterBreak="0">
    <w:nsid w:val="7B07199B"/>
    <w:multiLevelType w:val="hybridMultilevel"/>
    <w:tmpl w:val="01268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1"/>
  </w:num>
  <w:num w:numId="3">
    <w:abstractNumId w:val="3"/>
  </w:num>
  <w:num w:numId="4">
    <w:abstractNumId w:val="13"/>
  </w:num>
  <w:num w:numId="5">
    <w:abstractNumId w:val="6"/>
  </w:num>
  <w:num w:numId="6">
    <w:abstractNumId w:val="7"/>
  </w:num>
  <w:num w:numId="7">
    <w:abstractNumId w:val="4"/>
  </w:num>
  <w:num w:numId="8">
    <w:abstractNumId w:val="8"/>
  </w:num>
  <w:num w:numId="9">
    <w:abstractNumId w:val="17"/>
  </w:num>
  <w:num w:numId="10">
    <w:abstractNumId w:val="2"/>
  </w:num>
  <w:num w:numId="11">
    <w:abstractNumId w:val="10"/>
  </w:num>
  <w:num w:numId="12">
    <w:abstractNumId w:val="12"/>
  </w:num>
  <w:num w:numId="13">
    <w:abstractNumId w:val="11"/>
  </w:num>
  <w:num w:numId="14">
    <w:abstractNumId w:val="9"/>
  </w:num>
  <w:num w:numId="15">
    <w:abstractNumId w:val="14"/>
  </w:num>
  <w:num w:numId="16">
    <w:abstractNumId w:val="0"/>
  </w:num>
  <w:num w:numId="17">
    <w:abstractNumId w:val="5"/>
  </w:num>
  <w:num w:numId="18">
    <w:abstractNumId w:val="18"/>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05"/>
    <w:rsid w:val="00001390"/>
    <w:rsid w:val="00005828"/>
    <w:rsid w:val="00005B60"/>
    <w:rsid w:val="000122A7"/>
    <w:rsid w:val="00014EC1"/>
    <w:rsid w:val="00017042"/>
    <w:rsid w:val="000221A2"/>
    <w:rsid w:val="0003365B"/>
    <w:rsid w:val="000402B8"/>
    <w:rsid w:val="000529C5"/>
    <w:rsid w:val="000575B5"/>
    <w:rsid w:val="000710D0"/>
    <w:rsid w:val="000723D8"/>
    <w:rsid w:val="000800DB"/>
    <w:rsid w:val="0008640F"/>
    <w:rsid w:val="00090EF4"/>
    <w:rsid w:val="00094137"/>
    <w:rsid w:val="0009474A"/>
    <w:rsid w:val="000957EF"/>
    <w:rsid w:val="000C14AF"/>
    <w:rsid w:val="000C1989"/>
    <w:rsid w:val="000C50EF"/>
    <w:rsid w:val="000C74D9"/>
    <w:rsid w:val="000D5D76"/>
    <w:rsid w:val="000E3226"/>
    <w:rsid w:val="000E51D3"/>
    <w:rsid w:val="00100B3E"/>
    <w:rsid w:val="00116981"/>
    <w:rsid w:val="00130F81"/>
    <w:rsid w:val="00143203"/>
    <w:rsid w:val="00143F6D"/>
    <w:rsid w:val="00150ABB"/>
    <w:rsid w:val="001605A4"/>
    <w:rsid w:val="0016106A"/>
    <w:rsid w:val="00165A6E"/>
    <w:rsid w:val="00172739"/>
    <w:rsid w:val="00172953"/>
    <w:rsid w:val="0018215D"/>
    <w:rsid w:val="001866E4"/>
    <w:rsid w:val="00190E2C"/>
    <w:rsid w:val="00196409"/>
    <w:rsid w:val="001A1EC1"/>
    <w:rsid w:val="001B0A98"/>
    <w:rsid w:val="001B319A"/>
    <w:rsid w:val="001B57D8"/>
    <w:rsid w:val="001C6912"/>
    <w:rsid w:val="001D4435"/>
    <w:rsid w:val="001E4BE3"/>
    <w:rsid w:val="001F4C0F"/>
    <w:rsid w:val="001F5F48"/>
    <w:rsid w:val="001F60BC"/>
    <w:rsid w:val="00201635"/>
    <w:rsid w:val="0020259A"/>
    <w:rsid w:val="00204BF0"/>
    <w:rsid w:val="0020574A"/>
    <w:rsid w:val="0023692C"/>
    <w:rsid w:val="00244066"/>
    <w:rsid w:val="00244F83"/>
    <w:rsid w:val="002619C3"/>
    <w:rsid w:val="00263056"/>
    <w:rsid w:val="00297205"/>
    <w:rsid w:val="002A3C23"/>
    <w:rsid w:val="002C12CF"/>
    <w:rsid w:val="002C596D"/>
    <w:rsid w:val="002F2061"/>
    <w:rsid w:val="00305A46"/>
    <w:rsid w:val="00306154"/>
    <w:rsid w:val="00321F5D"/>
    <w:rsid w:val="00327066"/>
    <w:rsid w:val="00346851"/>
    <w:rsid w:val="00360F8F"/>
    <w:rsid w:val="003659AE"/>
    <w:rsid w:val="0037231E"/>
    <w:rsid w:val="00374548"/>
    <w:rsid w:val="003802B4"/>
    <w:rsid w:val="00391A04"/>
    <w:rsid w:val="003A3A19"/>
    <w:rsid w:val="003B5769"/>
    <w:rsid w:val="003D06A7"/>
    <w:rsid w:val="003E0EAA"/>
    <w:rsid w:val="003E1314"/>
    <w:rsid w:val="003E40D7"/>
    <w:rsid w:val="003E52B7"/>
    <w:rsid w:val="003E6ACF"/>
    <w:rsid w:val="003F1246"/>
    <w:rsid w:val="003F2DDE"/>
    <w:rsid w:val="003F7CC9"/>
    <w:rsid w:val="0040099A"/>
    <w:rsid w:val="004109CA"/>
    <w:rsid w:val="00411B9A"/>
    <w:rsid w:val="004141FF"/>
    <w:rsid w:val="004174D2"/>
    <w:rsid w:val="00427323"/>
    <w:rsid w:val="0042736C"/>
    <w:rsid w:val="004376BE"/>
    <w:rsid w:val="004522F2"/>
    <w:rsid w:val="004641ED"/>
    <w:rsid w:val="004665A0"/>
    <w:rsid w:val="00475705"/>
    <w:rsid w:val="00482C9E"/>
    <w:rsid w:val="00487B19"/>
    <w:rsid w:val="00491DDA"/>
    <w:rsid w:val="004A0A69"/>
    <w:rsid w:val="004A4674"/>
    <w:rsid w:val="004B4E98"/>
    <w:rsid w:val="004D079A"/>
    <w:rsid w:val="004D38C9"/>
    <w:rsid w:val="004E2783"/>
    <w:rsid w:val="004E290C"/>
    <w:rsid w:val="004F1F3D"/>
    <w:rsid w:val="004F76C6"/>
    <w:rsid w:val="005105FA"/>
    <w:rsid w:val="00510DFE"/>
    <w:rsid w:val="00527502"/>
    <w:rsid w:val="0053786B"/>
    <w:rsid w:val="00553730"/>
    <w:rsid w:val="005711DA"/>
    <w:rsid w:val="00571F63"/>
    <w:rsid w:val="00574244"/>
    <w:rsid w:val="00590625"/>
    <w:rsid w:val="005B5799"/>
    <w:rsid w:val="005D0969"/>
    <w:rsid w:val="005D4057"/>
    <w:rsid w:val="005D5DD9"/>
    <w:rsid w:val="005E6EEB"/>
    <w:rsid w:val="005F32AE"/>
    <w:rsid w:val="005F49A7"/>
    <w:rsid w:val="006055EC"/>
    <w:rsid w:val="00623CD2"/>
    <w:rsid w:val="006242C6"/>
    <w:rsid w:val="0062524E"/>
    <w:rsid w:val="00646D97"/>
    <w:rsid w:val="00647238"/>
    <w:rsid w:val="0065470C"/>
    <w:rsid w:val="00672E46"/>
    <w:rsid w:val="00675875"/>
    <w:rsid w:val="00692B23"/>
    <w:rsid w:val="00692E32"/>
    <w:rsid w:val="00693D97"/>
    <w:rsid w:val="006A25AA"/>
    <w:rsid w:val="006A5F70"/>
    <w:rsid w:val="006B5DF6"/>
    <w:rsid w:val="006D1F7A"/>
    <w:rsid w:val="006D63B1"/>
    <w:rsid w:val="006D7E3D"/>
    <w:rsid w:val="006F793F"/>
    <w:rsid w:val="00702C8F"/>
    <w:rsid w:val="007063D0"/>
    <w:rsid w:val="007331A1"/>
    <w:rsid w:val="007404AE"/>
    <w:rsid w:val="00741130"/>
    <w:rsid w:val="00746201"/>
    <w:rsid w:val="007630E1"/>
    <w:rsid w:val="00763CFB"/>
    <w:rsid w:val="0076788D"/>
    <w:rsid w:val="00781629"/>
    <w:rsid w:val="00783E62"/>
    <w:rsid w:val="00793BED"/>
    <w:rsid w:val="00793CE5"/>
    <w:rsid w:val="007A1164"/>
    <w:rsid w:val="007A5476"/>
    <w:rsid w:val="007A59F3"/>
    <w:rsid w:val="007B40FE"/>
    <w:rsid w:val="007C533E"/>
    <w:rsid w:val="00801841"/>
    <w:rsid w:val="0080767E"/>
    <w:rsid w:val="00817C62"/>
    <w:rsid w:val="00831432"/>
    <w:rsid w:val="008407D2"/>
    <w:rsid w:val="00842958"/>
    <w:rsid w:val="008502DC"/>
    <w:rsid w:val="008553DF"/>
    <w:rsid w:val="00862D34"/>
    <w:rsid w:val="008664CA"/>
    <w:rsid w:val="00871BC8"/>
    <w:rsid w:val="008745A9"/>
    <w:rsid w:val="00881065"/>
    <w:rsid w:val="008B6DC5"/>
    <w:rsid w:val="008C2166"/>
    <w:rsid w:val="008F2425"/>
    <w:rsid w:val="00901BC3"/>
    <w:rsid w:val="00913AC4"/>
    <w:rsid w:val="00913C8F"/>
    <w:rsid w:val="00923127"/>
    <w:rsid w:val="00932309"/>
    <w:rsid w:val="0094312A"/>
    <w:rsid w:val="00951173"/>
    <w:rsid w:val="00976173"/>
    <w:rsid w:val="009841BB"/>
    <w:rsid w:val="009843B2"/>
    <w:rsid w:val="00993231"/>
    <w:rsid w:val="00996DC7"/>
    <w:rsid w:val="009B6D06"/>
    <w:rsid w:val="009B7C40"/>
    <w:rsid w:val="009C19B7"/>
    <w:rsid w:val="009C1FF7"/>
    <w:rsid w:val="009C229A"/>
    <w:rsid w:val="009C30B6"/>
    <w:rsid w:val="009D6F13"/>
    <w:rsid w:val="009D704B"/>
    <w:rsid w:val="009E7B5E"/>
    <w:rsid w:val="009F099F"/>
    <w:rsid w:val="009F193B"/>
    <w:rsid w:val="00A1190C"/>
    <w:rsid w:val="00A23B68"/>
    <w:rsid w:val="00A46566"/>
    <w:rsid w:val="00A547EE"/>
    <w:rsid w:val="00A8595E"/>
    <w:rsid w:val="00A93DB3"/>
    <w:rsid w:val="00A97CFA"/>
    <w:rsid w:val="00AA40F3"/>
    <w:rsid w:val="00AA42D9"/>
    <w:rsid w:val="00AC7B60"/>
    <w:rsid w:val="00AD5B7C"/>
    <w:rsid w:val="00AD60EE"/>
    <w:rsid w:val="00AD6423"/>
    <w:rsid w:val="00AE7049"/>
    <w:rsid w:val="00AF1CE1"/>
    <w:rsid w:val="00AF5708"/>
    <w:rsid w:val="00AF616C"/>
    <w:rsid w:val="00AF676D"/>
    <w:rsid w:val="00B03697"/>
    <w:rsid w:val="00B13A88"/>
    <w:rsid w:val="00B26C00"/>
    <w:rsid w:val="00B45624"/>
    <w:rsid w:val="00B52ED7"/>
    <w:rsid w:val="00B604F0"/>
    <w:rsid w:val="00B83A08"/>
    <w:rsid w:val="00B903E5"/>
    <w:rsid w:val="00BB0DAE"/>
    <w:rsid w:val="00BB1C71"/>
    <w:rsid w:val="00BC42F4"/>
    <w:rsid w:val="00C1509F"/>
    <w:rsid w:val="00C60E1C"/>
    <w:rsid w:val="00C63510"/>
    <w:rsid w:val="00C64B24"/>
    <w:rsid w:val="00C722C8"/>
    <w:rsid w:val="00CB0B7B"/>
    <w:rsid w:val="00CB1EB5"/>
    <w:rsid w:val="00CC21DE"/>
    <w:rsid w:val="00CC2B80"/>
    <w:rsid w:val="00CE42E7"/>
    <w:rsid w:val="00CF6A09"/>
    <w:rsid w:val="00D17BA1"/>
    <w:rsid w:val="00D277D2"/>
    <w:rsid w:val="00D30387"/>
    <w:rsid w:val="00D4203E"/>
    <w:rsid w:val="00D64911"/>
    <w:rsid w:val="00D6777D"/>
    <w:rsid w:val="00D91F65"/>
    <w:rsid w:val="00DE527F"/>
    <w:rsid w:val="00DE6802"/>
    <w:rsid w:val="00DF107A"/>
    <w:rsid w:val="00DF1589"/>
    <w:rsid w:val="00E0697C"/>
    <w:rsid w:val="00E11382"/>
    <w:rsid w:val="00E13491"/>
    <w:rsid w:val="00E25F74"/>
    <w:rsid w:val="00E6188A"/>
    <w:rsid w:val="00E62308"/>
    <w:rsid w:val="00E6329A"/>
    <w:rsid w:val="00E674DD"/>
    <w:rsid w:val="00E711AB"/>
    <w:rsid w:val="00E72373"/>
    <w:rsid w:val="00E86200"/>
    <w:rsid w:val="00E865F5"/>
    <w:rsid w:val="00E9011A"/>
    <w:rsid w:val="00EA3558"/>
    <w:rsid w:val="00EA419B"/>
    <w:rsid w:val="00EB68A1"/>
    <w:rsid w:val="00EC4D1B"/>
    <w:rsid w:val="00EE0D5E"/>
    <w:rsid w:val="00EF1678"/>
    <w:rsid w:val="00EF22C6"/>
    <w:rsid w:val="00EF7D54"/>
    <w:rsid w:val="00F03DDB"/>
    <w:rsid w:val="00F03DE8"/>
    <w:rsid w:val="00F14AF7"/>
    <w:rsid w:val="00F17913"/>
    <w:rsid w:val="00F2613E"/>
    <w:rsid w:val="00F369B3"/>
    <w:rsid w:val="00F51F3C"/>
    <w:rsid w:val="00F54C29"/>
    <w:rsid w:val="00F56564"/>
    <w:rsid w:val="00F579FD"/>
    <w:rsid w:val="00F65A06"/>
    <w:rsid w:val="00F7423C"/>
    <w:rsid w:val="00F77431"/>
    <w:rsid w:val="00F827DD"/>
    <w:rsid w:val="00F86D9F"/>
    <w:rsid w:val="00F94999"/>
    <w:rsid w:val="00F95146"/>
    <w:rsid w:val="00F9775A"/>
    <w:rsid w:val="00FD57C2"/>
    <w:rsid w:val="00FE6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CE78E5"/>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basedOn w:val="Normal"/>
    <w:uiPriority w:val="99"/>
    <w:unhideWhenUsed/>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68B2F-6F10-4000-B082-8178F4DCA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15</Pages>
  <Words>2614</Words>
  <Characters>14902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https://mul2.gov.am/tasks/636288/oneclick/ampopatert.docx?token=7e3febe4fefe1dba97b43a75fbda5979</cp:keywords>
  <dc:description/>
  <cp:lastModifiedBy>Lilit Sargsyan1</cp:lastModifiedBy>
  <cp:revision>56</cp:revision>
  <dcterms:created xsi:type="dcterms:W3CDTF">2021-11-04T08:00:00Z</dcterms:created>
  <dcterms:modified xsi:type="dcterms:W3CDTF">2022-07-01T06:06:00Z</dcterms:modified>
</cp:coreProperties>
</file>