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CFE" w:rsidRPr="00E8517B" w:rsidRDefault="006B0CFE" w:rsidP="00E8517B">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E8517B">
        <w:rPr>
          <w:rFonts w:ascii="GHEA Grapalat" w:eastAsia="Times New Roman" w:hAnsi="GHEA Grapalat" w:cs="Times New Roman"/>
          <w:b/>
          <w:bCs/>
          <w:color w:val="000000"/>
          <w:sz w:val="24"/>
          <w:szCs w:val="24"/>
          <w:lang w:val="hy-AM"/>
        </w:rPr>
        <w:t>ԱՄՓՈՓԱԹԵՐԹ</w:t>
      </w:r>
    </w:p>
    <w:p w:rsidR="006B0CFE" w:rsidRPr="00E8517B" w:rsidRDefault="006B0CFE" w:rsidP="00E8517B">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E8517B">
        <w:rPr>
          <w:rFonts w:ascii="Sylfaen" w:eastAsia="Times New Roman" w:hAnsi="Sylfaen" w:cs="Times New Roman"/>
          <w:b/>
          <w:color w:val="000000"/>
          <w:sz w:val="24"/>
          <w:szCs w:val="24"/>
          <w:lang w:val="hy-AM"/>
        </w:rPr>
        <w:t> </w:t>
      </w:r>
    </w:p>
    <w:p w:rsidR="006B0CFE" w:rsidRPr="00E8517B" w:rsidRDefault="002811D4" w:rsidP="00E8517B">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E8517B">
        <w:rPr>
          <w:rFonts w:ascii="GHEA Grapalat" w:hAnsi="GHEA Grapalat"/>
          <w:b/>
          <w:sz w:val="24"/>
          <w:szCs w:val="24"/>
          <w:lang w:val="hy-AM"/>
        </w:rPr>
        <w:t>«</w:t>
      </w:r>
      <w:r w:rsidR="00106AA0" w:rsidRPr="00E8517B">
        <w:rPr>
          <w:rFonts w:ascii="GHEA Grapalat" w:hAnsi="GHEA Grapalat"/>
          <w:b/>
          <w:sz w:val="24"/>
          <w:szCs w:val="24"/>
          <w:lang w:val="hy-AM"/>
        </w:rPr>
        <w:t>ՎԱՐՉԱԿԱՆ ԻՐԱՎԱԽԱԽՏՈւՄՆԵՐԻ ՎԵՐԱԲԵՐՅԱԼ ՀԱՅԱՍՏԱՆԻ ՀԱՆՐԱՊԵՏՈՒԹՅԱՆ ՕՐԵՆՍԳՐՔՈւՄ ՓՈՓՈԽՈՒԹՅՈՒՆ</w:t>
      </w:r>
      <w:r w:rsidR="00E924CD">
        <w:rPr>
          <w:rFonts w:ascii="GHEA Grapalat" w:hAnsi="GHEA Grapalat"/>
          <w:b/>
          <w:sz w:val="24"/>
          <w:szCs w:val="24"/>
          <w:lang w:val="hy-AM"/>
        </w:rPr>
        <w:t>ՆԵՐ</w:t>
      </w:r>
      <w:r w:rsidR="00E53769">
        <w:rPr>
          <w:rFonts w:ascii="GHEA Grapalat" w:hAnsi="GHEA Grapalat"/>
          <w:b/>
          <w:sz w:val="24"/>
          <w:szCs w:val="24"/>
          <w:lang w:val="hy-AM"/>
        </w:rPr>
        <w:t xml:space="preserve"> </w:t>
      </w:r>
      <w:r w:rsidR="00106AA0" w:rsidRPr="00E8517B">
        <w:rPr>
          <w:rFonts w:ascii="GHEA Grapalat" w:hAnsi="GHEA Grapalat"/>
          <w:b/>
          <w:sz w:val="24"/>
          <w:szCs w:val="24"/>
          <w:lang w:val="hy-AM"/>
        </w:rPr>
        <w:t>ԿԱՏԱՐԵԼՈւ ՄԱՍԻՆ</w:t>
      </w:r>
      <w:r w:rsidR="00106AA0" w:rsidRPr="00E8517B">
        <w:rPr>
          <w:rFonts w:ascii="GHEA Grapalat" w:eastAsia="Calibri" w:hAnsi="GHEA Grapalat" w:cs="Times New Roman"/>
          <w:b/>
          <w:caps/>
          <w:sz w:val="24"/>
          <w:szCs w:val="24"/>
          <w:lang w:val="hy-AM" w:eastAsia="en-GB"/>
        </w:rPr>
        <w:t>»</w:t>
      </w:r>
      <w:r w:rsidR="00106AA0" w:rsidRPr="00E8517B">
        <w:rPr>
          <w:rFonts w:ascii="GHEA Grapalat" w:hAnsi="GHEA Grapalat"/>
          <w:b/>
          <w:sz w:val="24"/>
          <w:szCs w:val="24"/>
          <w:lang w:val="hy-AM"/>
        </w:rPr>
        <w:t xml:space="preserve"> ՕՐԵՆՔԻ </w:t>
      </w:r>
      <w:r w:rsidR="006B0CFE" w:rsidRPr="00E8517B">
        <w:rPr>
          <w:rFonts w:ascii="GHEA Grapalat" w:eastAsia="Times New Roman" w:hAnsi="GHEA Grapalat" w:cs="Times New Roman"/>
          <w:b/>
          <w:bCs/>
          <w:color w:val="000000"/>
          <w:sz w:val="24"/>
          <w:szCs w:val="24"/>
          <w:lang w:val="hy-AM"/>
        </w:rPr>
        <w:t>ՆԱԽԱԳԾԻ</w:t>
      </w:r>
    </w:p>
    <w:p w:rsidR="006B0CFE" w:rsidRPr="00E8517B" w:rsidRDefault="006B0CFE" w:rsidP="00E8517B">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E8517B">
        <w:rPr>
          <w:rFonts w:ascii="Sylfaen" w:eastAsia="Times New Roman" w:hAnsi="Sylfaen" w:cs="Times New Roman"/>
          <w:color w:val="000000"/>
          <w:sz w:val="24"/>
          <w:szCs w:val="24"/>
          <w:lang w:val="hy-AM"/>
        </w:rPr>
        <w:t>     </w:t>
      </w:r>
      <w:r w:rsidRPr="00E8517B">
        <w:rPr>
          <w:rFonts w:ascii="GHEA Grapalat" w:eastAsia="Times New Roman" w:hAnsi="GHEA Grapalat" w:cs="Times New Roman"/>
          <w:color w:val="000000"/>
          <w:sz w:val="24"/>
          <w:szCs w:val="24"/>
          <w:lang w:val="hy-AM"/>
        </w:rPr>
        <w:t xml:space="preserve"> </w:t>
      </w:r>
      <w:r w:rsidRPr="00E8517B">
        <w:rPr>
          <w:rFonts w:ascii="Sylfaen" w:eastAsia="Times New Roman" w:hAnsi="Sylfaen" w:cs="Times New Roman"/>
          <w:color w:val="000000"/>
          <w:sz w:val="24"/>
          <w:szCs w:val="24"/>
          <w:lang w:val="hy-AM"/>
        </w:rPr>
        <w:t> </w:t>
      </w:r>
    </w:p>
    <w:tbl>
      <w:tblPr>
        <w:tblW w:w="106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67"/>
        <w:gridCol w:w="107"/>
        <w:gridCol w:w="4441"/>
      </w:tblGrid>
      <w:tr w:rsidR="00F8780E" w:rsidRPr="00F87E88"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tcPr>
          <w:p w:rsidR="00F8780E" w:rsidRDefault="00F87E88" w:rsidP="00F87E88">
            <w:pPr>
              <w:pStyle w:val="ListParagraph"/>
              <w:numPr>
                <w:ilvl w:val="0"/>
                <w:numId w:val="4"/>
              </w:numPr>
              <w:spacing w:before="100" w:beforeAutospacing="1" w:after="100" w:afterAutospacing="1" w:line="360" w:lineRule="auto"/>
              <w:rPr>
                <w:rFonts w:ascii="GHEA Grapalat" w:eastAsia="Times New Roman" w:hAnsi="GHEA Grapalat" w:cs="Times New Roman"/>
                <w:color w:val="000000"/>
                <w:sz w:val="24"/>
                <w:szCs w:val="24"/>
                <w:lang w:val="hy-AM"/>
              </w:rPr>
            </w:pPr>
            <w:r w:rsidRPr="00E8517B">
              <w:rPr>
                <w:rFonts w:ascii="GHEA Grapalat" w:hAnsi="GHEA Grapalat"/>
                <w:sz w:val="24"/>
                <w:szCs w:val="24"/>
                <w:lang w:val="hy-AM"/>
              </w:rPr>
              <w:t>Բնապահպանության և ընդերքի տեսչական մարմին</w:t>
            </w:r>
          </w:p>
        </w:tc>
        <w:tc>
          <w:tcPr>
            <w:tcW w:w="4441" w:type="dxa"/>
            <w:tcBorders>
              <w:top w:val="outset" w:sz="6" w:space="0" w:color="auto"/>
              <w:left w:val="outset" w:sz="6" w:space="0" w:color="auto"/>
              <w:bottom w:val="outset" w:sz="6" w:space="0" w:color="auto"/>
              <w:right w:val="outset" w:sz="6" w:space="0" w:color="auto"/>
            </w:tcBorders>
            <w:shd w:val="clear" w:color="auto" w:fill="D0D0D0"/>
          </w:tcPr>
          <w:p w:rsidR="00F8780E" w:rsidRPr="00F87E88" w:rsidRDefault="00F87E88" w:rsidP="00D73368">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01.02.2022</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p w:rsidR="00F87E88" w:rsidRPr="00F87E88" w:rsidRDefault="00F87E88" w:rsidP="00D73368">
            <w:pPr>
              <w:spacing w:after="0" w:line="360" w:lineRule="auto"/>
              <w:jc w:val="center"/>
              <w:rPr>
                <w:rFonts w:ascii="GHEA Grapalat" w:eastAsia="Times New Roman" w:hAnsi="GHEA Grapalat" w:cs="Times New Roman"/>
                <w:color w:val="000000"/>
                <w:sz w:val="24"/>
                <w:szCs w:val="24"/>
              </w:rPr>
            </w:pPr>
            <w:r w:rsidRPr="00F87E88">
              <w:rPr>
                <w:rFonts w:ascii="GHEA Grapalat" w:hAnsi="GHEA Grapalat"/>
                <w:color w:val="000000"/>
                <w:sz w:val="24"/>
                <w:szCs w:val="24"/>
                <w:shd w:val="clear" w:color="auto" w:fill="D9D9D9" w:themeFill="background1" w:themeFillShade="D9"/>
              </w:rPr>
              <w:t>01/007/2/389</w:t>
            </w:r>
          </w:p>
        </w:tc>
      </w:tr>
      <w:tr w:rsidR="00F87E88" w:rsidRPr="00DC0A59" w:rsidTr="00F87E88">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auto"/>
          </w:tcPr>
          <w:p w:rsidR="00F87E88" w:rsidRPr="00F87E88" w:rsidRDefault="00F87E88" w:rsidP="00F87E88">
            <w:pPr>
              <w:pStyle w:val="ListParagraph"/>
              <w:spacing w:after="0" w:line="360" w:lineRule="auto"/>
              <w:ind w:left="360"/>
              <w:jc w:val="both"/>
              <w:rPr>
                <w:rFonts w:ascii="GHEA Grapalat" w:hAnsi="GHEA Grapalat"/>
                <w:b/>
                <w:sz w:val="24"/>
                <w:szCs w:val="24"/>
                <w:lang w:val="hy-AM"/>
              </w:rPr>
            </w:pPr>
            <w:r w:rsidRPr="00F87E88">
              <w:rPr>
                <w:rFonts w:ascii="GHEA Grapalat" w:hAnsi="GHEA Grapalat"/>
                <w:sz w:val="24"/>
                <w:szCs w:val="24"/>
                <w:lang w:val="hy-AM"/>
              </w:rPr>
              <w:t>2.«Վարչական իրավախախտումների վերաբերյալ Հայաստանի Հանրապետության օրենսգրքում փոփոխություն կատարելու մասին» ներկայացված նախագծի վերաբերյալ առարկություններ չունենք, միաժամանակ առաջարկում ենք կատարել փոփոխություն Օրենսգրքի 81.2 հոդվածի 1-ին մասի «</w:t>
            </w:r>
            <w:r w:rsidRPr="00F87E88">
              <w:rPr>
                <w:rFonts w:ascii="GHEA Grapalat" w:hAnsi="GHEA Grapalat"/>
                <w:b/>
                <w:sz w:val="24"/>
                <w:szCs w:val="24"/>
                <w:lang w:val="hy-AM"/>
              </w:rPr>
              <w:t xml:space="preserve">սորուն նյութեր» </w:t>
            </w:r>
            <w:r w:rsidRPr="00F87E88">
              <w:rPr>
                <w:rFonts w:ascii="GHEA Grapalat" w:hAnsi="GHEA Grapalat"/>
                <w:sz w:val="24"/>
                <w:szCs w:val="24"/>
                <w:lang w:val="hy-AM"/>
              </w:rPr>
              <w:t>բառակապակցությունից հետո ավելացնել «</w:t>
            </w:r>
            <w:r w:rsidRPr="00F87E88">
              <w:rPr>
                <w:rFonts w:ascii="GHEA Grapalat" w:eastAsia="Times New Roman" w:hAnsi="GHEA Grapalat" w:cs="Sylfaen"/>
                <w:b/>
                <w:sz w:val="24"/>
                <w:szCs w:val="24"/>
                <w:lang w:val="hy-AM"/>
              </w:rPr>
              <w:t>խիճը</w:t>
            </w:r>
            <w:r w:rsidRPr="00F87E88">
              <w:rPr>
                <w:rFonts w:ascii="GHEA Grapalat" w:eastAsia="Times New Roman" w:hAnsi="GHEA Grapalat" w:cs="Times New Roman"/>
                <w:b/>
                <w:sz w:val="24"/>
                <w:szCs w:val="24"/>
                <w:lang w:val="hy-AM"/>
              </w:rPr>
              <w:t>,</w:t>
            </w:r>
            <w:r w:rsidRPr="00F87E88">
              <w:rPr>
                <w:rFonts w:ascii="GHEA Grapalat" w:eastAsia="Calibri" w:hAnsi="GHEA Grapalat" w:cs="Times New Roman"/>
                <w:b/>
                <w:sz w:val="24"/>
                <w:szCs w:val="24"/>
                <w:lang w:val="hy-AM"/>
              </w:rPr>
              <w:t xml:space="preserve"> </w:t>
            </w:r>
            <w:r w:rsidRPr="00F87E88">
              <w:rPr>
                <w:rFonts w:ascii="GHEA Grapalat" w:eastAsia="Times New Roman" w:hAnsi="GHEA Grapalat" w:cs="Sylfaen"/>
                <w:b/>
                <w:sz w:val="24"/>
                <w:szCs w:val="24"/>
                <w:lang w:val="hy-AM"/>
              </w:rPr>
              <w:t xml:space="preserve">հողային և այլ լեռնային զանգվածներ» </w:t>
            </w:r>
            <w:r w:rsidRPr="00F87E88">
              <w:rPr>
                <w:rFonts w:ascii="GHEA Grapalat" w:eastAsia="Times New Roman" w:hAnsi="GHEA Grapalat" w:cs="Sylfaen"/>
                <w:sz w:val="24"/>
                <w:szCs w:val="24"/>
                <w:lang w:val="hy-AM"/>
              </w:rPr>
              <w:t>բառերը։</w:t>
            </w:r>
          </w:p>
        </w:tc>
        <w:tc>
          <w:tcPr>
            <w:tcW w:w="4441" w:type="dxa"/>
            <w:tcBorders>
              <w:top w:val="outset" w:sz="6" w:space="0" w:color="auto"/>
              <w:left w:val="outset" w:sz="6" w:space="0" w:color="auto"/>
              <w:bottom w:val="outset" w:sz="6" w:space="0" w:color="auto"/>
              <w:right w:val="outset" w:sz="6" w:space="0" w:color="auto"/>
            </w:tcBorders>
            <w:shd w:val="clear" w:color="auto" w:fill="auto"/>
          </w:tcPr>
          <w:p w:rsidR="00F87E88" w:rsidRDefault="00F87E88" w:rsidP="00D73368">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F87E88" w:rsidRPr="008A6A6F" w:rsidRDefault="008A6A6F" w:rsidP="00D73368">
            <w:pPr>
              <w:spacing w:after="0" w:line="360" w:lineRule="auto"/>
              <w:jc w:val="center"/>
              <w:rPr>
                <w:rFonts w:ascii="GHEA Grapalat" w:eastAsia="Times New Roman" w:hAnsi="GHEA Grapalat" w:cs="Times New Roman"/>
                <w:color w:val="000000"/>
                <w:sz w:val="24"/>
                <w:szCs w:val="24"/>
                <w:lang w:val="hy-AM"/>
              </w:rPr>
            </w:pPr>
            <w:r w:rsidRPr="00F87E88">
              <w:rPr>
                <w:rFonts w:ascii="GHEA Grapalat" w:hAnsi="GHEA Grapalat"/>
                <w:sz w:val="24"/>
                <w:szCs w:val="24"/>
                <w:lang w:val="hy-AM"/>
              </w:rPr>
              <w:t xml:space="preserve">Օրենսգրքի </w:t>
            </w:r>
            <w:r>
              <w:rPr>
                <w:rFonts w:ascii="GHEA Grapalat" w:hAnsi="GHEA Grapalat"/>
                <w:sz w:val="24"/>
                <w:szCs w:val="24"/>
                <w:lang w:val="hy-AM"/>
              </w:rPr>
              <w:t>81</w:t>
            </w:r>
            <w:r w:rsidRPr="008A6A6F">
              <w:rPr>
                <w:rFonts w:ascii="GHEA Grapalat" w:hAnsi="GHEA Grapalat"/>
                <w:sz w:val="24"/>
                <w:szCs w:val="24"/>
                <w:lang w:val="hy-AM"/>
              </w:rPr>
              <w:t>.</w:t>
            </w:r>
            <w:r>
              <w:rPr>
                <w:rFonts w:ascii="GHEA Grapalat" w:hAnsi="GHEA Grapalat"/>
                <w:sz w:val="24"/>
                <w:szCs w:val="24"/>
                <w:lang w:val="hy-AM"/>
              </w:rPr>
              <w:t xml:space="preserve">1 և </w:t>
            </w:r>
            <w:r w:rsidRPr="00F87E88">
              <w:rPr>
                <w:rFonts w:ascii="GHEA Grapalat" w:hAnsi="GHEA Grapalat"/>
                <w:sz w:val="24"/>
                <w:szCs w:val="24"/>
                <w:lang w:val="hy-AM"/>
              </w:rPr>
              <w:t xml:space="preserve">81.2 </w:t>
            </w:r>
            <w:r>
              <w:rPr>
                <w:rFonts w:ascii="GHEA Grapalat" w:hAnsi="GHEA Grapalat"/>
                <w:sz w:val="24"/>
                <w:szCs w:val="24"/>
                <w:lang w:val="hy-AM"/>
              </w:rPr>
              <w:t xml:space="preserve">հոդվածներում </w:t>
            </w:r>
            <w:r w:rsidRPr="00F87E88">
              <w:rPr>
                <w:rFonts w:ascii="GHEA Grapalat" w:hAnsi="GHEA Grapalat"/>
                <w:sz w:val="24"/>
                <w:szCs w:val="24"/>
                <w:lang w:val="hy-AM"/>
              </w:rPr>
              <w:t xml:space="preserve"> </w:t>
            </w:r>
            <w:r>
              <w:rPr>
                <w:rFonts w:ascii="GHEA Grapalat" w:eastAsia="Times New Roman" w:hAnsi="GHEA Grapalat" w:cs="Times New Roman"/>
                <w:color w:val="000000"/>
                <w:sz w:val="24"/>
                <w:szCs w:val="24"/>
                <w:lang w:val="hy-AM"/>
              </w:rPr>
              <w:t>կ</w:t>
            </w:r>
            <w:r w:rsidR="00F87E88">
              <w:rPr>
                <w:rFonts w:ascii="GHEA Grapalat" w:eastAsia="Times New Roman" w:hAnsi="GHEA Grapalat" w:cs="Times New Roman"/>
                <w:color w:val="000000"/>
                <w:sz w:val="24"/>
                <w:szCs w:val="24"/>
                <w:lang w:val="hy-AM"/>
              </w:rPr>
              <w:t>ատարվել</w:t>
            </w:r>
            <w:r>
              <w:rPr>
                <w:rFonts w:ascii="GHEA Grapalat" w:eastAsia="Times New Roman" w:hAnsi="GHEA Grapalat" w:cs="Times New Roman"/>
                <w:color w:val="000000"/>
                <w:sz w:val="24"/>
                <w:szCs w:val="24"/>
                <w:lang w:val="hy-AM"/>
              </w:rPr>
              <w:t xml:space="preserve"> են համապատասխան փոփոխություններ</w:t>
            </w:r>
            <w:r w:rsidRPr="008A6A6F">
              <w:rPr>
                <w:rFonts w:ascii="GHEA Grapalat" w:eastAsia="Times New Roman" w:hAnsi="GHEA Grapalat" w:cs="Times New Roman"/>
                <w:color w:val="000000"/>
                <w:sz w:val="24"/>
                <w:szCs w:val="24"/>
                <w:lang w:val="hy-AM"/>
              </w:rPr>
              <w:t>:</w:t>
            </w:r>
          </w:p>
        </w:tc>
      </w:tr>
      <w:tr w:rsidR="000F3090" w:rsidRPr="00F87E88"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tcPr>
          <w:p w:rsidR="000F3090" w:rsidRPr="00006565" w:rsidRDefault="00DC0A59" w:rsidP="00006565">
            <w:pPr>
              <w:spacing w:before="100" w:beforeAutospacing="1" w:after="100" w:afterAutospacing="1" w:line="360" w:lineRule="auto"/>
              <w:ind w:left="36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ru-RU"/>
              </w:rPr>
              <w:t>2</w:t>
            </w:r>
            <w:r w:rsidR="00006565">
              <w:rPr>
                <w:rFonts w:ascii="GHEA Grapalat" w:eastAsia="Times New Roman" w:hAnsi="GHEA Grapalat" w:cs="Times New Roman"/>
                <w:color w:val="000000"/>
                <w:sz w:val="24"/>
                <w:szCs w:val="24"/>
                <w:lang w:val="ru-RU"/>
              </w:rPr>
              <w:t>.</w:t>
            </w:r>
            <w:r w:rsidR="000F3090" w:rsidRPr="00006565">
              <w:rPr>
                <w:rFonts w:ascii="GHEA Grapalat" w:eastAsia="Times New Roman" w:hAnsi="GHEA Grapalat" w:cs="Times New Roman"/>
                <w:color w:val="000000"/>
                <w:sz w:val="24"/>
                <w:szCs w:val="24"/>
                <w:lang w:val="hy-AM"/>
              </w:rPr>
              <w:t>Վարչապետի աշխատակազմ</w:t>
            </w:r>
          </w:p>
        </w:tc>
        <w:tc>
          <w:tcPr>
            <w:tcW w:w="4441" w:type="dxa"/>
            <w:tcBorders>
              <w:top w:val="outset" w:sz="6" w:space="0" w:color="auto"/>
              <w:left w:val="outset" w:sz="6" w:space="0" w:color="auto"/>
              <w:bottom w:val="outset" w:sz="6" w:space="0" w:color="auto"/>
              <w:right w:val="outset" w:sz="6" w:space="0" w:color="auto"/>
            </w:tcBorders>
            <w:shd w:val="clear" w:color="auto" w:fill="D0D0D0"/>
          </w:tcPr>
          <w:p w:rsidR="000F3090" w:rsidRDefault="000F3090" w:rsidP="000F309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27.08.2021թ.</w:t>
            </w:r>
          </w:p>
        </w:tc>
      </w:tr>
      <w:tr w:rsidR="000F3090" w:rsidRPr="00F71A0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Default="000F3090" w:rsidP="000F3090">
            <w:pPr>
              <w:pStyle w:val="ListParagraph"/>
              <w:spacing w:before="100" w:beforeAutospacing="1" w:after="100" w:afterAutospacing="1" w:line="360" w:lineRule="auto"/>
              <w:rPr>
                <w:rFonts w:ascii="GHEA Grapalat" w:eastAsia="Times New Roman" w:hAnsi="GHEA Grapalat" w:cs="Times New Roman"/>
                <w:color w:val="000000"/>
                <w:sz w:val="24"/>
                <w:szCs w:val="24"/>
                <w:lang w:val="hy-AM"/>
              </w:rPr>
            </w:pPr>
            <w:r w:rsidRPr="001A1ED7">
              <w:rPr>
                <w:rFonts w:ascii="GHEA Grapalat" w:hAnsi="GHEA Grapalat" w:cs="Sylfaen"/>
                <w:b/>
                <w:color w:val="000000" w:themeColor="text1"/>
                <w:sz w:val="24"/>
                <w:szCs w:val="24"/>
                <w:lang w:val="hy-AM" w:eastAsia="en-GB"/>
              </w:rPr>
              <w:t>Վարչապետի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աշխատակազմի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տարածքային</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զարգացման</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և</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շրջակա</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միջավայրի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հարցերի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վարչություն</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F8780E" w:rsidRDefault="000F3090" w:rsidP="000F3090">
            <w:pPr>
              <w:spacing w:after="0" w:line="360" w:lineRule="auto"/>
              <w:jc w:val="center"/>
              <w:rPr>
                <w:rFonts w:ascii="GHEA Grapalat" w:eastAsia="Times New Roman" w:hAnsi="GHEA Grapalat" w:cs="Times New Roman"/>
                <w:color w:val="000000"/>
                <w:sz w:val="24"/>
                <w:szCs w:val="24"/>
                <w:highlight w:val="lightGray"/>
                <w:lang w:val="hy-AM"/>
              </w:rPr>
            </w:pPr>
            <w:r w:rsidRPr="00F87E88">
              <w:rPr>
                <w:rFonts w:ascii="GHEA Grapalat" w:hAnsi="GHEA Grapalat"/>
                <w:color w:val="000000"/>
                <w:sz w:val="24"/>
                <w:szCs w:val="24"/>
                <w:highlight w:val="lightGray"/>
                <w:shd w:val="clear" w:color="auto" w:fill="FFFFFF"/>
                <w:lang w:val="hy-AM"/>
              </w:rPr>
              <w:t>02/12.2</w:t>
            </w:r>
            <w:r w:rsidRPr="00F8780E">
              <w:rPr>
                <w:rFonts w:ascii="GHEA Grapalat" w:hAnsi="GHEA Grapalat"/>
                <w:color w:val="000000"/>
                <w:sz w:val="24"/>
                <w:szCs w:val="24"/>
                <w:highlight w:val="lightGray"/>
                <w:shd w:val="clear" w:color="auto" w:fill="FFFFFF"/>
              </w:rPr>
              <w:t>3/29081</w:t>
            </w:r>
          </w:p>
        </w:tc>
      </w:tr>
      <w:tr w:rsidR="000F3090" w:rsidRPr="00DC0A5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0F3090" w:rsidRPr="009D2E67" w:rsidRDefault="000F3090" w:rsidP="000F3090">
            <w:pPr>
              <w:pStyle w:val="ListParagraph"/>
              <w:numPr>
                <w:ilvl w:val="0"/>
                <w:numId w:val="7"/>
              </w:numPr>
              <w:spacing w:after="160" w:line="360" w:lineRule="auto"/>
              <w:ind w:left="613" w:hanging="1440"/>
              <w:jc w:val="both"/>
              <w:rPr>
                <w:rFonts w:ascii="GHEA Grapalat" w:hAnsi="GHEA Grapalat"/>
                <w:sz w:val="24"/>
                <w:lang w:val="hy-AM"/>
              </w:rPr>
            </w:pPr>
            <w:r>
              <w:rPr>
                <w:rFonts w:ascii="GHEA Grapalat" w:hAnsi="GHEA Grapalat" w:cs="Sylfaen"/>
                <w:sz w:val="24"/>
                <w:lang w:val="hy-AM"/>
              </w:rPr>
              <w:t xml:space="preserve">5. </w:t>
            </w:r>
            <w:r w:rsidRPr="009D2E67">
              <w:rPr>
                <w:rFonts w:ascii="GHEA Grapalat" w:hAnsi="GHEA Grapalat" w:cs="Sylfaen"/>
                <w:sz w:val="24"/>
                <w:lang w:val="hy-AM"/>
              </w:rPr>
              <w:t>Անհրաժեշտ</w:t>
            </w:r>
            <w:r w:rsidRPr="009D2E67">
              <w:rPr>
                <w:rFonts w:ascii="GHEA Grapalat" w:hAnsi="GHEA Grapalat"/>
                <w:sz w:val="24"/>
                <w:lang w:val="hy-AM"/>
              </w:rPr>
              <w:t xml:space="preserve"> </w:t>
            </w:r>
            <w:r w:rsidRPr="009D2E67">
              <w:rPr>
                <w:rFonts w:ascii="GHEA Grapalat" w:hAnsi="GHEA Grapalat" w:cs="Sylfaen"/>
                <w:sz w:val="24"/>
                <w:lang w:val="hy-AM"/>
              </w:rPr>
              <w:t>է</w:t>
            </w:r>
            <w:r w:rsidRPr="009D2E67">
              <w:rPr>
                <w:rFonts w:ascii="GHEA Grapalat" w:hAnsi="GHEA Grapalat"/>
                <w:sz w:val="24"/>
                <w:lang w:val="hy-AM"/>
              </w:rPr>
              <w:t xml:space="preserve"> «</w:t>
            </w:r>
            <w:r w:rsidRPr="009D2E67">
              <w:rPr>
                <w:rFonts w:ascii="GHEA Grapalat" w:hAnsi="GHEA Grapalat" w:cs="Sylfaen"/>
                <w:sz w:val="24"/>
                <w:lang w:val="hy-AM"/>
              </w:rPr>
              <w:t>Վարչական</w:t>
            </w:r>
            <w:r w:rsidRPr="009D2E67">
              <w:rPr>
                <w:rFonts w:ascii="GHEA Grapalat" w:hAnsi="GHEA Grapalat"/>
                <w:sz w:val="24"/>
                <w:lang w:val="hy-AM"/>
              </w:rPr>
              <w:t xml:space="preserve"> </w:t>
            </w:r>
            <w:r w:rsidRPr="009D2E67">
              <w:rPr>
                <w:rFonts w:ascii="GHEA Grapalat" w:hAnsi="GHEA Grapalat" w:cs="Sylfaen"/>
                <w:sz w:val="24"/>
                <w:lang w:val="hy-AM"/>
              </w:rPr>
              <w:t>իրավախախտումների</w:t>
            </w:r>
            <w:r w:rsidRPr="009D2E67">
              <w:rPr>
                <w:rFonts w:ascii="GHEA Grapalat" w:hAnsi="GHEA Grapalat"/>
                <w:sz w:val="24"/>
                <w:lang w:val="hy-AM"/>
              </w:rPr>
              <w:t xml:space="preserve"> </w:t>
            </w:r>
            <w:r w:rsidRPr="009D2E67">
              <w:rPr>
                <w:rFonts w:ascii="GHEA Grapalat" w:hAnsi="GHEA Grapalat" w:cs="Sylfaen"/>
                <w:sz w:val="24"/>
                <w:lang w:val="hy-AM"/>
              </w:rPr>
              <w:t>վերաբերյալ</w:t>
            </w:r>
            <w:r w:rsidRPr="009D2E67">
              <w:rPr>
                <w:rFonts w:ascii="GHEA Grapalat" w:hAnsi="GHEA Grapalat"/>
                <w:sz w:val="24"/>
                <w:lang w:val="hy-AM"/>
              </w:rPr>
              <w:t xml:space="preserve">» </w:t>
            </w:r>
            <w:r w:rsidRPr="009D2E67">
              <w:rPr>
                <w:rFonts w:ascii="GHEA Grapalat" w:hAnsi="GHEA Grapalat" w:cs="Sylfaen"/>
                <w:sz w:val="24"/>
                <w:lang w:val="hy-AM"/>
              </w:rPr>
              <w:t>Հայաստանի</w:t>
            </w:r>
            <w:r w:rsidRPr="009D2E67">
              <w:rPr>
                <w:rFonts w:ascii="GHEA Grapalat" w:hAnsi="GHEA Grapalat"/>
                <w:sz w:val="24"/>
                <w:lang w:val="hy-AM"/>
              </w:rPr>
              <w:t xml:space="preserve"> </w:t>
            </w:r>
            <w:r w:rsidRPr="009D2E67">
              <w:rPr>
                <w:rFonts w:ascii="GHEA Grapalat" w:hAnsi="GHEA Grapalat" w:cs="Sylfaen"/>
                <w:sz w:val="24"/>
                <w:lang w:val="hy-AM"/>
              </w:rPr>
              <w:t>Հանրապետության</w:t>
            </w:r>
            <w:r w:rsidRPr="009D2E67">
              <w:rPr>
                <w:rFonts w:ascii="GHEA Grapalat" w:hAnsi="GHEA Grapalat"/>
                <w:sz w:val="24"/>
                <w:lang w:val="hy-AM"/>
              </w:rPr>
              <w:t xml:space="preserve"> </w:t>
            </w:r>
            <w:r w:rsidRPr="009D2E67">
              <w:rPr>
                <w:rFonts w:ascii="GHEA Grapalat" w:hAnsi="GHEA Grapalat" w:cs="Sylfaen"/>
                <w:sz w:val="24"/>
                <w:lang w:val="hy-AM"/>
              </w:rPr>
              <w:t>օրենսգրքում</w:t>
            </w:r>
            <w:r w:rsidRPr="009D2E67">
              <w:rPr>
                <w:rFonts w:ascii="GHEA Grapalat" w:hAnsi="GHEA Grapalat"/>
                <w:sz w:val="24"/>
                <w:lang w:val="hy-AM"/>
              </w:rPr>
              <w:t xml:space="preserve"> </w:t>
            </w:r>
            <w:r w:rsidRPr="009D2E67">
              <w:rPr>
                <w:rFonts w:ascii="GHEA Grapalat" w:hAnsi="GHEA Grapalat" w:cs="Sylfaen"/>
                <w:sz w:val="24"/>
                <w:lang w:val="hy-AM"/>
              </w:rPr>
              <w:t>փոփոխություն</w:t>
            </w:r>
            <w:r w:rsidRPr="009D2E67">
              <w:rPr>
                <w:rFonts w:ascii="GHEA Grapalat" w:hAnsi="GHEA Grapalat"/>
                <w:sz w:val="24"/>
                <w:lang w:val="hy-AM"/>
              </w:rPr>
              <w:t xml:space="preserve"> </w:t>
            </w:r>
            <w:r w:rsidRPr="009D2E67">
              <w:rPr>
                <w:rFonts w:ascii="GHEA Grapalat" w:hAnsi="GHEA Grapalat" w:cs="Sylfaen"/>
                <w:sz w:val="24"/>
                <w:lang w:val="hy-AM"/>
              </w:rPr>
              <w:t>և</w:t>
            </w:r>
            <w:r w:rsidRPr="009D2E67">
              <w:rPr>
                <w:rFonts w:ascii="GHEA Grapalat" w:hAnsi="GHEA Grapalat"/>
                <w:sz w:val="24"/>
                <w:lang w:val="hy-AM"/>
              </w:rPr>
              <w:t xml:space="preserve"> </w:t>
            </w:r>
            <w:r w:rsidRPr="009D2E67">
              <w:rPr>
                <w:rFonts w:ascii="GHEA Grapalat" w:hAnsi="GHEA Grapalat" w:cs="Sylfaen"/>
                <w:sz w:val="24"/>
                <w:lang w:val="hy-AM"/>
              </w:rPr>
              <w:t>լրացում</w:t>
            </w:r>
            <w:r w:rsidRPr="009D2E67">
              <w:rPr>
                <w:rFonts w:ascii="GHEA Grapalat" w:hAnsi="GHEA Grapalat"/>
                <w:sz w:val="24"/>
                <w:lang w:val="hy-AM"/>
              </w:rPr>
              <w:t xml:space="preserve"> </w:t>
            </w:r>
            <w:r w:rsidRPr="009D2E67">
              <w:rPr>
                <w:rFonts w:ascii="GHEA Grapalat" w:hAnsi="GHEA Grapalat" w:cs="Sylfaen"/>
                <w:sz w:val="24"/>
                <w:lang w:val="hy-AM"/>
              </w:rPr>
              <w:t>կատարելու</w:t>
            </w:r>
            <w:r w:rsidRPr="009D2E67">
              <w:rPr>
                <w:rFonts w:ascii="GHEA Grapalat" w:hAnsi="GHEA Grapalat"/>
                <w:sz w:val="24"/>
                <w:lang w:val="hy-AM"/>
              </w:rPr>
              <w:t xml:space="preserve"> </w:t>
            </w:r>
            <w:r w:rsidRPr="009D2E67">
              <w:rPr>
                <w:rFonts w:ascii="GHEA Grapalat" w:hAnsi="GHEA Grapalat" w:cs="Sylfaen"/>
                <w:sz w:val="24"/>
                <w:lang w:val="hy-AM"/>
              </w:rPr>
              <w:t>մասին</w:t>
            </w:r>
            <w:r w:rsidRPr="009D2E67">
              <w:rPr>
                <w:rFonts w:ascii="GHEA Grapalat" w:hAnsi="GHEA Grapalat"/>
                <w:sz w:val="24"/>
                <w:lang w:val="hy-AM"/>
              </w:rPr>
              <w:t xml:space="preserve">» </w:t>
            </w:r>
            <w:r w:rsidRPr="009D2E67">
              <w:rPr>
                <w:rFonts w:ascii="GHEA Grapalat" w:hAnsi="GHEA Grapalat" w:cs="Sylfaen"/>
                <w:sz w:val="24"/>
                <w:lang w:val="hy-AM"/>
              </w:rPr>
              <w:t>Հայաստանի</w:t>
            </w:r>
            <w:r w:rsidRPr="009D2E67">
              <w:rPr>
                <w:rFonts w:ascii="GHEA Grapalat" w:hAnsi="GHEA Grapalat"/>
                <w:sz w:val="24"/>
                <w:lang w:val="hy-AM"/>
              </w:rPr>
              <w:t xml:space="preserve"> </w:t>
            </w:r>
            <w:r w:rsidRPr="009D2E67">
              <w:rPr>
                <w:rFonts w:ascii="GHEA Grapalat" w:hAnsi="GHEA Grapalat" w:cs="Sylfaen"/>
                <w:sz w:val="24"/>
                <w:lang w:val="hy-AM"/>
              </w:rPr>
              <w:t>Հանրապետության</w:t>
            </w:r>
            <w:r w:rsidRPr="009D2E67">
              <w:rPr>
                <w:rFonts w:ascii="GHEA Grapalat" w:hAnsi="GHEA Grapalat"/>
                <w:sz w:val="24"/>
                <w:lang w:val="hy-AM"/>
              </w:rPr>
              <w:t xml:space="preserve"> </w:t>
            </w:r>
            <w:r w:rsidRPr="009D2E67">
              <w:rPr>
                <w:rFonts w:ascii="GHEA Grapalat" w:hAnsi="GHEA Grapalat" w:cs="Sylfaen"/>
                <w:sz w:val="24"/>
                <w:lang w:val="hy-AM"/>
              </w:rPr>
              <w:t>օրենքի</w:t>
            </w:r>
            <w:r w:rsidRPr="009D2E67">
              <w:rPr>
                <w:rFonts w:ascii="GHEA Grapalat" w:hAnsi="GHEA Grapalat"/>
                <w:sz w:val="24"/>
                <w:lang w:val="hy-AM"/>
              </w:rPr>
              <w:t xml:space="preserve"> </w:t>
            </w:r>
            <w:r w:rsidRPr="009D2E67">
              <w:rPr>
                <w:rFonts w:ascii="GHEA Grapalat" w:hAnsi="GHEA Grapalat" w:cs="Sylfaen"/>
                <w:sz w:val="24"/>
                <w:lang w:val="hy-AM"/>
              </w:rPr>
              <w:t>նախագծի</w:t>
            </w:r>
            <w:r w:rsidRPr="009D2E67">
              <w:rPr>
                <w:rFonts w:ascii="GHEA Grapalat" w:hAnsi="GHEA Grapalat"/>
                <w:sz w:val="24"/>
                <w:lang w:val="hy-AM"/>
              </w:rPr>
              <w:t xml:space="preserve"> 2-</w:t>
            </w:r>
            <w:r w:rsidRPr="009D2E67">
              <w:rPr>
                <w:rFonts w:ascii="GHEA Grapalat" w:hAnsi="GHEA Grapalat" w:cs="Sylfaen"/>
                <w:sz w:val="24"/>
                <w:lang w:val="hy-AM"/>
              </w:rPr>
              <w:t>րդ</w:t>
            </w:r>
            <w:r w:rsidRPr="009D2E67">
              <w:rPr>
                <w:rFonts w:ascii="GHEA Grapalat" w:hAnsi="GHEA Grapalat"/>
                <w:sz w:val="24"/>
                <w:lang w:val="hy-AM"/>
              </w:rPr>
              <w:t xml:space="preserve"> </w:t>
            </w:r>
            <w:r w:rsidRPr="009D2E67">
              <w:rPr>
                <w:rFonts w:ascii="GHEA Grapalat" w:hAnsi="GHEA Grapalat" w:cs="Sylfaen"/>
                <w:sz w:val="24"/>
                <w:lang w:val="hy-AM"/>
              </w:rPr>
              <w:lastRenderedPageBreak/>
              <w:t>հոդվածով</w:t>
            </w:r>
            <w:r w:rsidRPr="009D2E67">
              <w:rPr>
                <w:rFonts w:ascii="GHEA Grapalat" w:hAnsi="GHEA Grapalat"/>
                <w:sz w:val="24"/>
                <w:lang w:val="hy-AM"/>
              </w:rPr>
              <w:t xml:space="preserve"> </w:t>
            </w:r>
            <w:r w:rsidRPr="009D2E67">
              <w:rPr>
                <w:rFonts w:ascii="GHEA Grapalat" w:hAnsi="GHEA Grapalat" w:cs="Sylfaen"/>
                <w:sz w:val="24"/>
                <w:lang w:val="hy-AM"/>
              </w:rPr>
              <w:t>առաջարկվող</w:t>
            </w:r>
            <w:r w:rsidRPr="009D2E67">
              <w:rPr>
                <w:rFonts w:ascii="GHEA Grapalat" w:hAnsi="GHEA Grapalat"/>
                <w:sz w:val="24"/>
                <w:lang w:val="hy-AM"/>
              </w:rPr>
              <w:t xml:space="preserve"> </w:t>
            </w:r>
            <w:r w:rsidRPr="009D2E67">
              <w:rPr>
                <w:rFonts w:ascii="GHEA Grapalat" w:hAnsi="GHEA Grapalat" w:cs="Sylfaen"/>
                <w:sz w:val="24"/>
                <w:lang w:val="hy-AM"/>
              </w:rPr>
              <w:t>և</w:t>
            </w:r>
            <w:r w:rsidRPr="009D2E67">
              <w:rPr>
                <w:rFonts w:ascii="GHEA Grapalat" w:hAnsi="GHEA Grapalat"/>
                <w:sz w:val="24"/>
                <w:lang w:val="hy-AM"/>
              </w:rPr>
              <w:t xml:space="preserve"> </w:t>
            </w:r>
            <w:r w:rsidRPr="009D2E67">
              <w:rPr>
                <w:rFonts w:ascii="GHEA Grapalat" w:hAnsi="GHEA Grapalat" w:cs="Sylfaen"/>
                <w:sz w:val="24"/>
                <w:lang w:val="hy-AM"/>
              </w:rPr>
              <w:t>նոր</w:t>
            </w:r>
            <w:r w:rsidRPr="009D2E67">
              <w:rPr>
                <w:rFonts w:ascii="GHEA Grapalat" w:hAnsi="GHEA Grapalat"/>
                <w:sz w:val="24"/>
                <w:lang w:val="hy-AM"/>
              </w:rPr>
              <w:t xml:space="preserve"> </w:t>
            </w:r>
            <w:r w:rsidRPr="009D2E67">
              <w:rPr>
                <w:rFonts w:ascii="GHEA Grapalat" w:hAnsi="GHEA Grapalat" w:cs="Sylfaen"/>
                <w:sz w:val="24"/>
                <w:lang w:val="hy-AM"/>
              </w:rPr>
              <w:t>բովանդակությամբ</w:t>
            </w:r>
            <w:r w:rsidRPr="009D2E67">
              <w:rPr>
                <w:rFonts w:ascii="GHEA Grapalat" w:hAnsi="GHEA Grapalat"/>
                <w:sz w:val="24"/>
                <w:lang w:val="hy-AM"/>
              </w:rPr>
              <w:t xml:space="preserve"> </w:t>
            </w:r>
            <w:r w:rsidRPr="009D2E67">
              <w:rPr>
                <w:rFonts w:ascii="GHEA Grapalat" w:hAnsi="GHEA Grapalat" w:cs="Sylfaen"/>
                <w:sz w:val="24"/>
                <w:lang w:val="hy-AM"/>
              </w:rPr>
              <w:t>շարադրվող</w:t>
            </w:r>
            <w:r w:rsidRPr="009D2E67">
              <w:rPr>
                <w:rFonts w:ascii="GHEA Grapalat" w:hAnsi="GHEA Grapalat"/>
                <w:sz w:val="24"/>
                <w:lang w:val="hy-AM"/>
              </w:rPr>
              <w:t xml:space="preserve"> 85.3-</w:t>
            </w:r>
            <w:r w:rsidRPr="009D2E67">
              <w:rPr>
                <w:rFonts w:ascii="GHEA Grapalat" w:hAnsi="GHEA Grapalat" w:cs="Sylfaen"/>
                <w:sz w:val="24"/>
                <w:lang w:val="hy-AM"/>
              </w:rPr>
              <w:t>րդ</w:t>
            </w:r>
            <w:r w:rsidRPr="009D2E67">
              <w:rPr>
                <w:rFonts w:ascii="GHEA Grapalat" w:hAnsi="GHEA Grapalat"/>
                <w:sz w:val="24"/>
                <w:lang w:val="hy-AM"/>
              </w:rPr>
              <w:t xml:space="preserve"> </w:t>
            </w:r>
            <w:r w:rsidRPr="009D2E67">
              <w:rPr>
                <w:rFonts w:ascii="GHEA Grapalat" w:hAnsi="GHEA Grapalat" w:cs="Sylfaen"/>
                <w:sz w:val="24"/>
                <w:lang w:val="hy-AM"/>
              </w:rPr>
              <w:t>հոդվածի</w:t>
            </w:r>
            <w:r w:rsidRPr="009D2E67">
              <w:rPr>
                <w:rFonts w:ascii="GHEA Grapalat" w:hAnsi="GHEA Grapalat"/>
                <w:sz w:val="24"/>
                <w:lang w:val="hy-AM"/>
              </w:rPr>
              <w:t xml:space="preserve"> </w:t>
            </w:r>
            <w:r w:rsidRPr="009D2E67">
              <w:rPr>
                <w:rFonts w:ascii="GHEA Grapalat" w:hAnsi="GHEA Grapalat" w:cs="Sylfaen"/>
                <w:sz w:val="24"/>
                <w:lang w:val="hy-AM"/>
              </w:rPr>
              <w:t>վերնագիրը</w:t>
            </w:r>
            <w:r w:rsidRPr="009D2E67">
              <w:rPr>
                <w:rFonts w:ascii="GHEA Grapalat" w:hAnsi="GHEA Grapalat"/>
                <w:sz w:val="24"/>
                <w:lang w:val="hy-AM"/>
              </w:rPr>
              <w:t xml:space="preserve"> </w:t>
            </w:r>
            <w:r w:rsidRPr="009D2E67">
              <w:rPr>
                <w:rFonts w:ascii="GHEA Grapalat" w:hAnsi="GHEA Grapalat" w:cs="Sylfaen"/>
                <w:sz w:val="24"/>
                <w:lang w:val="hy-AM"/>
              </w:rPr>
              <w:t>համապատասխանեցնել</w:t>
            </w:r>
            <w:r w:rsidRPr="009D2E67">
              <w:rPr>
                <w:rFonts w:ascii="GHEA Grapalat" w:hAnsi="GHEA Grapalat"/>
                <w:sz w:val="24"/>
                <w:lang w:val="hy-AM"/>
              </w:rPr>
              <w:t xml:space="preserve"> </w:t>
            </w:r>
            <w:r w:rsidRPr="009D2E67">
              <w:rPr>
                <w:rFonts w:ascii="GHEA Grapalat" w:hAnsi="GHEA Grapalat" w:cs="Sylfaen"/>
                <w:sz w:val="24"/>
                <w:lang w:val="hy-AM"/>
              </w:rPr>
              <w:t>տեղ</w:t>
            </w:r>
            <w:r w:rsidRPr="009D2E67">
              <w:rPr>
                <w:rFonts w:ascii="GHEA Grapalat" w:hAnsi="GHEA Grapalat"/>
                <w:sz w:val="24"/>
                <w:lang w:val="hy-AM"/>
              </w:rPr>
              <w:t xml:space="preserve"> </w:t>
            </w:r>
            <w:r w:rsidRPr="009D2E67">
              <w:rPr>
                <w:rFonts w:ascii="GHEA Grapalat" w:hAnsi="GHEA Grapalat" w:cs="Sylfaen"/>
                <w:sz w:val="24"/>
                <w:lang w:val="hy-AM"/>
              </w:rPr>
              <w:t>գտած</w:t>
            </w:r>
            <w:r w:rsidRPr="009D2E67">
              <w:rPr>
                <w:rFonts w:ascii="GHEA Grapalat" w:hAnsi="GHEA Grapalat"/>
                <w:sz w:val="24"/>
                <w:lang w:val="hy-AM"/>
              </w:rPr>
              <w:t xml:space="preserve"> </w:t>
            </w:r>
            <w:r w:rsidRPr="009D2E67">
              <w:rPr>
                <w:rFonts w:ascii="GHEA Grapalat" w:hAnsi="GHEA Grapalat" w:cs="Sylfaen"/>
                <w:sz w:val="24"/>
                <w:lang w:val="hy-AM"/>
              </w:rPr>
              <w:t>բովանդակության</w:t>
            </w:r>
            <w:r w:rsidRPr="009D2E67">
              <w:rPr>
                <w:rFonts w:ascii="GHEA Grapalat" w:hAnsi="GHEA Grapalat"/>
                <w:sz w:val="24"/>
                <w:lang w:val="hy-AM"/>
              </w:rPr>
              <w:t xml:space="preserve"> </w:t>
            </w:r>
            <w:r w:rsidRPr="009D2E67">
              <w:rPr>
                <w:rFonts w:ascii="GHEA Grapalat" w:hAnsi="GHEA Grapalat" w:cs="Sylfaen"/>
                <w:sz w:val="24"/>
                <w:lang w:val="hy-AM"/>
              </w:rPr>
              <w:t>հետ՝</w:t>
            </w:r>
            <w:r w:rsidRPr="009D2E67">
              <w:rPr>
                <w:rFonts w:ascii="GHEA Grapalat" w:hAnsi="GHEA Grapalat"/>
                <w:sz w:val="24"/>
                <w:lang w:val="hy-AM"/>
              </w:rPr>
              <w:t xml:space="preserve"> </w:t>
            </w:r>
            <w:r w:rsidRPr="009D2E67">
              <w:rPr>
                <w:rFonts w:ascii="GHEA Grapalat" w:hAnsi="GHEA Grapalat" w:cs="Sylfaen"/>
                <w:sz w:val="24"/>
                <w:lang w:val="hy-AM"/>
              </w:rPr>
              <w:t>տարաբնույթ</w:t>
            </w:r>
            <w:r w:rsidRPr="009D2E67">
              <w:rPr>
                <w:rFonts w:ascii="GHEA Grapalat" w:hAnsi="GHEA Grapalat"/>
                <w:sz w:val="24"/>
                <w:lang w:val="hy-AM"/>
              </w:rPr>
              <w:t xml:space="preserve"> </w:t>
            </w:r>
            <w:r w:rsidRPr="009D2E67">
              <w:rPr>
                <w:rFonts w:ascii="GHEA Grapalat" w:hAnsi="GHEA Grapalat" w:cs="Sylfaen"/>
                <w:sz w:val="24"/>
                <w:lang w:val="hy-AM"/>
              </w:rPr>
              <w:t>մեկնաբանություններից</w:t>
            </w:r>
            <w:r w:rsidRPr="009D2E67">
              <w:rPr>
                <w:rFonts w:ascii="GHEA Grapalat" w:hAnsi="GHEA Grapalat"/>
                <w:sz w:val="24"/>
                <w:lang w:val="hy-AM"/>
              </w:rPr>
              <w:t xml:space="preserve"> </w:t>
            </w:r>
            <w:r w:rsidRPr="009D2E67">
              <w:rPr>
                <w:rFonts w:ascii="GHEA Grapalat" w:hAnsi="GHEA Grapalat" w:cs="Sylfaen"/>
                <w:sz w:val="24"/>
                <w:lang w:val="hy-AM"/>
              </w:rPr>
              <w:t>և</w:t>
            </w:r>
            <w:r w:rsidRPr="009D2E67">
              <w:rPr>
                <w:rFonts w:ascii="GHEA Grapalat" w:hAnsi="GHEA Grapalat"/>
                <w:sz w:val="24"/>
                <w:lang w:val="hy-AM"/>
              </w:rPr>
              <w:t xml:space="preserve"> </w:t>
            </w:r>
            <w:r w:rsidRPr="009D2E67">
              <w:rPr>
                <w:rFonts w:ascii="GHEA Grapalat" w:hAnsi="GHEA Grapalat" w:cs="Sylfaen"/>
                <w:sz w:val="24"/>
                <w:lang w:val="hy-AM"/>
              </w:rPr>
              <w:t>տարընթերցումներից</w:t>
            </w:r>
            <w:r w:rsidRPr="009D2E67">
              <w:rPr>
                <w:rFonts w:ascii="GHEA Grapalat" w:hAnsi="GHEA Grapalat"/>
                <w:sz w:val="24"/>
                <w:lang w:val="hy-AM"/>
              </w:rPr>
              <w:t xml:space="preserve"> </w:t>
            </w:r>
            <w:r w:rsidRPr="009D2E67">
              <w:rPr>
                <w:rFonts w:ascii="GHEA Grapalat" w:hAnsi="GHEA Grapalat" w:cs="Sylfaen"/>
                <w:sz w:val="24"/>
                <w:lang w:val="hy-AM"/>
              </w:rPr>
              <w:t>խուսափելու</w:t>
            </w:r>
            <w:r w:rsidRPr="009D2E67">
              <w:rPr>
                <w:rFonts w:ascii="GHEA Grapalat" w:hAnsi="GHEA Grapalat"/>
                <w:sz w:val="24"/>
                <w:lang w:val="hy-AM"/>
              </w:rPr>
              <w:t xml:space="preserve"> </w:t>
            </w:r>
            <w:r w:rsidRPr="009D2E67">
              <w:rPr>
                <w:rFonts w:ascii="GHEA Grapalat" w:hAnsi="GHEA Grapalat" w:cs="Sylfaen"/>
                <w:sz w:val="24"/>
                <w:lang w:val="hy-AM"/>
              </w:rPr>
              <w:t>նպատակով</w:t>
            </w:r>
            <w:r w:rsidRPr="009D2E67">
              <w:rPr>
                <w:rFonts w:ascii="GHEA Grapalat" w:hAnsi="GHEA Grapalat"/>
                <w:sz w:val="24"/>
                <w:lang w:val="hy-AM"/>
              </w:rPr>
              <w:t xml:space="preserve"> (</w:t>
            </w:r>
            <w:r w:rsidRPr="009D2E67">
              <w:rPr>
                <w:rFonts w:ascii="GHEA Grapalat" w:hAnsi="GHEA Grapalat" w:cs="Sylfaen"/>
                <w:sz w:val="24"/>
                <w:lang w:val="hy-AM"/>
              </w:rPr>
              <w:t>համաձայն</w:t>
            </w:r>
            <w:r w:rsidRPr="009D2E67">
              <w:rPr>
                <w:rFonts w:ascii="GHEA Grapalat" w:hAnsi="GHEA Grapalat"/>
                <w:sz w:val="24"/>
                <w:lang w:val="hy-AM"/>
              </w:rPr>
              <w:t xml:space="preserve"> </w:t>
            </w:r>
            <w:r w:rsidRPr="009D2E67">
              <w:rPr>
                <w:rFonts w:ascii="GHEA Grapalat" w:hAnsi="GHEA Grapalat" w:cs="Sylfaen"/>
                <w:sz w:val="24"/>
                <w:lang w:val="hy-AM"/>
              </w:rPr>
              <w:t>վերնագրի</w:t>
            </w:r>
            <w:r w:rsidRPr="009D2E67">
              <w:rPr>
                <w:rFonts w:ascii="GHEA Grapalat" w:hAnsi="GHEA Grapalat"/>
                <w:sz w:val="24"/>
                <w:lang w:val="hy-AM"/>
              </w:rPr>
              <w:t xml:space="preserve"> </w:t>
            </w:r>
            <w:r w:rsidRPr="009D2E67">
              <w:rPr>
                <w:rFonts w:ascii="GHEA Grapalat" w:hAnsi="GHEA Grapalat" w:cs="Sylfaen"/>
                <w:sz w:val="24"/>
                <w:lang w:val="hy-AM"/>
              </w:rPr>
              <w:t>տուգանք</w:t>
            </w:r>
            <w:r w:rsidRPr="009D2E67">
              <w:rPr>
                <w:rFonts w:ascii="GHEA Grapalat" w:hAnsi="GHEA Grapalat"/>
                <w:sz w:val="24"/>
                <w:lang w:val="hy-AM"/>
              </w:rPr>
              <w:t xml:space="preserve"> </w:t>
            </w:r>
            <w:r w:rsidRPr="009D2E67">
              <w:rPr>
                <w:rFonts w:ascii="GHEA Grapalat" w:hAnsi="GHEA Grapalat" w:cs="Sylfaen"/>
                <w:sz w:val="24"/>
                <w:lang w:val="hy-AM"/>
              </w:rPr>
              <w:t>է</w:t>
            </w:r>
            <w:r w:rsidRPr="009D2E67">
              <w:rPr>
                <w:rFonts w:ascii="GHEA Grapalat" w:hAnsi="GHEA Grapalat"/>
                <w:sz w:val="24"/>
                <w:lang w:val="hy-AM"/>
              </w:rPr>
              <w:t xml:space="preserve"> </w:t>
            </w:r>
            <w:r w:rsidRPr="009D2E67">
              <w:rPr>
                <w:rFonts w:ascii="GHEA Grapalat" w:hAnsi="GHEA Grapalat" w:cs="Sylfaen"/>
                <w:sz w:val="24"/>
                <w:lang w:val="hy-AM"/>
              </w:rPr>
              <w:t>նախատեսվում</w:t>
            </w:r>
            <w:r w:rsidRPr="009D2E67">
              <w:rPr>
                <w:rFonts w:ascii="GHEA Grapalat" w:hAnsi="GHEA Grapalat"/>
                <w:sz w:val="24"/>
                <w:lang w:val="hy-AM"/>
              </w:rPr>
              <w:t xml:space="preserve"> «</w:t>
            </w:r>
            <w:r w:rsidRPr="009D2E67">
              <w:rPr>
                <w:rFonts w:ascii="GHEA Grapalat" w:eastAsia="Times New Roman" w:hAnsi="GHEA Grapalat" w:cs="Sylfaen"/>
                <w:b/>
                <w:bCs/>
                <w:sz w:val="24"/>
                <w:szCs w:val="24"/>
                <w:lang w:val="hy-AM"/>
              </w:rPr>
              <w:t>Բնակավայրերում</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տերրիկոնների</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հանքակույտերի</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ու</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լցակույտերի</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u w:val="single"/>
                <w:lang w:val="hy-AM"/>
              </w:rPr>
              <w:t>տեղադրման</w:t>
            </w:r>
            <w:r w:rsidRPr="009D2E67">
              <w:rPr>
                <w:rFonts w:ascii="GHEA Grapalat" w:eastAsia="Times New Roman" w:hAnsi="GHEA Grapalat"/>
                <w:b/>
                <w:bCs/>
                <w:sz w:val="24"/>
                <w:szCs w:val="24"/>
                <w:u w:val="single"/>
                <w:lang w:val="hy-AM"/>
              </w:rPr>
              <w:t>,</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մթնոլորտային</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օդի</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աղտոտման</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աղբյուր</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հանդիսացող</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արդյունաբերական</w:t>
            </w:r>
            <w:r w:rsidRPr="009D2E67">
              <w:rPr>
                <w:rFonts w:eastAsia="Times New Roman" w:cs="Calibri"/>
                <w:b/>
                <w:bCs/>
                <w:sz w:val="24"/>
                <w:szCs w:val="24"/>
                <w:lang w:val="hy-AM"/>
              </w:rPr>
              <w:t> </w:t>
            </w:r>
            <w:r w:rsidRPr="009D2E67">
              <w:rPr>
                <w:rFonts w:ascii="GHEA Grapalat" w:eastAsia="Times New Roman" w:hAnsi="GHEA Grapalat" w:cs="Sylfaen"/>
                <w:b/>
                <w:bCs/>
                <w:sz w:val="24"/>
                <w:szCs w:val="24"/>
                <w:lang w:val="hy-AM"/>
              </w:rPr>
              <w:t>և</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այլ</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lang w:val="hy-AM"/>
              </w:rPr>
              <w:t>թափոնների</w:t>
            </w:r>
            <w:r w:rsidRPr="009D2E67">
              <w:rPr>
                <w:rFonts w:ascii="GHEA Grapalat" w:eastAsia="Times New Roman" w:hAnsi="GHEA Grapalat"/>
                <w:b/>
                <w:bCs/>
                <w:sz w:val="24"/>
                <w:szCs w:val="24"/>
                <w:lang w:val="hy-AM"/>
              </w:rPr>
              <w:t xml:space="preserve"> </w:t>
            </w:r>
            <w:r w:rsidRPr="009D2E67">
              <w:rPr>
                <w:rFonts w:ascii="GHEA Grapalat" w:eastAsia="Times New Roman" w:hAnsi="GHEA Grapalat" w:cs="Sylfaen"/>
                <w:b/>
                <w:bCs/>
                <w:sz w:val="24"/>
                <w:szCs w:val="24"/>
                <w:u w:val="single"/>
                <w:lang w:val="hy-AM"/>
              </w:rPr>
              <w:t>պահեստավորման</w:t>
            </w:r>
            <w:r w:rsidRPr="009D2E67">
              <w:rPr>
                <w:rFonts w:ascii="GHEA Grapalat" w:hAnsi="GHEA Grapalat"/>
                <w:sz w:val="24"/>
                <w:lang w:val="hy-AM"/>
              </w:rPr>
              <w:t xml:space="preserve">» </w:t>
            </w:r>
            <w:r w:rsidRPr="009D2E67">
              <w:rPr>
                <w:rFonts w:ascii="GHEA Grapalat" w:hAnsi="GHEA Grapalat" w:cs="Sylfaen"/>
                <w:sz w:val="24"/>
                <w:lang w:val="hy-AM"/>
              </w:rPr>
              <w:t>համար</w:t>
            </w:r>
            <w:r w:rsidRPr="009D2E67">
              <w:rPr>
                <w:rFonts w:ascii="GHEA Grapalat" w:hAnsi="GHEA Grapalat"/>
                <w:sz w:val="24"/>
                <w:lang w:val="hy-AM"/>
              </w:rPr>
              <w:t xml:space="preserve">, </w:t>
            </w:r>
            <w:r w:rsidRPr="009D2E67">
              <w:rPr>
                <w:rFonts w:ascii="GHEA Grapalat" w:hAnsi="GHEA Grapalat" w:cs="Sylfaen"/>
                <w:sz w:val="24"/>
                <w:lang w:val="hy-AM"/>
              </w:rPr>
              <w:t>այն</w:t>
            </w:r>
            <w:r w:rsidRPr="009D2E67">
              <w:rPr>
                <w:rFonts w:ascii="GHEA Grapalat" w:hAnsi="GHEA Grapalat"/>
                <w:sz w:val="24"/>
                <w:lang w:val="hy-AM"/>
              </w:rPr>
              <w:t xml:space="preserve"> </w:t>
            </w:r>
            <w:r w:rsidRPr="009D2E67">
              <w:rPr>
                <w:rFonts w:ascii="GHEA Grapalat" w:hAnsi="GHEA Grapalat" w:cs="Sylfaen"/>
                <w:sz w:val="24"/>
                <w:lang w:val="hy-AM"/>
              </w:rPr>
              <w:t>ինչ</w:t>
            </w:r>
            <w:r w:rsidRPr="009D2E67">
              <w:rPr>
                <w:rFonts w:ascii="GHEA Grapalat" w:hAnsi="GHEA Grapalat"/>
                <w:sz w:val="24"/>
                <w:lang w:val="hy-AM"/>
              </w:rPr>
              <w:t xml:space="preserve"> </w:t>
            </w:r>
            <w:r w:rsidRPr="009D2E67">
              <w:rPr>
                <w:rFonts w:ascii="GHEA Grapalat" w:hAnsi="GHEA Grapalat" w:cs="Sylfaen"/>
                <w:sz w:val="24"/>
                <w:lang w:val="hy-AM"/>
              </w:rPr>
              <w:t>բովանդակությամբ</w:t>
            </w:r>
            <w:r w:rsidRPr="009D2E67">
              <w:rPr>
                <w:rFonts w:ascii="GHEA Grapalat" w:hAnsi="GHEA Grapalat"/>
                <w:sz w:val="24"/>
                <w:lang w:val="hy-AM"/>
              </w:rPr>
              <w:t xml:space="preserve"> </w:t>
            </w:r>
            <w:r w:rsidRPr="009D2E67">
              <w:rPr>
                <w:rFonts w:ascii="GHEA Grapalat" w:hAnsi="GHEA Grapalat" w:cs="Sylfaen"/>
                <w:sz w:val="24"/>
                <w:lang w:val="hy-AM"/>
              </w:rPr>
              <w:t>այլ</w:t>
            </w:r>
            <w:r w:rsidRPr="009D2E67">
              <w:rPr>
                <w:rFonts w:ascii="GHEA Grapalat" w:hAnsi="GHEA Grapalat"/>
                <w:sz w:val="24"/>
                <w:lang w:val="hy-AM"/>
              </w:rPr>
              <w:t xml:space="preserve"> </w:t>
            </w:r>
            <w:r w:rsidRPr="009D2E67">
              <w:rPr>
                <w:rFonts w:ascii="GHEA Grapalat" w:hAnsi="GHEA Grapalat" w:cs="Sylfaen"/>
                <w:sz w:val="24"/>
                <w:lang w:val="hy-AM"/>
              </w:rPr>
              <w:t>կարգավորում</w:t>
            </w:r>
            <w:r w:rsidRPr="009D2E67">
              <w:rPr>
                <w:rFonts w:ascii="GHEA Grapalat" w:hAnsi="GHEA Grapalat"/>
                <w:sz w:val="24"/>
                <w:lang w:val="hy-AM"/>
              </w:rPr>
              <w:t xml:space="preserve"> </w:t>
            </w:r>
            <w:r w:rsidRPr="009D2E67">
              <w:rPr>
                <w:rFonts w:ascii="GHEA Grapalat" w:hAnsi="GHEA Grapalat" w:cs="Sylfaen"/>
                <w:sz w:val="24"/>
                <w:lang w:val="hy-AM"/>
              </w:rPr>
              <w:t>է</w:t>
            </w:r>
            <w:r w:rsidRPr="009D2E67">
              <w:rPr>
                <w:rFonts w:ascii="GHEA Grapalat" w:hAnsi="GHEA Grapalat"/>
                <w:sz w:val="24"/>
                <w:lang w:val="hy-AM"/>
              </w:rPr>
              <w:t xml:space="preserve"> </w:t>
            </w:r>
            <w:r w:rsidRPr="009D2E67">
              <w:rPr>
                <w:rFonts w:ascii="GHEA Grapalat" w:hAnsi="GHEA Grapalat" w:cs="Sylfaen"/>
                <w:sz w:val="24"/>
                <w:lang w:val="hy-AM"/>
              </w:rPr>
              <w:t>սահմանվում</w:t>
            </w:r>
            <w:r w:rsidRPr="009D2E67">
              <w:rPr>
                <w:rFonts w:ascii="GHEA Grapalat" w:hAnsi="GHEA Grapalat"/>
                <w:sz w:val="24"/>
                <w:lang w:val="hy-AM"/>
              </w:rPr>
              <w:t xml:space="preserve">, </w:t>
            </w:r>
            <w:r w:rsidRPr="009D2E67">
              <w:rPr>
                <w:rFonts w:ascii="GHEA Grapalat" w:hAnsi="GHEA Grapalat" w:cs="Sylfaen"/>
                <w:sz w:val="24"/>
                <w:lang w:val="hy-AM"/>
              </w:rPr>
              <w:t>ըստ</w:t>
            </w:r>
            <w:r w:rsidRPr="009D2E67">
              <w:rPr>
                <w:rFonts w:ascii="GHEA Grapalat" w:hAnsi="GHEA Grapalat"/>
                <w:sz w:val="24"/>
                <w:lang w:val="hy-AM"/>
              </w:rPr>
              <w:t xml:space="preserve"> </w:t>
            </w:r>
            <w:r w:rsidRPr="009D2E67">
              <w:rPr>
                <w:rFonts w:ascii="GHEA Grapalat" w:hAnsi="GHEA Grapalat" w:cs="Sylfaen"/>
                <w:sz w:val="24"/>
                <w:lang w:val="hy-AM"/>
              </w:rPr>
              <w:t>որի</w:t>
            </w:r>
            <w:r w:rsidRPr="009D2E67">
              <w:rPr>
                <w:rFonts w:ascii="GHEA Grapalat" w:hAnsi="GHEA Grapalat"/>
                <w:sz w:val="24"/>
                <w:lang w:val="hy-AM"/>
              </w:rPr>
              <w:t xml:space="preserve">, </w:t>
            </w:r>
            <w:r w:rsidRPr="009D2E67">
              <w:rPr>
                <w:rFonts w:ascii="GHEA Grapalat" w:hAnsi="GHEA Grapalat" w:cs="Sylfaen"/>
                <w:sz w:val="24"/>
                <w:lang w:val="hy-AM"/>
              </w:rPr>
              <w:t>բացի</w:t>
            </w:r>
            <w:r w:rsidRPr="009D2E67">
              <w:rPr>
                <w:rFonts w:ascii="GHEA Grapalat" w:hAnsi="GHEA Grapalat"/>
                <w:sz w:val="24"/>
                <w:lang w:val="hy-AM"/>
              </w:rPr>
              <w:t xml:space="preserve"> </w:t>
            </w:r>
            <w:r w:rsidRPr="009D2E67">
              <w:rPr>
                <w:rFonts w:ascii="GHEA Grapalat" w:hAnsi="GHEA Grapalat" w:cs="Sylfaen"/>
                <w:sz w:val="24"/>
                <w:lang w:val="hy-AM"/>
              </w:rPr>
              <w:t>վերոգրյալից</w:t>
            </w:r>
            <w:r w:rsidRPr="009D2E67">
              <w:rPr>
                <w:rFonts w:ascii="GHEA Grapalat" w:hAnsi="GHEA Grapalat"/>
                <w:sz w:val="24"/>
                <w:lang w:val="hy-AM"/>
              </w:rPr>
              <w:t xml:space="preserve"> </w:t>
            </w:r>
            <w:r w:rsidRPr="009D2E67">
              <w:rPr>
                <w:rFonts w:ascii="GHEA Grapalat" w:hAnsi="GHEA Grapalat" w:cs="Sylfaen"/>
                <w:sz w:val="24"/>
                <w:lang w:val="hy-AM"/>
              </w:rPr>
              <w:t>տուգանք</w:t>
            </w:r>
            <w:r w:rsidRPr="009D2E67">
              <w:rPr>
                <w:rFonts w:ascii="GHEA Grapalat" w:hAnsi="GHEA Grapalat"/>
                <w:sz w:val="24"/>
                <w:lang w:val="hy-AM"/>
              </w:rPr>
              <w:t xml:space="preserve"> </w:t>
            </w:r>
            <w:r w:rsidRPr="009D2E67">
              <w:rPr>
                <w:rFonts w:ascii="GHEA Grapalat" w:hAnsi="GHEA Grapalat" w:cs="Sylfaen"/>
                <w:sz w:val="24"/>
                <w:lang w:val="hy-AM"/>
              </w:rPr>
              <w:t>է</w:t>
            </w:r>
            <w:r w:rsidRPr="009D2E67">
              <w:rPr>
                <w:rFonts w:ascii="GHEA Grapalat" w:hAnsi="GHEA Grapalat"/>
                <w:sz w:val="24"/>
                <w:lang w:val="hy-AM"/>
              </w:rPr>
              <w:t xml:space="preserve"> </w:t>
            </w:r>
            <w:r w:rsidRPr="009D2E67">
              <w:rPr>
                <w:rFonts w:ascii="GHEA Grapalat" w:hAnsi="GHEA Grapalat" w:cs="Sylfaen"/>
                <w:sz w:val="24"/>
                <w:lang w:val="hy-AM"/>
              </w:rPr>
              <w:t>նախատեսվում</w:t>
            </w:r>
            <w:r w:rsidRPr="009D2E67">
              <w:rPr>
                <w:rFonts w:ascii="GHEA Grapalat" w:hAnsi="GHEA Grapalat"/>
                <w:sz w:val="24"/>
                <w:lang w:val="hy-AM"/>
              </w:rPr>
              <w:t xml:space="preserve"> </w:t>
            </w:r>
            <w:r w:rsidRPr="009D2E67">
              <w:rPr>
                <w:rFonts w:ascii="GHEA Grapalat" w:hAnsi="GHEA Grapalat" w:cs="Sylfaen"/>
                <w:sz w:val="24"/>
                <w:lang w:val="hy-AM"/>
              </w:rPr>
              <w:t>նաև</w:t>
            </w:r>
            <w:r w:rsidRPr="009D2E67">
              <w:rPr>
                <w:rFonts w:ascii="GHEA Grapalat" w:hAnsi="GHEA Grapalat"/>
                <w:sz w:val="24"/>
                <w:lang w:val="hy-AM"/>
              </w:rPr>
              <w:t xml:space="preserve"> </w:t>
            </w:r>
            <w:r w:rsidRPr="009D2E67">
              <w:rPr>
                <w:rFonts w:ascii="GHEA Grapalat" w:hAnsi="GHEA Grapalat" w:cs="Sylfaen"/>
                <w:b/>
                <w:sz w:val="24"/>
                <w:lang w:val="hy-AM"/>
              </w:rPr>
              <w:t>արտադրական</w:t>
            </w:r>
            <w:r w:rsidRPr="009D2E67">
              <w:rPr>
                <w:rFonts w:ascii="GHEA Grapalat" w:hAnsi="GHEA Grapalat"/>
                <w:b/>
                <w:sz w:val="24"/>
                <w:lang w:val="hy-AM"/>
              </w:rPr>
              <w:t xml:space="preserve">, </w:t>
            </w:r>
            <w:r w:rsidRPr="009D2E67">
              <w:rPr>
                <w:rFonts w:ascii="GHEA Grapalat" w:hAnsi="GHEA Grapalat" w:cs="Sylfaen"/>
                <w:b/>
                <w:sz w:val="24"/>
                <w:lang w:val="hy-AM"/>
              </w:rPr>
              <w:t>կենցաղային</w:t>
            </w:r>
            <w:r w:rsidRPr="009D2E67">
              <w:rPr>
                <w:rFonts w:ascii="GHEA Grapalat" w:hAnsi="GHEA Grapalat"/>
                <w:b/>
                <w:sz w:val="24"/>
                <w:lang w:val="hy-AM"/>
              </w:rPr>
              <w:t xml:space="preserve"> </w:t>
            </w:r>
            <w:r w:rsidRPr="009D2E67">
              <w:rPr>
                <w:rFonts w:ascii="GHEA Grapalat" w:hAnsi="GHEA Grapalat" w:cs="Sylfaen"/>
                <w:b/>
                <w:sz w:val="24"/>
                <w:lang w:val="hy-AM"/>
              </w:rPr>
              <w:t>աղբի</w:t>
            </w:r>
            <w:r w:rsidRPr="009D2E67">
              <w:rPr>
                <w:rFonts w:ascii="GHEA Grapalat" w:hAnsi="GHEA Grapalat"/>
                <w:b/>
                <w:sz w:val="24"/>
                <w:lang w:val="hy-AM"/>
              </w:rPr>
              <w:t xml:space="preserve"> ………</w:t>
            </w:r>
            <w:r w:rsidRPr="009D2E67">
              <w:rPr>
                <w:rFonts w:ascii="GHEA Grapalat" w:hAnsi="GHEA Grapalat"/>
                <w:sz w:val="24"/>
                <w:lang w:val="hy-AM"/>
              </w:rPr>
              <w:t xml:space="preserve"> </w:t>
            </w:r>
            <w:r w:rsidRPr="009D2E67">
              <w:rPr>
                <w:rFonts w:ascii="GHEA Grapalat" w:hAnsi="GHEA Grapalat" w:cs="Sylfaen"/>
                <w:sz w:val="24"/>
                <w:lang w:val="hy-AM"/>
              </w:rPr>
              <w:t>և</w:t>
            </w:r>
            <w:r w:rsidRPr="009D2E67">
              <w:rPr>
                <w:rFonts w:ascii="GHEA Grapalat" w:hAnsi="GHEA Grapalat"/>
                <w:sz w:val="24"/>
                <w:lang w:val="hy-AM"/>
              </w:rPr>
              <w:t xml:space="preserve"> </w:t>
            </w:r>
            <w:r w:rsidRPr="009D2E67">
              <w:rPr>
                <w:rFonts w:ascii="GHEA Grapalat" w:hAnsi="GHEA Grapalat" w:cs="Sylfaen"/>
                <w:sz w:val="24"/>
                <w:lang w:val="hy-AM"/>
              </w:rPr>
              <w:t>այլ</w:t>
            </w:r>
            <w:r w:rsidRPr="009D2E67">
              <w:rPr>
                <w:rFonts w:ascii="GHEA Grapalat" w:hAnsi="GHEA Grapalat"/>
                <w:sz w:val="24"/>
                <w:lang w:val="hy-AM"/>
              </w:rPr>
              <w:t xml:space="preserve"> </w:t>
            </w:r>
            <w:r w:rsidRPr="009D2E67">
              <w:rPr>
                <w:rFonts w:ascii="GHEA Grapalat" w:hAnsi="GHEA Grapalat" w:cs="Sylfaen"/>
                <w:sz w:val="24"/>
                <w:lang w:val="hy-AM"/>
              </w:rPr>
              <w:t>թափոնների</w:t>
            </w:r>
            <w:r w:rsidRPr="009D2E67">
              <w:rPr>
                <w:rFonts w:ascii="GHEA Grapalat" w:hAnsi="GHEA Grapalat"/>
                <w:sz w:val="24"/>
                <w:lang w:val="hy-AM"/>
              </w:rPr>
              <w:t xml:space="preserve"> </w:t>
            </w:r>
            <w:r w:rsidRPr="009D2E67">
              <w:rPr>
                <w:rFonts w:ascii="GHEA Grapalat" w:hAnsi="GHEA Grapalat" w:cs="Sylfaen"/>
                <w:b/>
                <w:sz w:val="24"/>
                <w:u w:val="single"/>
                <w:lang w:val="hy-AM"/>
              </w:rPr>
              <w:t>այրման</w:t>
            </w:r>
            <w:r w:rsidRPr="009D2E67">
              <w:rPr>
                <w:rFonts w:ascii="GHEA Grapalat" w:hAnsi="GHEA Grapalat"/>
                <w:b/>
                <w:sz w:val="24"/>
                <w:lang w:val="hy-AM"/>
              </w:rPr>
              <w:t xml:space="preserve"> </w:t>
            </w:r>
            <w:r w:rsidRPr="009D2E67">
              <w:rPr>
                <w:rFonts w:ascii="GHEA Grapalat" w:hAnsi="GHEA Grapalat" w:cs="Sylfaen"/>
                <w:b/>
                <w:sz w:val="24"/>
                <w:lang w:val="hy-AM"/>
              </w:rPr>
              <w:t>համար</w:t>
            </w:r>
            <w:r w:rsidRPr="009D2E67">
              <w:rPr>
                <w:rFonts w:ascii="GHEA Grapalat" w:hAnsi="GHEA Grapalat"/>
                <w:sz w:val="24"/>
                <w:lang w:val="hy-AM"/>
              </w:rPr>
              <w:t>):</w:t>
            </w:r>
          </w:p>
          <w:p w:rsidR="000F3090" w:rsidRPr="009D2E67" w:rsidRDefault="000F3090" w:rsidP="000F3090">
            <w:pPr>
              <w:pStyle w:val="ListParagraph"/>
              <w:spacing w:before="100" w:beforeAutospacing="1" w:after="100" w:afterAutospacing="1" w:line="360" w:lineRule="auto"/>
              <w:rPr>
                <w:rFonts w:ascii="GHEA Grapalat" w:eastAsia="Times New Roman" w:hAnsi="GHEA Grapalat" w:cs="Times New Roman"/>
                <w:color w:val="000000"/>
                <w:sz w:val="24"/>
                <w:szCs w:val="24"/>
                <w:lang w:val="hy-AM"/>
              </w:rPr>
            </w:pPr>
          </w:p>
        </w:tc>
        <w:tc>
          <w:tcPr>
            <w:tcW w:w="444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0F3090" w:rsidRDefault="000F3090" w:rsidP="000F309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rsidR="000F3090" w:rsidRPr="009D2E67" w:rsidRDefault="000F3090" w:rsidP="000F3090">
            <w:pPr>
              <w:spacing w:after="0" w:line="360" w:lineRule="auto"/>
              <w:jc w:val="center"/>
              <w:rPr>
                <w:rFonts w:ascii="GHEA Grapalat" w:eastAsia="Times New Roman" w:hAnsi="GHEA Grapalat" w:cs="Times New Roman"/>
                <w:color w:val="000000"/>
                <w:sz w:val="24"/>
                <w:szCs w:val="24"/>
                <w:lang w:val="hy-AM"/>
              </w:rPr>
            </w:pPr>
            <w:r w:rsidRPr="002056A9">
              <w:rPr>
                <w:rFonts w:ascii="GHEA Grapalat" w:eastAsia="Times New Roman" w:hAnsi="GHEA Grapalat" w:cs="Times New Roman"/>
                <w:color w:val="000000"/>
                <w:sz w:val="24"/>
                <w:szCs w:val="24"/>
                <w:lang w:val="hy-AM"/>
              </w:rPr>
              <w:t>Ներկայացվող տարբերակում հանվել են խնդրո առարկա հոդվածները։</w:t>
            </w:r>
          </w:p>
        </w:tc>
      </w:tr>
      <w:tr w:rsidR="000F3090" w:rsidRPr="00F71A0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0F3090" w:rsidRDefault="00DC0A59" w:rsidP="000F3090">
            <w:pPr>
              <w:spacing w:before="100" w:beforeAutospacing="1" w:after="100" w:afterAutospacing="1" w:line="360" w:lineRule="auto"/>
              <w:ind w:left="216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000F3090">
              <w:rPr>
                <w:rFonts w:ascii="MS Gothic" w:eastAsia="MS Gothic" w:hAnsi="MS Gothic" w:cs="MS Gothic"/>
                <w:color w:val="000000"/>
                <w:sz w:val="24"/>
                <w:szCs w:val="24"/>
              </w:rPr>
              <w:t>.</w:t>
            </w:r>
            <w:r w:rsidR="000F3090" w:rsidRPr="000F3090">
              <w:rPr>
                <w:rFonts w:ascii="GHEA Grapalat" w:eastAsia="Times New Roman" w:hAnsi="GHEA Grapalat" w:cs="Times New Roman"/>
                <w:color w:val="000000"/>
                <w:sz w:val="24"/>
                <w:szCs w:val="24"/>
                <w:lang w:val="hy-AM"/>
              </w:rPr>
              <w:t>Վարչապետի աշխատակազմ</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Default="000F3090" w:rsidP="000F309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31.05.2021թ.</w:t>
            </w:r>
          </w:p>
        </w:tc>
      </w:tr>
      <w:tr w:rsidR="000F3090" w:rsidRPr="00F71A0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F71A09" w:rsidRDefault="000F3090" w:rsidP="000F3090">
            <w:pPr>
              <w:pStyle w:val="ListParagraph"/>
              <w:spacing w:before="100" w:beforeAutospacing="1" w:after="100" w:afterAutospacing="1" w:line="360" w:lineRule="auto"/>
              <w:rPr>
                <w:rFonts w:ascii="GHEA Grapalat" w:eastAsia="Times New Roman" w:hAnsi="GHEA Grapalat" w:cs="Times New Roman"/>
                <w:color w:val="000000"/>
                <w:sz w:val="24"/>
                <w:szCs w:val="24"/>
                <w:lang w:val="hy-AM"/>
              </w:rPr>
            </w:pPr>
            <w:r w:rsidRPr="001A1ED7">
              <w:rPr>
                <w:rFonts w:ascii="GHEA Grapalat" w:hAnsi="GHEA Grapalat" w:cs="Sylfaen"/>
                <w:b/>
                <w:color w:val="000000" w:themeColor="text1"/>
                <w:sz w:val="24"/>
                <w:szCs w:val="24"/>
                <w:lang w:val="hy-AM" w:eastAsia="en-GB"/>
              </w:rPr>
              <w:t>Վարչապետի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աշխատակազմի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տարածքային</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զարգացման</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և</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շրջակա</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միջավայրի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հարցերի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վարչություն</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Default="000F3090" w:rsidP="000F3090">
            <w:pPr>
              <w:spacing w:after="0" w:line="360" w:lineRule="auto"/>
              <w:jc w:val="center"/>
              <w:rPr>
                <w:rFonts w:ascii="GHEA Grapalat" w:eastAsia="Times New Roman" w:hAnsi="GHEA Grapalat" w:cs="Times New Roman"/>
                <w:color w:val="000000"/>
                <w:sz w:val="24"/>
                <w:szCs w:val="24"/>
                <w:lang w:val="hy-AM"/>
              </w:rPr>
            </w:pPr>
            <w:r w:rsidRPr="005C67ED">
              <w:rPr>
                <w:rFonts w:ascii="GHEA Grapalat" w:eastAsia="Times New Roman" w:hAnsi="GHEA Grapalat" w:cs="Times New Roman"/>
                <w:color w:val="000000"/>
                <w:sz w:val="24"/>
                <w:szCs w:val="24"/>
                <w:lang w:val="hy-AM"/>
              </w:rPr>
              <w:t>02/12.23/16715</w:t>
            </w:r>
          </w:p>
        </w:tc>
      </w:tr>
      <w:tr w:rsidR="000F3090" w:rsidRPr="002056A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auto"/>
            <w:hideMark/>
          </w:tcPr>
          <w:p w:rsidR="000F3090" w:rsidRPr="005C67ED" w:rsidRDefault="000F3090" w:rsidP="000F3090">
            <w:pPr>
              <w:spacing w:after="160" w:line="360" w:lineRule="auto"/>
              <w:jc w:val="both"/>
              <w:rPr>
                <w:rFonts w:ascii="GHEA Grapalat" w:hAnsi="GHEA Grapalat"/>
                <w:sz w:val="24"/>
              </w:rPr>
            </w:pPr>
            <w:r w:rsidRPr="005C67ED">
              <w:rPr>
                <w:rFonts w:ascii="GHEA Grapalat" w:hAnsi="GHEA Grapalat" w:cs="Sylfaen"/>
                <w:sz w:val="24"/>
                <w:lang w:val="hy-AM"/>
              </w:rPr>
              <w:t>9.Առաջարկում</w:t>
            </w:r>
            <w:r w:rsidRPr="005C67ED">
              <w:rPr>
                <w:rFonts w:ascii="GHEA Grapalat" w:hAnsi="GHEA Grapalat"/>
                <w:sz w:val="24"/>
                <w:lang w:val="hy-AM"/>
              </w:rPr>
              <w:t xml:space="preserve"> </w:t>
            </w:r>
            <w:r w:rsidRPr="005C67ED">
              <w:rPr>
                <w:rFonts w:ascii="GHEA Grapalat" w:hAnsi="GHEA Grapalat" w:cs="Sylfaen"/>
                <w:sz w:val="24"/>
                <w:lang w:val="hy-AM"/>
              </w:rPr>
              <w:t>ենք</w:t>
            </w:r>
            <w:r w:rsidRPr="005C67ED">
              <w:rPr>
                <w:rFonts w:ascii="GHEA Grapalat" w:hAnsi="GHEA Grapalat"/>
                <w:sz w:val="24"/>
                <w:lang w:val="hy-AM"/>
              </w:rPr>
              <w:t xml:space="preserve"> «</w:t>
            </w:r>
            <w:r w:rsidRPr="005C67ED">
              <w:rPr>
                <w:rFonts w:ascii="GHEA Grapalat" w:hAnsi="GHEA Grapalat" w:cs="Sylfaen"/>
                <w:sz w:val="24"/>
                <w:lang w:val="hy-AM"/>
              </w:rPr>
              <w:t>Մթնոլորտային</w:t>
            </w:r>
            <w:r w:rsidRPr="005C67ED">
              <w:rPr>
                <w:rFonts w:ascii="GHEA Grapalat" w:hAnsi="GHEA Grapalat"/>
                <w:sz w:val="24"/>
                <w:lang w:val="hy-AM"/>
              </w:rPr>
              <w:t xml:space="preserve"> </w:t>
            </w:r>
            <w:r w:rsidRPr="005C67ED">
              <w:rPr>
                <w:rFonts w:ascii="GHEA Grapalat" w:hAnsi="GHEA Grapalat" w:cs="Sylfaen"/>
                <w:sz w:val="24"/>
                <w:lang w:val="hy-AM"/>
              </w:rPr>
              <w:t>օդի</w:t>
            </w:r>
            <w:r w:rsidRPr="005C67ED">
              <w:rPr>
                <w:rFonts w:ascii="GHEA Grapalat" w:hAnsi="GHEA Grapalat"/>
                <w:sz w:val="24"/>
                <w:lang w:val="hy-AM"/>
              </w:rPr>
              <w:t xml:space="preserve"> </w:t>
            </w:r>
            <w:r w:rsidRPr="005C67ED">
              <w:rPr>
                <w:rFonts w:ascii="GHEA Grapalat" w:hAnsi="GHEA Grapalat" w:cs="Sylfaen"/>
                <w:sz w:val="24"/>
                <w:lang w:val="hy-AM"/>
              </w:rPr>
              <w:t>պահպանության</w:t>
            </w:r>
            <w:r w:rsidRPr="005C67ED">
              <w:rPr>
                <w:rFonts w:ascii="GHEA Grapalat" w:hAnsi="GHEA Grapalat"/>
                <w:sz w:val="24"/>
                <w:lang w:val="hy-AM"/>
              </w:rPr>
              <w:t xml:space="preserve"> </w:t>
            </w:r>
            <w:r w:rsidRPr="005C67ED">
              <w:rPr>
                <w:rFonts w:ascii="GHEA Grapalat" w:hAnsi="GHEA Grapalat" w:cs="Sylfaen"/>
                <w:sz w:val="24"/>
                <w:lang w:val="hy-AM"/>
              </w:rPr>
              <w:t>մասին</w:t>
            </w:r>
            <w:r w:rsidRPr="005C67ED">
              <w:rPr>
                <w:rFonts w:ascii="GHEA Grapalat" w:hAnsi="GHEA Grapalat"/>
                <w:sz w:val="24"/>
                <w:lang w:val="hy-AM"/>
              </w:rPr>
              <w:t xml:space="preserve">» </w:t>
            </w:r>
            <w:r w:rsidRPr="005C67ED">
              <w:rPr>
                <w:rFonts w:ascii="GHEA Grapalat" w:hAnsi="GHEA Grapalat" w:cs="Sylfaen"/>
                <w:sz w:val="24"/>
                <w:lang w:val="hy-AM"/>
              </w:rPr>
              <w:t>Հայաստանի</w:t>
            </w:r>
            <w:r w:rsidRPr="005C67ED">
              <w:rPr>
                <w:rFonts w:ascii="GHEA Grapalat" w:hAnsi="GHEA Grapalat"/>
                <w:sz w:val="24"/>
                <w:lang w:val="hy-AM"/>
              </w:rPr>
              <w:t xml:space="preserve"> </w:t>
            </w:r>
            <w:r w:rsidRPr="005C67ED">
              <w:rPr>
                <w:rFonts w:ascii="GHEA Grapalat" w:hAnsi="GHEA Grapalat" w:cs="Sylfaen"/>
                <w:sz w:val="24"/>
                <w:lang w:val="hy-AM"/>
              </w:rPr>
              <w:t>Հանրապետության</w:t>
            </w:r>
            <w:r w:rsidRPr="005C67ED">
              <w:rPr>
                <w:rFonts w:ascii="GHEA Grapalat" w:hAnsi="GHEA Grapalat"/>
                <w:sz w:val="24"/>
                <w:lang w:val="hy-AM"/>
              </w:rPr>
              <w:t xml:space="preserve"> </w:t>
            </w:r>
            <w:r w:rsidRPr="005C67ED">
              <w:rPr>
                <w:rFonts w:ascii="GHEA Grapalat" w:hAnsi="GHEA Grapalat" w:cs="Sylfaen"/>
                <w:sz w:val="24"/>
                <w:lang w:val="hy-AM"/>
              </w:rPr>
              <w:t>օրենքի</w:t>
            </w:r>
            <w:r w:rsidRPr="005C67ED">
              <w:rPr>
                <w:rFonts w:ascii="GHEA Grapalat" w:hAnsi="GHEA Grapalat"/>
                <w:sz w:val="24"/>
                <w:lang w:val="hy-AM"/>
              </w:rPr>
              <w:t xml:space="preserve"> </w:t>
            </w:r>
            <w:r w:rsidRPr="005C67ED">
              <w:rPr>
                <w:rFonts w:ascii="GHEA Grapalat" w:hAnsi="GHEA Grapalat" w:cs="Sylfaen"/>
                <w:sz w:val="24"/>
                <w:lang w:val="hy-AM"/>
              </w:rPr>
              <w:t>նախագծի</w:t>
            </w:r>
            <w:r w:rsidRPr="005C67ED">
              <w:rPr>
                <w:rFonts w:ascii="GHEA Grapalat" w:hAnsi="GHEA Grapalat"/>
                <w:sz w:val="24"/>
                <w:lang w:val="hy-AM"/>
              </w:rPr>
              <w:t xml:space="preserve"> 28-</w:t>
            </w:r>
            <w:r w:rsidRPr="005C67ED">
              <w:rPr>
                <w:rFonts w:ascii="GHEA Grapalat" w:hAnsi="GHEA Grapalat" w:cs="Sylfaen"/>
                <w:sz w:val="24"/>
                <w:lang w:val="hy-AM"/>
              </w:rPr>
              <w:t>րդ</w:t>
            </w:r>
            <w:r w:rsidRPr="005C67ED">
              <w:rPr>
                <w:rFonts w:ascii="GHEA Grapalat" w:hAnsi="GHEA Grapalat"/>
                <w:sz w:val="24"/>
                <w:lang w:val="hy-AM"/>
              </w:rPr>
              <w:t xml:space="preserve"> </w:t>
            </w:r>
            <w:r w:rsidRPr="005C67ED">
              <w:rPr>
                <w:rFonts w:ascii="GHEA Grapalat" w:hAnsi="GHEA Grapalat" w:cs="Sylfaen"/>
                <w:sz w:val="24"/>
                <w:lang w:val="hy-AM"/>
              </w:rPr>
              <w:t>հոդվածը</w:t>
            </w:r>
            <w:r w:rsidRPr="005C67ED">
              <w:rPr>
                <w:rFonts w:ascii="GHEA Grapalat" w:hAnsi="GHEA Grapalat"/>
                <w:sz w:val="24"/>
                <w:lang w:val="hy-AM"/>
              </w:rPr>
              <w:t xml:space="preserve"> </w:t>
            </w:r>
            <w:r w:rsidRPr="005C67ED">
              <w:rPr>
                <w:rFonts w:ascii="GHEA Grapalat" w:hAnsi="GHEA Grapalat" w:cs="Sylfaen"/>
                <w:sz w:val="24"/>
                <w:lang w:val="hy-AM"/>
              </w:rPr>
              <w:t>համապատասխանեցնել</w:t>
            </w:r>
            <w:r w:rsidRPr="005C67ED">
              <w:rPr>
                <w:rFonts w:ascii="GHEA Grapalat" w:hAnsi="GHEA Grapalat"/>
                <w:sz w:val="24"/>
                <w:lang w:val="hy-AM"/>
              </w:rPr>
              <w:t xml:space="preserve"> «</w:t>
            </w:r>
            <w:r w:rsidRPr="005C67ED">
              <w:rPr>
                <w:rFonts w:ascii="GHEA Grapalat" w:hAnsi="GHEA Grapalat" w:cs="Sylfaen"/>
                <w:sz w:val="24"/>
                <w:lang w:val="hy-AM"/>
              </w:rPr>
              <w:t>Վարչական</w:t>
            </w:r>
            <w:r w:rsidRPr="005C67ED">
              <w:rPr>
                <w:rFonts w:ascii="GHEA Grapalat" w:hAnsi="GHEA Grapalat"/>
                <w:sz w:val="24"/>
                <w:lang w:val="hy-AM"/>
              </w:rPr>
              <w:t xml:space="preserve"> </w:t>
            </w:r>
            <w:r w:rsidRPr="005C67ED">
              <w:rPr>
                <w:rFonts w:ascii="GHEA Grapalat" w:hAnsi="GHEA Grapalat" w:cs="Sylfaen"/>
                <w:sz w:val="24"/>
                <w:lang w:val="hy-AM"/>
              </w:rPr>
              <w:t>իրավախախտումների</w:t>
            </w:r>
            <w:r w:rsidRPr="005C67ED">
              <w:rPr>
                <w:rFonts w:ascii="GHEA Grapalat" w:hAnsi="GHEA Grapalat"/>
                <w:sz w:val="24"/>
                <w:lang w:val="hy-AM"/>
              </w:rPr>
              <w:t xml:space="preserve"> </w:t>
            </w:r>
            <w:r w:rsidRPr="005C67ED">
              <w:rPr>
                <w:rFonts w:ascii="GHEA Grapalat" w:hAnsi="GHEA Grapalat" w:cs="Sylfaen"/>
                <w:sz w:val="24"/>
                <w:lang w:val="hy-AM"/>
              </w:rPr>
              <w:t>վերաբերյալ</w:t>
            </w:r>
            <w:r w:rsidRPr="005C67ED">
              <w:rPr>
                <w:rFonts w:ascii="GHEA Grapalat" w:hAnsi="GHEA Grapalat"/>
                <w:sz w:val="24"/>
                <w:lang w:val="hy-AM"/>
              </w:rPr>
              <w:t xml:space="preserve">» </w:t>
            </w:r>
            <w:r w:rsidRPr="005C67ED">
              <w:rPr>
                <w:rFonts w:ascii="GHEA Grapalat" w:hAnsi="GHEA Grapalat" w:cs="Sylfaen"/>
                <w:sz w:val="24"/>
                <w:lang w:val="hy-AM"/>
              </w:rPr>
              <w:t>Հայաստանի</w:t>
            </w:r>
            <w:r w:rsidRPr="005C67ED">
              <w:rPr>
                <w:rFonts w:ascii="GHEA Grapalat" w:hAnsi="GHEA Grapalat"/>
                <w:sz w:val="24"/>
                <w:lang w:val="hy-AM"/>
              </w:rPr>
              <w:t xml:space="preserve"> </w:t>
            </w:r>
            <w:r w:rsidRPr="005C67ED">
              <w:rPr>
                <w:rFonts w:ascii="GHEA Grapalat" w:hAnsi="GHEA Grapalat" w:cs="Sylfaen"/>
                <w:sz w:val="24"/>
                <w:lang w:val="hy-AM"/>
              </w:rPr>
              <w:lastRenderedPageBreak/>
              <w:t>Հանրապետության</w:t>
            </w:r>
            <w:r w:rsidRPr="005C67ED">
              <w:rPr>
                <w:rFonts w:ascii="GHEA Grapalat" w:hAnsi="GHEA Grapalat"/>
                <w:sz w:val="24"/>
                <w:lang w:val="hy-AM"/>
              </w:rPr>
              <w:t xml:space="preserve"> </w:t>
            </w:r>
            <w:r w:rsidRPr="005C67ED">
              <w:rPr>
                <w:rFonts w:ascii="GHEA Grapalat" w:hAnsi="GHEA Grapalat" w:cs="Sylfaen"/>
                <w:sz w:val="24"/>
                <w:lang w:val="hy-AM"/>
              </w:rPr>
              <w:t>օրենսգրքում</w:t>
            </w:r>
            <w:r w:rsidRPr="005C67ED">
              <w:rPr>
                <w:rFonts w:ascii="GHEA Grapalat" w:hAnsi="GHEA Grapalat"/>
                <w:sz w:val="24"/>
                <w:lang w:val="hy-AM"/>
              </w:rPr>
              <w:t xml:space="preserve"> </w:t>
            </w:r>
            <w:r w:rsidRPr="005C67ED">
              <w:rPr>
                <w:rFonts w:ascii="GHEA Grapalat" w:hAnsi="GHEA Grapalat" w:cs="Sylfaen"/>
                <w:sz w:val="24"/>
                <w:lang w:val="hy-AM"/>
              </w:rPr>
              <w:t>փոփոխություն</w:t>
            </w:r>
            <w:r w:rsidRPr="005C67ED">
              <w:rPr>
                <w:rFonts w:ascii="GHEA Grapalat" w:hAnsi="GHEA Grapalat"/>
                <w:sz w:val="24"/>
                <w:lang w:val="hy-AM"/>
              </w:rPr>
              <w:t xml:space="preserve"> </w:t>
            </w:r>
            <w:r w:rsidRPr="005C67ED">
              <w:rPr>
                <w:rFonts w:ascii="GHEA Grapalat" w:hAnsi="GHEA Grapalat" w:cs="Sylfaen"/>
                <w:sz w:val="24"/>
                <w:lang w:val="hy-AM"/>
              </w:rPr>
              <w:t>կատարելու</w:t>
            </w:r>
            <w:r w:rsidRPr="005C67ED">
              <w:rPr>
                <w:rFonts w:ascii="GHEA Grapalat" w:hAnsi="GHEA Grapalat"/>
                <w:sz w:val="24"/>
                <w:lang w:val="hy-AM"/>
              </w:rPr>
              <w:t xml:space="preserve"> </w:t>
            </w:r>
            <w:r w:rsidRPr="005C67ED">
              <w:rPr>
                <w:rFonts w:ascii="GHEA Grapalat" w:hAnsi="GHEA Grapalat" w:cs="Sylfaen"/>
                <w:sz w:val="24"/>
                <w:lang w:val="hy-AM"/>
              </w:rPr>
              <w:t>մասին</w:t>
            </w:r>
            <w:r w:rsidRPr="005C67ED">
              <w:rPr>
                <w:rFonts w:ascii="GHEA Grapalat" w:hAnsi="GHEA Grapalat"/>
                <w:sz w:val="24"/>
                <w:lang w:val="hy-AM"/>
              </w:rPr>
              <w:t xml:space="preserve">» </w:t>
            </w:r>
            <w:r w:rsidRPr="005C67ED">
              <w:rPr>
                <w:rFonts w:ascii="GHEA Grapalat" w:hAnsi="GHEA Grapalat" w:cs="Sylfaen"/>
                <w:sz w:val="24"/>
                <w:lang w:val="hy-AM"/>
              </w:rPr>
              <w:t>Հայաստանի</w:t>
            </w:r>
            <w:r w:rsidRPr="005C67ED">
              <w:rPr>
                <w:rFonts w:ascii="GHEA Grapalat" w:hAnsi="GHEA Grapalat"/>
                <w:sz w:val="24"/>
                <w:lang w:val="hy-AM"/>
              </w:rPr>
              <w:t xml:space="preserve"> </w:t>
            </w:r>
            <w:r w:rsidRPr="005C67ED">
              <w:rPr>
                <w:rFonts w:ascii="GHEA Grapalat" w:hAnsi="GHEA Grapalat" w:cs="Sylfaen"/>
                <w:sz w:val="24"/>
                <w:lang w:val="hy-AM"/>
              </w:rPr>
              <w:t>Հանրապետության</w:t>
            </w:r>
            <w:r w:rsidRPr="005C67ED">
              <w:rPr>
                <w:rFonts w:ascii="GHEA Grapalat" w:hAnsi="GHEA Grapalat"/>
                <w:sz w:val="24"/>
                <w:lang w:val="hy-AM"/>
              </w:rPr>
              <w:t xml:space="preserve"> </w:t>
            </w:r>
            <w:r w:rsidRPr="005C67ED">
              <w:rPr>
                <w:rFonts w:ascii="GHEA Grapalat" w:hAnsi="GHEA Grapalat" w:cs="Sylfaen"/>
                <w:sz w:val="24"/>
                <w:lang w:val="hy-AM"/>
              </w:rPr>
              <w:t>օրենքի</w:t>
            </w:r>
            <w:r w:rsidRPr="005C67ED">
              <w:rPr>
                <w:rFonts w:ascii="GHEA Grapalat" w:hAnsi="GHEA Grapalat"/>
                <w:sz w:val="24"/>
                <w:lang w:val="hy-AM"/>
              </w:rPr>
              <w:t xml:space="preserve"> </w:t>
            </w:r>
            <w:r w:rsidRPr="005C67ED">
              <w:rPr>
                <w:rFonts w:ascii="GHEA Grapalat" w:hAnsi="GHEA Grapalat" w:cs="Sylfaen"/>
                <w:sz w:val="24"/>
                <w:lang w:val="hy-AM"/>
              </w:rPr>
              <w:t>նախագծի</w:t>
            </w:r>
            <w:r w:rsidRPr="005C67ED">
              <w:rPr>
                <w:rFonts w:ascii="GHEA Grapalat" w:hAnsi="GHEA Grapalat"/>
                <w:sz w:val="24"/>
                <w:lang w:val="hy-AM"/>
              </w:rPr>
              <w:t xml:space="preserve"> 85.3-</w:t>
            </w:r>
            <w:r w:rsidRPr="005C67ED">
              <w:rPr>
                <w:rFonts w:ascii="GHEA Grapalat" w:hAnsi="GHEA Grapalat" w:cs="Sylfaen"/>
                <w:sz w:val="24"/>
                <w:lang w:val="hy-AM"/>
              </w:rPr>
              <w:t>րդ</w:t>
            </w:r>
            <w:r w:rsidRPr="005C67ED">
              <w:rPr>
                <w:rFonts w:ascii="GHEA Grapalat" w:hAnsi="GHEA Grapalat"/>
                <w:sz w:val="24"/>
                <w:lang w:val="hy-AM"/>
              </w:rPr>
              <w:t xml:space="preserve"> </w:t>
            </w:r>
            <w:r w:rsidRPr="005C67ED">
              <w:rPr>
                <w:rFonts w:ascii="GHEA Grapalat" w:hAnsi="GHEA Grapalat" w:cs="Sylfaen"/>
                <w:sz w:val="24"/>
                <w:lang w:val="hy-AM"/>
              </w:rPr>
              <w:t>հոդվածի</w:t>
            </w:r>
            <w:r w:rsidRPr="005C67ED">
              <w:rPr>
                <w:rFonts w:ascii="GHEA Grapalat" w:hAnsi="GHEA Grapalat"/>
                <w:sz w:val="24"/>
                <w:lang w:val="hy-AM"/>
              </w:rPr>
              <w:t xml:space="preserve"> </w:t>
            </w:r>
            <w:r w:rsidRPr="005C67ED">
              <w:rPr>
                <w:rFonts w:ascii="GHEA Grapalat" w:hAnsi="GHEA Grapalat" w:cs="Sylfaen"/>
                <w:sz w:val="24"/>
                <w:lang w:val="hy-AM"/>
              </w:rPr>
              <w:t>հետ</w:t>
            </w:r>
            <w:r w:rsidRPr="005C67ED">
              <w:rPr>
                <w:rFonts w:ascii="GHEA Grapalat" w:hAnsi="GHEA Grapalat"/>
                <w:sz w:val="24"/>
                <w:lang w:val="hy-AM"/>
              </w:rPr>
              <w:t>:</w:t>
            </w:r>
          </w:p>
          <w:p w:rsidR="000F3090" w:rsidRPr="005C67ED" w:rsidRDefault="000F3090" w:rsidP="000F3090">
            <w:pPr>
              <w:pStyle w:val="ListParagraph"/>
              <w:spacing w:before="100" w:beforeAutospacing="1" w:after="100" w:afterAutospacing="1" w:line="360" w:lineRule="auto"/>
              <w:rPr>
                <w:rFonts w:ascii="GHEA Grapalat" w:eastAsia="Times New Roman" w:hAnsi="GHEA Grapalat" w:cs="Times New Roman"/>
                <w:color w:val="000000"/>
                <w:sz w:val="24"/>
                <w:szCs w:val="24"/>
              </w:rPr>
            </w:pPr>
          </w:p>
        </w:tc>
        <w:tc>
          <w:tcPr>
            <w:tcW w:w="4441" w:type="dxa"/>
            <w:tcBorders>
              <w:top w:val="outset" w:sz="6" w:space="0" w:color="auto"/>
              <w:left w:val="outset" w:sz="6" w:space="0" w:color="auto"/>
              <w:bottom w:val="outset" w:sz="6" w:space="0" w:color="auto"/>
              <w:right w:val="outset" w:sz="6" w:space="0" w:color="auto"/>
            </w:tcBorders>
            <w:shd w:val="clear" w:color="auto" w:fill="auto"/>
            <w:hideMark/>
          </w:tcPr>
          <w:p w:rsidR="000F3090" w:rsidRDefault="000F3090" w:rsidP="000F3090">
            <w:pPr>
              <w:spacing w:after="0" w:line="360" w:lineRule="auto"/>
              <w:jc w:val="center"/>
              <w:rPr>
                <w:rFonts w:ascii="GHEA Grapalat" w:eastAsia="Times New Roman" w:hAnsi="GHEA Grapalat" w:cs="Times New Roman"/>
                <w:b/>
                <w:color w:val="000000"/>
                <w:sz w:val="24"/>
                <w:szCs w:val="24"/>
                <w:lang w:val="hy-AM"/>
              </w:rPr>
            </w:pPr>
            <w:r w:rsidRPr="005C67ED">
              <w:rPr>
                <w:rFonts w:ascii="GHEA Grapalat" w:eastAsia="Times New Roman" w:hAnsi="GHEA Grapalat" w:cs="Times New Roman"/>
                <w:b/>
                <w:color w:val="000000"/>
                <w:sz w:val="24"/>
                <w:szCs w:val="24"/>
                <w:lang w:val="hy-AM"/>
              </w:rPr>
              <w:lastRenderedPageBreak/>
              <w:t>Ընդունվել է։</w:t>
            </w:r>
          </w:p>
          <w:p w:rsidR="000F3090" w:rsidRPr="002056A9" w:rsidRDefault="000F3090" w:rsidP="000F3090">
            <w:pPr>
              <w:spacing w:after="0" w:line="360" w:lineRule="auto"/>
              <w:jc w:val="center"/>
              <w:rPr>
                <w:rFonts w:ascii="GHEA Grapalat" w:eastAsia="Times New Roman" w:hAnsi="GHEA Grapalat" w:cs="Times New Roman"/>
                <w:color w:val="000000"/>
                <w:sz w:val="24"/>
                <w:szCs w:val="24"/>
                <w:lang w:val="hy-AM"/>
              </w:rPr>
            </w:pPr>
            <w:r w:rsidRPr="002056A9">
              <w:rPr>
                <w:rFonts w:ascii="GHEA Grapalat" w:eastAsia="Times New Roman" w:hAnsi="GHEA Grapalat" w:cs="Times New Roman"/>
                <w:color w:val="000000"/>
                <w:sz w:val="24"/>
                <w:szCs w:val="24"/>
                <w:lang w:val="hy-AM"/>
              </w:rPr>
              <w:t>Ներկայացվող տարբերակում հանվել են խնդրո առարկա հոդվածները։</w:t>
            </w:r>
          </w:p>
        </w:tc>
      </w:tr>
      <w:tr w:rsidR="000F3090" w:rsidRPr="00F71A0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0F3090" w:rsidRDefault="00DC0A59" w:rsidP="000F3090">
            <w:pPr>
              <w:spacing w:before="100" w:beforeAutospacing="1" w:after="100" w:afterAutospacing="1" w:line="360" w:lineRule="auto"/>
              <w:ind w:left="216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4</w:t>
            </w:r>
            <w:r w:rsidR="000F3090">
              <w:rPr>
                <w:rFonts w:ascii="GHEA Grapalat" w:eastAsia="Times New Roman" w:hAnsi="GHEA Grapalat" w:cs="Times New Roman"/>
                <w:color w:val="000000"/>
                <w:sz w:val="24"/>
                <w:szCs w:val="24"/>
              </w:rPr>
              <w:t xml:space="preserve">. </w:t>
            </w:r>
            <w:r w:rsidR="000F3090" w:rsidRPr="000F3090">
              <w:rPr>
                <w:rFonts w:ascii="GHEA Grapalat" w:eastAsia="Times New Roman" w:hAnsi="GHEA Grapalat" w:cs="Times New Roman"/>
                <w:color w:val="000000"/>
                <w:sz w:val="24"/>
                <w:szCs w:val="24"/>
                <w:lang w:val="hy-AM"/>
              </w:rPr>
              <w:t>Վարչապետի աշխատակազմ</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1A1ED7" w:rsidRDefault="000F3090" w:rsidP="000F3090">
            <w:pPr>
              <w:spacing w:after="0" w:line="360" w:lineRule="auto"/>
              <w:jc w:val="center"/>
              <w:rPr>
                <w:rFonts w:ascii="MS Mincho" w:eastAsia="MS Mincho" w:hAnsi="MS Mincho" w:cs="MS Mincho"/>
                <w:color w:val="000000"/>
                <w:sz w:val="24"/>
                <w:szCs w:val="24"/>
                <w:lang w:val="hy-AM"/>
              </w:rPr>
            </w:pPr>
            <w:r>
              <w:rPr>
                <w:rFonts w:ascii="GHEA Grapalat" w:eastAsia="Times New Roman" w:hAnsi="GHEA Grapalat" w:cs="Times New Roman"/>
                <w:color w:val="000000"/>
                <w:sz w:val="24"/>
                <w:szCs w:val="24"/>
                <w:lang w:val="hy-AM"/>
              </w:rPr>
              <w:t>14.04.2021թ</w:t>
            </w:r>
            <w:r>
              <w:rPr>
                <w:rFonts w:ascii="MS Mincho" w:eastAsia="MS Mincho" w:hAnsi="MS Mincho" w:cs="MS Mincho"/>
                <w:color w:val="000000"/>
                <w:sz w:val="24"/>
                <w:szCs w:val="24"/>
                <w:lang w:val="hy-AM"/>
              </w:rPr>
              <w:t>․</w:t>
            </w:r>
          </w:p>
        </w:tc>
      </w:tr>
      <w:tr w:rsidR="000F3090" w:rsidRPr="00F71A0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F71A09" w:rsidRDefault="000F3090" w:rsidP="000F3090">
            <w:pPr>
              <w:spacing w:before="100" w:beforeAutospacing="1" w:after="100" w:afterAutospacing="1" w:line="360" w:lineRule="auto"/>
              <w:jc w:val="center"/>
              <w:rPr>
                <w:rFonts w:ascii="GHEA Grapalat" w:eastAsia="Times New Roman" w:hAnsi="GHEA Grapalat" w:cs="Times New Roman"/>
                <w:color w:val="000000"/>
                <w:sz w:val="24"/>
                <w:szCs w:val="24"/>
                <w:lang w:val="hy-AM"/>
              </w:rPr>
            </w:pP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F71A09" w:rsidRDefault="000F3090" w:rsidP="000F3090">
            <w:pPr>
              <w:spacing w:after="0" w:line="360" w:lineRule="auto"/>
              <w:jc w:val="center"/>
              <w:rPr>
                <w:rFonts w:ascii="GHEA Grapalat" w:eastAsia="Times New Roman" w:hAnsi="GHEA Grapalat" w:cs="Times New Roman"/>
                <w:color w:val="000000"/>
                <w:sz w:val="24"/>
                <w:szCs w:val="24"/>
                <w:lang w:val="hy-AM"/>
              </w:rPr>
            </w:pPr>
            <w:r w:rsidRPr="001A1ED7">
              <w:rPr>
                <w:rFonts w:ascii="GHEA Grapalat" w:eastAsia="Times New Roman" w:hAnsi="GHEA Grapalat" w:cs="Times New Roman"/>
                <w:color w:val="000000"/>
                <w:sz w:val="24"/>
                <w:szCs w:val="24"/>
                <w:lang w:val="hy-AM"/>
              </w:rPr>
              <w:t>02/12.23/9467</w:t>
            </w:r>
          </w:p>
        </w:tc>
      </w:tr>
      <w:tr w:rsidR="000F3090" w:rsidRPr="00DC0A5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auto"/>
            <w:hideMark/>
          </w:tcPr>
          <w:p w:rsidR="000F3090" w:rsidRDefault="000F3090" w:rsidP="000F3090">
            <w:pPr>
              <w:pStyle w:val="ListParagraph"/>
              <w:numPr>
                <w:ilvl w:val="0"/>
                <w:numId w:val="5"/>
              </w:numPr>
              <w:spacing w:after="0" w:line="360" w:lineRule="auto"/>
              <w:rPr>
                <w:rFonts w:ascii="GHEA Grapalat" w:hAnsi="GHEA Grapalat" w:cs="Sylfaen"/>
                <w:b/>
                <w:color w:val="000000" w:themeColor="text1"/>
                <w:sz w:val="24"/>
                <w:szCs w:val="24"/>
                <w:lang w:val="hy-AM" w:eastAsia="en-GB"/>
              </w:rPr>
            </w:pPr>
            <w:r>
              <w:rPr>
                <w:rFonts w:ascii="GHEA Grapalat" w:hAnsi="GHEA Grapalat" w:cs="Sylfaen"/>
                <w:b/>
                <w:color w:val="000000" w:themeColor="text1"/>
                <w:sz w:val="24"/>
                <w:szCs w:val="24"/>
                <w:lang w:val="hy-AM" w:eastAsia="en-GB"/>
              </w:rPr>
              <w:t>Վարչապետի աշխատակազմի տեսչական մարմինների աշխատանքների համակարգման գրասենյակ</w:t>
            </w:r>
          </w:p>
          <w:p w:rsidR="000F3090" w:rsidRDefault="000F3090" w:rsidP="000F3090">
            <w:pPr>
              <w:pStyle w:val="NormalWeb"/>
              <w:spacing w:before="0" w:beforeAutospacing="0" w:after="0" w:afterAutospacing="0" w:line="360" w:lineRule="auto"/>
              <w:rPr>
                <w:rFonts w:ascii="GHEA Grapalat" w:hAnsi="GHEA Grapalat"/>
                <w:lang w:val="hy-AM"/>
              </w:rPr>
            </w:pPr>
            <w:r>
              <w:rPr>
                <w:rFonts w:ascii="GHEA Grapalat" w:hAnsi="GHEA Grapalat"/>
                <w:lang w:val="hy-AM"/>
              </w:rPr>
              <w:t>Նախագծի 29-րդ հոդվածով ա</w:t>
            </w:r>
            <w:r w:rsidRPr="00E26B52">
              <w:rPr>
                <w:rFonts w:ascii="GHEA Grapalat" w:hAnsi="GHEA Grapalat"/>
                <w:lang w:val="hy-AM"/>
              </w:rPr>
              <w:t>րգելվում է բնակավայրերում տերրիկոնների, հանքակույտերի և լցակույտերի տեղափոխումը, արդյունաբերական թափոնների, արտադրական, կենցաղային աղբի և մթնոլորտային օդը փոշով, վնասակար գազերով և գարշահոտ նյութերով աղտոտելու աղբյուր հանդիսացող այլ թափոնների պահեստավորումը, ինչպես նաև ձեռնարկությունների, կազմակերպությունների և բնակավայրերի տարածքներում նշված թափոնների այրումը:</w:t>
            </w:r>
            <w:r>
              <w:rPr>
                <w:rFonts w:ascii="GHEA Grapalat" w:hAnsi="GHEA Grapalat"/>
                <w:lang w:val="hy-AM"/>
              </w:rPr>
              <w:t xml:space="preserve"> Միաժամանակ, Օրենքի նախագծով առաջարկվում  է շարադրել նոր խմբագրությամբ՝ ա</w:t>
            </w:r>
            <w:r w:rsidRPr="00E26B52">
              <w:rPr>
                <w:rFonts w:ascii="GHEA Grapalat" w:hAnsi="GHEA Grapalat"/>
                <w:lang w:val="hy-AM"/>
              </w:rPr>
              <w:t>րտադրության կամ սպառման կամ տերևաթափից առաջացած թափոնները բնական միջավայրում կամ բնակավայրերում կամ դրանց շրջակայքում կամ դրանց այրման համար չնախատեսված այլ վայրերում կամ կաթսայատներում կամ վառարա</w:t>
            </w:r>
            <w:r>
              <w:rPr>
                <w:rFonts w:ascii="GHEA Grapalat" w:hAnsi="GHEA Grapalat"/>
                <w:lang w:val="hy-AM"/>
              </w:rPr>
              <w:t xml:space="preserve">ններում կամ այլ </w:t>
            </w:r>
            <w:r>
              <w:rPr>
                <w:rFonts w:ascii="GHEA Grapalat" w:hAnsi="GHEA Grapalat"/>
                <w:lang w:val="hy-AM"/>
              </w:rPr>
              <w:lastRenderedPageBreak/>
              <w:t xml:space="preserve">սարքերում այրելու և նույն խախտումը կրկին կատարելու համար վարչական պատասխանատվություն, սակայն որևէ կարգավորում չի նախատեսվում </w:t>
            </w:r>
            <w:r w:rsidRPr="00E26B52">
              <w:rPr>
                <w:rFonts w:ascii="GHEA Grapalat" w:hAnsi="GHEA Grapalat"/>
                <w:lang w:val="hy-AM"/>
              </w:rPr>
              <w:t xml:space="preserve">բնակավայրերում տերրիկոնների, հանքակույտերի և լցակույտերի </w:t>
            </w:r>
            <w:r>
              <w:rPr>
                <w:rFonts w:ascii="GHEA Grapalat" w:hAnsi="GHEA Grapalat"/>
                <w:lang w:val="hy-AM"/>
              </w:rPr>
              <w:t>տեղափոխման</w:t>
            </w:r>
            <w:r w:rsidRPr="00E26B52">
              <w:rPr>
                <w:rFonts w:ascii="GHEA Grapalat" w:hAnsi="GHEA Grapalat"/>
                <w:lang w:val="hy-AM"/>
              </w:rPr>
              <w:t xml:space="preserve">, արդյունաբերական թափոնների, արտադրական, կենցաղային աղբի և մթնոլորտային օդը փոշով, վնասակար գազերով և գարշահոտ նյութերով աղտոտելու աղբյուր հանդիսացող այլ թափոնների </w:t>
            </w:r>
            <w:r>
              <w:rPr>
                <w:rFonts w:ascii="GHEA Grapalat" w:hAnsi="GHEA Grapalat"/>
                <w:lang w:val="hy-AM"/>
              </w:rPr>
              <w:t>պահեստավորման համար.</w:t>
            </w:r>
          </w:p>
          <w:p w:rsidR="000F3090" w:rsidRDefault="000F3090" w:rsidP="000F3090">
            <w:pPr>
              <w:pStyle w:val="NormalWeb"/>
              <w:spacing w:before="0" w:beforeAutospacing="0" w:after="0" w:afterAutospacing="0" w:line="360" w:lineRule="auto"/>
              <w:rPr>
                <w:rFonts w:ascii="GHEA Grapalat" w:hAnsi="GHEA Grapalat"/>
                <w:lang w:val="hy-AM"/>
              </w:rPr>
            </w:pPr>
            <w:r>
              <w:rPr>
                <w:rFonts w:ascii="GHEA Grapalat" w:hAnsi="GHEA Grapalat"/>
                <w:lang w:val="hy-AM"/>
              </w:rPr>
              <w:t xml:space="preserve"> </w:t>
            </w:r>
            <w:r>
              <w:rPr>
                <w:rFonts w:ascii="GHEA Grapalat" w:hAnsi="GHEA Grapalat"/>
                <w:lang w:val="hy-AM"/>
              </w:rPr>
              <w:tab/>
              <w:t xml:space="preserve"> Հաշվի առնելով վերոգրյալը՝ առաջարկում եմ Օրենքի նախագիծը լրամշակել՝ լրացնելով վերոհիշյալ կարգավորումը:</w:t>
            </w:r>
          </w:p>
          <w:p w:rsidR="000F3090" w:rsidRDefault="000F3090" w:rsidP="000F3090">
            <w:pPr>
              <w:pStyle w:val="ListParagraph"/>
              <w:numPr>
                <w:ilvl w:val="0"/>
                <w:numId w:val="5"/>
              </w:numPr>
              <w:spacing w:after="0" w:line="360" w:lineRule="auto"/>
              <w:rPr>
                <w:rFonts w:ascii="GHEA Grapalat" w:hAnsi="GHEA Grapalat" w:cs="Sylfaen"/>
                <w:b/>
                <w:color w:val="000000" w:themeColor="text1"/>
                <w:sz w:val="24"/>
                <w:szCs w:val="24"/>
                <w:lang w:val="hy-AM" w:eastAsia="en-GB"/>
              </w:rPr>
            </w:pPr>
            <w:r w:rsidRPr="001A1ED7">
              <w:rPr>
                <w:rFonts w:ascii="GHEA Grapalat" w:hAnsi="GHEA Grapalat" w:cs="Sylfaen"/>
                <w:b/>
                <w:color w:val="000000" w:themeColor="text1"/>
                <w:sz w:val="24"/>
                <w:szCs w:val="24"/>
                <w:lang w:val="hy-AM" w:eastAsia="en-GB"/>
              </w:rPr>
              <w:t>Վարչապետի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աշխատակազմի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տարածքային</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զարգացման</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և</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շրջակա</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միջավայրի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հարցերի</w:t>
            </w:r>
            <w:r w:rsidRPr="001A1ED7">
              <w:rPr>
                <w:rFonts w:ascii="GHEA Grapalat" w:hAnsi="GHEA Grapalat" w:cs="Arian AMU"/>
                <w:b/>
                <w:color w:val="000000" w:themeColor="text1"/>
                <w:sz w:val="24"/>
                <w:szCs w:val="24"/>
                <w:lang w:val="hy-AM" w:eastAsia="en-GB"/>
              </w:rPr>
              <w:t xml:space="preserve"> </w:t>
            </w:r>
            <w:r w:rsidRPr="001A1ED7">
              <w:rPr>
                <w:rFonts w:ascii="GHEA Grapalat" w:hAnsi="GHEA Grapalat" w:cs="Sylfaen"/>
                <w:b/>
                <w:color w:val="000000" w:themeColor="text1"/>
                <w:sz w:val="24"/>
                <w:szCs w:val="24"/>
                <w:lang w:val="hy-AM" w:eastAsia="en-GB"/>
              </w:rPr>
              <w:t>վարչություն</w:t>
            </w:r>
          </w:p>
          <w:p w:rsidR="000F3090" w:rsidRDefault="000F3090" w:rsidP="000F3090">
            <w:pPr>
              <w:spacing w:after="0" w:line="360" w:lineRule="auto"/>
              <w:ind w:left="360"/>
              <w:rPr>
                <w:rFonts w:ascii="GHEA Grapalat" w:eastAsia="Times New Roman" w:hAnsi="GHEA Grapalat"/>
                <w:bCs/>
                <w:sz w:val="24"/>
                <w:szCs w:val="24"/>
                <w:lang w:val="hy-AM"/>
              </w:rPr>
            </w:pPr>
            <w:r w:rsidRPr="001A1ED7">
              <w:rPr>
                <w:rFonts w:ascii="GHEA Grapalat" w:eastAsia="Times New Roman" w:hAnsi="GHEA Grapalat" w:cs="Sylfaen"/>
                <w:sz w:val="24"/>
                <w:szCs w:val="24"/>
                <w:lang w:val="hy-AM"/>
              </w:rPr>
              <w:t>Առաջարկում</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cs="Sylfaen"/>
                <w:sz w:val="24"/>
                <w:szCs w:val="24"/>
                <w:lang w:val="hy-AM"/>
              </w:rPr>
              <w:t>ենք</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bCs/>
                <w:sz w:val="24"/>
                <w:szCs w:val="24"/>
                <w:lang w:val="hy-AM"/>
              </w:rPr>
              <w:t>«</w:t>
            </w:r>
            <w:r w:rsidRPr="001A1ED7">
              <w:rPr>
                <w:rFonts w:ascii="GHEA Grapalat" w:eastAsia="Times New Roman" w:hAnsi="GHEA Grapalat" w:cs="Sylfaen"/>
                <w:bCs/>
                <w:sz w:val="24"/>
                <w:szCs w:val="24"/>
                <w:lang w:val="hy-AM"/>
              </w:rPr>
              <w:t>Մթնոլորտային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օդի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պահպանության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մասին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Հայաստանի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Հանրապետության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օրենքի</w:t>
            </w:r>
            <w:r w:rsidRPr="001A1ED7">
              <w:rPr>
                <w:rFonts w:ascii="GHEA Grapalat" w:eastAsia="Times New Roman" w:hAnsi="GHEA Grapalat" w:cs="Sylfaen"/>
                <w:sz w:val="24"/>
                <w:szCs w:val="24"/>
                <w:lang w:val="hy-AM"/>
              </w:rPr>
              <w:t xml:space="preserve"> նախագծի 12-րդ</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cs="Sylfaen"/>
                <w:sz w:val="24"/>
                <w:szCs w:val="24"/>
                <w:lang w:val="hy-AM"/>
              </w:rPr>
              <w:t>հոդվածի</w:t>
            </w:r>
            <w:r w:rsidRPr="001A1ED7">
              <w:rPr>
                <w:rFonts w:ascii="GHEA Grapalat" w:eastAsia="Times New Roman" w:hAnsi="GHEA Grapalat" w:cs="Calibri"/>
                <w:sz w:val="24"/>
                <w:szCs w:val="24"/>
                <w:lang w:val="hy-AM"/>
              </w:rPr>
              <w:t xml:space="preserve"> 4-</w:t>
            </w:r>
            <w:r w:rsidRPr="001A1ED7">
              <w:rPr>
                <w:rFonts w:ascii="GHEA Grapalat" w:eastAsia="Times New Roman" w:hAnsi="GHEA Grapalat" w:cs="Sylfaen"/>
                <w:sz w:val="24"/>
                <w:szCs w:val="24"/>
                <w:lang w:val="hy-AM"/>
              </w:rPr>
              <w:t>րդ</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cs="Sylfaen"/>
                <w:sz w:val="24"/>
                <w:szCs w:val="24"/>
                <w:lang w:val="hy-AM"/>
              </w:rPr>
              <w:t>մասը</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cs="Sylfaen"/>
                <w:sz w:val="24"/>
                <w:szCs w:val="24"/>
                <w:lang w:val="hy-AM"/>
              </w:rPr>
              <w:t>համապատասխանեցնել</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bCs/>
                <w:sz w:val="24"/>
                <w:szCs w:val="24"/>
                <w:lang w:val="hy-AM"/>
              </w:rPr>
              <w:t>«</w:t>
            </w:r>
            <w:r w:rsidRPr="001A1ED7">
              <w:rPr>
                <w:rFonts w:ascii="GHEA Grapalat" w:eastAsia="Times New Roman" w:hAnsi="GHEA Grapalat" w:cs="Sylfaen"/>
                <w:bCs/>
                <w:sz w:val="24"/>
                <w:szCs w:val="24"/>
                <w:lang w:val="hy-AM"/>
              </w:rPr>
              <w:t>Վարչական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իրավախախտումների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վերաբերյալ</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Հայաստանի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Հանրապետության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օրենսգրքում</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փոփոխություն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կատարելու</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մասին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Հայաստանի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Հանրապետության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օրենքի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նախագծի</w:t>
            </w:r>
            <w:r w:rsidRPr="001A1ED7">
              <w:rPr>
                <w:rFonts w:ascii="GHEA Grapalat" w:eastAsia="Times New Roman" w:hAnsi="GHEA Grapalat" w:cs="Calibri"/>
                <w:bCs/>
                <w:sz w:val="24"/>
                <w:szCs w:val="24"/>
                <w:lang w:val="hy-AM"/>
              </w:rPr>
              <w:t xml:space="preserve"> 85.1-</w:t>
            </w:r>
            <w:r w:rsidRPr="001A1ED7">
              <w:rPr>
                <w:rFonts w:ascii="GHEA Grapalat" w:eastAsia="Times New Roman" w:hAnsi="GHEA Grapalat" w:cs="Sylfaen"/>
                <w:bCs/>
                <w:sz w:val="24"/>
                <w:szCs w:val="24"/>
                <w:lang w:val="hy-AM"/>
              </w:rPr>
              <w:t>րդ</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հոդվածի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հետ</w:t>
            </w:r>
            <w:r w:rsidRPr="001A1ED7">
              <w:rPr>
                <w:rFonts w:ascii="GHEA Grapalat" w:eastAsia="Times New Roman" w:hAnsi="GHEA Grapalat"/>
                <w:bCs/>
                <w:sz w:val="24"/>
                <w:szCs w:val="24"/>
                <w:lang w:val="hy-AM"/>
              </w:rPr>
              <w:t>:</w:t>
            </w: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Pr="001A1ED7" w:rsidRDefault="000F3090" w:rsidP="000F3090">
            <w:pPr>
              <w:spacing w:after="0" w:line="360" w:lineRule="auto"/>
              <w:ind w:left="360"/>
              <w:rPr>
                <w:rFonts w:ascii="GHEA Grapalat" w:hAnsi="GHEA Grapalat" w:cs="Sylfaen"/>
                <w:b/>
                <w:color w:val="000000" w:themeColor="text1"/>
                <w:sz w:val="24"/>
                <w:szCs w:val="24"/>
                <w:lang w:val="hy-AM" w:eastAsia="en-GB"/>
              </w:rPr>
            </w:pPr>
          </w:p>
          <w:p w:rsidR="000F3090" w:rsidRPr="001E2443" w:rsidRDefault="000F3090" w:rsidP="000F3090">
            <w:pPr>
              <w:pStyle w:val="ListParagraph"/>
              <w:numPr>
                <w:ilvl w:val="0"/>
                <w:numId w:val="5"/>
              </w:numPr>
              <w:spacing w:after="0" w:line="360" w:lineRule="auto"/>
              <w:rPr>
                <w:rFonts w:ascii="GHEA Grapalat" w:eastAsia="Times New Roman" w:hAnsi="GHEA Grapalat" w:cs="Times New Roman"/>
                <w:b/>
                <w:sz w:val="24"/>
                <w:szCs w:val="24"/>
                <w:lang w:val="hy-AM"/>
              </w:rPr>
            </w:pPr>
            <w:r>
              <w:rPr>
                <w:rFonts w:ascii="GHEA Grapalat" w:hAnsi="GHEA Grapalat"/>
                <w:b/>
                <w:sz w:val="24"/>
                <w:szCs w:val="24"/>
                <w:lang w:val="hy-AM"/>
              </w:rPr>
              <w:t>Վ</w:t>
            </w:r>
            <w:r w:rsidRPr="00C14BF3">
              <w:rPr>
                <w:rFonts w:ascii="GHEA Grapalat" w:hAnsi="GHEA Grapalat"/>
                <w:b/>
                <w:sz w:val="24"/>
                <w:szCs w:val="24"/>
                <w:lang w:val="hy-AM"/>
              </w:rPr>
              <w:t>արչապետի աշխատակազմի</w:t>
            </w:r>
            <w:r>
              <w:rPr>
                <w:rFonts w:ascii="GHEA Grapalat" w:hAnsi="GHEA Grapalat"/>
                <w:b/>
                <w:sz w:val="24"/>
                <w:szCs w:val="24"/>
                <w:lang w:val="hy-AM"/>
              </w:rPr>
              <w:t xml:space="preserve"> </w:t>
            </w:r>
            <w:r w:rsidRPr="00C14BF3">
              <w:rPr>
                <w:rFonts w:ascii="GHEA Grapalat" w:hAnsi="GHEA Grapalat" w:cs="Arial"/>
                <w:b/>
                <w:sz w:val="24"/>
                <w:szCs w:val="24"/>
                <w:lang w:val="hy-AM"/>
              </w:rPr>
              <w:t>իրավաբանական</w:t>
            </w:r>
            <w:r w:rsidRPr="00C14BF3">
              <w:rPr>
                <w:rFonts w:ascii="GHEA Grapalat" w:hAnsi="GHEA Grapalat"/>
                <w:b/>
                <w:sz w:val="24"/>
                <w:szCs w:val="24"/>
                <w:lang w:val="hy-AM"/>
              </w:rPr>
              <w:t xml:space="preserve"> վարչություն</w:t>
            </w:r>
          </w:p>
          <w:p w:rsidR="000F3090" w:rsidRDefault="000F3090" w:rsidP="000F3090">
            <w:pPr>
              <w:spacing w:after="0" w:line="360" w:lineRule="auto"/>
              <w:ind w:left="360"/>
              <w:rPr>
                <w:rFonts w:ascii="GHEA Grapalat" w:eastAsiaTheme="minorEastAsia" w:hAnsi="GHEA Grapalat"/>
                <w:sz w:val="24"/>
                <w:szCs w:val="24"/>
                <w:lang w:val="hy-AM"/>
              </w:rPr>
            </w:pPr>
            <w:r w:rsidRPr="00C14BF3">
              <w:rPr>
                <w:rFonts w:ascii="GHEA Grapalat" w:eastAsiaTheme="minorEastAsia" w:hAnsi="GHEA Grapalat"/>
                <w:sz w:val="24"/>
                <w:szCs w:val="24"/>
                <w:lang w:val="hy-AM"/>
              </w:rPr>
              <w:t xml:space="preserve">«Վարչական իրավախախտումների վերաբերյալ </w:t>
            </w:r>
            <w:r w:rsidRPr="00C14BF3">
              <w:rPr>
                <w:rFonts w:ascii="GHEA Grapalat" w:eastAsiaTheme="minorEastAsia" w:hAnsi="GHEA Grapalat"/>
                <w:sz w:val="24"/>
                <w:szCs w:val="24"/>
                <w:lang w:val="hy-AM"/>
              </w:rPr>
              <w:lastRenderedPageBreak/>
              <w:t>Հայաստանի Հանրապետության օրենսգրքում փոփոխություն կատարելու մասին» օրենքի նախագծի վերաբերյալ վարչապետի աշխատակազմի 08.06.2020թ.-ի եզրակացությամբ ներկայացված առաջարկությունը չի ընդունվել և շարունակում է արդիական մնալ:</w:t>
            </w:r>
          </w:p>
          <w:p w:rsidR="000F3090" w:rsidRPr="0082771E" w:rsidRDefault="000F3090" w:rsidP="000F3090">
            <w:pPr>
              <w:spacing w:after="0" w:line="360" w:lineRule="auto"/>
              <w:ind w:left="360"/>
              <w:rPr>
                <w:rFonts w:ascii="GHEA Grapalat" w:eastAsiaTheme="minorEastAsia" w:hAnsi="GHEA Grapalat"/>
                <w:b/>
                <w:sz w:val="24"/>
                <w:szCs w:val="24"/>
                <w:lang w:val="hy-AM"/>
              </w:rPr>
            </w:pPr>
            <w:r w:rsidRPr="0082771E">
              <w:rPr>
                <w:rFonts w:ascii="GHEA Grapalat" w:eastAsiaTheme="minorEastAsia" w:hAnsi="GHEA Grapalat"/>
                <w:b/>
                <w:sz w:val="24"/>
                <w:szCs w:val="24"/>
                <w:lang w:val="hy-AM"/>
              </w:rPr>
              <w:t>Հանձնարարական</w:t>
            </w:r>
          </w:p>
          <w:p w:rsidR="000F3090" w:rsidRPr="001E2443" w:rsidRDefault="000F3090" w:rsidP="000F3090">
            <w:pPr>
              <w:spacing w:after="0" w:line="360" w:lineRule="auto"/>
              <w:ind w:left="360"/>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 xml:space="preserve">Վարչապետի հանձնարարությամբ՝ </w:t>
            </w:r>
            <w:r w:rsidRPr="000C4F2D">
              <w:rPr>
                <w:rFonts w:ascii="GHEA Grapalat" w:eastAsia="Times New Roman" w:hAnsi="GHEA Grapalat" w:cs="Times New Roman"/>
                <w:sz w:val="24"/>
                <w:szCs w:val="24"/>
                <w:lang w:val="hy-AM"/>
              </w:rPr>
              <w:t>ա</w:t>
            </w:r>
            <w:r w:rsidRPr="000C4F2D">
              <w:rPr>
                <w:rFonts w:ascii="GHEA Grapalat" w:eastAsia="Times New Roman" w:hAnsi="GHEA Grapalat" w:cs="Sylfaen"/>
                <w:sz w:val="24"/>
                <w:szCs w:val="24"/>
                <w:lang w:val="hy-AM"/>
              </w:rPr>
              <w:t>ռաջարկում ենք քննարկել թափոնների</w:t>
            </w:r>
            <w:r w:rsidRPr="00AF0640">
              <w:rPr>
                <w:rFonts w:ascii="GHEA Grapalat" w:eastAsia="Times New Roman" w:hAnsi="GHEA Grapalat" w:cs="Sylfaen"/>
                <w:sz w:val="24"/>
                <w:szCs w:val="24"/>
                <w:lang w:val="hy-AM"/>
              </w:rPr>
              <w:t xml:space="preserve"> </w:t>
            </w:r>
            <w:r w:rsidRPr="000C4F2D">
              <w:rPr>
                <w:rFonts w:ascii="GHEA Grapalat" w:eastAsia="Times New Roman" w:hAnsi="GHEA Grapalat" w:cs="Sylfaen"/>
                <w:sz w:val="24"/>
                <w:szCs w:val="24"/>
                <w:lang w:val="hy-AM"/>
              </w:rPr>
              <w:t>(ըստ տեսակների) այրման համար թույլատրելի վայրերի և/կամ պայմանների սահմանման նպատակահարմարության հարցը, ինչի արդյունքում՝ ինքնաբերաբար կբցառվեն բոլոր այն վայրերը և պայմանները, որտեղ կարգելվի վերջիններիս այրումը: Նման կարգավորման առկայությունը թույլ կտա խուսափել այրման համար չնախատեսված վայրերի և/կամ պայմանների մանրամասն և հասցեական թվարկումից, քանի որ հնարավոր չէ նախապես ու ամբողջապես սահմանել բոլոր այն վայրերը, որոնց նկատմամբ կարելի է կիրառել նախագծով նախատեսվող սահմանափակումը՝ այդպիսով բացառելով հետագա տարընթերցման կամ օրենքի բացերի հավանականությունը:</w:t>
            </w:r>
          </w:p>
        </w:tc>
        <w:tc>
          <w:tcPr>
            <w:tcW w:w="4441" w:type="dxa"/>
            <w:tcBorders>
              <w:top w:val="outset" w:sz="6" w:space="0" w:color="auto"/>
              <w:left w:val="outset" w:sz="6" w:space="0" w:color="auto"/>
              <w:bottom w:val="outset" w:sz="6" w:space="0" w:color="auto"/>
              <w:right w:val="outset" w:sz="6" w:space="0" w:color="auto"/>
            </w:tcBorders>
            <w:shd w:val="clear" w:color="auto" w:fill="auto"/>
            <w:hideMark/>
          </w:tcPr>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Pr="00B205DB" w:rsidRDefault="000F3090" w:rsidP="000F3090">
            <w:pPr>
              <w:shd w:val="clear" w:color="auto" w:fill="FFFFFF"/>
              <w:spacing w:after="0" w:line="360" w:lineRule="auto"/>
              <w:ind w:firstLine="426"/>
              <w:rPr>
                <w:rFonts w:ascii="GHEA Grapalat" w:eastAsia="Times New Roman" w:hAnsi="GHEA Grapalat"/>
                <w:b/>
                <w:bCs/>
                <w:sz w:val="24"/>
                <w:szCs w:val="24"/>
                <w:lang w:val="hy-AM"/>
              </w:rPr>
            </w:pPr>
            <w:r w:rsidRPr="00B205DB">
              <w:rPr>
                <w:rFonts w:ascii="GHEA Grapalat" w:eastAsia="Times New Roman" w:hAnsi="GHEA Grapalat"/>
                <w:b/>
                <w:bCs/>
                <w:sz w:val="24"/>
                <w:szCs w:val="24"/>
                <w:lang w:val="hy-AM"/>
              </w:rPr>
              <w:t>Ընդունվել է։</w:t>
            </w: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r w:rsidRPr="002056A9">
              <w:rPr>
                <w:rFonts w:ascii="GHEA Grapalat" w:eastAsia="Times New Roman" w:hAnsi="GHEA Grapalat" w:cs="Times New Roman"/>
                <w:color w:val="000000"/>
                <w:sz w:val="24"/>
                <w:szCs w:val="24"/>
                <w:lang w:val="hy-AM"/>
              </w:rPr>
              <w:t xml:space="preserve">Ներկայացվող տարբերակում հանվել </w:t>
            </w:r>
            <w:r>
              <w:rPr>
                <w:rFonts w:ascii="GHEA Grapalat" w:eastAsia="Times New Roman" w:hAnsi="GHEA Grapalat" w:cs="Times New Roman"/>
                <w:color w:val="000000"/>
                <w:sz w:val="24"/>
                <w:szCs w:val="24"/>
                <w:lang w:val="hy-AM"/>
              </w:rPr>
              <w:t>է</w:t>
            </w:r>
            <w:r w:rsidRPr="002056A9">
              <w:rPr>
                <w:rFonts w:ascii="GHEA Grapalat" w:eastAsia="Times New Roman" w:hAnsi="GHEA Grapalat" w:cs="Times New Roman"/>
                <w:color w:val="000000"/>
                <w:sz w:val="24"/>
                <w:szCs w:val="24"/>
                <w:lang w:val="hy-AM"/>
              </w:rPr>
              <w:t xml:space="preserve"> խնդրո առարկա հոդվածը։</w:t>
            </w: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bCs/>
                <w:sz w:val="24"/>
                <w:szCs w:val="24"/>
                <w:lang w:val="hy-AM"/>
              </w:rPr>
            </w:pPr>
            <w:r>
              <w:rPr>
                <w:rFonts w:ascii="GHEA Grapalat" w:eastAsia="Times New Roman" w:hAnsi="GHEA Grapalat"/>
                <w:bCs/>
                <w:sz w:val="24"/>
                <w:szCs w:val="24"/>
                <w:lang w:val="hy-AM"/>
              </w:rPr>
              <w:t>Ընդունվել է։</w:t>
            </w:r>
          </w:p>
          <w:p w:rsidR="000F3090" w:rsidRPr="00BA724F" w:rsidRDefault="000F3090" w:rsidP="000F3090">
            <w:pPr>
              <w:shd w:val="clear" w:color="auto" w:fill="FFFFFF"/>
              <w:spacing w:after="0" w:line="360" w:lineRule="auto"/>
              <w:ind w:firstLine="426"/>
              <w:rPr>
                <w:rFonts w:ascii="GHEA Grapalat" w:eastAsia="Times New Roman" w:hAnsi="GHEA Grapalat" w:cs="Sylfaen"/>
                <w:sz w:val="24"/>
                <w:szCs w:val="24"/>
                <w:lang w:val="hy-AM"/>
              </w:rPr>
            </w:pPr>
            <w:r w:rsidRPr="001A1ED7">
              <w:rPr>
                <w:rFonts w:ascii="GHEA Grapalat" w:eastAsia="Times New Roman" w:hAnsi="GHEA Grapalat"/>
                <w:bCs/>
                <w:sz w:val="24"/>
                <w:szCs w:val="24"/>
                <w:lang w:val="hy-AM"/>
              </w:rPr>
              <w:t>«</w:t>
            </w:r>
            <w:r w:rsidRPr="001A1ED7">
              <w:rPr>
                <w:rFonts w:ascii="GHEA Grapalat" w:eastAsia="Times New Roman" w:hAnsi="GHEA Grapalat" w:cs="Sylfaen"/>
                <w:bCs/>
                <w:sz w:val="24"/>
                <w:szCs w:val="24"/>
                <w:lang w:val="hy-AM"/>
              </w:rPr>
              <w:t>Մթնոլորտային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օդի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պահպանության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մասին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Հայաստանի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Հանրապետության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օրենքի</w:t>
            </w:r>
            <w:r w:rsidRPr="001A1ED7">
              <w:rPr>
                <w:rFonts w:ascii="GHEA Grapalat" w:eastAsia="Times New Roman" w:hAnsi="GHEA Grapalat" w:cs="Sylfaen"/>
                <w:sz w:val="24"/>
                <w:szCs w:val="24"/>
                <w:lang w:val="hy-AM"/>
              </w:rPr>
              <w:t xml:space="preserve"> նախագծի</w:t>
            </w:r>
            <w:r>
              <w:rPr>
                <w:rFonts w:ascii="GHEA Grapalat" w:eastAsia="Times New Roman" w:hAnsi="GHEA Grapalat" w:cs="Sylfaen"/>
                <w:sz w:val="24"/>
                <w:szCs w:val="24"/>
                <w:lang w:val="hy-AM"/>
              </w:rPr>
              <w:t xml:space="preserve"> ներկայացվող տարբերակի</w:t>
            </w:r>
            <w:r w:rsidRPr="001A1ED7">
              <w:rPr>
                <w:rFonts w:ascii="GHEA Grapalat" w:eastAsia="Times New Roman" w:hAnsi="GHEA Grapalat" w:cs="Sylfaen"/>
                <w:sz w:val="24"/>
                <w:szCs w:val="24"/>
                <w:lang w:val="hy-AM"/>
              </w:rPr>
              <w:t xml:space="preserve"> 1</w:t>
            </w:r>
            <w:r>
              <w:rPr>
                <w:rFonts w:ascii="GHEA Grapalat" w:eastAsia="Times New Roman" w:hAnsi="GHEA Grapalat" w:cs="Sylfaen"/>
                <w:sz w:val="24"/>
                <w:szCs w:val="24"/>
                <w:lang w:val="hy-AM"/>
              </w:rPr>
              <w:t>1</w:t>
            </w:r>
            <w:r w:rsidRPr="001A1ED7">
              <w:rPr>
                <w:rFonts w:ascii="GHEA Grapalat" w:eastAsia="Times New Roman" w:hAnsi="GHEA Grapalat" w:cs="Sylfaen"/>
                <w:sz w:val="24"/>
                <w:szCs w:val="24"/>
                <w:lang w:val="hy-AM"/>
              </w:rPr>
              <w:t>-րդ</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cs="Sylfaen"/>
                <w:sz w:val="24"/>
                <w:szCs w:val="24"/>
                <w:lang w:val="hy-AM"/>
              </w:rPr>
              <w:t>հոդվածի</w:t>
            </w:r>
            <w:r w:rsidRPr="001A1ED7">
              <w:rPr>
                <w:rFonts w:ascii="GHEA Grapalat" w:eastAsia="Times New Roman" w:hAnsi="GHEA Grapalat" w:cs="Calibri"/>
                <w:sz w:val="24"/>
                <w:szCs w:val="24"/>
                <w:lang w:val="hy-AM"/>
              </w:rPr>
              <w:t xml:space="preserve"> 4-</w:t>
            </w:r>
            <w:r w:rsidRPr="001A1ED7">
              <w:rPr>
                <w:rFonts w:ascii="GHEA Grapalat" w:eastAsia="Times New Roman" w:hAnsi="GHEA Grapalat" w:cs="Sylfaen"/>
                <w:sz w:val="24"/>
                <w:szCs w:val="24"/>
                <w:lang w:val="hy-AM"/>
              </w:rPr>
              <w:t>րդ</w:t>
            </w:r>
            <w:r w:rsidRPr="001A1ED7">
              <w:rPr>
                <w:rFonts w:ascii="GHEA Grapalat" w:eastAsia="Times New Roman" w:hAnsi="GHEA Grapalat" w:cs="Calibri"/>
                <w:sz w:val="24"/>
                <w:szCs w:val="24"/>
                <w:lang w:val="hy-AM"/>
              </w:rPr>
              <w:t xml:space="preserve"> </w:t>
            </w:r>
            <w:r w:rsidRPr="001A1ED7">
              <w:rPr>
                <w:rFonts w:ascii="GHEA Grapalat" w:eastAsia="Times New Roman" w:hAnsi="GHEA Grapalat" w:cs="Sylfaen"/>
                <w:sz w:val="24"/>
                <w:szCs w:val="24"/>
                <w:lang w:val="hy-AM"/>
              </w:rPr>
              <w:t>մաս</w:t>
            </w:r>
            <w:r>
              <w:rPr>
                <w:rFonts w:ascii="GHEA Grapalat" w:eastAsia="Times New Roman" w:hAnsi="GHEA Grapalat" w:cs="Sylfaen"/>
                <w:sz w:val="24"/>
                <w:szCs w:val="24"/>
                <w:lang w:val="hy-AM"/>
              </w:rPr>
              <w:t>ի համաձայն՝ «</w:t>
            </w:r>
            <w:r w:rsidRPr="00560984">
              <w:rPr>
                <w:rFonts w:ascii="GHEA Grapalat" w:eastAsia="Times New Roman" w:hAnsi="GHEA Grapalat" w:cs="Sylfaen"/>
                <w:sz w:val="24"/>
                <w:szCs w:val="24"/>
                <w:lang w:val="hy-AM"/>
              </w:rPr>
              <w:t xml:space="preserve">4. </w:t>
            </w:r>
            <w:r w:rsidRPr="00560984">
              <w:rPr>
                <w:rFonts w:ascii="GHEA Grapalat" w:eastAsia="Times New Roman" w:hAnsi="GHEA Grapalat" w:cs="Sylfaen"/>
                <w:sz w:val="24"/>
                <w:szCs w:val="24"/>
                <w:lang w:val="hy-AM"/>
              </w:rPr>
              <w:lastRenderedPageBreak/>
              <w:t xml:space="preserve">Արգելվում է </w:t>
            </w:r>
            <w:r w:rsidRPr="00564456">
              <w:rPr>
                <w:rFonts w:ascii="GHEA Grapalat" w:eastAsia="Times New Roman" w:hAnsi="GHEA Grapalat" w:cs="Sylfaen"/>
                <w:sz w:val="24"/>
                <w:szCs w:val="24"/>
                <w:lang w:val="hy-AM"/>
              </w:rPr>
              <w:t>արտադրության կամ սպառման կամ տերևաթափից առաջացած թափոններն  այրել բնական միջավայրում, բնակավայրերում, դրանց շրջակայքում, կամ դրանց այրման համար չնախատեսված այլ վայրերում, կաթսայատներում կամ վառարաններում, թափոնների գործածության օբյեկտներում, հատուկ հատկացված տեղերում կամ չարտոնագրված աղբավայրերում:</w:t>
            </w:r>
            <w:r>
              <w:rPr>
                <w:rFonts w:ascii="GHEA Grapalat" w:eastAsia="Times New Roman" w:hAnsi="GHEA Grapalat" w:cs="Sylfaen"/>
                <w:sz w:val="24"/>
                <w:szCs w:val="24"/>
                <w:lang w:val="hy-AM"/>
              </w:rPr>
              <w:t>»</w:t>
            </w:r>
          </w:p>
          <w:p w:rsidR="000F3090" w:rsidRDefault="000F3090" w:rsidP="000F3090">
            <w:pPr>
              <w:shd w:val="clear" w:color="auto" w:fill="FFFFFF"/>
              <w:spacing w:after="0" w:line="360" w:lineRule="auto"/>
              <w:ind w:firstLine="426"/>
              <w:rPr>
                <w:rFonts w:ascii="GHEA Grapalat" w:eastAsia="Times New Roman" w:hAnsi="GHEA Grapalat" w:cs="Calibri"/>
                <w:bCs/>
                <w:sz w:val="24"/>
                <w:szCs w:val="24"/>
                <w:lang w:val="hy-AM"/>
              </w:rPr>
            </w:pPr>
            <w:r>
              <w:rPr>
                <w:rFonts w:ascii="GHEA Grapalat" w:eastAsia="Times New Roman" w:hAnsi="GHEA Grapalat" w:cs="Sylfaen"/>
                <w:sz w:val="24"/>
                <w:szCs w:val="24"/>
                <w:lang w:val="hy-AM"/>
              </w:rPr>
              <w:t xml:space="preserve">Սույն մասով սահմանված արգելող նորմերի մի մասի համար վարչական պատասխանատվություն է նախատեսվում </w:t>
            </w:r>
            <w:r w:rsidRPr="001A1ED7">
              <w:rPr>
                <w:rFonts w:ascii="GHEA Grapalat" w:eastAsia="Times New Roman" w:hAnsi="GHEA Grapalat"/>
                <w:bCs/>
                <w:sz w:val="24"/>
                <w:szCs w:val="24"/>
                <w:lang w:val="hy-AM"/>
              </w:rPr>
              <w:t>«</w:t>
            </w:r>
            <w:r w:rsidRPr="001A1ED7">
              <w:rPr>
                <w:rFonts w:ascii="GHEA Grapalat" w:eastAsia="Times New Roman" w:hAnsi="GHEA Grapalat" w:cs="Sylfaen"/>
                <w:bCs/>
                <w:sz w:val="24"/>
                <w:szCs w:val="24"/>
                <w:lang w:val="hy-AM"/>
              </w:rPr>
              <w:t>Վարչական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իրավախախտումների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վերաբերյալ</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Հայաստանի</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Հանրապետության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օրենսգրքում</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փոփոխություն</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կատարելու</w:t>
            </w:r>
            <w:r w:rsidRPr="001A1ED7">
              <w:rPr>
                <w:rFonts w:ascii="GHEA Grapalat" w:eastAsia="Times New Roman" w:hAnsi="GHEA Grapalat" w:cs="Calibri"/>
                <w:bCs/>
                <w:sz w:val="24"/>
                <w:szCs w:val="24"/>
                <w:lang w:val="hy-AM"/>
              </w:rPr>
              <w:t xml:space="preserve"> </w:t>
            </w:r>
            <w:r w:rsidRPr="001A1ED7">
              <w:rPr>
                <w:rFonts w:ascii="GHEA Grapalat" w:eastAsia="Times New Roman" w:hAnsi="GHEA Grapalat" w:cs="Sylfaen"/>
                <w:bCs/>
                <w:sz w:val="24"/>
                <w:szCs w:val="24"/>
                <w:lang w:val="hy-AM"/>
              </w:rPr>
              <w:t>մասին</w:t>
            </w:r>
            <w:r w:rsidRPr="001A1ED7">
              <w:rPr>
                <w:rFonts w:ascii="GHEA Grapalat" w:eastAsia="Times New Roman" w:hAnsi="GHEA Grapalat" w:cs="Calibri"/>
                <w:bCs/>
                <w:sz w:val="24"/>
                <w:szCs w:val="24"/>
                <w:lang w:val="hy-AM"/>
              </w:rPr>
              <w:t>»</w:t>
            </w:r>
            <w:r>
              <w:rPr>
                <w:rFonts w:ascii="GHEA Grapalat" w:eastAsia="Times New Roman" w:hAnsi="GHEA Grapalat" w:cs="Calibri"/>
                <w:bCs/>
                <w:sz w:val="24"/>
                <w:szCs w:val="24"/>
                <w:lang w:val="hy-AM"/>
              </w:rPr>
              <w:t xml:space="preserve"> օրենքի 85.1-ին հոդվածի 1-ին մասով, իսկ մյուս մասի համար՝ 2-րդ և 3-րդ մասերով։</w:t>
            </w:r>
          </w:p>
          <w:p w:rsidR="000F3090" w:rsidRPr="003D6A9C" w:rsidRDefault="000F3090" w:rsidP="000F3090">
            <w:pPr>
              <w:shd w:val="clear" w:color="auto" w:fill="FFFFFF"/>
              <w:spacing w:after="0" w:line="360" w:lineRule="auto"/>
              <w:ind w:firstLine="426"/>
              <w:rPr>
                <w:rFonts w:ascii="GHEA Grapalat" w:hAnsi="GHEA Grapalat"/>
                <w:sz w:val="24"/>
                <w:lang w:val="hy-AM"/>
              </w:rPr>
            </w:pPr>
            <w:r>
              <w:rPr>
                <w:rFonts w:ascii="GHEA Grapalat" w:eastAsia="Times New Roman" w:hAnsi="GHEA Grapalat" w:cs="Calibri"/>
                <w:bCs/>
                <w:sz w:val="24"/>
                <w:szCs w:val="24"/>
                <w:lang w:val="hy-AM"/>
              </w:rPr>
              <w:t>Վերոնշյալը պայմանավորված է այն հանգամանքով, որ թ</w:t>
            </w:r>
            <w:r w:rsidRPr="003D6A9C">
              <w:rPr>
                <w:rFonts w:ascii="GHEA Grapalat" w:hAnsi="GHEA Grapalat"/>
                <w:sz w:val="24"/>
                <w:lang w:val="hy-AM"/>
              </w:rPr>
              <w:t xml:space="preserve">ափոնների բաց այրումն աղբավայրերում կենցաղային աղբի վերացման ամենաէժան, հեշտ և համեմատաբար արագ եղանակն է, </w:t>
            </w:r>
            <w:r w:rsidRPr="003D6A9C">
              <w:rPr>
                <w:rFonts w:ascii="GHEA Grapalat" w:hAnsi="GHEA Grapalat"/>
                <w:sz w:val="24"/>
                <w:lang w:val="hy-AM"/>
              </w:rPr>
              <w:lastRenderedPageBreak/>
              <w:t>սակայն հանդիսանում է շրջակա միջավայրում դիօքսինների և ֆուրանների արտանետումների կարևոր և նշանակալի աղբյուր։</w:t>
            </w:r>
          </w:p>
          <w:p w:rsidR="000F3090" w:rsidRPr="003D6A9C" w:rsidRDefault="000F3090" w:rsidP="000F3090">
            <w:pPr>
              <w:tabs>
                <w:tab w:val="left" w:pos="9720"/>
              </w:tabs>
              <w:spacing w:after="0" w:line="360" w:lineRule="auto"/>
              <w:ind w:right="90" w:firstLine="708"/>
              <w:rPr>
                <w:rFonts w:ascii="GHEA Grapalat" w:hAnsi="GHEA Grapalat"/>
                <w:sz w:val="24"/>
                <w:lang w:val="hy-AM"/>
              </w:rPr>
            </w:pPr>
            <w:r w:rsidRPr="003D6A9C">
              <w:rPr>
                <w:rFonts w:ascii="GHEA Grapalat" w:hAnsi="GHEA Grapalat"/>
                <w:sz w:val="24"/>
                <w:lang w:val="hy-AM"/>
              </w:rPr>
              <w:t>Աղբավայրերում բաց այրումը միշտ ուղեկցվում է ծխով և տհաճ հոտով և դրա արդյունքում առաջանում են մարդու առողջության և շրջակա միջավայրի համար մի շարք այնպիսի վտանգավոր նյութեր (դիօքսիններ, ֆուրաններ, պոլիքլորացված բիֆենիլներ, հեքսաքլորբենզոլ), որոնք հանդիսանում են թերի այրման արգասիքներ և կարգավորվում են «Կայուն օրգանական աղտոտիչների մասին» Ստոկհոլմի կոնվենցիայով։</w:t>
            </w:r>
          </w:p>
          <w:p w:rsidR="000F3090" w:rsidRPr="003D6A9C" w:rsidRDefault="000F3090" w:rsidP="000F3090">
            <w:pPr>
              <w:tabs>
                <w:tab w:val="left" w:pos="9720"/>
              </w:tabs>
              <w:spacing w:after="0" w:line="360" w:lineRule="auto"/>
              <w:ind w:right="90" w:firstLine="708"/>
              <w:rPr>
                <w:rFonts w:ascii="GHEA Grapalat" w:hAnsi="GHEA Grapalat"/>
                <w:sz w:val="24"/>
                <w:lang w:val="hy-AM"/>
              </w:rPr>
            </w:pPr>
            <w:r w:rsidRPr="003D6A9C">
              <w:rPr>
                <w:rFonts w:ascii="GHEA Grapalat" w:hAnsi="GHEA Grapalat"/>
                <w:sz w:val="24"/>
                <w:lang w:val="hy-AM"/>
              </w:rPr>
              <w:t xml:space="preserve">Աղբավայրերում թափոնների այրման առավել վտանգավոր լինելը ցույց է տալիս, որ այն, ի տարբերություն այլ վայրերի, առանձնակի կարգավորման անհրաժեշտություն ունի և դրա` որպես հանրորեն առավել վտանգավոր արարքի համար նպատակահարմար է սահմանել վարչական առավել խիստ պատասխանատվություն: Այս առումով գտնում ենք, որ </w:t>
            </w:r>
            <w:r w:rsidRPr="003D6A9C">
              <w:rPr>
                <w:rFonts w:ascii="GHEA Grapalat" w:eastAsia="Times New Roman" w:hAnsi="GHEA Grapalat" w:cs="Sylfaen"/>
                <w:sz w:val="24"/>
                <w:szCs w:val="24"/>
                <w:lang w:val="hy-AM"/>
              </w:rPr>
              <w:t xml:space="preserve">այրման համար </w:t>
            </w:r>
            <w:r w:rsidRPr="003D6A9C">
              <w:rPr>
                <w:rFonts w:ascii="GHEA Grapalat" w:eastAsia="Times New Roman" w:hAnsi="GHEA Grapalat" w:cs="Sylfaen"/>
                <w:sz w:val="24"/>
                <w:szCs w:val="24"/>
                <w:lang w:val="hy-AM"/>
              </w:rPr>
              <w:lastRenderedPageBreak/>
              <w:t>չնախատեսված վայրերի տարբերակված թվարկումը տվյալ դեպքում արդարացված է հանրային շահի տեսանկյունից:</w:t>
            </w:r>
          </w:p>
          <w:p w:rsidR="000F3090" w:rsidRPr="003D6A9C" w:rsidRDefault="000F3090" w:rsidP="000F3090">
            <w:pPr>
              <w:spacing w:after="0" w:line="360" w:lineRule="auto"/>
              <w:ind w:firstLine="708"/>
              <w:rPr>
                <w:rFonts w:ascii="GHEA Grapalat" w:hAnsi="GHEA Grapalat"/>
                <w:sz w:val="24"/>
                <w:lang w:val="hy-AM"/>
              </w:rPr>
            </w:pPr>
            <w:r w:rsidRPr="003D6A9C">
              <w:rPr>
                <w:rFonts w:ascii="GHEA Grapalat" w:hAnsi="GHEA Grapalat"/>
                <w:sz w:val="24"/>
                <w:lang w:val="hy-AM"/>
              </w:rPr>
              <w:t>Հաշվի առնելով այս առանձնահատկությունները, նախագծով առաջարկվում է Օրենսգրքի 85</w:t>
            </w:r>
            <w:r>
              <w:rPr>
                <w:rFonts w:ascii="GHEA Grapalat" w:hAnsi="GHEA Grapalat"/>
                <w:sz w:val="24"/>
                <w:lang w:val="hy-AM"/>
              </w:rPr>
              <w:t>.</w:t>
            </w:r>
            <w:r w:rsidRPr="003D6A9C">
              <w:rPr>
                <w:rFonts w:ascii="GHEA Grapalat" w:hAnsi="GHEA Grapalat"/>
                <w:sz w:val="24"/>
                <w:lang w:val="hy-AM"/>
              </w:rPr>
              <w:t>1-րդ հոդվածը</w:t>
            </w:r>
            <w:r>
              <w:rPr>
                <w:rFonts w:ascii="GHEA Grapalat" w:hAnsi="GHEA Grapalat"/>
                <w:sz w:val="24"/>
                <w:lang w:val="hy-AM"/>
              </w:rPr>
              <w:t xml:space="preserve"> բաժանել 3 մասերի։</w:t>
            </w:r>
            <w:r w:rsidRPr="003D6A9C">
              <w:rPr>
                <w:rFonts w:ascii="GHEA Grapalat" w:hAnsi="GHEA Grapalat"/>
                <w:sz w:val="24"/>
                <w:lang w:val="hy-AM"/>
              </w:rPr>
              <w:t xml:space="preserve"> 2-րդ և 3-րդ մասերով, նախատեսվում են ավելի խիստ պատժամիջոցներ ա</w:t>
            </w:r>
            <w:r w:rsidRPr="003D6A9C">
              <w:rPr>
                <w:rFonts w:ascii="GHEA Grapalat" w:eastAsia="Times New Roman" w:hAnsi="GHEA Grapalat" w:cs="Sylfaen"/>
                <w:sz w:val="24"/>
                <w:szCs w:val="24"/>
                <w:lang w:val="hy-AM"/>
              </w:rPr>
              <w:t>րտադրության</w:t>
            </w:r>
            <w:r w:rsidRPr="003D6A9C">
              <w:rPr>
                <w:rFonts w:ascii="GHEA Grapalat" w:eastAsia="Times New Roman" w:hAnsi="GHEA Grapalat" w:cs="Times New Roman"/>
                <w:sz w:val="24"/>
                <w:szCs w:val="24"/>
                <w:lang w:val="hy-AM"/>
              </w:rPr>
              <w:t xml:space="preserve"> </w:t>
            </w:r>
            <w:r w:rsidRPr="003D6A9C">
              <w:rPr>
                <w:rFonts w:ascii="GHEA Grapalat" w:eastAsia="Times New Roman" w:hAnsi="GHEA Grapalat" w:cs="Sylfaen"/>
                <w:sz w:val="24"/>
                <w:szCs w:val="24"/>
                <w:lang w:val="hy-AM"/>
              </w:rPr>
              <w:t>կամ</w:t>
            </w:r>
            <w:r w:rsidRPr="003D6A9C">
              <w:rPr>
                <w:rFonts w:ascii="GHEA Grapalat" w:eastAsia="Times New Roman" w:hAnsi="GHEA Grapalat" w:cs="Times New Roman"/>
                <w:sz w:val="24"/>
                <w:szCs w:val="24"/>
                <w:lang w:val="hy-AM"/>
              </w:rPr>
              <w:t xml:space="preserve"> </w:t>
            </w:r>
            <w:r w:rsidRPr="003D6A9C">
              <w:rPr>
                <w:rFonts w:ascii="GHEA Grapalat" w:eastAsia="Times New Roman" w:hAnsi="GHEA Grapalat" w:cs="Sylfaen"/>
                <w:sz w:val="24"/>
                <w:szCs w:val="24"/>
                <w:lang w:val="hy-AM"/>
              </w:rPr>
              <w:t xml:space="preserve">սպառման թափոնները </w:t>
            </w:r>
            <w:r w:rsidRPr="00753CD4">
              <w:rPr>
                <w:rFonts w:ascii="GHEA Grapalat" w:eastAsia="Times New Roman" w:hAnsi="GHEA Grapalat" w:cs="Sylfaen"/>
                <w:b/>
                <w:sz w:val="24"/>
                <w:szCs w:val="24"/>
                <w:lang w:val="hy-AM"/>
              </w:rPr>
              <w:t>թափոնների գործածության օբյեկտներում կամ հատուկ հատկացված տեղերում կամ չարտոնագրված աղբավայրերում այրելու համար</w:t>
            </w:r>
            <w:r w:rsidRPr="003D6A9C">
              <w:rPr>
                <w:rFonts w:ascii="GHEA Grapalat" w:eastAsia="Times New Roman" w:hAnsi="GHEA Grapalat" w:cs="Sylfaen"/>
                <w:sz w:val="24"/>
                <w:szCs w:val="24"/>
                <w:lang w:val="hy-AM"/>
              </w:rPr>
              <w:t>։</w:t>
            </w:r>
          </w:p>
          <w:p w:rsidR="000F3090" w:rsidRDefault="000F3090" w:rsidP="000F3090">
            <w:pPr>
              <w:shd w:val="clear" w:color="auto" w:fill="FFFFFF"/>
              <w:spacing w:after="0" w:line="360" w:lineRule="auto"/>
              <w:ind w:firstLine="426"/>
              <w:rPr>
                <w:rFonts w:ascii="GHEA Grapalat" w:eastAsia="Times New Roman" w:hAnsi="GHEA Grapalat" w:cs="Sylfaen"/>
                <w:sz w:val="24"/>
                <w:szCs w:val="24"/>
                <w:lang w:val="hy-AM"/>
              </w:rPr>
            </w:pPr>
          </w:p>
          <w:p w:rsidR="000F3090" w:rsidRDefault="000F3090" w:rsidP="000F3090">
            <w:pPr>
              <w:shd w:val="clear" w:color="auto" w:fill="FFFFFF"/>
              <w:spacing w:after="0" w:line="360" w:lineRule="auto"/>
              <w:ind w:firstLine="426"/>
              <w:rPr>
                <w:rFonts w:ascii="GHEA Grapalat" w:eastAsia="Times New Roman" w:hAnsi="GHEA Grapalat" w:cs="Sylfaen"/>
                <w:sz w:val="24"/>
                <w:szCs w:val="24"/>
                <w:lang w:val="hy-AM"/>
              </w:rPr>
            </w:pPr>
            <w:r>
              <w:rPr>
                <w:rFonts w:ascii="GHEA Grapalat" w:eastAsia="Times New Roman" w:hAnsi="GHEA Grapalat" w:cs="Sylfaen"/>
                <w:sz w:val="24"/>
                <w:szCs w:val="24"/>
                <w:lang w:val="hy-AM"/>
              </w:rPr>
              <w:t>Չի ընդունվել։</w:t>
            </w:r>
          </w:p>
          <w:p w:rsidR="000F3090" w:rsidRDefault="000F3090" w:rsidP="000F3090">
            <w:pPr>
              <w:shd w:val="clear" w:color="auto" w:fill="FFFFFF"/>
              <w:spacing w:after="0" w:line="360" w:lineRule="auto"/>
              <w:ind w:firstLine="426"/>
              <w:rPr>
                <w:rFonts w:ascii="GHEA Grapalat" w:eastAsiaTheme="minorEastAsia" w:hAnsi="GHEA Grapalat"/>
                <w:sz w:val="24"/>
                <w:szCs w:val="24"/>
                <w:lang w:val="hy-AM"/>
              </w:rPr>
            </w:pPr>
            <w:r>
              <w:rPr>
                <w:rFonts w:ascii="GHEA Grapalat" w:eastAsia="Times New Roman" w:hAnsi="GHEA Grapalat" w:cs="Sylfaen"/>
                <w:sz w:val="24"/>
                <w:szCs w:val="24"/>
                <w:lang w:val="hy-AM"/>
              </w:rPr>
              <w:t xml:space="preserve">Իրավակիրառ պրակտիկայում ընդունված է օրենքով սահմանել արգելող նորմեր և դրանց խախտման համար </w:t>
            </w:r>
            <w:r w:rsidRPr="00C14BF3">
              <w:rPr>
                <w:rFonts w:ascii="GHEA Grapalat" w:eastAsiaTheme="minorEastAsia" w:hAnsi="GHEA Grapalat"/>
                <w:sz w:val="24"/>
                <w:szCs w:val="24"/>
                <w:lang w:val="hy-AM"/>
              </w:rPr>
              <w:t>Վարչական իրավախախտումների վերաբերյալ Հայաստանի Հանրապետության օրենսգրքում</w:t>
            </w:r>
            <w:r>
              <w:rPr>
                <w:rFonts w:ascii="GHEA Grapalat" w:eastAsiaTheme="minorEastAsia" w:hAnsi="GHEA Grapalat"/>
                <w:sz w:val="24"/>
                <w:szCs w:val="24"/>
                <w:lang w:val="hy-AM"/>
              </w:rPr>
              <w:t xml:space="preserve"> նախատեսվում է վարչական պատասխանատվություն </w:t>
            </w:r>
            <w:r w:rsidRPr="00721F29">
              <w:rPr>
                <w:rFonts w:ascii="GHEA Grapalat" w:eastAsiaTheme="minorEastAsia" w:hAnsi="GHEA Grapalat"/>
                <w:sz w:val="24"/>
                <w:szCs w:val="24"/>
                <w:lang w:val="hy-AM"/>
              </w:rPr>
              <w:t>(</w:t>
            </w:r>
            <w:r>
              <w:rPr>
                <w:rFonts w:ascii="GHEA Grapalat" w:eastAsiaTheme="minorEastAsia" w:hAnsi="GHEA Grapalat"/>
                <w:sz w:val="24"/>
                <w:szCs w:val="24"/>
                <w:lang w:val="hy-AM"/>
              </w:rPr>
              <w:t xml:space="preserve">օրինակ՝ «Տրանսպորտի մասին», </w:t>
            </w:r>
            <w:r>
              <w:rPr>
                <w:rFonts w:ascii="GHEA Grapalat" w:eastAsiaTheme="minorEastAsia" w:hAnsi="GHEA Grapalat"/>
                <w:sz w:val="24"/>
                <w:szCs w:val="24"/>
                <w:lang w:val="hy-AM"/>
              </w:rPr>
              <w:lastRenderedPageBreak/>
              <w:t>«Գովազդի մասին», «Զենքի մասին», «Առևտրի և ծառայությունների մասին», «Աղբահանության և սանիտարական մաքրման մասին» և այլն օրենքներ</w:t>
            </w:r>
            <w:r w:rsidRPr="00721F29">
              <w:rPr>
                <w:rFonts w:ascii="GHEA Grapalat" w:eastAsiaTheme="minorEastAsia" w:hAnsi="GHEA Grapalat"/>
                <w:sz w:val="24"/>
                <w:szCs w:val="24"/>
                <w:lang w:val="hy-AM"/>
              </w:rPr>
              <w:t>)</w:t>
            </w:r>
            <w:r>
              <w:rPr>
                <w:rFonts w:ascii="GHEA Grapalat" w:eastAsiaTheme="minorEastAsia" w:hAnsi="GHEA Grapalat"/>
                <w:sz w:val="24"/>
                <w:szCs w:val="24"/>
                <w:lang w:val="hy-AM"/>
              </w:rPr>
              <w:t>։</w:t>
            </w:r>
          </w:p>
          <w:p w:rsidR="000F3090" w:rsidRPr="00A11471" w:rsidRDefault="000F3090" w:rsidP="000F3090">
            <w:pPr>
              <w:shd w:val="clear" w:color="auto" w:fill="FFFFFF"/>
              <w:spacing w:after="0" w:line="360" w:lineRule="auto"/>
              <w:ind w:firstLine="426"/>
              <w:rPr>
                <w:rFonts w:ascii="GHEA Grapalat" w:eastAsia="Times New Roman" w:hAnsi="GHEA Grapalat" w:cs="Sylfaen"/>
                <w:sz w:val="24"/>
                <w:szCs w:val="24"/>
                <w:lang w:val="hy-AM"/>
              </w:rPr>
            </w:pPr>
            <w:r>
              <w:rPr>
                <w:rFonts w:ascii="GHEA Grapalat" w:eastAsiaTheme="minorEastAsia" w:hAnsi="GHEA Grapalat"/>
                <w:sz w:val="24"/>
                <w:szCs w:val="24"/>
                <w:lang w:val="hy-AM"/>
              </w:rPr>
              <w:t xml:space="preserve">Բացի այդ, թափոնների </w:t>
            </w:r>
            <w:r w:rsidRPr="00EF64A7">
              <w:rPr>
                <w:rFonts w:ascii="GHEA Grapalat" w:eastAsiaTheme="minorEastAsia" w:hAnsi="GHEA Grapalat"/>
                <w:sz w:val="24"/>
                <w:szCs w:val="24"/>
                <w:lang w:val="hy-AM"/>
              </w:rPr>
              <w:t>(</w:t>
            </w:r>
            <w:r>
              <w:rPr>
                <w:rFonts w:ascii="GHEA Grapalat" w:eastAsiaTheme="minorEastAsia" w:hAnsi="GHEA Grapalat"/>
                <w:sz w:val="24"/>
                <w:szCs w:val="24"/>
                <w:lang w:val="hy-AM"/>
              </w:rPr>
              <w:t>ըստ տեսակների</w:t>
            </w:r>
            <w:r w:rsidRPr="00EF64A7">
              <w:rPr>
                <w:rFonts w:ascii="GHEA Grapalat" w:eastAsiaTheme="minorEastAsia" w:hAnsi="GHEA Grapalat"/>
                <w:sz w:val="24"/>
                <w:szCs w:val="24"/>
                <w:lang w:val="hy-AM"/>
              </w:rPr>
              <w:t>)</w:t>
            </w:r>
            <w:r>
              <w:rPr>
                <w:rFonts w:ascii="GHEA Grapalat" w:eastAsiaTheme="minorEastAsia" w:hAnsi="GHEA Grapalat"/>
                <w:sz w:val="24"/>
                <w:szCs w:val="24"/>
                <w:lang w:val="hy-AM"/>
              </w:rPr>
              <w:t xml:space="preserve"> այրման համար թույլատրելի վայրերի և/կամ պայմանների սահմանումը գործնականում գրեթե անհնար է, հաշվի առնելով</w:t>
            </w:r>
            <w:r w:rsidRPr="00647B6C">
              <w:rPr>
                <w:rFonts w:ascii="GHEA Grapalat" w:eastAsiaTheme="minorEastAsia" w:hAnsi="GHEA Grapalat"/>
                <w:sz w:val="24"/>
                <w:szCs w:val="24"/>
                <w:lang w:val="hy-AM"/>
              </w:rPr>
              <w:t xml:space="preserve">, </w:t>
            </w:r>
            <w:r>
              <w:rPr>
                <w:rFonts w:ascii="GHEA Grapalat" w:eastAsiaTheme="minorEastAsia" w:hAnsi="GHEA Grapalat"/>
                <w:sz w:val="24"/>
                <w:szCs w:val="24"/>
                <w:lang w:val="hy-AM"/>
              </w:rPr>
              <w:t xml:space="preserve">որ Հայաստանի Հանրապետության տարածքում գոյացող արտադրության </w:t>
            </w:r>
            <w:r w:rsidRPr="00A11471">
              <w:rPr>
                <w:rFonts w:ascii="GHEA Grapalat" w:eastAsiaTheme="minorEastAsia" w:hAnsi="GHEA Grapalat"/>
                <w:sz w:val="24"/>
                <w:szCs w:val="24"/>
                <w:lang w:val="hy-AM"/>
              </w:rPr>
              <w:t>(</w:t>
            </w:r>
            <w:r>
              <w:rPr>
                <w:rFonts w:ascii="GHEA Grapalat" w:eastAsiaTheme="minorEastAsia" w:hAnsi="GHEA Grapalat"/>
                <w:sz w:val="24"/>
                <w:szCs w:val="24"/>
                <w:lang w:val="hy-AM"/>
              </w:rPr>
              <w:t>այդ թվում՝ ընդերքօգտագործման</w:t>
            </w:r>
            <w:r w:rsidRPr="00A11471">
              <w:rPr>
                <w:rFonts w:ascii="GHEA Grapalat" w:eastAsiaTheme="minorEastAsia" w:hAnsi="GHEA Grapalat"/>
                <w:sz w:val="24"/>
                <w:szCs w:val="24"/>
                <w:lang w:val="hy-AM"/>
              </w:rPr>
              <w:t>)</w:t>
            </w:r>
            <w:r>
              <w:rPr>
                <w:rFonts w:ascii="GHEA Grapalat" w:eastAsiaTheme="minorEastAsia" w:hAnsi="GHEA Grapalat"/>
                <w:sz w:val="24"/>
                <w:szCs w:val="24"/>
                <w:lang w:val="hy-AM"/>
              </w:rPr>
              <w:t xml:space="preserve"> և սպառման թափոնների ցանկում </w:t>
            </w:r>
            <w:r w:rsidRPr="00A11471">
              <w:rPr>
                <w:rFonts w:ascii="GHEA Grapalat" w:eastAsiaTheme="minorEastAsia" w:hAnsi="GHEA Grapalat"/>
                <w:sz w:val="24"/>
                <w:szCs w:val="24"/>
                <w:lang w:val="hy-AM"/>
              </w:rPr>
              <w:t>(</w:t>
            </w:r>
            <w:r>
              <w:rPr>
                <w:rFonts w:ascii="GHEA Grapalat" w:eastAsiaTheme="minorEastAsia" w:hAnsi="GHEA Grapalat"/>
                <w:sz w:val="24"/>
                <w:szCs w:val="24"/>
                <w:lang w:val="hy-AM"/>
              </w:rPr>
              <w:t xml:space="preserve">Բնապահպանության նախարարի </w:t>
            </w:r>
            <w:r w:rsidRPr="00FD0E52">
              <w:rPr>
                <w:rFonts w:ascii="GHEA Grapalat" w:eastAsiaTheme="minorEastAsia" w:hAnsi="GHEA Grapalat"/>
                <w:sz w:val="24"/>
                <w:szCs w:val="24"/>
                <w:lang w:val="hy-AM"/>
              </w:rPr>
              <w:t xml:space="preserve">26.10.2006թ. </w:t>
            </w:r>
            <w:r w:rsidRPr="00FD0E52">
              <w:rPr>
                <w:rFonts w:ascii="GHEA Grapalat" w:hAnsi="GHEA Grapalat"/>
                <w:color w:val="000000"/>
                <w:sz w:val="24"/>
                <w:szCs w:val="24"/>
                <w:shd w:val="clear" w:color="auto" w:fill="FFFFFF"/>
                <w:lang w:val="hy-AM"/>
              </w:rPr>
              <w:t>N 342-Ն հրաման</w:t>
            </w:r>
            <w:r w:rsidRPr="00A11471">
              <w:rPr>
                <w:rFonts w:ascii="GHEA Grapalat" w:eastAsiaTheme="minorEastAsia" w:hAnsi="GHEA Grapalat"/>
                <w:sz w:val="24"/>
                <w:szCs w:val="24"/>
                <w:lang w:val="hy-AM"/>
              </w:rPr>
              <w:t>)</w:t>
            </w:r>
            <w:r>
              <w:rPr>
                <w:rFonts w:ascii="GHEA Grapalat" w:eastAsiaTheme="minorEastAsia" w:hAnsi="GHEA Grapalat"/>
                <w:sz w:val="24"/>
                <w:szCs w:val="24"/>
                <w:lang w:val="hy-AM"/>
              </w:rPr>
              <w:t xml:space="preserve"> ընգրկված են շուրջ 1000 թափոնատեսակ և դրանցից յուրաքանչյուրն ունի իր առանձնահատկությունները։</w:t>
            </w:r>
          </w:p>
          <w:p w:rsidR="000F3090" w:rsidRPr="00F71A09" w:rsidRDefault="000F3090" w:rsidP="000F3090">
            <w:pPr>
              <w:spacing w:after="0" w:line="360" w:lineRule="auto"/>
              <w:rPr>
                <w:rFonts w:ascii="GHEA Grapalat" w:eastAsia="Times New Roman" w:hAnsi="GHEA Grapalat" w:cs="Times New Roman"/>
                <w:sz w:val="24"/>
                <w:szCs w:val="24"/>
                <w:lang w:val="hy-AM"/>
              </w:rPr>
            </w:pP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Sylfaen" w:eastAsia="Times New Roman" w:hAnsi="Sylfaen" w:cs="Times New Roman"/>
                <w:color w:val="000000"/>
                <w:sz w:val="24"/>
                <w:szCs w:val="24"/>
                <w:lang w:val="hy-AM"/>
              </w:rPr>
              <w:lastRenderedPageBreak/>
              <w:t> </w:t>
            </w:r>
            <w:r w:rsidR="00DC0A59">
              <w:rPr>
                <w:rFonts w:ascii="Sylfaen" w:eastAsia="Times New Roman" w:hAnsi="Sylfaen" w:cs="Times New Roman"/>
                <w:color w:val="000000"/>
                <w:sz w:val="24"/>
                <w:szCs w:val="24"/>
              </w:rPr>
              <w:t>5</w:t>
            </w:r>
            <w:r w:rsidRPr="00E8517B">
              <w:rPr>
                <w:rFonts w:ascii="GHEA Grapalat" w:eastAsia="Times New Roman" w:hAnsi="GHEA Grapalat" w:cs="Times New Roman"/>
                <w:color w:val="000000"/>
                <w:sz w:val="24"/>
                <w:szCs w:val="24"/>
                <w:lang w:val="hy-AM"/>
              </w:rPr>
              <w:t>.Վարչապետի աշխատակազմ</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MS Mincho" w:hAnsi="GHEA Grapalat" w:cs="MS Mincho"/>
                <w:color w:val="000000"/>
                <w:sz w:val="24"/>
                <w:szCs w:val="24"/>
                <w:lang w:val="hy-AM"/>
              </w:rPr>
            </w:pPr>
            <w:r w:rsidRPr="00E8517B">
              <w:rPr>
                <w:rFonts w:ascii="GHEA Grapalat" w:eastAsia="Times New Roman" w:hAnsi="GHEA Grapalat" w:cs="Times New Roman"/>
                <w:color w:val="000000"/>
                <w:sz w:val="24"/>
                <w:szCs w:val="24"/>
                <w:lang w:val="hy-AM"/>
              </w:rPr>
              <w:t>18.03.2021թ</w:t>
            </w:r>
            <w:r w:rsidRPr="00E8517B">
              <w:rPr>
                <w:rFonts w:ascii="GHEA Grapalat" w:eastAsia="MS Mincho" w:hAnsi="MS Mincho" w:cs="MS Mincho"/>
                <w:color w:val="000000"/>
                <w:sz w:val="24"/>
                <w:szCs w:val="24"/>
                <w:lang w:val="hy-AM"/>
              </w:rPr>
              <w:t>․</w:t>
            </w: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before="100" w:beforeAutospacing="1" w:after="100" w:afterAutospacing="1" w:line="360" w:lineRule="auto"/>
              <w:jc w:val="center"/>
              <w:rPr>
                <w:rFonts w:ascii="GHEA Grapalat" w:eastAsia="Times New Roman" w:hAnsi="GHEA Grapalat" w:cs="Times New Roman"/>
                <w:color w:val="000000"/>
                <w:sz w:val="24"/>
                <w:szCs w:val="24"/>
                <w:lang w:val="hy-AM"/>
              </w:rPr>
            </w:pP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02/12.23/8079</w:t>
            </w: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0F3090" w:rsidRPr="00E8517B" w:rsidRDefault="000F3090" w:rsidP="000F3090">
            <w:pPr>
              <w:spacing w:before="100" w:beforeAutospacing="1" w:after="100" w:afterAutospacing="1" w:line="360" w:lineRule="auto"/>
              <w:rPr>
                <w:rFonts w:ascii="GHEA Grapalat" w:eastAsia="Times New Roman" w:hAnsi="GHEA Grapalat" w:cs="Times New Roman"/>
                <w:color w:val="000000"/>
                <w:sz w:val="24"/>
                <w:szCs w:val="24"/>
              </w:rPr>
            </w:pPr>
            <w:r w:rsidRPr="00E8517B">
              <w:rPr>
                <w:rFonts w:ascii="GHEA Grapalat" w:eastAsia="Times New Roman" w:hAnsi="GHEA Grapalat" w:cs="Times New Roman"/>
                <w:color w:val="000000"/>
                <w:sz w:val="24"/>
                <w:szCs w:val="24"/>
              </w:rPr>
              <w:t>1.</w:t>
            </w:r>
            <w:r w:rsidRPr="00E8517B">
              <w:rPr>
                <w:rFonts w:ascii="GHEA Grapalat" w:eastAsia="Times New Roman" w:hAnsi="GHEA Grapalat" w:cs="Times New Roman"/>
                <w:sz w:val="24"/>
                <w:szCs w:val="24"/>
                <w:lang w:val="hy-AM"/>
              </w:rPr>
              <w:t xml:space="preserve"> Վարչապետի հանձնարարությամբ՝ խնդրում եմ ապահովել Վարչապետի 03.03.2021 թվականի № 02/10.20/6670-2021 հանձնարարականի կատարումը և </w:t>
            </w:r>
            <w:r w:rsidRPr="00E8517B">
              <w:rPr>
                <w:rFonts w:ascii="GHEA Grapalat" w:eastAsia="Times New Roman" w:hAnsi="GHEA Grapalat" w:cs="Times New Roman"/>
                <w:sz w:val="24"/>
                <w:szCs w:val="24"/>
                <w:lang w:val="hy-AM"/>
              </w:rPr>
              <w:lastRenderedPageBreak/>
              <w:t>ՀՀ կառավարության որոշման նախագիծը ներկայացնել ՀՀ կառավարության 25.02.2021 թվականի N 252-Լ որոշմամբ սահմանված պահանջներին համապատասխան: Միաժամանակ՝ նախագծերից յուրաքանչյուրը ներկայացնել առանձին նախագծի տեսքով:</w:t>
            </w:r>
          </w:p>
        </w:tc>
        <w:tc>
          <w:tcPr>
            <w:tcW w:w="444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lastRenderedPageBreak/>
              <w:t>Ընդունվել է</w:t>
            </w:r>
          </w:p>
        </w:tc>
      </w:tr>
      <w:tr w:rsidR="000F3090" w:rsidRPr="00E8517B" w:rsidTr="000F3090">
        <w:trPr>
          <w:tblCellSpacing w:w="0" w:type="dxa"/>
          <w:jc w:val="center"/>
        </w:trPr>
        <w:tc>
          <w:tcPr>
            <w:tcW w:w="61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E8517B">
              <w:rPr>
                <w:rFonts w:ascii="Sylfaen" w:eastAsia="Times New Roman" w:hAnsi="Sylfaen" w:cs="Times New Roman"/>
                <w:color w:val="000000"/>
                <w:sz w:val="24"/>
                <w:szCs w:val="24"/>
                <w:lang w:val="hy-AM"/>
              </w:rPr>
              <w:lastRenderedPageBreak/>
              <w:t> </w:t>
            </w:r>
            <w:r w:rsidR="00DC0A59">
              <w:rPr>
                <w:rFonts w:ascii="GHEA Grapalat" w:eastAsia="Times New Roman" w:hAnsi="GHEA Grapalat" w:cs="Times New Roman"/>
                <w:color w:val="000000"/>
                <w:sz w:val="24"/>
                <w:szCs w:val="24"/>
              </w:rPr>
              <w:t>6</w:t>
            </w:r>
            <w:r w:rsidRPr="00E8517B">
              <w:rPr>
                <w:rFonts w:ascii="GHEA Grapalat" w:eastAsia="Times New Roman" w:hAnsi="GHEA Grapalat" w:cs="Times New Roman"/>
                <w:color w:val="000000"/>
                <w:sz w:val="24"/>
                <w:szCs w:val="24"/>
                <w:lang w:val="hy-AM"/>
              </w:rPr>
              <w:t>.Վարչապետի աշխատակազմ</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rPr>
            </w:pPr>
            <w:r w:rsidRPr="00E8517B">
              <w:rPr>
                <w:rFonts w:ascii="GHEA Grapalat" w:eastAsia="Times New Roman" w:hAnsi="GHEA Grapalat" w:cs="Times New Roman"/>
                <w:color w:val="000000"/>
                <w:sz w:val="24"/>
                <w:szCs w:val="24"/>
                <w:lang w:val="hy-AM"/>
              </w:rPr>
              <w:t>08</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06</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tc>
      </w:tr>
      <w:tr w:rsidR="000F3090" w:rsidRPr="00E8517B" w:rsidTr="000F3090">
        <w:trPr>
          <w:tblCellSpacing w:w="0" w:type="dxa"/>
          <w:jc w:val="center"/>
        </w:trPr>
        <w:tc>
          <w:tcPr>
            <w:tcW w:w="61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N 02/12.23/27012</w:t>
            </w:r>
          </w:p>
        </w:tc>
      </w:tr>
      <w:tr w:rsidR="000F3090" w:rsidRPr="00DC0A59" w:rsidTr="000F3090">
        <w:trPr>
          <w:tblCellSpacing w:w="0" w:type="dxa"/>
          <w:jc w:val="center"/>
        </w:trPr>
        <w:tc>
          <w:tcPr>
            <w:tcW w:w="6067"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ind w:firstLine="540"/>
              <w:rPr>
                <w:rFonts w:ascii="GHEA Grapalat" w:eastAsia="Times New Roman" w:hAnsi="GHEA Grapalat" w:cs="Sylfaen"/>
                <w:sz w:val="24"/>
                <w:szCs w:val="24"/>
                <w:lang w:val="hy-AM"/>
              </w:rPr>
            </w:pPr>
            <w:r w:rsidRPr="00E8517B">
              <w:rPr>
                <w:rFonts w:ascii="Sylfaen" w:eastAsia="Times New Roman" w:hAnsi="Sylfaen" w:cs="Times New Roman"/>
                <w:color w:val="000000"/>
                <w:sz w:val="24"/>
                <w:szCs w:val="24"/>
              </w:rPr>
              <w:t> </w:t>
            </w:r>
            <w:r w:rsidRPr="00E8517B">
              <w:rPr>
                <w:rFonts w:ascii="GHEA Grapalat" w:eastAsia="Times New Roman" w:hAnsi="GHEA Grapalat" w:cs="Times New Roman"/>
                <w:color w:val="000000"/>
                <w:sz w:val="24"/>
                <w:szCs w:val="24"/>
              </w:rPr>
              <w:t>1.</w:t>
            </w:r>
            <w:r w:rsidRPr="00E8517B">
              <w:rPr>
                <w:rFonts w:ascii="GHEA Grapalat" w:eastAsia="Times New Roman" w:hAnsi="GHEA Grapalat" w:cs="Times New Roman"/>
                <w:sz w:val="24"/>
                <w:szCs w:val="24"/>
                <w:lang w:val="hy-AM"/>
              </w:rPr>
              <w:t xml:space="preserve"> Վարչապետի հանձնարարությամբ՝ ա</w:t>
            </w:r>
            <w:r w:rsidRPr="00E8517B">
              <w:rPr>
                <w:rFonts w:ascii="GHEA Grapalat" w:eastAsia="Times New Roman" w:hAnsi="GHEA Grapalat" w:cs="Sylfaen"/>
                <w:sz w:val="24"/>
                <w:szCs w:val="24"/>
                <w:lang w:val="hy-AM"/>
              </w:rPr>
              <w:t>ռաջարկում ենք քննարկել թափոնների (ըստ տեսակների) այրման համար թույլատրելի վայրերի և/կամ պայմանների սահմանման նպատակահարմարության հարցը, ինչի արդյունքում՝ ինքնաբերաբար կբցառվեն բոլոր այն վայրերը և պայմանները, որտեղ կարգելվի վերջիններիս այրումը: Նման կարգավորման առկայությունը թույլ կտա խուսափել այրման համար չնախատեսված վայրերի և/կամ պայմանների մանրամասն և հասցեական թվարկումից, քանի որ հնարավոր չէ նախապես ու ամբողջապես սահմանել բոլոր այն վայրերը, որոնց նկատմամբ կարելի է կիրառել նախագծով նախատեսվող սահմանափակումը՝ այդպիսով բացառելով հետագա տարընթերցման կամ օրենքի բացերի հավանականությունը:</w:t>
            </w:r>
          </w:p>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p>
        </w:tc>
        <w:tc>
          <w:tcPr>
            <w:tcW w:w="454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Չի ընդունվել</w:t>
            </w:r>
          </w:p>
          <w:p w:rsidR="000F3090" w:rsidRPr="00E8517B" w:rsidRDefault="000F3090" w:rsidP="000F3090">
            <w:pPr>
              <w:tabs>
                <w:tab w:val="left" w:pos="9810"/>
              </w:tabs>
              <w:spacing w:after="0" w:line="360" w:lineRule="auto"/>
              <w:ind w:right="85"/>
              <w:rPr>
                <w:rFonts w:ascii="GHEA Grapalat" w:eastAsia="Calibri" w:hAnsi="GHEA Grapalat"/>
                <w:sz w:val="24"/>
                <w:szCs w:val="24"/>
                <w:lang w:val="hy-AM"/>
              </w:rPr>
            </w:pPr>
            <w:r w:rsidRPr="00E8517B">
              <w:rPr>
                <w:rFonts w:ascii="GHEA Grapalat" w:hAnsi="GHEA Grapalat"/>
                <w:sz w:val="24"/>
                <w:szCs w:val="24"/>
                <w:shd w:val="clear" w:color="auto" w:fill="FFFFFF"/>
                <w:lang w:val="hy-AM"/>
              </w:rPr>
              <w:t xml:space="preserve">«Վարչական իրավախախտումների վերաբերյալ» օրենսգրքի գործող 85.1-րդ հոդվածն ընդունվել է և գործում է 2009 թվականից՝ «Մթնոլորտային օդի պահպանության մասին» օրենքի 21-րդ հոդվածում լրացում կատարելու հանգամանքով պայմանավորված, համաձայն որի՝ «Արգելվում է կենցաղային և արտադրական աղբը, ինչպես նաև տերևաթափից առաջացած թափոններն այրել բնական միջավայրում, բնակավայրերում, նրանց շրջակայքում ու դրանց այրման համար չնախատեսված կաթսայատներում, վառարաններում և այլ սարքերում:» և ուղղված է վերոնշյալ արգելող նորմի խախտման համար վարչական պատասխանատվություն սահմանելուն։ </w:t>
            </w:r>
            <w:r w:rsidRPr="00E8517B">
              <w:rPr>
                <w:rFonts w:ascii="GHEA Grapalat" w:hAnsi="GHEA Grapalat"/>
                <w:sz w:val="24"/>
                <w:szCs w:val="24"/>
                <w:shd w:val="clear" w:color="auto" w:fill="FFFFFF"/>
                <w:lang w:val="hy-AM"/>
              </w:rPr>
              <w:lastRenderedPageBreak/>
              <w:t xml:space="preserve">Օրենսգրքի գործող կարգավորումը վարչական պատասխանատվություն է նախատեսում միայն արտադրության և սպառման թոփոնները </w:t>
            </w:r>
            <w:r w:rsidRPr="00E8517B">
              <w:rPr>
                <w:rFonts w:ascii="GHEA Grapalat" w:eastAsia="Times New Roman" w:hAnsi="GHEA Grapalat" w:cs="Sylfaen"/>
                <w:sz w:val="24"/>
                <w:szCs w:val="24"/>
                <w:lang w:val="hy-AM"/>
              </w:rPr>
              <w:t>բնական</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միջավայրում</w:t>
            </w:r>
            <w:r w:rsidRPr="00E8517B">
              <w:rPr>
                <w:rFonts w:ascii="GHEA Grapalat" w:eastAsia="Times New Roman" w:hAnsi="GHEA Grapalat" w:cs="Times New Roman"/>
                <w:sz w:val="24"/>
                <w:szCs w:val="24"/>
                <w:lang w:val="hy-AM"/>
              </w:rPr>
              <w:t xml:space="preserve"> կամ </w:t>
            </w:r>
            <w:r w:rsidRPr="00E8517B">
              <w:rPr>
                <w:rFonts w:ascii="GHEA Grapalat" w:eastAsia="Times New Roman" w:hAnsi="GHEA Grapalat" w:cs="Sylfaen"/>
                <w:sz w:val="24"/>
                <w:szCs w:val="24"/>
                <w:lang w:val="hy-AM"/>
              </w:rPr>
              <w:t>բնակավայրերում</w:t>
            </w:r>
            <w:r w:rsidRPr="00E8517B">
              <w:rPr>
                <w:rFonts w:ascii="GHEA Grapalat" w:eastAsia="Times New Roman" w:hAnsi="GHEA Grapalat" w:cs="Times New Roman"/>
                <w:sz w:val="24"/>
                <w:szCs w:val="24"/>
                <w:lang w:val="hy-AM"/>
              </w:rPr>
              <w:t xml:space="preserve"> կամ </w:t>
            </w:r>
            <w:r w:rsidRPr="00E8517B">
              <w:rPr>
                <w:rFonts w:ascii="GHEA Grapalat" w:eastAsia="Times New Roman" w:hAnsi="GHEA Grapalat" w:cs="Sylfaen"/>
                <w:sz w:val="24"/>
                <w:szCs w:val="24"/>
                <w:lang w:val="hy-AM"/>
              </w:rPr>
              <w:t>դրանց</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շրջակայքում</w:t>
            </w:r>
            <w:r w:rsidRPr="00E8517B">
              <w:rPr>
                <w:rFonts w:ascii="GHEA Grapalat" w:eastAsia="Times New Roman" w:hAnsi="GHEA Grapalat" w:cs="Times New Roman"/>
                <w:sz w:val="24"/>
                <w:szCs w:val="24"/>
                <w:lang w:val="hy-AM"/>
              </w:rPr>
              <w:t xml:space="preserve"> կամ</w:t>
            </w:r>
            <w:r w:rsidRPr="00E8517B">
              <w:rPr>
                <w:rFonts w:ascii="GHEA Grapalat" w:eastAsia="Times New Roman" w:hAnsi="GHEA Grapalat" w:cs="Sylfaen"/>
                <w:sz w:val="24"/>
                <w:szCs w:val="24"/>
                <w:lang w:val="hy-AM"/>
              </w:rPr>
              <w:t xml:space="preserve"> դրանց</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այրման</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համար</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չնախատեսված</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կաթսայատներում</w:t>
            </w:r>
            <w:r w:rsidRPr="00E8517B">
              <w:rPr>
                <w:rFonts w:ascii="GHEA Grapalat" w:eastAsia="Times New Roman" w:hAnsi="GHEA Grapalat" w:cs="Times New Roman"/>
                <w:sz w:val="24"/>
                <w:szCs w:val="24"/>
                <w:lang w:val="hy-AM"/>
              </w:rPr>
              <w:t xml:space="preserve"> կամ </w:t>
            </w:r>
            <w:r w:rsidRPr="00E8517B">
              <w:rPr>
                <w:rFonts w:ascii="GHEA Grapalat" w:eastAsia="Times New Roman" w:hAnsi="GHEA Grapalat" w:cs="Sylfaen"/>
                <w:sz w:val="24"/>
                <w:szCs w:val="24"/>
                <w:lang w:val="hy-AM"/>
              </w:rPr>
              <w:t>վառարաններում</w:t>
            </w:r>
            <w:r w:rsidRPr="00E8517B">
              <w:rPr>
                <w:rFonts w:ascii="GHEA Grapalat" w:eastAsia="Times New Roman" w:hAnsi="GHEA Grapalat" w:cs="Times New Roman"/>
                <w:sz w:val="24"/>
                <w:szCs w:val="24"/>
                <w:lang w:val="hy-AM"/>
              </w:rPr>
              <w:t xml:space="preserve"> կամ </w:t>
            </w:r>
            <w:r w:rsidRPr="00E8517B">
              <w:rPr>
                <w:rFonts w:ascii="GHEA Grapalat" w:eastAsia="Times New Roman" w:hAnsi="GHEA Grapalat" w:cs="Sylfaen"/>
                <w:sz w:val="24"/>
                <w:szCs w:val="24"/>
                <w:lang w:val="hy-AM"/>
              </w:rPr>
              <w:t>այլ</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սարքերում</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այրելու համար, մինչդեռ մթնոլորտային օդի վրա ավելի վտանգավոր ազդեցություն է ունենում դրանց այրումը թափոնների գործածության օբյեկտներում կամ հատուկ հատկացված տեղերում կամ չարտոնագրված աղբավայրերում։</w:t>
            </w:r>
          </w:p>
          <w:p w:rsidR="000F3090" w:rsidRPr="00E8517B" w:rsidRDefault="000F3090" w:rsidP="000F3090">
            <w:pPr>
              <w:tabs>
                <w:tab w:val="left" w:pos="9720"/>
              </w:tabs>
              <w:spacing w:after="0" w:line="360" w:lineRule="auto"/>
              <w:ind w:right="90" w:firstLine="720"/>
              <w:rPr>
                <w:rFonts w:ascii="GHEA Grapalat" w:hAnsi="GHEA Grapalat"/>
                <w:sz w:val="24"/>
                <w:szCs w:val="24"/>
                <w:lang w:val="hy-AM"/>
              </w:rPr>
            </w:pPr>
            <w:r w:rsidRPr="00E8517B">
              <w:rPr>
                <w:rFonts w:ascii="GHEA Grapalat" w:hAnsi="GHEA Grapalat"/>
                <w:sz w:val="24"/>
                <w:szCs w:val="24"/>
                <w:lang w:val="hy-AM"/>
              </w:rPr>
              <w:t>Թափոնների բաց այրումն աղբավայրերում կենցաղային աղբի վերացման ամենաէժան, հեշտ և համեմատաբար արագ եղանակն է, սակայն հանդիսանում է շրջակա միջավայրում դիօքսինների և ֆուրանների արտանետումների կարևոր և նշանակալի աղբյուր։</w:t>
            </w:r>
          </w:p>
          <w:p w:rsidR="000F3090" w:rsidRPr="00E8517B" w:rsidRDefault="000F3090" w:rsidP="000F3090">
            <w:pPr>
              <w:tabs>
                <w:tab w:val="left" w:pos="9720"/>
              </w:tabs>
              <w:spacing w:after="0" w:line="360" w:lineRule="auto"/>
              <w:ind w:right="90" w:firstLine="708"/>
              <w:rPr>
                <w:rFonts w:ascii="GHEA Grapalat" w:hAnsi="GHEA Grapalat"/>
                <w:sz w:val="24"/>
                <w:szCs w:val="24"/>
                <w:lang w:val="hy-AM"/>
              </w:rPr>
            </w:pPr>
            <w:r w:rsidRPr="00E8517B">
              <w:rPr>
                <w:rFonts w:ascii="GHEA Grapalat" w:hAnsi="GHEA Grapalat"/>
                <w:sz w:val="24"/>
                <w:szCs w:val="24"/>
                <w:lang w:val="hy-AM"/>
              </w:rPr>
              <w:t xml:space="preserve">Աղբավայրերում բաց այրումը միշտ ուղեկցվում է ծխով և տհաճ հոտով և դրա արդյունքում առաջանում </w:t>
            </w:r>
            <w:r w:rsidRPr="00E8517B">
              <w:rPr>
                <w:rFonts w:ascii="GHEA Grapalat" w:hAnsi="GHEA Grapalat"/>
                <w:sz w:val="24"/>
                <w:szCs w:val="24"/>
                <w:lang w:val="hy-AM"/>
              </w:rPr>
              <w:lastRenderedPageBreak/>
              <w:t>են մարդու առողջության և շրջակա միջավայրի համար մի շարք այնպիսի վտանգավոր նյութեր (դիօքսիններ, ֆուրաններ, պոլիքլորացված բիֆենիլներ, հեքսաքլորբենզոլ), որոնք հանդիսանում են թերի այրման արգասիքներ և կարգավորվում են «Կայուն օրգանական աղտոտիչների մասին» Ստոկհոլմի կոնվենցիայով։</w:t>
            </w:r>
          </w:p>
          <w:p w:rsidR="000F3090" w:rsidRPr="00E8517B" w:rsidRDefault="000F3090" w:rsidP="000F3090">
            <w:pPr>
              <w:tabs>
                <w:tab w:val="left" w:pos="9720"/>
              </w:tabs>
              <w:spacing w:after="0" w:line="360" w:lineRule="auto"/>
              <w:ind w:right="90" w:firstLine="708"/>
              <w:rPr>
                <w:rFonts w:ascii="GHEA Grapalat" w:hAnsi="GHEA Grapalat"/>
                <w:sz w:val="24"/>
                <w:szCs w:val="24"/>
                <w:lang w:val="hy-AM"/>
              </w:rPr>
            </w:pPr>
            <w:r w:rsidRPr="00E8517B">
              <w:rPr>
                <w:rFonts w:ascii="GHEA Grapalat" w:hAnsi="GHEA Grapalat"/>
                <w:sz w:val="24"/>
                <w:szCs w:val="24"/>
                <w:lang w:val="hy-AM"/>
              </w:rPr>
              <w:t xml:space="preserve">Աղբավայրերում թափոնների այրման առավել վտանգավոր լինելը ցույց է տալիս, որ այն, ի տարբերություն այլ վայրերի, առանձնակի կարգավորման անհրաժեշտություն ունի և դրա` որպես հանրորեն առավել վտանգավոր արարքի համար նպատակահարմար է սահմանել վարչական առավել խիստ պատասխանատվություն: Այս առումով գտնում ենք, որ </w:t>
            </w:r>
            <w:r w:rsidRPr="00E8517B">
              <w:rPr>
                <w:rFonts w:ascii="GHEA Grapalat" w:eastAsia="Times New Roman" w:hAnsi="GHEA Grapalat" w:cs="Sylfaen"/>
                <w:sz w:val="24"/>
                <w:szCs w:val="24"/>
                <w:lang w:val="hy-AM"/>
              </w:rPr>
              <w:t>այրման համար չնախատեսված վայրերի տարբերակված թվարկումը տվյալ դեպքում արդարացված է հանրային շահի տեսանկյունից:</w:t>
            </w:r>
          </w:p>
          <w:p w:rsidR="000F3090" w:rsidRPr="00E8517B" w:rsidRDefault="000F3090" w:rsidP="000F3090">
            <w:pPr>
              <w:spacing w:after="0" w:line="360" w:lineRule="auto"/>
              <w:rPr>
                <w:rFonts w:ascii="GHEA Grapalat" w:eastAsia="Times New Roman" w:hAnsi="GHEA Grapalat" w:cs="Sylfaen"/>
                <w:sz w:val="24"/>
                <w:szCs w:val="24"/>
                <w:lang w:val="hy-AM"/>
              </w:rPr>
            </w:pPr>
            <w:r w:rsidRPr="00E8517B">
              <w:rPr>
                <w:rFonts w:ascii="GHEA Grapalat" w:hAnsi="GHEA Grapalat"/>
                <w:sz w:val="24"/>
                <w:szCs w:val="24"/>
                <w:lang w:val="hy-AM"/>
              </w:rPr>
              <w:t xml:space="preserve">Հաշվի առնելով այս առանձնահատկությունները, նախագծով առաջարկվում է Օրենսգրքի 85.1-րդ </w:t>
            </w:r>
            <w:r w:rsidRPr="00E8517B">
              <w:rPr>
                <w:rFonts w:ascii="GHEA Grapalat" w:hAnsi="GHEA Grapalat"/>
                <w:sz w:val="24"/>
                <w:szCs w:val="24"/>
                <w:lang w:val="hy-AM"/>
              </w:rPr>
              <w:lastRenderedPageBreak/>
              <w:t>հոդվածը լրացնել 2-րդ և 3-րդ մասերով, համաձայն որոնց նախատեսվում են ավելի խիստ պատժամիջոցներ ա</w:t>
            </w:r>
            <w:r w:rsidRPr="00E8517B">
              <w:rPr>
                <w:rFonts w:ascii="GHEA Grapalat" w:eastAsia="Times New Roman" w:hAnsi="GHEA Grapalat" w:cs="Sylfaen"/>
                <w:sz w:val="24"/>
                <w:szCs w:val="24"/>
                <w:lang w:val="hy-AM"/>
              </w:rPr>
              <w:t>րտադրության</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կամ</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սպառման թափոնները թափոնների գործածության օբյեկտներում կամ հատուկ հատկացված տեղերում կամ չարտոնագրված աղբավայրերում այրելու համար։</w:t>
            </w:r>
          </w:p>
          <w:p w:rsidR="000F3090" w:rsidRPr="00E8517B" w:rsidRDefault="000F3090" w:rsidP="000F3090">
            <w:pPr>
              <w:spacing w:after="0" w:line="360" w:lineRule="auto"/>
              <w:rPr>
                <w:rFonts w:ascii="GHEA Grapalat" w:hAnsi="GHEA Grapalat"/>
                <w:sz w:val="24"/>
                <w:szCs w:val="24"/>
                <w:lang w:val="hy-AM"/>
              </w:rPr>
            </w:pPr>
            <w:r w:rsidRPr="00E8517B">
              <w:rPr>
                <w:rFonts w:ascii="GHEA Grapalat" w:hAnsi="GHEA Grapalat"/>
                <w:b/>
                <w:sz w:val="24"/>
                <w:szCs w:val="24"/>
                <w:lang w:val="hy-AM"/>
              </w:rPr>
              <w:t xml:space="preserve">Վարչապետի հանձնարարականի համաձայն, նախագիծը </w:t>
            </w:r>
            <w:r w:rsidRPr="00E8517B">
              <w:rPr>
                <w:rFonts w:ascii="GHEA Grapalat" w:eastAsia="Times New Roman" w:hAnsi="GHEA Grapalat" w:cs="Times New Roman"/>
                <w:b/>
                <w:sz w:val="24"/>
                <w:szCs w:val="24"/>
                <w:lang w:val="hy-AM"/>
              </w:rPr>
              <w:t>միևնույն փաթեթով</w:t>
            </w:r>
            <w:r w:rsidRPr="00E8517B">
              <w:rPr>
                <w:rFonts w:ascii="GHEA Grapalat" w:hAnsi="GHEA Grapalat"/>
                <w:b/>
                <w:sz w:val="24"/>
                <w:szCs w:val="24"/>
                <w:lang w:val="hy-AM"/>
              </w:rPr>
              <w:t xml:space="preserve"> ներկայացվում է </w:t>
            </w:r>
            <w:r w:rsidRPr="00E8517B">
              <w:rPr>
                <w:rFonts w:ascii="GHEA Grapalat" w:eastAsia="Times New Roman" w:hAnsi="GHEA Grapalat" w:cs="Times New Roman"/>
                <w:b/>
                <w:sz w:val="24"/>
                <w:szCs w:val="24"/>
                <w:lang w:val="hy-AM"/>
              </w:rPr>
              <w:t>«Մթնոլորտային օդի պահպանության մասին» Հայաստանի Հանրապետության օրենքում փոփոխություն կատարելու մասին» օրենքի նախագծի համապատասխան խմբագրման համատեքստում, որի 1</w:t>
            </w:r>
            <w:r>
              <w:rPr>
                <w:rFonts w:ascii="GHEA Grapalat" w:eastAsia="Times New Roman" w:hAnsi="GHEA Grapalat" w:cs="Times New Roman"/>
                <w:b/>
                <w:sz w:val="24"/>
                <w:szCs w:val="24"/>
                <w:lang w:val="hy-AM"/>
              </w:rPr>
              <w:t>1</w:t>
            </w:r>
            <w:r w:rsidRPr="00E8517B">
              <w:rPr>
                <w:rFonts w:ascii="GHEA Grapalat" w:eastAsia="Times New Roman" w:hAnsi="GHEA Grapalat" w:cs="Times New Roman"/>
                <w:b/>
                <w:sz w:val="24"/>
                <w:szCs w:val="24"/>
                <w:lang w:val="hy-AM"/>
              </w:rPr>
              <w:t xml:space="preserve">-րդ հոդվածի 4-րդ մասի համաձայն՝  </w:t>
            </w:r>
            <w:r w:rsidRPr="00E8517B">
              <w:rPr>
                <w:rFonts w:ascii="GHEA Grapalat" w:eastAsia="Times New Roman" w:hAnsi="GHEA Grapalat" w:cs="Times New Roman"/>
                <w:b/>
                <w:color w:val="000000"/>
                <w:sz w:val="24"/>
                <w:szCs w:val="24"/>
                <w:lang w:val="hy-AM"/>
              </w:rPr>
              <w:t>«</w:t>
            </w:r>
            <w:r w:rsidRPr="00E8517B">
              <w:rPr>
                <w:rFonts w:ascii="GHEA Grapalat" w:eastAsia="Times New Roman" w:hAnsi="GHEA Grapalat" w:cs="Sylfaen"/>
                <w:b/>
                <w:sz w:val="24"/>
                <w:szCs w:val="24"/>
                <w:lang w:val="hy-AM"/>
              </w:rPr>
              <w:t xml:space="preserve">Արգելվում է արտադրության կամ սպառման կամ տերևաթափից առաջացած թափոններն այրել բնական միջավայրում, բնակավայրերում, դրանց շրջակայքում, կամ դրանց այրման համար չնախատեսված այլ վայրերում, կաթսայատներում կամ </w:t>
            </w:r>
            <w:r w:rsidRPr="00E8517B">
              <w:rPr>
                <w:rFonts w:ascii="GHEA Grapalat" w:eastAsia="Times New Roman" w:hAnsi="GHEA Grapalat" w:cs="Sylfaen"/>
                <w:b/>
                <w:sz w:val="24"/>
                <w:szCs w:val="24"/>
                <w:lang w:val="hy-AM"/>
              </w:rPr>
              <w:lastRenderedPageBreak/>
              <w:t>վառարաններում, թափոնների գործածության օբյեկտներում, հատուկ հատկացված տեղերում կամ չարտոնագրված աղբավայրերում:»</w:t>
            </w:r>
          </w:p>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r w:rsidRPr="00E8517B">
              <w:rPr>
                <w:rFonts w:ascii="Sylfaen" w:eastAsia="Times New Roman" w:hAnsi="Sylfaen" w:cs="Times New Roman"/>
                <w:color w:val="000000"/>
                <w:sz w:val="24"/>
                <w:szCs w:val="24"/>
                <w:lang w:val="hy-AM"/>
              </w:rPr>
              <w:t> </w:t>
            </w: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DC0A59" w:rsidP="000F3090">
            <w:pPr>
              <w:spacing w:after="0" w:line="360" w:lineRule="auto"/>
              <w:jc w:val="center"/>
              <w:rPr>
                <w:rFonts w:ascii="GHEA Grapalat" w:hAnsi="GHEA Grapalat" w:cs="Arian AMU"/>
                <w:color w:val="000000" w:themeColor="text1"/>
                <w:sz w:val="24"/>
                <w:szCs w:val="24"/>
                <w:lang w:val="hy-AM" w:eastAsia="en-GB"/>
              </w:rPr>
            </w:pPr>
            <w:r>
              <w:rPr>
                <w:rFonts w:ascii="GHEA Grapalat" w:eastAsia="Times New Roman" w:hAnsi="GHEA Grapalat" w:cs="Times New Roman"/>
                <w:color w:val="000000"/>
                <w:sz w:val="24"/>
                <w:szCs w:val="24"/>
                <w:lang w:val="hy-AM"/>
              </w:rPr>
              <w:lastRenderedPageBreak/>
              <w:t>7</w:t>
            </w:r>
            <w:r w:rsidR="000F3090" w:rsidRPr="00E8517B">
              <w:rPr>
                <w:rFonts w:ascii="GHEA Grapalat" w:eastAsia="Times New Roman" w:hAnsi="GHEA Grapalat" w:cs="Times New Roman"/>
                <w:color w:val="000000"/>
                <w:sz w:val="24"/>
                <w:szCs w:val="24"/>
                <w:lang w:val="hy-AM"/>
              </w:rPr>
              <w:t xml:space="preserve">. </w:t>
            </w:r>
            <w:r w:rsidR="000F3090" w:rsidRPr="00E8517B">
              <w:rPr>
                <w:rFonts w:ascii="GHEA Grapalat" w:hAnsi="GHEA Grapalat" w:cs="Arian AMU"/>
                <w:color w:val="000000" w:themeColor="text1"/>
                <w:sz w:val="24"/>
                <w:szCs w:val="24"/>
                <w:lang w:val="hy-AM" w:eastAsia="en-GB"/>
              </w:rPr>
              <w:t xml:space="preserve">Վարչապետի աշխատակազմի տարածքային զարգացման և շրջակա </w:t>
            </w:r>
          </w:p>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hAnsi="GHEA Grapalat" w:cs="Arian AMU"/>
                <w:color w:val="000000" w:themeColor="text1"/>
                <w:sz w:val="24"/>
                <w:szCs w:val="24"/>
                <w:lang w:val="hy-AM" w:eastAsia="en-GB"/>
              </w:rPr>
              <w:t xml:space="preserve">միջավայրի հարցերի վարչություն </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23</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05</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rPr>
              <w:t>N</w:t>
            </w:r>
            <w:r w:rsidRPr="00E8517B">
              <w:rPr>
                <w:rFonts w:ascii="GHEA Grapalat" w:eastAsia="Times New Roman" w:hAnsi="GHEA Grapalat" w:cs="Times New Roman"/>
                <w:color w:val="000000"/>
                <w:sz w:val="24"/>
                <w:szCs w:val="24"/>
                <w:lang w:val="hy-AM"/>
              </w:rPr>
              <w:t>02/12.23/25765</w:t>
            </w:r>
          </w:p>
        </w:tc>
      </w:tr>
      <w:tr w:rsidR="000F3090" w:rsidRPr="00DC0A59" w:rsidTr="000F3090">
        <w:trPr>
          <w:trHeight w:val="615"/>
          <w:tblCellSpacing w:w="0" w:type="dxa"/>
          <w:jc w:val="center"/>
        </w:trPr>
        <w:tc>
          <w:tcPr>
            <w:tcW w:w="6067"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line="360" w:lineRule="auto"/>
              <w:rPr>
                <w:rFonts w:ascii="GHEA Grapalat" w:eastAsia="Times New Roman" w:hAnsi="GHEA Grapalat" w:cs="Times New Roman"/>
                <w:color w:val="000000"/>
                <w:sz w:val="24"/>
                <w:szCs w:val="24"/>
                <w:lang w:val="hy-AM"/>
              </w:rPr>
            </w:pPr>
            <w:r w:rsidRPr="00E8517B">
              <w:rPr>
                <w:rFonts w:ascii="Sylfaen" w:eastAsia="Times New Roman" w:hAnsi="Sylfaen" w:cs="Times New Roman"/>
                <w:color w:val="000000"/>
                <w:sz w:val="24"/>
                <w:szCs w:val="24"/>
                <w:lang w:val="hy-AM"/>
              </w:rPr>
              <w:t> </w:t>
            </w:r>
            <w:r w:rsidRPr="00E8517B">
              <w:rPr>
                <w:rFonts w:ascii="GHEA Grapalat" w:eastAsia="Times New Roman" w:hAnsi="GHEA Grapalat" w:cs="Times New Roman"/>
                <w:color w:val="000000"/>
                <w:sz w:val="24"/>
                <w:szCs w:val="24"/>
                <w:lang w:val="hy-AM"/>
              </w:rPr>
              <w:t>1</w:t>
            </w:r>
            <w:r w:rsidRPr="00E8517B">
              <w:rPr>
                <w:rFonts w:ascii="GHEA Grapalat" w:eastAsia="Times New Roman" w:hAnsi="GHEA Grapalat" w:cs="Times New Roman"/>
                <w:color w:val="000000"/>
                <w:sz w:val="24"/>
                <w:szCs w:val="24"/>
              </w:rPr>
              <w:t>.</w:t>
            </w:r>
            <w:r w:rsidRPr="00E8517B">
              <w:rPr>
                <w:rFonts w:ascii="GHEA Grapalat" w:eastAsia="Times New Roman" w:hAnsi="GHEA Grapalat" w:cs="Sylfaen"/>
                <w:sz w:val="24"/>
                <w:szCs w:val="24"/>
                <w:lang w:val="hy-AM"/>
              </w:rPr>
              <w:t xml:space="preserve"> Լրացուցիչ հստակեցման, ինչպես նաև խմբագրման կարիք ունի նախագծի</w:t>
            </w:r>
            <w:r w:rsidRPr="00E8517B">
              <w:rPr>
                <w:rFonts w:ascii="GHEA Grapalat" w:eastAsia="Times New Roman" w:hAnsi="GHEA Grapalat"/>
                <w:sz w:val="24"/>
                <w:szCs w:val="24"/>
                <w:lang w:val="hy-AM"/>
              </w:rPr>
              <w:t xml:space="preserve"> հոդված 1-ով առաջարկվող </w:t>
            </w:r>
            <w:r w:rsidRPr="00E8517B">
              <w:rPr>
                <w:rFonts w:ascii="GHEA Grapalat" w:hAnsi="GHEA Grapalat"/>
                <w:sz w:val="24"/>
                <w:szCs w:val="24"/>
                <w:lang w:val="hy-AM"/>
              </w:rPr>
              <w:t xml:space="preserve">85.1-րդ հոդվածի 2-րդ մասով սահմանվող </w:t>
            </w:r>
            <w:r w:rsidRPr="00E8517B">
              <w:rPr>
                <w:rFonts w:ascii="GHEA Grapalat" w:eastAsia="Times New Roman" w:hAnsi="GHEA Grapalat" w:cs="Sylfaen"/>
                <w:sz w:val="24"/>
                <w:szCs w:val="24"/>
                <w:lang w:val="hy-AM"/>
              </w:rPr>
              <w:t>«արտադրության</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կամ</w:t>
            </w:r>
            <w:r w:rsidRPr="00E8517B">
              <w:rPr>
                <w:rFonts w:ascii="GHEA Grapalat" w:eastAsia="Times New Roman" w:hAnsi="GHEA Grapalat" w:cs="Times New Roman"/>
                <w:sz w:val="24"/>
                <w:szCs w:val="24"/>
                <w:lang w:val="hy-AM"/>
              </w:rPr>
              <w:t xml:space="preserve"> </w:t>
            </w:r>
            <w:r w:rsidRPr="00E8517B">
              <w:rPr>
                <w:rFonts w:ascii="GHEA Grapalat" w:eastAsia="Times New Roman" w:hAnsi="GHEA Grapalat" w:cs="Sylfaen"/>
                <w:sz w:val="24"/>
                <w:szCs w:val="24"/>
                <w:lang w:val="hy-AM"/>
              </w:rPr>
              <w:t xml:space="preserve">սպառման թափոնները թափոնների գործածության օբյեկտներում կամ </w:t>
            </w:r>
            <w:r w:rsidRPr="00E8517B">
              <w:rPr>
                <w:rFonts w:ascii="GHEA Grapalat" w:eastAsia="Times New Roman" w:hAnsi="GHEA Grapalat" w:cs="Sylfaen"/>
                <w:b/>
                <w:i/>
                <w:sz w:val="24"/>
                <w:szCs w:val="24"/>
                <w:lang w:val="hy-AM"/>
              </w:rPr>
              <w:t>հատուկ հատկացված տեղերում</w:t>
            </w:r>
            <w:r w:rsidRPr="00E8517B">
              <w:rPr>
                <w:rFonts w:ascii="GHEA Grapalat" w:eastAsia="Times New Roman" w:hAnsi="GHEA Grapalat" w:cs="Sylfaen"/>
                <w:sz w:val="24"/>
                <w:szCs w:val="24"/>
                <w:lang w:val="hy-AM"/>
              </w:rPr>
              <w:t xml:space="preserve"> կամ </w:t>
            </w:r>
            <w:r w:rsidRPr="00E8517B">
              <w:rPr>
                <w:rFonts w:ascii="GHEA Grapalat" w:eastAsia="Times New Roman" w:hAnsi="GHEA Grapalat" w:cs="Sylfaen"/>
                <w:b/>
                <w:i/>
                <w:sz w:val="24"/>
                <w:szCs w:val="24"/>
                <w:lang w:val="hy-AM"/>
              </w:rPr>
              <w:t>չարտոնագրված աղբավայրերում</w:t>
            </w:r>
            <w:r w:rsidRPr="00E8517B">
              <w:rPr>
                <w:rFonts w:ascii="GHEA Grapalat" w:eastAsia="Times New Roman" w:hAnsi="GHEA Grapalat" w:cs="Sylfaen"/>
                <w:sz w:val="24"/>
                <w:szCs w:val="24"/>
                <w:lang w:val="hy-AM"/>
              </w:rPr>
              <w:t xml:space="preserve"> այրելուն» վերաբերվող կարգավորումը, որի արդյունքում՝ նախատեսվում է համապատասխան տուգանքի նշանակում: Այս առումով, նախ անհրաժեշտ է հստակեցնել, թե ու՞մ կողմից և ի՞նչ նպատակով </w:t>
            </w:r>
            <w:r w:rsidRPr="00E8517B">
              <w:rPr>
                <w:rFonts w:ascii="GHEA Grapalat" w:eastAsia="Times New Roman" w:hAnsi="GHEA Grapalat" w:cs="Sylfaen"/>
                <w:b/>
                <w:i/>
                <w:sz w:val="24"/>
                <w:szCs w:val="24"/>
                <w:lang w:val="hy-AM"/>
              </w:rPr>
              <w:t>հատուկ հատկացված տեղերի</w:t>
            </w:r>
            <w:r w:rsidRPr="00E8517B">
              <w:rPr>
                <w:rFonts w:ascii="GHEA Grapalat" w:eastAsia="Times New Roman" w:hAnsi="GHEA Grapalat" w:cs="Sylfaen"/>
                <w:sz w:val="24"/>
                <w:szCs w:val="24"/>
                <w:lang w:val="hy-AM"/>
              </w:rPr>
              <w:t xml:space="preserve"> մասին է խոսքը, միաժամանակ՝ վերը նշված շարադրվածքը կարող է մեկնաբանվել այնպես, որ այն վերաբերվում է այրման համար հատուկ հատկացված տեղերին, իսկ տվյալ պարագայում՝ հասկանալի չէ պատասխանատվության միջոցի կիրառումը: Միաժամանակ՝ հասկանալի չէ նույն մասում «</w:t>
            </w:r>
            <w:r w:rsidRPr="00E8517B">
              <w:rPr>
                <w:rFonts w:ascii="GHEA Grapalat" w:eastAsia="Times New Roman" w:hAnsi="GHEA Grapalat" w:cs="Sylfaen"/>
                <w:b/>
                <w:i/>
                <w:sz w:val="24"/>
                <w:szCs w:val="24"/>
                <w:lang w:val="hy-AM"/>
              </w:rPr>
              <w:t>չարտոնագրված աղբավայրեր</w:t>
            </w:r>
            <w:r w:rsidRPr="00E8517B">
              <w:rPr>
                <w:rFonts w:ascii="GHEA Grapalat" w:eastAsia="Times New Roman" w:hAnsi="GHEA Grapalat" w:cs="Sylfaen"/>
                <w:sz w:val="24"/>
                <w:szCs w:val="24"/>
                <w:lang w:val="hy-AM"/>
              </w:rPr>
              <w:t xml:space="preserve">» եզրույթի կիրառումը, արդյո՞ք նշված եզրույթի </w:t>
            </w:r>
            <w:r w:rsidRPr="00E8517B">
              <w:rPr>
                <w:rFonts w:ascii="GHEA Grapalat" w:eastAsia="Times New Roman" w:hAnsi="GHEA Grapalat" w:cs="Sylfaen"/>
                <w:sz w:val="24"/>
                <w:szCs w:val="24"/>
                <w:lang w:val="hy-AM"/>
              </w:rPr>
              <w:lastRenderedPageBreak/>
              <w:t xml:space="preserve">կիրառումից հետևում է, որ արտոնագրված աղբավայրերում թույլատրվում է աղբի այրումը: </w:t>
            </w:r>
          </w:p>
        </w:tc>
        <w:tc>
          <w:tcPr>
            <w:tcW w:w="454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lastRenderedPageBreak/>
              <w:t>Չի ընդունվել</w:t>
            </w:r>
          </w:p>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r w:rsidRPr="00E8517B">
              <w:rPr>
                <w:rFonts w:ascii="GHEA Grapalat" w:eastAsia="Times New Roman" w:hAnsi="GHEA Grapalat" w:cs="Sylfaen"/>
                <w:sz w:val="24"/>
                <w:szCs w:val="24"/>
                <w:lang w:val="hy-AM"/>
              </w:rPr>
              <w:t>«Թափոնների մասին» օրենքի 4-րդ հոդվածով տրված է «հատուկ հատկացված տեղեր» հասկացության սահմանումը, համաձայն որի՝ «</w:t>
            </w:r>
            <w:r w:rsidRPr="00E8517B">
              <w:rPr>
                <w:rStyle w:val="Emphasis"/>
                <w:rFonts w:ascii="GHEA Grapalat" w:hAnsi="GHEA Grapalat"/>
                <w:b/>
                <w:bCs/>
                <w:color w:val="000000"/>
                <w:sz w:val="24"/>
                <w:szCs w:val="24"/>
                <w:shd w:val="clear" w:color="auto" w:fill="FFFFFF"/>
                <w:lang w:val="hy-AM"/>
              </w:rPr>
              <w:t>հատուկ հատկացված տեղեր`</w:t>
            </w:r>
            <w:r w:rsidRPr="00E8517B">
              <w:rPr>
                <w:rFonts w:ascii="Calibri" w:hAnsi="Calibri" w:cs="Calibri"/>
                <w:color w:val="000000"/>
                <w:sz w:val="24"/>
                <w:szCs w:val="24"/>
                <w:shd w:val="clear" w:color="auto" w:fill="FFFFFF"/>
                <w:lang w:val="hy-AM"/>
              </w:rPr>
              <w:t> </w:t>
            </w:r>
            <w:r w:rsidRPr="00E8517B">
              <w:rPr>
                <w:rFonts w:ascii="GHEA Grapalat" w:hAnsi="GHEA Grapalat"/>
                <w:color w:val="000000"/>
                <w:sz w:val="24"/>
                <w:szCs w:val="24"/>
                <w:shd w:val="clear" w:color="auto" w:fill="FFFFFF"/>
                <w:lang w:val="hy-AM"/>
              </w:rPr>
              <w:t xml:space="preserve"> թափոնների գործածության համար օրենսդրությամբ սահմանված կարգով տրամադրված վայրեր՝ թափոնների տեղաբաշխման տեղեր, փոխաբեռնման կայաններ,</w:t>
            </w:r>
            <w:r w:rsidRPr="00E8517B">
              <w:rPr>
                <w:rFonts w:ascii="Calibri" w:hAnsi="Calibri" w:cs="Calibri"/>
                <w:color w:val="000000"/>
                <w:sz w:val="24"/>
                <w:szCs w:val="24"/>
                <w:shd w:val="clear" w:color="auto" w:fill="FFFFFF"/>
                <w:lang w:val="hy-AM"/>
              </w:rPr>
              <w:t> </w:t>
            </w:r>
            <w:r w:rsidRPr="00E8517B">
              <w:rPr>
                <w:rFonts w:ascii="GHEA Grapalat" w:hAnsi="GHEA Grapalat"/>
                <w:color w:val="000000"/>
                <w:sz w:val="24"/>
                <w:szCs w:val="24"/>
                <w:shd w:val="clear" w:color="auto" w:fill="FFFFFF"/>
                <w:lang w:val="hy-AM"/>
              </w:rPr>
              <w:t xml:space="preserve">պոլիգոններ, թափոնակուտակիչներ, </w:t>
            </w:r>
            <w:r w:rsidRPr="00E8517B">
              <w:rPr>
                <w:rFonts w:ascii="GHEA Grapalat" w:hAnsi="GHEA Grapalat"/>
                <w:b/>
                <w:color w:val="000000"/>
                <w:sz w:val="24"/>
                <w:szCs w:val="24"/>
                <w:shd w:val="clear" w:color="auto" w:fill="FFFFFF"/>
                <w:lang w:val="hy-AM"/>
              </w:rPr>
              <w:t>աղբավայրեր,</w:t>
            </w:r>
            <w:r w:rsidRPr="00E8517B">
              <w:rPr>
                <w:rFonts w:ascii="GHEA Grapalat" w:hAnsi="GHEA Grapalat"/>
                <w:color w:val="000000"/>
                <w:sz w:val="24"/>
                <w:szCs w:val="24"/>
                <w:shd w:val="clear" w:color="auto" w:fill="FFFFFF"/>
                <w:lang w:val="hy-AM"/>
              </w:rPr>
              <w:t xml:space="preserve"> համալիրներ, շինություններ, արդյունաբերական հրապարակներ, պոչամբարներ, արտադրական լցակույտերի, մակաբացման ապարների տեղամասեր.» Այս սահմանման համաձայն  արտոնագրված, այսինքն՝ օրենսդրությամբ սահմանված կարգով </w:t>
            </w:r>
            <w:r w:rsidRPr="00E8517B">
              <w:rPr>
                <w:rFonts w:ascii="GHEA Grapalat" w:hAnsi="GHEA Grapalat"/>
                <w:color w:val="000000"/>
                <w:sz w:val="24"/>
                <w:szCs w:val="24"/>
                <w:shd w:val="clear" w:color="auto" w:fill="FFFFFF"/>
                <w:lang w:val="hy-AM"/>
              </w:rPr>
              <w:lastRenderedPageBreak/>
              <w:t xml:space="preserve">տրամադրված վայրերից են նաև արտոնագրված աղբավայրերը, որտեղ նույնպես արգելվում է արտադրության կամ սպառման թափոնների այրումը։ </w:t>
            </w:r>
          </w:p>
        </w:tc>
      </w:tr>
      <w:tr w:rsidR="000F3090" w:rsidRPr="00E8517B" w:rsidTr="000F3090">
        <w:trPr>
          <w:tblCellSpacing w:w="0" w:type="dxa"/>
          <w:jc w:val="center"/>
        </w:trPr>
        <w:tc>
          <w:tcPr>
            <w:tcW w:w="61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DC0A59" w:rsidP="000F309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ru-RU"/>
              </w:rPr>
              <w:lastRenderedPageBreak/>
              <w:t>8</w:t>
            </w:r>
            <w:r w:rsidR="000F3090" w:rsidRPr="00E8517B">
              <w:rPr>
                <w:rFonts w:ascii="GHEA Grapalat" w:eastAsia="Times New Roman" w:hAnsi="GHEA Grapalat" w:cs="Times New Roman"/>
                <w:color w:val="000000"/>
                <w:sz w:val="24"/>
                <w:szCs w:val="24"/>
              </w:rPr>
              <w:t xml:space="preserve">. </w:t>
            </w:r>
            <w:r w:rsidR="000F3090" w:rsidRPr="00E8517B">
              <w:rPr>
                <w:rFonts w:ascii="GHEA Grapalat" w:hAnsi="GHEA Grapalat"/>
                <w:sz w:val="24"/>
                <w:szCs w:val="24"/>
                <w:lang w:val="hy-AM"/>
              </w:rPr>
              <w:t>Արդարադատության նախարարություն</w:t>
            </w:r>
            <w:r w:rsidR="000F3090" w:rsidRPr="00E8517B">
              <w:rPr>
                <w:rFonts w:ascii="GHEA Grapalat" w:hAnsi="GHEA Grapalat"/>
                <w:sz w:val="24"/>
                <w:szCs w:val="24"/>
              </w:rPr>
              <w:t xml:space="preserve"> </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rPr>
            </w:pPr>
            <w:r w:rsidRPr="00E8517B">
              <w:rPr>
                <w:rFonts w:ascii="GHEA Grapalat" w:eastAsia="Times New Roman" w:hAnsi="GHEA Grapalat" w:cs="Times New Roman"/>
                <w:color w:val="000000"/>
                <w:sz w:val="24"/>
                <w:szCs w:val="24"/>
                <w:lang w:val="hy-AM"/>
              </w:rPr>
              <w:t>19</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05</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tc>
      </w:tr>
      <w:tr w:rsidR="000F3090" w:rsidRPr="00E8517B" w:rsidTr="000F3090">
        <w:trPr>
          <w:tblCellSpacing w:w="0" w:type="dxa"/>
          <w:jc w:val="center"/>
        </w:trPr>
        <w:tc>
          <w:tcPr>
            <w:tcW w:w="61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N 01/27.2/10062</w:t>
            </w:r>
          </w:p>
        </w:tc>
      </w:tr>
      <w:tr w:rsidR="000F3090" w:rsidRPr="00E8517B" w:rsidTr="000F3090">
        <w:trPr>
          <w:tblCellSpacing w:w="0" w:type="dxa"/>
          <w:jc w:val="center"/>
        </w:trPr>
        <w:tc>
          <w:tcPr>
            <w:tcW w:w="6067"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r w:rsidRPr="00E8517B">
              <w:rPr>
                <w:rFonts w:ascii="Sylfaen" w:eastAsia="Times New Roman" w:hAnsi="Sylfaen" w:cs="Times New Roman"/>
                <w:color w:val="000000"/>
                <w:sz w:val="24"/>
                <w:szCs w:val="24"/>
              </w:rPr>
              <w:t> </w:t>
            </w:r>
            <w:r w:rsidRPr="00E8517B">
              <w:rPr>
                <w:rFonts w:ascii="GHEA Grapalat" w:eastAsia="Times New Roman" w:hAnsi="GHEA Grapalat" w:cs="Times New Roman"/>
                <w:color w:val="000000"/>
                <w:sz w:val="24"/>
                <w:szCs w:val="24"/>
              </w:rPr>
              <w:t>1.</w:t>
            </w:r>
            <w:r w:rsidRPr="00E8517B">
              <w:rPr>
                <w:rFonts w:ascii="GHEA Grapalat" w:hAnsi="GHEA Grapalat" w:cs="Sylfaen"/>
                <w:sz w:val="24"/>
                <w:szCs w:val="24"/>
                <w:lang w:val="hy-AM"/>
              </w:rPr>
              <w:t xml:space="preserve"> «Վարչական իրավախախտումների վերաբերյալ օրենսգրքում փոփոխություն կատարելու մասին» Հայաստանի Հանրապետության օրենքի նախագիծը համապատասխանում է Հայաստանի Հանրապետության օրենսդրությանը:</w:t>
            </w:r>
          </w:p>
        </w:tc>
        <w:tc>
          <w:tcPr>
            <w:tcW w:w="107" w:type="dxa"/>
            <w:tcBorders>
              <w:top w:val="outset" w:sz="6" w:space="0" w:color="auto"/>
              <w:left w:val="outset" w:sz="6" w:space="0" w:color="auto"/>
              <w:bottom w:val="outset" w:sz="6" w:space="0" w:color="auto"/>
              <w:right w:val="nil"/>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r w:rsidRPr="00E8517B">
              <w:rPr>
                <w:rFonts w:ascii="Sylfaen" w:eastAsia="Times New Roman" w:hAnsi="Sylfaen" w:cs="Times New Roman"/>
                <w:color w:val="000000"/>
                <w:sz w:val="24"/>
                <w:szCs w:val="24"/>
              </w:rPr>
              <w:t> </w:t>
            </w:r>
          </w:p>
        </w:tc>
        <w:tc>
          <w:tcPr>
            <w:tcW w:w="4441" w:type="dxa"/>
            <w:tcBorders>
              <w:top w:val="outset" w:sz="6" w:space="0" w:color="auto"/>
              <w:left w:val="nil"/>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r w:rsidRPr="00E8517B">
              <w:rPr>
                <w:rFonts w:ascii="Sylfaen" w:eastAsia="Times New Roman" w:hAnsi="Sylfaen" w:cs="Times New Roman"/>
                <w:color w:val="000000"/>
                <w:sz w:val="24"/>
                <w:szCs w:val="24"/>
              </w:rPr>
              <w:t> </w:t>
            </w:r>
          </w:p>
        </w:tc>
      </w:tr>
      <w:tr w:rsidR="000F3090" w:rsidRPr="00E8517B" w:rsidTr="000F3090">
        <w:trPr>
          <w:trHeight w:val="723"/>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DC0A59" w:rsidP="000F309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w:t>
            </w:r>
            <w:r w:rsidR="000F3090" w:rsidRPr="00E8517B">
              <w:rPr>
                <w:rFonts w:ascii="GHEA Grapalat" w:eastAsia="Times New Roman" w:hAnsi="GHEA Grapalat" w:cs="Times New Roman"/>
                <w:color w:val="000000"/>
                <w:sz w:val="24"/>
                <w:szCs w:val="24"/>
              </w:rPr>
              <w:t xml:space="preserve">. </w:t>
            </w:r>
            <w:r w:rsidR="000F3090" w:rsidRPr="00E8517B">
              <w:rPr>
                <w:rFonts w:ascii="GHEA Grapalat" w:hAnsi="GHEA Grapalat"/>
                <w:sz w:val="24"/>
                <w:szCs w:val="24"/>
                <w:lang w:val="hy-AM"/>
              </w:rPr>
              <w:t>Ֆինանսների նախարարություն</w:t>
            </w:r>
            <w:r w:rsidR="000F3090" w:rsidRPr="00E8517B">
              <w:rPr>
                <w:rFonts w:ascii="GHEA Grapalat" w:hAnsi="GHEA Grapalat"/>
                <w:sz w:val="24"/>
                <w:szCs w:val="24"/>
              </w:rPr>
              <w:t xml:space="preserve"> </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1</w:t>
            </w:r>
            <w:r w:rsidRPr="00E8517B">
              <w:rPr>
                <w:rFonts w:ascii="GHEA Grapalat" w:eastAsia="Times New Roman" w:hAnsi="GHEA Grapalat" w:cs="Times New Roman"/>
                <w:color w:val="000000"/>
                <w:sz w:val="24"/>
                <w:szCs w:val="24"/>
              </w:rPr>
              <w:t>0.</w:t>
            </w:r>
            <w:r w:rsidRPr="00E8517B">
              <w:rPr>
                <w:rFonts w:ascii="GHEA Grapalat" w:eastAsia="Times New Roman" w:hAnsi="GHEA Grapalat" w:cs="Times New Roman"/>
                <w:color w:val="000000"/>
                <w:sz w:val="24"/>
                <w:szCs w:val="24"/>
                <w:lang w:val="hy-AM"/>
              </w:rPr>
              <w:t>0</w:t>
            </w:r>
            <w:r w:rsidRPr="00E8517B">
              <w:rPr>
                <w:rFonts w:ascii="GHEA Grapalat" w:eastAsia="Times New Roman" w:hAnsi="GHEA Grapalat" w:cs="Times New Roman"/>
                <w:color w:val="000000"/>
                <w:sz w:val="24"/>
                <w:szCs w:val="24"/>
              </w:rPr>
              <w:t>4.</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hAnsi="GHEA Grapalat"/>
                <w:sz w:val="24"/>
                <w:szCs w:val="24"/>
              </w:rPr>
              <w:t>N 01/11-1/5373</w:t>
            </w:r>
          </w:p>
        </w:tc>
      </w:tr>
      <w:tr w:rsidR="000F3090" w:rsidRPr="00E8517B" w:rsidTr="000F3090">
        <w:trPr>
          <w:tblCellSpacing w:w="0" w:type="dxa"/>
          <w:jc w:val="center"/>
        </w:trPr>
        <w:tc>
          <w:tcPr>
            <w:tcW w:w="6067"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r w:rsidRPr="00E8517B">
              <w:rPr>
                <w:rFonts w:ascii="Sylfaen" w:eastAsia="Times New Roman" w:hAnsi="Sylfaen" w:cs="Times New Roman"/>
                <w:color w:val="000000"/>
                <w:sz w:val="24"/>
                <w:szCs w:val="24"/>
              </w:rPr>
              <w:t> </w:t>
            </w:r>
            <w:r w:rsidRPr="00E8517B">
              <w:rPr>
                <w:rFonts w:ascii="GHEA Grapalat" w:eastAsia="Times New Roman" w:hAnsi="GHEA Grapalat" w:cs="Times New Roman"/>
                <w:color w:val="000000"/>
                <w:sz w:val="24"/>
                <w:szCs w:val="24"/>
                <w:lang w:val="hy-AM"/>
              </w:rPr>
              <w:t>1</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Առաջարկություններ և առարկություններ չկան։</w:t>
            </w:r>
          </w:p>
        </w:tc>
        <w:tc>
          <w:tcPr>
            <w:tcW w:w="107" w:type="dxa"/>
            <w:tcBorders>
              <w:top w:val="outset" w:sz="6" w:space="0" w:color="auto"/>
              <w:left w:val="outset" w:sz="6" w:space="0" w:color="auto"/>
              <w:bottom w:val="outset" w:sz="6" w:space="0" w:color="auto"/>
              <w:right w:val="nil"/>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r w:rsidRPr="00E8517B">
              <w:rPr>
                <w:rFonts w:ascii="Sylfaen" w:eastAsia="Times New Roman" w:hAnsi="Sylfaen" w:cs="Times New Roman"/>
                <w:color w:val="000000"/>
                <w:sz w:val="24"/>
                <w:szCs w:val="24"/>
              </w:rPr>
              <w:t> </w:t>
            </w:r>
          </w:p>
        </w:tc>
        <w:tc>
          <w:tcPr>
            <w:tcW w:w="4441" w:type="dxa"/>
            <w:tcBorders>
              <w:top w:val="outset" w:sz="6" w:space="0" w:color="auto"/>
              <w:left w:val="nil"/>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r w:rsidRPr="00E8517B">
              <w:rPr>
                <w:rFonts w:ascii="Sylfaen" w:eastAsia="Times New Roman" w:hAnsi="Sylfaen" w:cs="Times New Roman"/>
                <w:color w:val="000000"/>
                <w:sz w:val="24"/>
                <w:szCs w:val="24"/>
              </w:rPr>
              <w:t> </w:t>
            </w: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DC0A59" w:rsidP="000F309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r w:rsidR="000F3090" w:rsidRPr="00E8517B">
              <w:rPr>
                <w:rFonts w:ascii="GHEA Grapalat" w:eastAsia="Times New Roman" w:hAnsi="GHEA Grapalat" w:cs="Times New Roman"/>
                <w:color w:val="000000"/>
                <w:sz w:val="24"/>
                <w:szCs w:val="24"/>
              </w:rPr>
              <w:t xml:space="preserve">. </w:t>
            </w:r>
            <w:r w:rsidR="000F3090" w:rsidRPr="00E8517B">
              <w:rPr>
                <w:rFonts w:ascii="GHEA Grapalat" w:hAnsi="GHEA Grapalat"/>
                <w:sz w:val="24"/>
                <w:szCs w:val="24"/>
                <w:lang w:val="hy-AM"/>
              </w:rPr>
              <w:t xml:space="preserve">Բնապահպանության և ընդերքի տեսչական մարմին </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1</w:t>
            </w:r>
            <w:r w:rsidRPr="00E8517B">
              <w:rPr>
                <w:rFonts w:ascii="GHEA Grapalat" w:eastAsia="Times New Roman" w:hAnsi="GHEA Grapalat" w:cs="Times New Roman"/>
                <w:color w:val="000000"/>
                <w:sz w:val="24"/>
                <w:szCs w:val="24"/>
              </w:rPr>
              <w:t>3.</w:t>
            </w:r>
            <w:r w:rsidRPr="00E8517B">
              <w:rPr>
                <w:rFonts w:ascii="GHEA Grapalat" w:eastAsia="Times New Roman" w:hAnsi="GHEA Grapalat" w:cs="Times New Roman"/>
                <w:color w:val="000000"/>
                <w:sz w:val="24"/>
                <w:szCs w:val="24"/>
                <w:lang w:val="hy-AM"/>
              </w:rPr>
              <w:t>0</w:t>
            </w:r>
            <w:r w:rsidRPr="00E8517B">
              <w:rPr>
                <w:rFonts w:ascii="GHEA Grapalat" w:eastAsia="Times New Roman" w:hAnsi="GHEA Grapalat" w:cs="Times New Roman"/>
                <w:color w:val="000000"/>
                <w:sz w:val="24"/>
                <w:szCs w:val="24"/>
              </w:rPr>
              <w:t>4.</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hAnsi="GHEA Grapalat"/>
                <w:sz w:val="24"/>
                <w:szCs w:val="24"/>
              </w:rPr>
              <w:t>N 01/14.1/1146</w:t>
            </w:r>
          </w:p>
        </w:tc>
      </w:tr>
      <w:tr w:rsidR="000F3090" w:rsidRPr="00E8517B" w:rsidTr="000F3090">
        <w:trPr>
          <w:tblCellSpacing w:w="0" w:type="dxa"/>
          <w:jc w:val="center"/>
        </w:trPr>
        <w:tc>
          <w:tcPr>
            <w:tcW w:w="6067"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1.</w:t>
            </w:r>
            <w:r w:rsidRPr="00E8517B">
              <w:rPr>
                <w:rFonts w:ascii="GHEA Grapalat" w:hAnsi="GHEA Grapalat"/>
                <w:bCs/>
                <w:sz w:val="24"/>
                <w:szCs w:val="24"/>
              </w:rPr>
              <w:t xml:space="preserve"> </w:t>
            </w:r>
            <w:proofErr w:type="spellStart"/>
            <w:r w:rsidRPr="00E8517B">
              <w:rPr>
                <w:rFonts w:ascii="GHEA Grapalat" w:hAnsi="GHEA Grapalat"/>
                <w:bCs/>
                <w:sz w:val="24"/>
                <w:szCs w:val="24"/>
              </w:rPr>
              <w:t>Առաջարկություններ</w:t>
            </w:r>
            <w:proofErr w:type="spellEnd"/>
            <w:r w:rsidRPr="00E8517B">
              <w:rPr>
                <w:rFonts w:ascii="GHEA Grapalat" w:hAnsi="GHEA Grapalat"/>
                <w:bCs/>
                <w:sz w:val="24"/>
                <w:szCs w:val="24"/>
              </w:rPr>
              <w:t xml:space="preserve"> և </w:t>
            </w:r>
            <w:proofErr w:type="spellStart"/>
            <w:r w:rsidRPr="00E8517B">
              <w:rPr>
                <w:rFonts w:ascii="GHEA Grapalat" w:hAnsi="GHEA Grapalat"/>
                <w:bCs/>
                <w:sz w:val="24"/>
                <w:szCs w:val="24"/>
              </w:rPr>
              <w:t>առարկություններ</w:t>
            </w:r>
            <w:proofErr w:type="spellEnd"/>
            <w:r w:rsidRPr="00E8517B">
              <w:rPr>
                <w:rFonts w:ascii="GHEA Grapalat" w:hAnsi="GHEA Grapalat"/>
                <w:bCs/>
                <w:sz w:val="24"/>
                <w:szCs w:val="24"/>
              </w:rPr>
              <w:t xml:space="preserve"> </w:t>
            </w:r>
            <w:proofErr w:type="spellStart"/>
            <w:r w:rsidRPr="00E8517B">
              <w:rPr>
                <w:rFonts w:ascii="GHEA Grapalat" w:hAnsi="GHEA Grapalat"/>
                <w:bCs/>
                <w:sz w:val="24"/>
                <w:szCs w:val="24"/>
              </w:rPr>
              <w:t>չկան</w:t>
            </w:r>
            <w:proofErr w:type="spellEnd"/>
            <w:r w:rsidRPr="00E8517B">
              <w:rPr>
                <w:rFonts w:ascii="GHEA Grapalat" w:hAnsi="GHEA Grapalat"/>
                <w:bCs/>
                <w:sz w:val="24"/>
                <w:szCs w:val="24"/>
              </w:rPr>
              <w:t>:</w:t>
            </w:r>
          </w:p>
        </w:tc>
        <w:tc>
          <w:tcPr>
            <w:tcW w:w="107" w:type="dxa"/>
            <w:tcBorders>
              <w:top w:val="outset" w:sz="6" w:space="0" w:color="auto"/>
              <w:left w:val="outset" w:sz="6" w:space="0" w:color="auto"/>
              <w:bottom w:val="outset" w:sz="6" w:space="0" w:color="auto"/>
              <w:right w:val="nil"/>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p>
        </w:tc>
        <w:tc>
          <w:tcPr>
            <w:tcW w:w="4441" w:type="dxa"/>
            <w:tcBorders>
              <w:top w:val="outset" w:sz="6" w:space="0" w:color="auto"/>
              <w:left w:val="nil"/>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DC0A59" w:rsidP="000F309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11</w:t>
            </w:r>
            <w:r w:rsidR="000F3090" w:rsidRPr="00E8517B">
              <w:rPr>
                <w:rFonts w:ascii="GHEA Grapalat" w:eastAsia="Times New Roman" w:hAnsi="GHEA Grapalat" w:cs="Times New Roman"/>
                <w:color w:val="000000"/>
                <w:sz w:val="24"/>
                <w:szCs w:val="24"/>
              </w:rPr>
              <w:t xml:space="preserve">. </w:t>
            </w:r>
            <w:r w:rsidR="000F3090" w:rsidRPr="00E8517B">
              <w:rPr>
                <w:rFonts w:ascii="GHEA Grapalat" w:hAnsi="GHEA Grapalat"/>
                <w:sz w:val="24"/>
                <w:szCs w:val="24"/>
                <w:lang w:val="hy-AM"/>
              </w:rPr>
              <w:t xml:space="preserve">Պետական  եկամուտների կոմիտե </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15</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04</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hAnsi="GHEA Grapalat"/>
                <w:sz w:val="24"/>
                <w:szCs w:val="24"/>
              </w:rPr>
              <w:t>N 01/3-3/20980</w:t>
            </w:r>
          </w:p>
        </w:tc>
      </w:tr>
      <w:tr w:rsidR="000F3090" w:rsidRPr="00DC0A59" w:rsidTr="000F3090">
        <w:trPr>
          <w:tblCellSpacing w:w="0" w:type="dxa"/>
          <w:jc w:val="center"/>
        </w:trPr>
        <w:tc>
          <w:tcPr>
            <w:tcW w:w="6067"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r w:rsidRPr="00E8517B">
              <w:rPr>
                <w:rFonts w:ascii="GHEA Grapalat" w:hAnsi="GHEA Grapalat" w:cs="Sylfaen"/>
                <w:sz w:val="24"/>
                <w:szCs w:val="24"/>
                <w:lang w:val="hy-AM"/>
              </w:rPr>
              <w:t>1. «</w:t>
            </w:r>
            <w:r w:rsidRPr="00E8517B">
              <w:rPr>
                <w:rFonts w:ascii="GHEA Grapalat" w:hAnsi="GHEA Grapalat"/>
                <w:sz w:val="24"/>
                <w:szCs w:val="24"/>
                <w:lang w:val="hy-AM"/>
              </w:rPr>
              <w:t>Վարչական իրավախախտում</w:t>
            </w:r>
            <w:r w:rsidRPr="00E8517B">
              <w:rPr>
                <w:rFonts w:ascii="GHEA Grapalat" w:hAnsi="GHEA Grapalat"/>
                <w:sz w:val="24"/>
                <w:szCs w:val="24"/>
                <w:lang w:val="hy-AM"/>
              </w:rPr>
              <w:softHyphen/>
              <w:t xml:space="preserve">ների վերաբերյալ» ՀՀ օրենսգրքով </w:t>
            </w:r>
            <w:r w:rsidRPr="00E8517B">
              <w:rPr>
                <w:rFonts w:ascii="GHEA Grapalat" w:hAnsi="GHEA Grapalat" w:cs="Sylfaen"/>
                <w:sz w:val="24"/>
                <w:szCs w:val="24"/>
                <w:lang w:val="hy-AM"/>
              </w:rPr>
              <w:t>արտադրության</w:t>
            </w:r>
            <w:r w:rsidRPr="00E8517B">
              <w:rPr>
                <w:rFonts w:ascii="GHEA Grapalat" w:hAnsi="GHEA Grapalat"/>
                <w:sz w:val="24"/>
                <w:szCs w:val="24"/>
                <w:lang w:val="hy-AM"/>
              </w:rPr>
              <w:t xml:space="preserve"> </w:t>
            </w:r>
            <w:r w:rsidRPr="00E8517B">
              <w:rPr>
                <w:rFonts w:ascii="GHEA Grapalat" w:hAnsi="GHEA Grapalat" w:cs="Sylfaen"/>
                <w:sz w:val="24"/>
                <w:szCs w:val="24"/>
                <w:lang w:val="hy-AM"/>
              </w:rPr>
              <w:t>կամ</w:t>
            </w:r>
            <w:r w:rsidRPr="00E8517B">
              <w:rPr>
                <w:rFonts w:ascii="GHEA Grapalat" w:hAnsi="GHEA Grapalat"/>
                <w:sz w:val="24"/>
                <w:szCs w:val="24"/>
                <w:lang w:val="hy-AM"/>
              </w:rPr>
              <w:t xml:space="preserve"> </w:t>
            </w:r>
            <w:r w:rsidRPr="00E8517B">
              <w:rPr>
                <w:rFonts w:ascii="GHEA Grapalat" w:hAnsi="GHEA Grapalat" w:cs="Sylfaen"/>
                <w:sz w:val="24"/>
                <w:szCs w:val="24"/>
                <w:lang w:val="hy-AM"/>
              </w:rPr>
              <w:t>սպառման թափոնները թափոնների գոր</w:t>
            </w:r>
            <w:r w:rsidRPr="00E8517B">
              <w:rPr>
                <w:rFonts w:ascii="GHEA Grapalat" w:hAnsi="GHEA Grapalat" w:cs="Sylfaen"/>
                <w:sz w:val="24"/>
                <w:szCs w:val="24"/>
                <w:lang w:val="hy-AM"/>
              </w:rPr>
              <w:softHyphen/>
              <w:t>ծած</w:t>
            </w:r>
            <w:r w:rsidRPr="00E8517B">
              <w:rPr>
                <w:rFonts w:ascii="GHEA Grapalat" w:hAnsi="GHEA Grapalat" w:cs="Sylfaen"/>
                <w:sz w:val="24"/>
                <w:szCs w:val="24"/>
                <w:lang w:val="hy-AM"/>
              </w:rPr>
              <w:softHyphen/>
              <w:t>ության օբյեկտներում կամ հատուկ հատկացված տեղերում կամ չարտոնագր</w:t>
            </w:r>
            <w:r w:rsidRPr="00E8517B">
              <w:rPr>
                <w:rFonts w:ascii="GHEA Grapalat" w:hAnsi="GHEA Grapalat" w:cs="Sylfaen"/>
                <w:sz w:val="24"/>
                <w:szCs w:val="24"/>
                <w:lang w:val="hy-AM"/>
              </w:rPr>
              <w:softHyphen/>
              <w:t>ված աղբավայրերում այրելու համար</w:t>
            </w:r>
            <w:r w:rsidRPr="00E8517B">
              <w:rPr>
                <w:rFonts w:ascii="GHEA Grapalat" w:hAnsi="GHEA Grapalat"/>
                <w:color w:val="000000"/>
                <w:sz w:val="24"/>
                <w:szCs w:val="24"/>
                <w:lang w:val="hy-AM"/>
              </w:rPr>
              <w:t xml:space="preserve"> վարչական պատասխանատվություն սահմանելու համար անհրաժեշտ է</w:t>
            </w:r>
            <w:r w:rsidRPr="00E8517B">
              <w:rPr>
                <w:rFonts w:ascii="GHEA Grapalat" w:hAnsi="GHEA Grapalat" w:cs="Sylfaen"/>
                <w:sz w:val="24"/>
                <w:szCs w:val="24"/>
                <w:lang w:val="hy-AM"/>
              </w:rPr>
              <w:t xml:space="preserve"> նաև համապատասխան </w:t>
            </w:r>
            <w:r w:rsidRPr="00E8517B">
              <w:rPr>
                <w:rFonts w:ascii="GHEA Grapalat" w:hAnsi="GHEA Grapalat" w:cs="Sylfaen"/>
                <w:sz w:val="24"/>
                <w:szCs w:val="24"/>
                <w:lang w:val="hy-AM"/>
              </w:rPr>
              <w:lastRenderedPageBreak/>
              <w:t xml:space="preserve">փոփոխություն կատարել </w:t>
            </w:r>
            <w:r w:rsidRPr="00E8517B">
              <w:rPr>
                <w:rFonts w:ascii="GHEA Grapalat" w:hAnsi="GHEA Grapalat"/>
                <w:sz w:val="24"/>
                <w:szCs w:val="24"/>
                <w:lang w:val="hy-AM"/>
              </w:rPr>
              <w:t>«Մթնոլոր</w:t>
            </w:r>
            <w:r w:rsidRPr="00E8517B">
              <w:rPr>
                <w:rFonts w:ascii="GHEA Grapalat" w:hAnsi="GHEA Grapalat"/>
                <w:sz w:val="24"/>
                <w:szCs w:val="24"/>
                <w:lang w:val="hy-AM"/>
              </w:rPr>
              <w:softHyphen/>
              <w:t>տա</w:t>
            </w:r>
            <w:r w:rsidRPr="00E8517B">
              <w:rPr>
                <w:rFonts w:ascii="GHEA Grapalat" w:hAnsi="GHEA Grapalat"/>
                <w:sz w:val="24"/>
                <w:szCs w:val="24"/>
                <w:lang w:val="hy-AM"/>
              </w:rPr>
              <w:softHyphen/>
              <w:t xml:space="preserve">յին օդի պահպանության մասին» ՀՀ օրենքի </w:t>
            </w:r>
            <w:r w:rsidRPr="00E8517B">
              <w:rPr>
                <w:rFonts w:ascii="GHEA Grapalat" w:hAnsi="GHEA Grapalat"/>
                <w:color w:val="000000"/>
                <w:sz w:val="24"/>
                <w:szCs w:val="24"/>
                <w:shd w:val="clear" w:color="auto" w:fill="FFFFFF"/>
                <w:lang w:val="hy-AM"/>
              </w:rPr>
              <w:t>21-րդ հոդվածում, սահմանելով, որ ար</w:t>
            </w:r>
            <w:r w:rsidRPr="00E8517B">
              <w:rPr>
                <w:rFonts w:ascii="GHEA Grapalat" w:hAnsi="GHEA Grapalat"/>
                <w:color w:val="000000"/>
                <w:sz w:val="24"/>
                <w:szCs w:val="24"/>
                <w:shd w:val="clear" w:color="auto" w:fill="FFFFFF"/>
                <w:lang w:val="hy-AM"/>
              </w:rPr>
              <w:softHyphen/>
              <w:t>գել</w:t>
            </w:r>
            <w:r w:rsidRPr="00E8517B">
              <w:rPr>
                <w:rFonts w:ascii="GHEA Grapalat" w:hAnsi="GHEA Grapalat"/>
                <w:color w:val="000000"/>
                <w:sz w:val="24"/>
                <w:szCs w:val="24"/>
                <w:shd w:val="clear" w:color="auto" w:fill="FFFFFF"/>
                <w:lang w:val="hy-AM"/>
              </w:rPr>
              <w:softHyphen/>
              <w:t>վում է</w:t>
            </w:r>
            <w:r w:rsidRPr="00E8517B">
              <w:rPr>
                <w:rFonts w:ascii="GHEA Grapalat" w:hAnsi="GHEA Grapalat" w:cs="Sylfaen"/>
                <w:sz w:val="24"/>
                <w:szCs w:val="24"/>
                <w:lang w:val="hy-AM"/>
              </w:rPr>
              <w:t xml:space="preserve"> արտադրության</w:t>
            </w:r>
            <w:r w:rsidRPr="00E8517B">
              <w:rPr>
                <w:rFonts w:ascii="GHEA Grapalat" w:hAnsi="GHEA Grapalat"/>
                <w:sz w:val="24"/>
                <w:szCs w:val="24"/>
                <w:lang w:val="hy-AM"/>
              </w:rPr>
              <w:t xml:space="preserve"> </w:t>
            </w:r>
            <w:r w:rsidRPr="00E8517B">
              <w:rPr>
                <w:rFonts w:ascii="GHEA Grapalat" w:hAnsi="GHEA Grapalat" w:cs="Sylfaen"/>
                <w:sz w:val="24"/>
                <w:szCs w:val="24"/>
                <w:lang w:val="hy-AM"/>
              </w:rPr>
              <w:t>կամ</w:t>
            </w:r>
            <w:r w:rsidRPr="00E8517B">
              <w:rPr>
                <w:rFonts w:ascii="GHEA Grapalat" w:hAnsi="GHEA Grapalat"/>
                <w:sz w:val="24"/>
                <w:szCs w:val="24"/>
                <w:lang w:val="hy-AM"/>
              </w:rPr>
              <w:t xml:space="preserve"> </w:t>
            </w:r>
            <w:r w:rsidRPr="00E8517B">
              <w:rPr>
                <w:rFonts w:ascii="GHEA Grapalat" w:hAnsi="GHEA Grapalat" w:cs="Sylfaen"/>
                <w:sz w:val="24"/>
                <w:szCs w:val="24"/>
                <w:lang w:val="hy-AM"/>
              </w:rPr>
              <w:t>սպառման թափոնները թափոնների գործածության օբ</w:t>
            </w:r>
            <w:r w:rsidRPr="00E8517B">
              <w:rPr>
                <w:rFonts w:ascii="GHEA Grapalat" w:hAnsi="GHEA Grapalat" w:cs="Sylfaen"/>
                <w:sz w:val="24"/>
                <w:szCs w:val="24"/>
                <w:lang w:val="hy-AM"/>
              </w:rPr>
              <w:softHyphen/>
              <w:t>յեկտ</w:t>
            </w:r>
            <w:r w:rsidRPr="00E8517B">
              <w:rPr>
                <w:rFonts w:ascii="GHEA Grapalat" w:hAnsi="GHEA Grapalat" w:cs="Sylfaen"/>
                <w:sz w:val="24"/>
                <w:szCs w:val="24"/>
                <w:lang w:val="hy-AM"/>
              </w:rPr>
              <w:softHyphen/>
              <w:t>ներում կամ հատուկ հատկացված տեղերում կամ չարտոնագրված աղբավայրե</w:t>
            </w:r>
            <w:r w:rsidRPr="00E8517B">
              <w:rPr>
                <w:rFonts w:ascii="GHEA Grapalat" w:hAnsi="GHEA Grapalat" w:cs="Sylfaen"/>
                <w:sz w:val="24"/>
                <w:szCs w:val="24"/>
                <w:lang w:val="hy-AM"/>
              </w:rPr>
              <w:softHyphen/>
              <w:t>րում այ</w:t>
            </w:r>
            <w:r w:rsidRPr="00E8517B">
              <w:rPr>
                <w:rFonts w:ascii="GHEA Grapalat" w:hAnsi="GHEA Grapalat" w:cs="Sylfaen"/>
                <w:sz w:val="24"/>
                <w:szCs w:val="24"/>
                <w:lang w:val="hy-AM"/>
              </w:rPr>
              <w:softHyphen/>
              <w:t>րելը:</w:t>
            </w:r>
          </w:p>
        </w:tc>
        <w:tc>
          <w:tcPr>
            <w:tcW w:w="454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lastRenderedPageBreak/>
              <w:t>Ընդունվել է</w:t>
            </w:r>
          </w:p>
          <w:p w:rsidR="000F3090" w:rsidRPr="00E8517B" w:rsidRDefault="000F3090" w:rsidP="000F3090">
            <w:pPr>
              <w:shd w:val="clear" w:color="auto" w:fill="FFFFFF"/>
              <w:spacing w:after="0" w:line="360" w:lineRule="auto"/>
              <w:rPr>
                <w:rFonts w:ascii="GHEA Grapalat" w:eastAsia="Times New Roman" w:hAnsi="GHEA Grapalat" w:cs="Sylfaen"/>
                <w:sz w:val="24"/>
                <w:szCs w:val="24"/>
                <w:lang w:val="hy-AM"/>
              </w:rPr>
            </w:pPr>
            <w:r w:rsidRPr="00E8517B">
              <w:rPr>
                <w:rFonts w:ascii="GHEA Grapalat" w:eastAsia="Times New Roman" w:hAnsi="GHEA Grapalat" w:cs="Times New Roman"/>
                <w:color w:val="000000"/>
                <w:sz w:val="24"/>
                <w:szCs w:val="24"/>
                <w:lang w:val="hy-AM"/>
              </w:rPr>
              <w:t xml:space="preserve">Նախագիծը ներկայացվում է «Մթնոլորտային օդի պահպանության մասին» Հայաստանի Հանրապետության օրենքում փոփոխություն կատարելու մասին» օրենքի նախագծի հետ միասնական </w:t>
            </w:r>
            <w:r w:rsidRPr="00E8517B">
              <w:rPr>
                <w:rFonts w:ascii="GHEA Grapalat" w:eastAsia="Times New Roman" w:hAnsi="GHEA Grapalat" w:cs="Times New Roman"/>
                <w:color w:val="000000"/>
                <w:sz w:val="24"/>
                <w:szCs w:val="24"/>
                <w:lang w:val="hy-AM"/>
              </w:rPr>
              <w:lastRenderedPageBreak/>
              <w:t>փաթեթով, որի 12-րդ հոդվածի 4-րդ մասի համաձայն՝ «</w:t>
            </w:r>
            <w:r w:rsidRPr="00E8517B">
              <w:rPr>
                <w:rFonts w:ascii="GHEA Grapalat" w:eastAsia="Times New Roman" w:hAnsi="GHEA Grapalat" w:cs="Sylfaen"/>
                <w:sz w:val="24"/>
                <w:szCs w:val="24"/>
                <w:lang w:val="hy-AM"/>
              </w:rPr>
              <w:t>Արգելվում է արտադրության կամ սպառման կամ տերևաթափից առաջացած թափոններն  այրել բնական միջավայրում, բնակավայրերում, դրանց շրջակայքում, կամ դրանց այրման համար չնախատեսված այլ վայրերում, կաթսայատներում կամ վառարաններում, թափոնների գործածության օբյեկտներում, հատուկ հատկացված տեղերում կամ չարտոնագրված աղբավայրերում:»։</w:t>
            </w:r>
          </w:p>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DC0A59" w:rsidP="000F309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12</w:t>
            </w:r>
            <w:r w:rsidR="000F3090" w:rsidRPr="00E8517B">
              <w:rPr>
                <w:rFonts w:ascii="GHEA Grapalat" w:eastAsia="Times New Roman" w:hAnsi="GHEA Grapalat" w:cs="Times New Roman"/>
                <w:color w:val="000000"/>
                <w:sz w:val="24"/>
                <w:szCs w:val="24"/>
                <w:lang w:val="hy-AM"/>
              </w:rPr>
              <w:t xml:space="preserve">. </w:t>
            </w:r>
            <w:r w:rsidR="000F3090" w:rsidRPr="00E8517B">
              <w:rPr>
                <w:rFonts w:ascii="GHEA Grapalat" w:hAnsi="GHEA Grapalat"/>
                <w:sz w:val="24"/>
                <w:szCs w:val="24"/>
                <w:lang w:val="hy-AM"/>
              </w:rPr>
              <w:t>Տարածքային կառավարման և ենթակառուցվածքների նախարարություն</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13</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04</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hAnsi="GHEA Grapalat" w:cs="Sylfaen"/>
                <w:sz w:val="24"/>
                <w:szCs w:val="24"/>
              </w:rPr>
              <w:t>NՍՊ</w:t>
            </w:r>
            <w:r w:rsidRPr="00E8517B">
              <w:rPr>
                <w:rFonts w:ascii="GHEA Grapalat" w:hAnsi="GHEA Grapalat"/>
                <w:sz w:val="24"/>
                <w:szCs w:val="24"/>
              </w:rPr>
              <w:t>/16.1/10006</w:t>
            </w:r>
          </w:p>
        </w:tc>
      </w:tr>
      <w:tr w:rsidR="000F3090" w:rsidRPr="00DC0A59"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pStyle w:val="NormalWeb"/>
              <w:shd w:val="clear" w:color="auto" w:fill="FFFFFF"/>
              <w:spacing w:before="0" w:beforeAutospacing="0" w:after="0" w:afterAutospacing="0" w:line="360" w:lineRule="auto"/>
              <w:ind w:firstLine="375"/>
              <w:rPr>
                <w:rStyle w:val="Emphasis"/>
                <w:rFonts w:ascii="GHEA Grapalat" w:hAnsi="GHEA Grapalat"/>
                <w:bCs/>
                <w:i w:val="0"/>
                <w:color w:val="000000"/>
                <w:lang w:val="hy-AM"/>
              </w:rPr>
            </w:pPr>
            <w:r w:rsidRPr="00E8517B">
              <w:rPr>
                <w:rStyle w:val="Emphasis"/>
                <w:rFonts w:ascii="GHEA Grapalat" w:hAnsi="GHEA Grapalat"/>
                <w:bCs/>
                <w:i w:val="0"/>
                <w:color w:val="000000"/>
                <w:lang w:val="hy-AM"/>
              </w:rPr>
              <w:t xml:space="preserve">1. Նախագծով առաջարկվող առաջին հոդվածի կիրառման ապահովումն այսօր էլ իրատեսական չէ՝ հաշվի առնելով որոշ գյուղական համայնքներում աղբահանության ծառայությունների բացակայությունը,  որոշներում էլ աղբահանության ծառայությունների մատուցման համար անհրաժեշտ ենթակառուցվածքների ոչ բավարար մակարդակը, այդ թվում՝ տերևաթափից առաջացած թափոնների հավաքման կամ ուտիլիզացման ենթակառուցվածքների բացակայությունը: </w:t>
            </w:r>
          </w:p>
          <w:p w:rsidR="000F3090" w:rsidRPr="00E8517B" w:rsidRDefault="000F3090" w:rsidP="000F3090">
            <w:pPr>
              <w:pStyle w:val="NormalWeb"/>
              <w:shd w:val="clear" w:color="auto" w:fill="FFFFFF"/>
              <w:spacing w:before="0" w:beforeAutospacing="0" w:after="0" w:afterAutospacing="0" w:line="360" w:lineRule="auto"/>
              <w:ind w:firstLine="375"/>
              <w:rPr>
                <w:rStyle w:val="Emphasis"/>
                <w:rFonts w:ascii="GHEA Grapalat" w:hAnsi="GHEA Grapalat"/>
                <w:bCs/>
                <w:i w:val="0"/>
                <w:color w:val="000000"/>
                <w:lang w:val="hy-AM"/>
              </w:rPr>
            </w:pPr>
            <w:r w:rsidRPr="00E8517B">
              <w:rPr>
                <w:rStyle w:val="Emphasis"/>
                <w:rFonts w:ascii="GHEA Grapalat" w:hAnsi="GHEA Grapalat"/>
                <w:bCs/>
                <w:i w:val="0"/>
                <w:color w:val="000000"/>
                <w:lang w:val="hy-AM"/>
              </w:rPr>
              <w:t xml:space="preserve">Ուստի առաջարկում ենք նախագծի առաջին </w:t>
            </w:r>
            <w:r w:rsidRPr="00E8517B">
              <w:rPr>
                <w:rStyle w:val="Emphasis"/>
                <w:rFonts w:ascii="GHEA Grapalat" w:hAnsi="GHEA Grapalat"/>
                <w:bCs/>
                <w:i w:val="0"/>
                <w:color w:val="000000"/>
                <w:lang w:val="hy-AM"/>
              </w:rPr>
              <w:lastRenderedPageBreak/>
              <w:t xml:space="preserve">հոդվածը շարադրել հետևյալ խմբագրությամբ՝ </w:t>
            </w:r>
          </w:p>
          <w:p w:rsidR="000F3090" w:rsidRPr="00E8517B" w:rsidRDefault="000F3090" w:rsidP="000F3090">
            <w:pPr>
              <w:pStyle w:val="NormalWeb"/>
              <w:shd w:val="clear" w:color="auto" w:fill="FFFFFF"/>
              <w:spacing w:before="0" w:beforeAutospacing="0" w:after="0" w:afterAutospacing="0" w:line="360" w:lineRule="auto"/>
              <w:ind w:firstLine="375"/>
              <w:rPr>
                <w:rStyle w:val="Emphasis"/>
                <w:rFonts w:ascii="GHEA Grapalat" w:hAnsi="GHEA Grapalat"/>
                <w:bCs/>
                <w:i w:val="0"/>
                <w:color w:val="000000"/>
                <w:lang w:val="hy-AM"/>
              </w:rPr>
            </w:pPr>
            <w:r w:rsidRPr="00E8517B">
              <w:rPr>
                <w:rFonts w:ascii="GHEA Grapalat" w:hAnsi="GHEA Grapalat" w:cs="Sylfaen"/>
                <w:lang w:val="hy-AM"/>
              </w:rPr>
              <w:t>1. Արտադրության</w:t>
            </w:r>
            <w:r w:rsidRPr="00E8517B">
              <w:rPr>
                <w:rFonts w:ascii="GHEA Grapalat" w:hAnsi="GHEA Grapalat"/>
                <w:lang w:val="hy-AM"/>
              </w:rPr>
              <w:t xml:space="preserve"> </w:t>
            </w:r>
            <w:r w:rsidRPr="00E8517B">
              <w:rPr>
                <w:rFonts w:ascii="GHEA Grapalat" w:hAnsi="GHEA Grapalat" w:cs="Sylfaen"/>
                <w:lang w:val="hy-AM"/>
              </w:rPr>
              <w:t>կամ</w:t>
            </w:r>
            <w:r w:rsidRPr="00E8517B">
              <w:rPr>
                <w:rFonts w:ascii="GHEA Grapalat" w:hAnsi="GHEA Grapalat"/>
                <w:lang w:val="hy-AM"/>
              </w:rPr>
              <w:t xml:space="preserve"> </w:t>
            </w:r>
            <w:r w:rsidRPr="00E8517B">
              <w:rPr>
                <w:rFonts w:ascii="GHEA Grapalat" w:hAnsi="GHEA Grapalat" w:cs="Sylfaen"/>
                <w:lang w:val="hy-AM"/>
              </w:rPr>
              <w:t>սպառման</w:t>
            </w:r>
            <w:r w:rsidRPr="00E8517B">
              <w:rPr>
                <w:rFonts w:ascii="GHEA Grapalat" w:hAnsi="GHEA Grapalat"/>
                <w:lang w:val="hy-AM"/>
              </w:rPr>
              <w:t xml:space="preserve"> կամ </w:t>
            </w:r>
            <w:r w:rsidRPr="00E8517B">
              <w:rPr>
                <w:rFonts w:ascii="GHEA Grapalat" w:hAnsi="GHEA Grapalat" w:cs="Sylfaen"/>
                <w:lang w:val="hy-AM"/>
              </w:rPr>
              <w:t>տերևաթափից</w:t>
            </w:r>
            <w:r w:rsidRPr="00E8517B">
              <w:rPr>
                <w:rFonts w:ascii="GHEA Grapalat" w:hAnsi="GHEA Grapalat"/>
                <w:lang w:val="hy-AM"/>
              </w:rPr>
              <w:t xml:space="preserve"> </w:t>
            </w:r>
            <w:r w:rsidRPr="00E8517B">
              <w:rPr>
                <w:rFonts w:ascii="GHEA Grapalat" w:hAnsi="GHEA Grapalat" w:cs="Sylfaen"/>
                <w:lang w:val="hy-AM"/>
              </w:rPr>
              <w:t>առաջացած</w:t>
            </w:r>
            <w:r w:rsidRPr="00E8517B">
              <w:rPr>
                <w:rFonts w:ascii="GHEA Grapalat" w:hAnsi="GHEA Grapalat"/>
                <w:lang w:val="hy-AM"/>
              </w:rPr>
              <w:t xml:space="preserve"> </w:t>
            </w:r>
            <w:r w:rsidRPr="00E8517B">
              <w:rPr>
                <w:rFonts w:ascii="GHEA Grapalat" w:hAnsi="GHEA Grapalat" w:cs="Sylfaen"/>
                <w:lang w:val="hy-AM"/>
              </w:rPr>
              <w:t>թափոնները</w:t>
            </w:r>
            <w:r w:rsidRPr="00E8517B">
              <w:rPr>
                <w:rFonts w:ascii="GHEA Grapalat" w:hAnsi="GHEA Grapalat"/>
                <w:lang w:val="hy-AM"/>
              </w:rPr>
              <w:t xml:space="preserve"> </w:t>
            </w:r>
            <w:r w:rsidRPr="00E8517B">
              <w:rPr>
                <w:rFonts w:ascii="GHEA Grapalat" w:hAnsi="GHEA Grapalat"/>
                <w:b/>
                <w:lang w:val="hy-AM"/>
              </w:rPr>
              <w:t>քաղաքային</w:t>
            </w:r>
            <w:r w:rsidRPr="00E8517B">
              <w:rPr>
                <w:rFonts w:ascii="GHEA Grapalat" w:hAnsi="GHEA Grapalat"/>
                <w:lang w:val="hy-AM"/>
              </w:rPr>
              <w:t xml:space="preserve"> </w:t>
            </w:r>
            <w:r w:rsidRPr="00E8517B">
              <w:rPr>
                <w:rFonts w:ascii="GHEA Grapalat" w:hAnsi="GHEA Grapalat" w:cs="Sylfaen"/>
                <w:lang w:val="hy-AM"/>
              </w:rPr>
              <w:t>բնակավայրերում</w:t>
            </w:r>
            <w:r w:rsidRPr="00E8517B">
              <w:rPr>
                <w:rFonts w:ascii="GHEA Grapalat" w:hAnsi="GHEA Grapalat"/>
                <w:lang w:val="hy-AM"/>
              </w:rPr>
              <w:t xml:space="preserve"> և մինչև 10 կմ շառավղով </w:t>
            </w:r>
            <w:r w:rsidRPr="00E8517B">
              <w:rPr>
                <w:rFonts w:ascii="GHEA Grapalat" w:hAnsi="GHEA Grapalat" w:cs="Sylfaen"/>
                <w:lang w:val="hy-AM"/>
              </w:rPr>
              <w:t>դրանց</w:t>
            </w:r>
            <w:r w:rsidRPr="00E8517B">
              <w:rPr>
                <w:rFonts w:ascii="GHEA Grapalat" w:hAnsi="GHEA Grapalat"/>
                <w:lang w:val="hy-AM"/>
              </w:rPr>
              <w:t xml:space="preserve"> </w:t>
            </w:r>
            <w:r w:rsidRPr="00E8517B">
              <w:rPr>
                <w:rFonts w:ascii="GHEA Grapalat" w:hAnsi="GHEA Grapalat" w:cs="Sylfaen"/>
                <w:lang w:val="hy-AM"/>
              </w:rPr>
              <w:t>շրջակայքում</w:t>
            </w:r>
            <w:r w:rsidRPr="00E8517B">
              <w:rPr>
                <w:rFonts w:ascii="GHEA Grapalat" w:hAnsi="GHEA Grapalat"/>
                <w:lang w:val="hy-AM"/>
              </w:rPr>
              <w:t xml:space="preserve"> կամ</w:t>
            </w:r>
            <w:r w:rsidRPr="00E8517B">
              <w:rPr>
                <w:rFonts w:ascii="GHEA Grapalat" w:hAnsi="GHEA Grapalat" w:cs="Sylfaen"/>
                <w:lang w:val="hy-AM"/>
              </w:rPr>
              <w:t xml:space="preserve"> դրանց</w:t>
            </w:r>
            <w:r w:rsidRPr="00E8517B">
              <w:rPr>
                <w:rFonts w:ascii="GHEA Grapalat" w:hAnsi="GHEA Grapalat"/>
                <w:lang w:val="hy-AM"/>
              </w:rPr>
              <w:t xml:space="preserve"> </w:t>
            </w:r>
            <w:r w:rsidRPr="00E8517B">
              <w:rPr>
                <w:rFonts w:ascii="GHEA Grapalat" w:hAnsi="GHEA Grapalat" w:cs="Sylfaen"/>
                <w:lang w:val="hy-AM"/>
              </w:rPr>
              <w:t>այրման</w:t>
            </w:r>
            <w:r w:rsidRPr="00E8517B">
              <w:rPr>
                <w:rFonts w:ascii="GHEA Grapalat" w:hAnsi="GHEA Grapalat"/>
                <w:lang w:val="hy-AM"/>
              </w:rPr>
              <w:t xml:space="preserve"> </w:t>
            </w:r>
            <w:r w:rsidRPr="00E8517B">
              <w:rPr>
                <w:rFonts w:ascii="GHEA Grapalat" w:hAnsi="GHEA Grapalat" w:cs="Sylfaen"/>
                <w:lang w:val="hy-AM"/>
              </w:rPr>
              <w:t>համար</w:t>
            </w:r>
            <w:r w:rsidRPr="00E8517B">
              <w:rPr>
                <w:rFonts w:ascii="GHEA Grapalat" w:hAnsi="GHEA Grapalat"/>
                <w:lang w:val="hy-AM"/>
              </w:rPr>
              <w:t xml:space="preserve"> </w:t>
            </w:r>
            <w:r w:rsidRPr="00E8517B">
              <w:rPr>
                <w:rFonts w:ascii="GHEA Grapalat" w:hAnsi="GHEA Grapalat" w:cs="Sylfaen"/>
                <w:lang w:val="hy-AM"/>
              </w:rPr>
              <w:t>չնախատեսված</w:t>
            </w:r>
            <w:r w:rsidRPr="00E8517B">
              <w:rPr>
                <w:rFonts w:ascii="GHEA Grapalat" w:hAnsi="GHEA Grapalat"/>
                <w:lang w:val="hy-AM"/>
              </w:rPr>
              <w:t xml:space="preserve"> </w:t>
            </w:r>
            <w:r w:rsidRPr="00E8517B">
              <w:rPr>
                <w:rFonts w:ascii="GHEA Grapalat" w:hAnsi="GHEA Grapalat" w:cs="Sylfaen"/>
                <w:lang w:val="hy-AM"/>
              </w:rPr>
              <w:t>կաթսայատներում</w:t>
            </w:r>
            <w:r w:rsidRPr="00E8517B">
              <w:rPr>
                <w:rFonts w:ascii="GHEA Grapalat" w:hAnsi="GHEA Grapalat"/>
                <w:lang w:val="hy-AM"/>
              </w:rPr>
              <w:t xml:space="preserve"> կամ </w:t>
            </w:r>
            <w:r w:rsidRPr="00E8517B">
              <w:rPr>
                <w:rFonts w:ascii="GHEA Grapalat" w:hAnsi="GHEA Grapalat" w:cs="Sylfaen"/>
                <w:lang w:val="hy-AM"/>
              </w:rPr>
              <w:t>վառարաններում</w:t>
            </w:r>
            <w:r w:rsidRPr="00E8517B">
              <w:rPr>
                <w:rFonts w:ascii="GHEA Grapalat" w:hAnsi="GHEA Grapalat"/>
                <w:lang w:val="hy-AM"/>
              </w:rPr>
              <w:t xml:space="preserve"> </w:t>
            </w:r>
            <w:r w:rsidRPr="00E8517B">
              <w:rPr>
                <w:rStyle w:val="Emphasis"/>
                <w:rFonts w:ascii="GHEA Grapalat" w:hAnsi="GHEA Grapalat"/>
                <w:bCs/>
                <w:i w:val="0"/>
                <w:color w:val="000000"/>
                <w:lang w:val="hy-AM"/>
              </w:rPr>
              <w:t>կամ այլ սարքերում այրելը`</w:t>
            </w:r>
          </w:p>
          <w:p w:rsidR="000F3090" w:rsidRPr="00E8517B" w:rsidRDefault="000F3090" w:rsidP="000F3090">
            <w:pPr>
              <w:pStyle w:val="NormalWeb"/>
              <w:shd w:val="clear" w:color="auto" w:fill="FFFFFF"/>
              <w:spacing w:before="0" w:beforeAutospacing="0" w:after="0" w:afterAutospacing="0" w:line="360" w:lineRule="auto"/>
              <w:ind w:firstLine="375"/>
              <w:rPr>
                <w:rStyle w:val="Emphasis"/>
                <w:rFonts w:ascii="GHEA Grapalat" w:hAnsi="GHEA Grapalat"/>
                <w:bCs/>
                <w:i w:val="0"/>
                <w:color w:val="000000"/>
                <w:lang w:val="hy-AM"/>
              </w:rPr>
            </w:pPr>
            <w:r w:rsidRPr="00E8517B">
              <w:rPr>
                <w:rStyle w:val="Emphasis"/>
                <w:rFonts w:ascii="GHEA Grapalat" w:hAnsi="GHEA Grapalat"/>
                <w:bCs/>
                <w:i w:val="0"/>
                <w:color w:val="000000"/>
                <w:lang w:val="hy-AM"/>
              </w:rPr>
              <w:t>առաջացնում է նախազգուշացում կամ տուգանքի նշանակում քաղաքացիների նկատմամբ` սահմանված նվազագույն աշխատավարձի հիսնապատիկի չափով, իսկ պաշտոնատար անձանց նկատմամբ` երկուհարյուրապատիկի չափով:</w:t>
            </w:r>
          </w:p>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r w:rsidRPr="00E8517B">
              <w:rPr>
                <w:rFonts w:ascii="GHEA Grapalat" w:hAnsi="GHEA Grapalat" w:cs="Sylfaen"/>
                <w:sz w:val="24"/>
                <w:szCs w:val="24"/>
                <w:lang w:val="hy-AM"/>
              </w:rPr>
              <w:t>1.1.</w:t>
            </w:r>
            <w:r w:rsidRPr="00E8517B">
              <w:rPr>
                <w:rStyle w:val="Emphasis"/>
                <w:rFonts w:ascii="GHEA Grapalat" w:hAnsi="GHEA Grapalat"/>
                <w:bCs/>
                <w:i w:val="0"/>
                <w:color w:val="000000"/>
                <w:sz w:val="24"/>
                <w:szCs w:val="24"/>
                <w:lang w:val="hy-AM"/>
              </w:rPr>
              <w:t xml:space="preserve">Սպառման կամ տերևաթափից կամ </w:t>
            </w:r>
            <w:r w:rsidRPr="00E8517B">
              <w:rPr>
                <w:rStyle w:val="Emphasis"/>
                <w:rFonts w:ascii="GHEA Grapalat" w:hAnsi="GHEA Grapalat"/>
                <w:b/>
                <w:bCs/>
                <w:i w:val="0"/>
                <w:color w:val="000000"/>
                <w:sz w:val="24"/>
                <w:szCs w:val="24"/>
                <w:lang w:val="hy-AM"/>
              </w:rPr>
              <w:t>գյուղատնտեսական աշխատանքների արդյունքում առաջացած թափոնները</w:t>
            </w:r>
            <w:r w:rsidRPr="00E8517B">
              <w:rPr>
                <w:rStyle w:val="Emphasis"/>
                <w:rFonts w:ascii="GHEA Grapalat" w:hAnsi="GHEA Grapalat"/>
                <w:bCs/>
                <w:i w:val="0"/>
                <w:color w:val="000000"/>
                <w:sz w:val="24"/>
                <w:szCs w:val="24"/>
                <w:lang w:val="hy-AM"/>
              </w:rPr>
              <w:t xml:space="preserve"> </w:t>
            </w:r>
            <w:r w:rsidRPr="00E8517B">
              <w:rPr>
                <w:rStyle w:val="Emphasis"/>
                <w:rFonts w:ascii="GHEA Grapalat" w:hAnsi="GHEA Grapalat"/>
                <w:b/>
                <w:bCs/>
                <w:i w:val="0"/>
                <w:color w:val="000000"/>
                <w:sz w:val="24"/>
                <w:szCs w:val="24"/>
                <w:lang w:val="hy-AM"/>
              </w:rPr>
              <w:t>գյուղական բնակավայրերում</w:t>
            </w:r>
            <w:r w:rsidRPr="00E8517B">
              <w:rPr>
                <w:rStyle w:val="Emphasis"/>
                <w:rFonts w:ascii="GHEA Grapalat" w:hAnsi="GHEA Grapalat"/>
                <w:bCs/>
                <w:i w:val="0"/>
                <w:color w:val="000000"/>
                <w:sz w:val="24"/>
                <w:szCs w:val="24"/>
                <w:lang w:val="hy-AM"/>
              </w:rPr>
              <w:t xml:space="preserve"> կամ մինչև 1 կմ շառավղով շրջակայքում դրանց ոչնչացումը կոմպոստավորման կամ բնական թափոնների դեպքում հողում թաղման տարբերակներով կամ այրումը ՀՀ-ում գործող հրդեհային անվտանգության կանոններին համապատասխան չկազմակերպելու դեպքում առաջացնում է սույն հոդվածի առաջին մասով սահմանված պատժամիջոցների կիրառում:</w:t>
            </w:r>
          </w:p>
        </w:tc>
        <w:tc>
          <w:tcPr>
            <w:tcW w:w="4441"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lastRenderedPageBreak/>
              <w:t>Չի ընդունվել</w:t>
            </w:r>
          </w:p>
          <w:p w:rsidR="000F3090" w:rsidRPr="00E8517B" w:rsidRDefault="000F3090" w:rsidP="000F3090">
            <w:pPr>
              <w:spacing w:after="0" w:line="360" w:lineRule="auto"/>
              <w:rPr>
                <w:rFonts w:ascii="GHEA Grapalat" w:eastAsia="Times New Roman" w:hAnsi="GHEA Grapalat" w:cs="Sylfaen"/>
                <w:sz w:val="24"/>
                <w:szCs w:val="24"/>
                <w:lang w:val="hy-AM"/>
              </w:rPr>
            </w:pPr>
            <w:r w:rsidRPr="00E8517B">
              <w:rPr>
                <w:rFonts w:ascii="GHEA Grapalat" w:eastAsia="Times New Roman" w:hAnsi="GHEA Grapalat" w:cs="Times New Roman"/>
                <w:color w:val="000000"/>
                <w:sz w:val="24"/>
                <w:szCs w:val="24"/>
                <w:lang w:val="hy-AM"/>
              </w:rPr>
              <w:t>Նախագիծը ներկայացվում է «Մթնոլորտային օդի պահպանության մասին» Հայաստանի Հանրապետության օրենքում փոփոխություն կատարելու մասին» օրենքի նախագծի հետ միասնական փաթեթով, որի 12-րդ հոդվածի 4-րդ մասի համաձայն՝ «</w:t>
            </w:r>
            <w:r w:rsidRPr="00E8517B">
              <w:rPr>
                <w:rFonts w:ascii="GHEA Grapalat" w:eastAsia="Times New Roman" w:hAnsi="GHEA Grapalat" w:cs="Sylfaen"/>
                <w:sz w:val="24"/>
                <w:szCs w:val="24"/>
                <w:lang w:val="hy-AM"/>
              </w:rPr>
              <w:t xml:space="preserve">Արգելվում է արտադրության կամ սպառման կամ տերևաթափից առաջացած </w:t>
            </w:r>
            <w:r w:rsidRPr="00E8517B">
              <w:rPr>
                <w:rFonts w:ascii="GHEA Grapalat" w:eastAsia="Times New Roman" w:hAnsi="GHEA Grapalat" w:cs="Sylfaen"/>
                <w:sz w:val="24"/>
                <w:szCs w:val="24"/>
                <w:lang w:val="hy-AM"/>
              </w:rPr>
              <w:lastRenderedPageBreak/>
              <w:t>թափոններն  այրել բնական միջավայրում, բնակավայրերում, դրանց շրջակայքում, կամ դրանց այրման համար չնախատեսված այլ վայրերում, կաթսայատներում կամ վառարաններում, թափոնների գործածության օբյեկտներում, հատուկ հատկացված տեղերում կամ չարտոնագրված աղբավայրերում:»</w:t>
            </w:r>
          </w:p>
          <w:p w:rsidR="000F3090" w:rsidRPr="00E8517B" w:rsidRDefault="000F3090" w:rsidP="000F3090">
            <w:pPr>
              <w:spacing w:after="0" w:line="360" w:lineRule="auto"/>
              <w:rPr>
                <w:rFonts w:ascii="GHEA Grapalat" w:eastAsia="Times New Roman" w:hAnsi="GHEA Grapalat" w:cs="Times New Roman"/>
                <w:color w:val="000000"/>
                <w:sz w:val="24"/>
                <w:szCs w:val="24"/>
                <w:lang w:val="hy-AM"/>
              </w:rPr>
            </w:pPr>
            <w:r w:rsidRPr="00E8517B">
              <w:rPr>
                <w:rFonts w:ascii="GHEA Grapalat" w:eastAsia="Times New Roman" w:hAnsi="GHEA Grapalat" w:cs="Sylfaen"/>
                <w:sz w:val="24"/>
                <w:szCs w:val="24"/>
                <w:lang w:val="hy-AM"/>
              </w:rPr>
              <w:t>Բացի այդ, թափոնների այրումը, անկախ բնակավայրի տեսակից (գյուղական թե քաղաքային) շատ բացասական ազդեցություն ունի մթնոլորտային օդի վրա։</w:t>
            </w:r>
          </w:p>
        </w:tc>
      </w:tr>
      <w:tr w:rsidR="000F3090" w:rsidRPr="00E8517B" w:rsidTr="000F3090">
        <w:trPr>
          <w:tblCellSpacing w:w="0" w:type="dxa"/>
          <w:jc w:val="center"/>
        </w:trPr>
        <w:tc>
          <w:tcPr>
            <w:tcW w:w="617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06565">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1</w:t>
            </w:r>
            <w:r w:rsidR="00DC0A59">
              <w:rPr>
                <w:rFonts w:ascii="GHEA Grapalat" w:eastAsia="Times New Roman" w:hAnsi="GHEA Grapalat" w:cs="Times New Roman"/>
                <w:color w:val="000000"/>
                <w:sz w:val="24"/>
                <w:szCs w:val="24"/>
                <w:lang w:val="ru-RU"/>
              </w:rPr>
              <w:t>3</w:t>
            </w:r>
            <w:bookmarkStart w:id="0" w:name="_GoBack"/>
            <w:bookmarkEnd w:id="0"/>
            <w:r w:rsidRPr="00E8517B">
              <w:rPr>
                <w:rFonts w:ascii="GHEA Grapalat" w:eastAsia="Times New Roman" w:hAnsi="GHEA Grapalat" w:cs="Times New Roman"/>
                <w:color w:val="000000"/>
                <w:sz w:val="24"/>
                <w:szCs w:val="24"/>
              </w:rPr>
              <w:t xml:space="preserve">. </w:t>
            </w:r>
            <w:r w:rsidRPr="00E8517B">
              <w:rPr>
                <w:rFonts w:ascii="GHEA Grapalat" w:hAnsi="GHEA Grapalat"/>
                <w:sz w:val="24"/>
                <w:szCs w:val="24"/>
                <w:lang w:val="hy-AM"/>
              </w:rPr>
              <w:t>Էկոնոմիկայի նախարարություն</w:t>
            </w:r>
            <w:r w:rsidRPr="00E8517B">
              <w:rPr>
                <w:rFonts w:ascii="GHEA Grapalat" w:hAnsi="GHEA Grapalat"/>
                <w:sz w:val="24"/>
                <w:szCs w:val="24"/>
              </w:rPr>
              <w:t xml:space="preserve"> </w:t>
            </w:r>
          </w:p>
        </w:tc>
        <w:tc>
          <w:tcPr>
            <w:tcW w:w="4441" w:type="dxa"/>
            <w:tcBorders>
              <w:top w:val="outset" w:sz="6" w:space="0" w:color="auto"/>
              <w:left w:val="outset" w:sz="6" w:space="0" w:color="auto"/>
              <w:bottom w:val="outset" w:sz="6" w:space="0" w:color="auto"/>
              <w:right w:val="outset" w:sz="6" w:space="0" w:color="auto"/>
            </w:tcBorders>
            <w:shd w:val="clear" w:color="auto" w:fill="D0D0D0"/>
            <w:hideMark/>
          </w:tcPr>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lang w:val="hy-AM"/>
              </w:rPr>
              <w:t>22</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04</w:t>
            </w:r>
            <w:r w:rsidRPr="00E8517B">
              <w:rPr>
                <w:rFonts w:ascii="GHEA Grapalat" w:eastAsia="Times New Roman" w:hAnsi="GHEA Grapalat" w:cs="Times New Roman"/>
                <w:color w:val="000000"/>
                <w:sz w:val="24"/>
                <w:szCs w:val="24"/>
              </w:rPr>
              <w:t>.</w:t>
            </w:r>
            <w:r w:rsidRPr="00E8517B">
              <w:rPr>
                <w:rFonts w:ascii="GHEA Grapalat" w:eastAsia="Times New Roman" w:hAnsi="GHEA Grapalat" w:cs="Times New Roman"/>
                <w:color w:val="000000"/>
                <w:sz w:val="24"/>
                <w:szCs w:val="24"/>
                <w:lang w:val="hy-AM"/>
              </w:rPr>
              <w:t>2020</w:t>
            </w:r>
            <w:r w:rsidRPr="00E8517B">
              <w:rPr>
                <w:rFonts w:ascii="GHEA Grapalat" w:eastAsia="Times New Roman" w:hAnsi="GHEA Grapalat" w:cs="Times New Roman"/>
                <w:color w:val="000000"/>
                <w:sz w:val="24"/>
                <w:szCs w:val="24"/>
              </w:rPr>
              <w:t>թ.</w:t>
            </w:r>
          </w:p>
          <w:p w:rsidR="000F3090" w:rsidRPr="00E8517B" w:rsidRDefault="000F3090" w:rsidP="000F3090">
            <w:pPr>
              <w:spacing w:after="0" w:line="360" w:lineRule="auto"/>
              <w:jc w:val="center"/>
              <w:rPr>
                <w:rFonts w:ascii="GHEA Grapalat" w:eastAsia="Times New Roman" w:hAnsi="GHEA Grapalat" w:cs="Times New Roman"/>
                <w:color w:val="000000"/>
                <w:sz w:val="24"/>
                <w:szCs w:val="24"/>
                <w:lang w:val="hy-AM"/>
              </w:rPr>
            </w:pPr>
            <w:r w:rsidRPr="00E8517B">
              <w:rPr>
                <w:rFonts w:ascii="GHEA Grapalat" w:eastAsia="Times New Roman" w:hAnsi="GHEA Grapalat" w:cs="Times New Roman"/>
                <w:color w:val="000000"/>
                <w:sz w:val="24"/>
                <w:szCs w:val="24"/>
              </w:rPr>
              <w:t xml:space="preserve">N </w:t>
            </w:r>
            <w:r w:rsidRPr="00E8517B">
              <w:rPr>
                <w:rFonts w:ascii="GHEA Grapalat" w:eastAsia="Times New Roman" w:hAnsi="GHEA Grapalat" w:cs="Times New Roman"/>
                <w:color w:val="000000"/>
                <w:sz w:val="24"/>
                <w:szCs w:val="24"/>
                <w:lang w:val="hy-AM"/>
              </w:rPr>
              <w:t>01/4453</w:t>
            </w:r>
          </w:p>
        </w:tc>
      </w:tr>
      <w:tr w:rsidR="000F3090" w:rsidRPr="00E8517B" w:rsidTr="000F3090">
        <w:trPr>
          <w:tblCellSpacing w:w="0" w:type="dxa"/>
          <w:jc w:val="center"/>
        </w:trPr>
        <w:tc>
          <w:tcPr>
            <w:tcW w:w="6067" w:type="dxa"/>
            <w:tcBorders>
              <w:top w:val="outset" w:sz="6" w:space="0" w:color="auto"/>
              <w:left w:val="outset" w:sz="6" w:space="0" w:color="auto"/>
              <w:bottom w:val="outset" w:sz="6" w:space="0" w:color="auto"/>
              <w:right w:val="outset" w:sz="6" w:space="0" w:color="auto"/>
            </w:tcBorders>
            <w:shd w:val="clear" w:color="auto" w:fill="FFFFFF"/>
            <w:hideMark/>
          </w:tcPr>
          <w:p w:rsidR="000F3090" w:rsidRPr="00E8517B" w:rsidRDefault="000F3090" w:rsidP="000F3090">
            <w:pPr>
              <w:pStyle w:val="ListParagraph"/>
              <w:numPr>
                <w:ilvl w:val="0"/>
                <w:numId w:val="3"/>
              </w:numPr>
              <w:spacing w:after="0" w:line="360" w:lineRule="auto"/>
              <w:jc w:val="both"/>
              <w:rPr>
                <w:rFonts w:ascii="GHEA Grapalat" w:eastAsia="Times New Roman" w:hAnsi="GHEA Grapalat" w:cs="Times New Roman"/>
                <w:color w:val="000000"/>
                <w:sz w:val="24"/>
                <w:szCs w:val="24"/>
              </w:rPr>
            </w:pPr>
            <w:proofErr w:type="spellStart"/>
            <w:r w:rsidRPr="00E8517B">
              <w:rPr>
                <w:rFonts w:ascii="GHEA Grapalat" w:hAnsi="GHEA Grapalat" w:cs="Sylfaen"/>
                <w:bCs/>
                <w:sz w:val="24"/>
                <w:szCs w:val="24"/>
              </w:rPr>
              <w:t>Առաջարկություններ</w:t>
            </w:r>
            <w:proofErr w:type="spellEnd"/>
            <w:r w:rsidRPr="00E8517B">
              <w:rPr>
                <w:rFonts w:ascii="GHEA Grapalat" w:hAnsi="GHEA Grapalat"/>
                <w:bCs/>
                <w:sz w:val="24"/>
                <w:szCs w:val="24"/>
              </w:rPr>
              <w:t xml:space="preserve"> և </w:t>
            </w:r>
            <w:proofErr w:type="spellStart"/>
            <w:r w:rsidRPr="00E8517B">
              <w:rPr>
                <w:rFonts w:ascii="GHEA Grapalat" w:hAnsi="GHEA Grapalat"/>
                <w:bCs/>
                <w:sz w:val="24"/>
                <w:szCs w:val="24"/>
              </w:rPr>
              <w:t>առարկություններ</w:t>
            </w:r>
            <w:proofErr w:type="spellEnd"/>
            <w:r w:rsidRPr="00E8517B">
              <w:rPr>
                <w:rFonts w:ascii="GHEA Grapalat" w:hAnsi="GHEA Grapalat"/>
                <w:bCs/>
                <w:sz w:val="24"/>
                <w:szCs w:val="24"/>
              </w:rPr>
              <w:t xml:space="preserve"> </w:t>
            </w:r>
            <w:proofErr w:type="spellStart"/>
            <w:r w:rsidRPr="00E8517B">
              <w:rPr>
                <w:rFonts w:ascii="GHEA Grapalat" w:hAnsi="GHEA Grapalat"/>
                <w:bCs/>
                <w:sz w:val="24"/>
                <w:szCs w:val="24"/>
              </w:rPr>
              <w:t>չկան</w:t>
            </w:r>
            <w:proofErr w:type="spellEnd"/>
            <w:r w:rsidRPr="00E8517B">
              <w:rPr>
                <w:rFonts w:ascii="GHEA Grapalat" w:hAnsi="GHEA Grapalat"/>
                <w:bCs/>
                <w:sz w:val="24"/>
                <w:szCs w:val="24"/>
              </w:rPr>
              <w:t>:</w:t>
            </w:r>
          </w:p>
        </w:tc>
        <w:tc>
          <w:tcPr>
            <w:tcW w:w="107" w:type="dxa"/>
            <w:tcBorders>
              <w:top w:val="outset" w:sz="6" w:space="0" w:color="auto"/>
              <w:left w:val="outset" w:sz="6" w:space="0" w:color="auto"/>
              <w:bottom w:val="outset" w:sz="6" w:space="0" w:color="auto"/>
              <w:right w:val="nil"/>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p>
        </w:tc>
        <w:tc>
          <w:tcPr>
            <w:tcW w:w="4441" w:type="dxa"/>
            <w:tcBorders>
              <w:top w:val="outset" w:sz="6" w:space="0" w:color="auto"/>
              <w:left w:val="nil"/>
              <w:bottom w:val="outset" w:sz="6" w:space="0" w:color="auto"/>
              <w:right w:val="outset" w:sz="6" w:space="0" w:color="auto"/>
            </w:tcBorders>
            <w:shd w:val="clear" w:color="auto" w:fill="FFFFFF"/>
            <w:hideMark/>
          </w:tcPr>
          <w:p w:rsidR="000F3090" w:rsidRPr="00E8517B" w:rsidRDefault="000F3090" w:rsidP="000F3090">
            <w:pPr>
              <w:spacing w:after="0" w:line="360" w:lineRule="auto"/>
              <w:rPr>
                <w:rFonts w:ascii="GHEA Grapalat" w:eastAsia="Times New Roman" w:hAnsi="GHEA Grapalat" w:cs="Times New Roman"/>
                <w:color w:val="000000"/>
                <w:sz w:val="24"/>
                <w:szCs w:val="24"/>
              </w:rPr>
            </w:pPr>
          </w:p>
        </w:tc>
      </w:tr>
    </w:tbl>
    <w:p w:rsidR="00383D60" w:rsidRPr="00E8517B" w:rsidRDefault="00383D60" w:rsidP="00E8517B">
      <w:pPr>
        <w:shd w:val="clear" w:color="auto" w:fill="FFFFFF"/>
        <w:spacing w:after="0" w:line="360" w:lineRule="auto"/>
        <w:ind w:firstLine="375"/>
        <w:rPr>
          <w:rFonts w:ascii="GHEA Grapalat" w:hAnsi="GHEA Grapalat"/>
          <w:sz w:val="24"/>
          <w:szCs w:val="24"/>
        </w:rPr>
      </w:pPr>
    </w:p>
    <w:sectPr w:rsidR="00383D60" w:rsidRPr="00E8517B" w:rsidSect="00F8780E">
      <w:pgSz w:w="12240" w:h="15840"/>
      <w:pgMar w:top="14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n AMU">
    <w:charset w:val="00"/>
    <w:family w:val="auto"/>
    <w:pitch w:val="variable"/>
    <w:sig w:usb0="A1002EAF" w:usb1="4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D48A0"/>
    <w:multiLevelType w:val="hybridMultilevel"/>
    <w:tmpl w:val="2434514E"/>
    <w:lvl w:ilvl="0" w:tplc="174C26E2">
      <w:start w:val="1"/>
      <w:numFmt w:val="decimal"/>
      <w:lvlText w:val="%1."/>
      <w:lvlJc w:val="left"/>
      <w:pPr>
        <w:ind w:left="2955" w:hanging="79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30253B26"/>
    <w:multiLevelType w:val="hybridMultilevel"/>
    <w:tmpl w:val="7916E454"/>
    <w:lvl w:ilvl="0" w:tplc="539CE52C">
      <w:start w:val="5"/>
      <w:numFmt w:val="decimal"/>
      <w:lvlText w:val="%1."/>
      <w:lvlJc w:val="left"/>
      <w:pPr>
        <w:ind w:left="2520" w:hanging="360"/>
      </w:pPr>
      <w:rPr>
        <w:rFonts w:cs="Sylfaen"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C49007D"/>
    <w:multiLevelType w:val="hybridMultilevel"/>
    <w:tmpl w:val="A46C5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BC3C06"/>
    <w:multiLevelType w:val="hybridMultilevel"/>
    <w:tmpl w:val="4E80E09E"/>
    <w:lvl w:ilvl="0" w:tplc="04090011">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817983"/>
    <w:multiLevelType w:val="hybridMultilevel"/>
    <w:tmpl w:val="57CA5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761173"/>
    <w:multiLevelType w:val="hybridMultilevel"/>
    <w:tmpl w:val="332A496C"/>
    <w:lvl w:ilvl="0" w:tplc="7F428EA0">
      <w:start w:val="1"/>
      <w:numFmt w:val="decimal"/>
      <w:lvlText w:val="%1."/>
      <w:lvlJc w:val="left"/>
      <w:pPr>
        <w:ind w:left="720" w:hanging="360"/>
      </w:pPr>
      <w:rPr>
        <w:rFonts w:ascii="GHEA Grapalat" w:eastAsiaTheme="minorHAnsi" w:hAnsi="GHEA Grapalat" w:cstheme="minorBid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235BDA"/>
    <w:multiLevelType w:val="hybridMultilevel"/>
    <w:tmpl w:val="0FF0C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B0CFE"/>
    <w:rsid w:val="00006565"/>
    <w:rsid w:val="0002397A"/>
    <w:rsid w:val="00095493"/>
    <w:rsid w:val="000A475B"/>
    <w:rsid w:val="000B0CBA"/>
    <w:rsid w:val="000F3090"/>
    <w:rsid w:val="00101009"/>
    <w:rsid w:val="00106AA0"/>
    <w:rsid w:val="001740BE"/>
    <w:rsid w:val="001A1ED7"/>
    <w:rsid w:val="001E2443"/>
    <w:rsid w:val="001F36DB"/>
    <w:rsid w:val="002056A9"/>
    <w:rsid w:val="002811D4"/>
    <w:rsid w:val="00383D60"/>
    <w:rsid w:val="003C0C34"/>
    <w:rsid w:val="00467468"/>
    <w:rsid w:val="004E2B09"/>
    <w:rsid w:val="00554971"/>
    <w:rsid w:val="00564456"/>
    <w:rsid w:val="005C4617"/>
    <w:rsid w:val="005C67ED"/>
    <w:rsid w:val="005F1E24"/>
    <w:rsid w:val="006437B7"/>
    <w:rsid w:val="00647B6C"/>
    <w:rsid w:val="006B0CFE"/>
    <w:rsid w:val="00712013"/>
    <w:rsid w:val="00717BAD"/>
    <w:rsid w:val="00721F29"/>
    <w:rsid w:val="00722E9A"/>
    <w:rsid w:val="00727BF7"/>
    <w:rsid w:val="007433D4"/>
    <w:rsid w:val="00753CD4"/>
    <w:rsid w:val="00821D0B"/>
    <w:rsid w:val="0082771E"/>
    <w:rsid w:val="00830B0B"/>
    <w:rsid w:val="008957BF"/>
    <w:rsid w:val="00896E4F"/>
    <w:rsid w:val="008A6A6F"/>
    <w:rsid w:val="008D38E7"/>
    <w:rsid w:val="008D5302"/>
    <w:rsid w:val="009B69F3"/>
    <w:rsid w:val="009D1F72"/>
    <w:rsid w:val="009D2E67"/>
    <w:rsid w:val="00A11471"/>
    <w:rsid w:val="00A609D4"/>
    <w:rsid w:val="00A63463"/>
    <w:rsid w:val="00A70B88"/>
    <w:rsid w:val="00AA3404"/>
    <w:rsid w:val="00B205DB"/>
    <w:rsid w:val="00B36309"/>
    <w:rsid w:val="00B87E37"/>
    <w:rsid w:val="00BA724F"/>
    <w:rsid w:val="00C10638"/>
    <w:rsid w:val="00C5308D"/>
    <w:rsid w:val="00CA3B42"/>
    <w:rsid w:val="00CF7741"/>
    <w:rsid w:val="00D3100A"/>
    <w:rsid w:val="00D55EC2"/>
    <w:rsid w:val="00D73368"/>
    <w:rsid w:val="00D93A5E"/>
    <w:rsid w:val="00DC0A59"/>
    <w:rsid w:val="00E07659"/>
    <w:rsid w:val="00E26E87"/>
    <w:rsid w:val="00E2739C"/>
    <w:rsid w:val="00E52763"/>
    <w:rsid w:val="00E53769"/>
    <w:rsid w:val="00E8517B"/>
    <w:rsid w:val="00E924CD"/>
    <w:rsid w:val="00EC1F73"/>
    <w:rsid w:val="00EF64A7"/>
    <w:rsid w:val="00F3036A"/>
    <w:rsid w:val="00F71A09"/>
    <w:rsid w:val="00F8780E"/>
    <w:rsid w:val="00F87E88"/>
    <w:rsid w:val="00F96110"/>
    <w:rsid w:val="00FD0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82BB7"/>
  <w15:docId w15:val="{D1CE214D-A9ED-4F44-AF56-02E9DD6C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D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
    <w:basedOn w:val="Normal"/>
    <w:link w:val="NormalWebChar"/>
    <w:uiPriority w:val="99"/>
    <w:unhideWhenUsed/>
    <w:qFormat/>
    <w:rsid w:val="006B0C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B0CFE"/>
    <w:rPr>
      <w:b/>
      <w:bCs/>
    </w:rPr>
  </w:style>
  <w:style w:type="character" w:styleId="Emphasis">
    <w:name w:val="Emphasis"/>
    <w:basedOn w:val="DefaultParagraphFont"/>
    <w:uiPriority w:val="20"/>
    <w:qFormat/>
    <w:rsid w:val="003C0C34"/>
    <w:rPr>
      <w:i/>
      <w:iCs/>
    </w:rPr>
  </w:style>
  <w:style w:type="paragraph" w:styleId="ListParagraph">
    <w:name w:val="List Paragraph"/>
    <w:basedOn w:val="Normal"/>
    <w:uiPriority w:val="34"/>
    <w:qFormat/>
    <w:rsid w:val="00E52763"/>
    <w:pPr>
      <w:ind w:left="720"/>
      <w:contextualSpacing/>
    </w:pPr>
  </w:style>
  <w:style w:type="character" w:customStyle="1" w:styleId="NormalWebChar">
    <w:name w:val="Normal (Web) Char"/>
    <w:aliases w:val="webb Char, webb Char"/>
    <w:link w:val="NormalWeb"/>
    <w:uiPriority w:val="99"/>
    <w:locked/>
    <w:rsid w:val="00727BF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43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16</Pages>
  <Words>2557</Words>
  <Characters>14576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agevorgyan</dc:creator>
  <cp:lastModifiedBy>Windows User</cp:lastModifiedBy>
  <cp:revision>12</cp:revision>
  <dcterms:created xsi:type="dcterms:W3CDTF">2022-01-17T07:16:00Z</dcterms:created>
  <dcterms:modified xsi:type="dcterms:W3CDTF">2022-02-22T06:52:00Z</dcterms:modified>
</cp:coreProperties>
</file>