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5"/>
        <w:gridCol w:w="4500"/>
      </w:tblGrid>
      <w:tr w:rsidR="00323F55" w:rsidRPr="00E16B19" w14:paraId="2A43CF65" w14:textId="77777777" w:rsidTr="007A5533">
        <w:trPr>
          <w:tblCellSpacing w:w="0" w:type="dxa"/>
        </w:trPr>
        <w:tc>
          <w:tcPr>
            <w:tcW w:w="0" w:type="auto"/>
            <w:vAlign w:val="center"/>
            <w:hideMark/>
          </w:tcPr>
          <w:p w14:paraId="3C326C38" w14:textId="77777777" w:rsidR="00323F55" w:rsidRPr="00FF63C2" w:rsidRDefault="00323F55" w:rsidP="00FF63C2">
            <w:pPr>
              <w:spacing w:after="0" w:line="360" w:lineRule="auto"/>
              <w:jc w:val="right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500" w:type="dxa"/>
            <w:vAlign w:val="bottom"/>
            <w:hideMark/>
          </w:tcPr>
          <w:p w14:paraId="16B6F0FC" w14:textId="77777777" w:rsidR="00FD5D6C" w:rsidRDefault="00323F55" w:rsidP="00FD5D6C">
            <w:pPr>
              <w:spacing w:after="0" w:line="360" w:lineRule="auto"/>
              <w:ind w:firstLine="375"/>
              <w:jc w:val="right"/>
              <w:rPr>
                <w:rFonts w:ascii="GHEA Mariam" w:eastAsia="Times New Roman" w:hAnsi="GHEA Mariam" w:cs="Times New Roman"/>
                <w:bCs/>
                <w:sz w:val="24"/>
                <w:szCs w:val="24"/>
                <w:lang w:val="en-US"/>
              </w:rPr>
            </w:pPr>
            <w:r w:rsidRPr="00FF63C2">
              <w:rPr>
                <w:rFonts w:ascii="GHEA Mariam" w:eastAsia="Times New Roman" w:hAnsi="GHEA Mariam" w:cs="Times New Roman"/>
                <w:bCs/>
                <w:sz w:val="24"/>
                <w:szCs w:val="24"/>
                <w:lang w:val="en-US"/>
              </w:rPr>
              <w:t xml:space="preserve">Հավելված </w:t>
            </w:r>
          </w:p>
          <w:p w14:paraId="756E79CE" w14:textId="7747C0A8" w:rsidR="00323F55" w:rsidRPr="00FF63C2" w:rsidRDefault="00323F55" w:rsidP="00FD5D6C">
            <w:pPr>
              <w:spacing w:after="0" w:line="360" w:lineRule="auto"/>
              <w:ind w:firstLine="375"/>
              <w:jc w:val="right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FF63C2">
              <w:rPr>
                <w:rFonts w:ascii="GHEA Mariam" w:eastAsia="Times New Roman" w:hAnsi="GHEA Mariam" w:cs="Times New Roman"/>
                <w:bCs/>
                <w:sz w:val="24"/>
                <w:szCs w:val="24"/>
                <w:lang w:val="en-US"/>
              </w:rPr>
              <w:t>ՀՀ կառավարության</w:t>
            </w:r>
            <w:r w:rsidRPr="00FF63C2">
              <w:rPr>
                <w:rFonts w:ascii="GHEA Mariam" w:eastAsia="Times New Roman" w:hAnsi="GHEA Mariam" w:cs="Times New Roman"/>
                <w:bCs/>
                <w:sz w:val="24"/>
                <w:szCs w:val="24"/>
                <w:lang w:val="en-US"/>
              </w:rPr>
              <w:br/>
              <w:t>2022 թվականի _______ __-ի</w:t>
            </w:r>
            <w:r w:rsidRPr="00FF63C2">
              <w:rPr>
                <w:rFonts w:ascii="GHEA Mariam" w:eastAsia="Times New Roman" w:hAnsi="GHEA Mariam" w:cs="Times New Roman"/>
                <w:bCs/>
                <w:sz w:val="24"/>
                <w:szCs w:val="24"/>
                <w:lang w:val="en-US"/>
              </w:rPr>
              <w:br/>
              <w:t>N ____-Ն որոշման</w:t>
            </w:r>
          </w:p>
        </w:tc>
      </w:tr>
    </w:tbl>
    <w:p w14:paraId="06781D67" w14:textId="77777777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en-US"/>
        </w:rPr>
      </w:pPr>
      <w:r w:rsidRPr="00FF63C2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490CA560" w14:textId="77777777" w:rsidR="00323F55" w:rsidRPr="00FF63C2" w:rsidRDefault="00323F55" w:rsidP="00FF63C2">
      <w:pPr>
        <w:spacing w:after="0" w:line="360" w:lineRule="auto"/>
        <w:ind w:firstLine="375"/>
        <w:jc w:val="center"/>
        <w:rPr>
          <w:rFonts w:ascii="GHEA Mariam" w:eastAsia="Times New Roman" w:hAnsi="GHEA Mariam" w:cs="Times New Roman"/>
          <w:sz w:val="24"/>
          <w:szCs w:val="24"/>
          <w:lang w:val="en-US"/>
        </w:rPr>
      </w:pPr>
      <w:r w:rsidRPr="00FF63C2">
        <w:rPr>
          <w:rFonts w:ascii="GHEA Mariam" w:eastAsia="Times New Roman" w:hAnsi="GHEA Mariam" w:cs="Times New Roman"/>
          <w:b/>
          <w:bCs/>
          <w:sz w:val="24"/>
          <w:szCs w:val="24"/>
          <w:lang w:val="en-US"/>
        </w:rPr>
        <w:t>ԿԱՐԳ</w:t>
      </w:r>
    </w:p>
    <w:p w14:paraId="4A9C9830" w14:textId="0827F03D" w:rsidR="00323F55" w:rsidRPr="00FF63C2" w:rsidRDefault="00323F55" w:rsidP="00FF63C2">
      <w:pPr>
        <w:spacing w:after="0" w:line="360" w:lineRule="auto"/>
        <w:ind w:firstLine="375"/>
        <w:jc w:val="center"/>
        <w:rPr>
          <w:rFonts w:ascii="GHEA Mariam" w:eastAsia="Times New Roman" w:hAnsi="GHEA Mariam" w:cs="Times New Roman"/>
          <w:sz w:val="24"/>
          <w:szCs w:val="24"/>
          <w:lang w:val="en-US"/>
        </w:rPr>
      </w:pPr>
      <w:r w:rsidRPr="00FF63C2">
        <w:rPr>
          <w:rFonts w:ascii="GHEA Mariam" w:eastAsia="Times New Roman" w:hAnsi="GHEA Mariam" w:cs="Times New Roman"/>
          <w:b/>
          <w:bCs/>
          <w:sz w:val="24"/>
          <w:szCs w:val="24"/>
          <w:lang w:val="en-US"/>
        </w:rPr>
        <w:t xml:space="preserve">ԳՆԱՀԱՏՄԱՆ ՈՐԱԿԱՎՈՐՄԱՆ </w:t>
      </w:r>
      <w:r w:rsidR="009C14B0" w:rsidRPr="00FF63C2">
        <w:rPr>
          <w:rFonts w:ascii="GHEA Mariam" w:eastAsia="Times New Roman" w:hAnsi="GHEA Mariam" w:cs="Times New Roman"/>
          <w:b/>
          <w:bCs/>
          <w:sz w:val="24"/>
          <w:szCs w:val="24"/>
          <w:lang w:val="en-US"/>
        </w:rPr>
        <w:t>ՔՆՆՈՒԹՅ</w:t>
      </w:r>
      <w:r w:rsidR="00321F68">
        <w:rPr>
          <w:rFonts w:ascii="GHEA Mariam" w:eastAsia="Times New Roman" w:hAnsi="GHEA Mariam" w:cs="Times New Roman"/>
          <w:b/>
          <w:bCs/>
          <w:sz w:val="24"/>
          <w:szCs w:val="24"/>
          <w:lang w:val="en-US"/>
        </w:rPr>
        <w:t>ՈՒ</w:t>
      </w:r>
      <w:r w:rsidR="009C14B0" w:rsidRPr="00FF63C2">
        <w:rPr>
          <w:rFonts w:ascii="GHEA Mariam" w:eastAsia="Times New Roman" w:hAnsi="GHEA Mariam" w:cs="Times New Roman"/>
          <w:b/>
          <w:bCs/>
          <w:sz w:val="24"/>
          <w:szCs w:val="24"/>
          <w:lang w:val="en-US"/>
        </w:rPr>
        <w:t>Ն</w:t>
      </w:r>
      <w:r w:rsidR="00321F68">
        <w:rPr>
          <w:rFonts w:ascii="GHEA Mariam" w:eastAsia="Times New Roman" w:hAnsi="GHEA Mariam" w:cs="Times New Roman"/>
          <w:b/>
          <w:bCs/>
          <w:sz w:val="24"/>
          <w:szCs w:val="24"/>
          <w:lang w:val="en-US"/>
        </w:rPr>
        <w:t>ՆԵՐԻ ԱՆՑԿԱՑՄԱՆ</w:t>
      </w:r>
    </w:p>
    <w:p w14:paraId="74873D6E" w14:textId="3B2D9320" w:rsidR="00323F55" w:rsidRPr="00FF63C2" w:rsidRDefault="00323F55" w:rsidP="00FD5D6C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en-US"/>
        </w:rPr>
      </w:pPr>
    </w:p>
    <w:p w14:paraId="034C968E" w14:textId="29ACC433" w:rsidR="00323F55" w:rsidRPr="00FF63C2" w:rsidRDefault="0059147E" w:rsidP="00FD5D6C">
      <w:pPr>
        <w:spacing w:after="0" w:line="360" w:lineRule="auto"/>
        <w:jc w:val="center"/>
        <w:rPr>
          <w:rFonts w:ascii="GHEA Mariam" w:eastAsia="Times New Roman" w:hAnsi="GHEA Mariam" w:cs="Times New Roman"/>
          <w:sz w:val="24"/>
          <w:szCs w:val="24"/>
          <w:lang w:val="en-US"/>
        </w:rPr>
      </w:pPr>
      <w:r>
        <w:rPr>
          <w:rFonts w:ascii="GHEA Mariam" w:eastAsia="Times New Roman" w:hAnsi="GHEA Mariam" w:cs="Times New Roman"/>
          <w:b/>
          <w:bCs/>
          <w:sz w:val="24"/>
          <w:szCs w:val="24"/>
          <w:lang w:val="en-US"/>
        </w:rPr>
        <w:t>1</w:t>
      </w:r>
      <w:r w:rsidR="00323F55" w:rsidRPr="00FF63C2">
        <w:rPr>
          <w:rFonts w:ascii="GHEA Mariam" w:eastAsia="Times New Roman" w:hAnsi="GHEA Mariam" w:cs="Times New Roman"/>
          <w:b/>
          <w:bCs/>
          <w:sz w:val="24"/>
          <w:szCs w:val="24"/>
          <w:lang w:val="en-US"/>
        </w:rPr>
        <w:t>. ԸՆԴՀԱՆՈՒՐ ԴՐՈՒՅԹՆԵՐ</w:t>
      </w:r>
    </w:p>
    <w:p w14:paraId="0FA5942D" w14:textId="24F71583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en-US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 xml:space="preserve">1. Հայաստանի Հանրապետության տարածքում գնահատման գործունեության բնագավառում հայտատու ֆիզիկական անձանց (այսուհետ` </w:t>
      </w:r>
      <w:r w:rsidR="0027785C"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Հ</w:t>
      </w:r>
      <w:r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 xml:space="preserve">այտատու) </w:t>
      </w:r>
      <w:r w:rsidR="000C2386"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որակավորման</w:t>
      </w:r>
      <w:r w:rsidR="003D6549">
        <w:rPr>
          <w:rFonts w:ascii="GHEA Mariam" w:eastAsia="Times New Roman" w:hAnsi="GHEA Mariam" w:cs="Times New Roman"/>
          <w:sz w:val="24"/>
          <w:szCs w:val="24"/>
          <w:lang w:val="en-US"/>
        </w:rPr>
        <w:t xml:space="preserve"> քննությունների</w:t>
      </w:r>
      <w:r w:rsidR="000C2386"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 xml:space="preserve"> </w:t>
      </w:r>
      <w:r w:rsidR="00726202"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կազմակերպման և իրականացման</w:t>
      </w:r>
      <w:r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 xml:space="preserve"> հետ կապված հարաբերությունները </w:t>
      </w:r>
      <w:r w:rsidR="000C2386"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 xml:space="preserve">կարգավորվում </w:t>
      </w:r>
      <w:r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են «</w:t>
      </w:r>
      <w:r w:rsidR="007C0BE4"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Գ</w:t>
      </w:r>
      <w:r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նահատման գործունեության մասին» Հայաստանի Հան</w:t>
      </w:r>
      <w:r w:rsidR="007C0BE4"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րապետության օրենքով (այսուհետ` Օ</w:t>
      </w:r>
      <w:r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րենք)</w:t>
      </w:r>
      <w:r w:rsidR="00BA3EEA"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,</w:t>
      </w:r>
      <w:r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 xml:space="preserve"> սույն կարգով</w:t>
      </w:r>
      <w:r w:rsidR="00BA3EEA"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, և դրանց համապատասխան ընդունված այլ իրավական ակտերով</w:t>
      </w:r>
      <w:r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:</w:t>
      </w:r>
    </w:p>
    <w:p w14:paraId="5E3244E2" w14:textId="2B43152C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en-US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2</w:t>
      </w:r>
      <w:r w:rsidR="007C0BE4"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. Հայաստանի Հանրապետությունում Օ</w:t>
      </w:r>
      <w:r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 xml:space="preserve">րենքով սահմանված գործունեության բնագավառում </w:t>
      </w:r>
      <w:r w:rsidR="003E45B9">
        <w:rPr>
          <w:rFonts w:ascii="GHEA Mariam" w:eastAsia="Times New Roman" w:hAnsi="GHEA Mariam" w:cs="Times New Roman"/>
          <w:sz w:val="24"/>
          <w:szCs w:val="24"/>
          <w:lang w:val="en-US"/>
        </w:rPr>
        <w:t>Հ</w:t>
      </w:r>
      <w:r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 xml:space="preserve">այտատուների </w:t>
      </w:r>
      <w:r w:rsidR="00726202"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որակավորումը կազմակերպում և իրականացնում է</w:t>
      </w:r>
      <w:r w:rsidR="007C0BE4"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 xml:space="preserve"> Կադաստրի կոմիտեն (այսուհետ` Կ</w:t>
      </w:r>
      <w:r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ոմիտե)` Հայաստանի Հանրապետության օրենսդրությամբ սահմանված կարգով</w:t>
      </w:r>
      <w:r w:rsidR="00726202"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 xml:space="preserve"> անցկացվող </w:t>
      </w:r>
      <w:r w:rsidR="00726202" w:rsidRPr="00FF63C2">
        <w:rPr>
          <w:rFonts w:ascii="GHEA Mariam" w:hAnsi="GHEA Mariam"/>
          <w:color w:val="000000"/>
          <w:sz w:val="24"/>
          <w:szCs w:val="24"/>
          <w:shd w:val="clear" w:color="auto" w:fill="FFFFFF"/>
        </w:rPr>
        <w:t>որակավորման</w:t>
      </w:r>
      <w:r w:rsidR="00726202" w:rsidRPr="00BF43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726202" w:rsidRPr="00FF63C2">
        <w:rPr>
          <w:rFonts w:ascii="GHEA Mariam" w:hAnsi="GHEA Mariam"/>
          <w:color w:val="000000"/>
          <w:sz w:val="24"/>
          <w:szCs w:val="24"/>
          <w:shd w:val="clear" w:color="auto" w:fill="FFFFFF"/>
        </w:rPr>
        <w:t>քննությունների</w:t>
      </w:r>
      <w:r w:rsidR="00726202" w:rsidRPr="00BF43AB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726202" w:rsidRPr="00FF63C2">
        <w:rPr>
          <w:rFonts w:ascii="GHEA Mariam" w:hAnsi="GHEA Mariam"/>
          <w:color w:val="000000"/>
          <w:sz w:val="24"/>
          <w:szCs w:val="24"/>
          <w:shd w:val="clear" w:color="auto" w:fill="FFFFFF"/>
        </w:rPr>
        <w:t>միջոցով</w:t>
      </w:r>
      <w:r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:</w:t>
      </w:r>
    </w:p>
    <w:p w14:paraId="49897754" w14:textId="37E5B730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 xml:space="preserve">3. </w:t>
      </w:r>
      <w:r w:rsidR="00726202"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Որակավորման քննություններին</w:t>
      </w:r>
      <w:r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 xml:space="preserve"> կարող են </w:t>
      </w:r>
      <w:r w:rsidR="00726202"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 xml:space="preserve">մասնակցել </w:t>
      </w:r>
      <w:r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>այն անձինք, ովքեր ունեն բարձրագույն կրթություն</w:t>
      </w:r>
      <w:r w:rsidR="007856C1" w:rsidRPr="00FF63C2">
        <w:rPr>
          <w:rFonts w:ascii="GHEA Mariam" w:eastAsia="Times New Roman" w:hAnsi="GHEA Mariam" w:cs="Times New Roman"/>
          <w:sz w:val="24"/>
          <w:szCs w:val="24"/>
          <w:lang w:val="en-US"/>
        </w:rPr>
        <w:t xml:space="preserve"> և </w:t>
      </w:r>
      <w:r w:rsidR="007856C1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վերջին վեց ամսվա ընթացքում մասնակցել են Հայաստանի Հանրապետության տարածքում գործող գնահատողների ինքնակարգավորվող կազմակերպություններից որևէ մեկի անցկացրած վերապատրաստման դասընթացի և ստացել համապատասխան հավաստագիր։ </w:t>
      </w:r>
    </w:p>
    <w:p w14:paraId="3F09197A" w14:textId="749E477C" w:rsidR="00323F55" w:rsidRPr="00FF63C2" w:rsidRDefault="00323F55" w:rsidP="00FF63C2">
      <w:pPr>
        <w:spacing w:after="0" w:line="360" w:lineRule="auto"/>
        <w:ind w:firstLine="375"/>
        <w:jc w:val="both"/>
        <w:rPr>
          <w:rFonts w:ascii="Calibri" w:eastAsia="Times New Roman" w:hAnsi="Calibri" w:cs="Calibri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4. Որակավորման </w:t>
      </w:r>
      <w:r w:rsidR="0072620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քննության</w:t>
      </w:r>
      <w:r w:rsidR="00726202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անցկացման նպատակը` հայտատուի</w:t>
      </w:r>
      <w:r w:rsidR="0072620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A3EE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Օրենքով նախատեսված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գործունեություն իրականացնելու համար անհրաժեշտ գիտելիքների ստուգումն է: </w:t>
      </w:r>
      <w:r w:rsidR="00726202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Որակավոր</w:t>
      </w:r>
      <w:r w:rsidR="0072620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ման քննություն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անցկացվում է առնվազն մեկ անգամ` յուրաքանչյուր 3 ամսվա ընթացքում:</w:t>
      </w:r>
      <w:r w:rsidRPr="00FF63C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7294A84" w14:textId="77777777" w:rsidR="00497AC0" w:rsidRPr="00FF63C2" w:rsidRDefault="00497AC0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5B233E20" w14:textId="68C3414D" w:rsidR="00323F55" w:rsidRPr="00FF63C2" w:rsidRDefault="0059147E" w:rsidP="00FF63C2">
      <w:pPr>
        <w:spacing w:after="0" w:line="360" w:lineRule="auto"/>
        <w:ind w:firstLine="375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2</w:t>
      </w:r>
      <w:r w:rsidR="00323F55" w:rsidRPr="00FF63C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. ՈՐԱԿԱՎՈՐՄԱՆ ՀԱՆՁՆԱԺՈՂՈՎԸ</w:t>
      </w:r>
    </w:p>
    <w:p w14:paraId="155F4AC8" w14:textId="3982364A" w:rsidR="00497AC0" w:rsidRPr="00FF63C2" w:rsidRDefault="00323F55" w:rsidP="000D0254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Calibri" w:eastAsia="Times New Roman" w:hAnsi="Calibri" w:cs="Calibri"/>
          <w:sz w:val="24"/>
          <w:szCs w:val="24"/>
          <w:lang w:val="hy-AM"/>
        </w:rPr>
        <w:lastRenderedPageBreak/>
        <w:t> </w:t>
      </w:r>
      <w:r w:rsidR="000D0254" w:rsidRPr="00BF43AB">
        <w:rPr>
          <w:rFonts w:ascii="Calibri" w:eastAsia="Times New Roman" w:hAnsi="Calibri" w:cs="Calibri"/>
          <w:sz w:val="24"/>
          <w:szCs w:val="24"/>
          <w:lang w:val="hy-AM"/>
        </w:rPr>
        <w:t xml:space="preserve">  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5. Որակավորման </w:t>
      </w:r>
      <w:r w:rsidR="00BC055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քննություններ</w:t>
      </w:r>
      <w:r w:rsidR="0065698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ն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5698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ընդունում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է </w:t>
      </w:r>
      <w:r w:rsidR="00515D80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Հայաստանի Հանրապետության տարածքում գնահատման գործունեության բնագավառում մասնագիտական որակավորման մշտական գործող հանձնաժողովը (այսուհետ` </w:t>
      </w:r>
      <w:r w:rsidR="0065698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515D80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անձնաժողով)</w:t>
      </w:r>
      <w:r w:rsidR="0065698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36797A69" w14:textId="061CAE81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6. Հանձնաժողովը </w:t>
      </w:r>
      <w:r w:rsidR="0065698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ձևավորվում է Օրենքի 20-րդ հոդվածի 2-րդ մասով սահմանված կարգով և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կազմված է </w:t>
      </w:r>
      <w:r w:rsidR="00BC055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նվազագույնը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5 անձից` նախագահից, քարտուղարից և 3 անդամներից: Հանձնաժողովի նախագահը և քարտուղարը հանդիսանում են </w:t>
      </w:r>
      <w:r w:rsidR="0065698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ոմիտեի ներկայացուցիչները:</w:t>
      </w:r>
    </w:p>
    <w:p w14:paraId="2A09440B" w14:textId="42A031D6" w:rsidR="00323F55" w:rsidRPr="00FF63C2" w:rsidRDefault="0065698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7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. Հանձնաժողովը`</w:t>
      </w:r>
    </w:p>
    <w:p w14:paraId="40842A18" w14:textId="4BAA8C78" w:rsidR="00323F55" w:rsidRPr="00FF63C2" w:rsidRDefault="00FD5D6C" w:rsidP="00FD5D6C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1) կազմակերպում է հայտատուների մասնագիտական որակավորման </w:t>
      </w:r>
      <w:r w:rsidR="00863667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քննությունների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անցկացման աշխատանքները.</w:t>
      </w:r>
    </w:p>
    <w:p w14:paraId="294FBB3A" w14:textId="6C18C8D6" w:rsidR="00323F55" w:rsidRPr="00FF63C2" w:rsidRDefault="00FD5D6C" w:rsidP="00FD5D6C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2) որոշում է հայտատուների մասնագիտական որակավորման </w:t>
      </w:r>
      <w:r w:rsidR="00555B91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անցկացման վայրը, օրը, ժամը և դրա մասին հայտարարությունը տրամադրում է </w:t>
      </w:r>
      <w:r w:rsidR="00BA3EE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ոմիտեի</w:t>
      </w:r>
      <w:r w:rsidR="00BA3EE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ն՝ վերջինիս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պաշտոնական կայքում (www.cadastre.am) հրապարակելու համար.</w:t>
      </w:r>
    </w:p>
    <w:p w14:paraId="42EE6CF5" w14:textId="7D29E1CD" w:rsidR="00497AC0" w:rsidRPr="00BF43AB" w:rsidRDefault="00FD5D6C" w:rsidP="00FD5D6C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3) </w:t>
      </w:r>
      <w:r w:rsidR="00BA3EE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Նախապատրաստում է ք</w:t>
      </w:r>
      <w:r w:rsidR="00BA3EEA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ննության հարցաշարերը, առաջադրվող հարցերն ու խնդիրները</w:t>
      </w:r>
      <w:r w:rsidR="00BA3EE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դրանք ներկայացնում է Կոմիտեի ղեկավարի հաստատմանը</w:t>
      </w:r>
      <w:r w:rsidR="0009721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</w:p>
    <w:p w14:paraId="75E2B46B" w14:textId="6B4E20E3" w:rsidR="00323F55" w:rsidRPr="00FF63C2" w:rsidRDefault="00FD5D6C" w:rsidP="00FD5D6C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4) ամփոփում է որակավորման </w:t>
      </w:r>
      <w:r w:rsidR="00C5759B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արդյունքները, կազմում </w:t>
      </w:r>
      <w:r w:rsidR="0009721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և Կոմիտեի ղեկավարին է ներկայացնում արդյունքների վերաբերյալ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եզրակացություն </w:t>
      </w:r>
      <w:r w:rsidR="0009721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պարունակող</w:t>
      </w:r>
      <w:r w:rsidR="0009721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9721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արձանագրություն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: </w:t>
      </w:r>
      <w:r w:rsidR="0009721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Արձանագրությունը</w:t>
      </w:r>
      <w:r w:rsidR="0009721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ստորագրում են </w:t>
      </w:r>
      <w:r w:rsidR="0009721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անձնաժողովի նիստին ներկա բոլոր անդամները.</w:t>
      </w:r>
    </w:p>
    <w:p w14:paraId="15305C98" w14:textId="619A3363" w:rsidR="00323F55" w:rsidRPr="00FF63C2" w:rsidRDefault="00FD5D6C" w:rsidP="00FD5D6C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5) իրականացնում է սույն կարգով սահմանված այլ գործառույթներ:</w:t>
      </w:r>
    </w:p>
    <w:p w14:paraId="7B5CE019" w14:textId="1FB84DDB" w:rsidR="00323F55" w:rsidRPr="00FF63C2" w:rsidRDefault="0009721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. Հանձնաժողովն իր աշխատանքները կազմակերպում է նիստերի միջոցով: Հանձնաժողովի նիստերն իրավազոր են, եթե դրանց մասնակցում է անդամների կեսից ավելին:</w:t>
      </w:r>
    </w:p>
    <w:p w14:paraId="78B0B266" w14:textId="157416F0" w:rsidR="00097215" w:rsidRPr="00BF43AB" w:rsidRDefault="0009721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9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="008F1CBD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Հանձնաժողովի նախագահին</w:t>
      </w:r>
      <w:r w:rsidR="0076639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քարտուղարին </w:t>
      </w:r>
      <w:r w:rsidR="0076639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և անդամներին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նշանակում և ազատում է Կոմիտեի ղեկավարը:</w:t>
      </w:r>
    </w:p>
    <w:p w14:paraId="2DB8FAFA" w14:textId="0497CFE7" w:rsidR="007A2107" w:rsidRPr="00BF43AB" w:rsidRDefault="007A2107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10. Հանձնաժողովի նախագահի բացակայության դեպքում նրան փոխարինում է Հանձնաժողովի քարտուղարը: Հանձնաժողովի քարտուղարի բացակայության դեպքում նրան փոխարինում է Հանձնաժողովի նախագահը:</w:t>
      </w:r>
      <w:r w:rsidR="008C79BB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Հանձնաժողովի </w:t>
      </w:r>
      <w:r w:rsidR="008C79BB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նախագահի և քարտուղարի միաժամանակյա բացակայության դեպքում նիստը հետաձգվում է:</w:t>
      </w:r>
    </w:p>
    <w:p w14:paraId="2C810F7B" w14:textId="1FBA3D09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6E3BA02C" w14:textId="3D2A0F48" w:rsidR="00323F55" w:rsidRPr="00FF63C2" w:rsidRDefault="0059147E" w:rsidP="000D0254">
      <w:pPr>
        <w:spacing w:after="0" w:line="360" w:lineRule="auto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3</w:t>
      </w:r>
      <w:r w:rsidR="00323F55" w:rsidRPr="00FF63C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. ՈՐԱԿԱՎՈՐՄԱՆ </w:t>
      </w:r>
      <w:r w:rsidR="00C5759B" w:rsidRPr="00FF63C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ՔՆՆՈՒԹՅԱՆ </w:t>
      </w:r>
      <w:r w:rsidR="00323F55" w:rsidRPr="00FF63C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ԱՆՑԿԱՑՄԱՆ ՄԱՍԻՆ ՀԱՅՏԱՐԱՐՈՒԹՅՈՒՆԸ</w:t>
      </w:r>
    </w:p>
    <w:p w14:paraId="48C1BD11" w14:textId="25A2EEA1" w:rsidR="00323F55" w:rsidRPr="00FF63C2" w:rsidRDefault="00515D80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11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Որակավորման </w:t>
      </w:r>
      <w:r w:rsidR="00C5759B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անցկացման մասին հայտարարությունը (այսուհետ` </w:t>
      </w:r>
      <w:r w:rsidR="007A21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այտարարություն) հրապարակում է </w:t>
      </w:r>
      <w:r w:rsidR="007A2107" w:rsidRPr="00BF43A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Կոմիտեն</w:t>
      </w:r>
      <w:r w:rsidR="00295A61" w:rsidRPr="00BF43A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՝ իր պաշտոնական կայքում </w:t>
      </w:r>
      <w:hyperlink r:id="rId7" w:history="1">
        <w:r w:rsidR="00295A61" w:rsidRPr="00BF43AB">
          <w:rPr>
            <w:rStyle w:val="Hyperlink"/>
            <w:rFonts w:ascii="GHEA Mariam" w:eastAsia="Times New Roman" w:hAnsi="GHEA Mariam" w:cs="Times New Roman"/>
            <w:color w:val="auto"/>
            <w:sz w:val="24"/>
            <w:szCs w:val="24"/>
            <w:u w:val="none"/>
            <w:lang w:val="hy-AM"/>
          </w:rPr>
          <w:t>www.cadastre.am</w:t>
        </w:r>
      </w:hyperlink>
      <w:r w:rsidR="00295A61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95A61" w:rsidRPr="00BF43A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հասցեով</w:t>
      </w:r>
      <w:r w:rsidR="00323F55" w:rsidRPr="00FF63C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</w:p>
    <w:p w14:paraId="4B7F1B14" w14:textId="4ED59A03" w:rsidR="00323F55" w:rsidRPr="00FF63C2" w:rsidRDefault="00515D80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12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. Հայտարարությունը հրապարակվում է որակավորմ</w:t>
      </w:r>
      <w:r w:rsidR="00C5759B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 </w:t>
      </w:r>
      <w:r w:rsidR="00C5759B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քննությունն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անցկացվելուց ոչ ուշ, քան մեկ ամիս առաջ` </w:t>
      </w:r>
      <w:r w:rsidR="007A21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ոմիտեի պաշտոնական կայքում: Հայտարարությունը </w:t>
      </w:r>
      <w:r w:rsidR="00902A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պաշտոնական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կայքից կարող է հանվել որակավորման </w:t>
      </w:r>
      <w:r w:rsidR="00C5759B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անցկացման օրվանից ոչ շուտ:</w:t>
      </w:r>
    </w:p>
    <w:p w14:paraId="663EB4C4" w14:textId="77777777" w:rsidR="00323F55" w:rsidRPr="00FF63C2" w:rsidRDefault="00515D80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13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. Հայտարարությունը պետք է պարունակի առնվազն հետևյալ տեղեկությունը.</w:t>
      </w:r>
    </w:p>
    <w:p w14:paraId="0EA9AFA1" w14:textId="5C972049" w:rsidR="00323F55" w:rsidRPr="00FF63C2" w:rsidRDefault="00FD5D6C" w:rsidP="00FD5D6C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1)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օ</w:t>
      </w:r>
      <w:r w:rsidR="007A21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րենքով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սահմանված գործունեության որակավորում ստանալու համար մասնագիտական գիտելիքների տիրապետման տեսանկյունից ներկայացվող պահանջները.</w:t>
      </w:r>
    </w:p>
    <w:p w14:paraId="1EC36099" w14:textId="1535DA30" w:rsidR="00323F55" w:rsidRPr="00FF63C2" w:rsidRDefault="00FD5D6C" w:rsidP="00FD5D6C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C5759B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2)</w:t>
      </w:r>
      <w:r w:rsidR="007A21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Հայտատուների կողմից հայտին կից ներկայացվող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փաստաթղթեր</w:t>
      </w:r>
      <w:r w:rsidR="007A21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ի ցանկը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A21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դրանք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ներկայացնելու վերջնաժամկետը: Հայտատուները </w:t>
      </w:r>
      <w:r w:rsidR="0027785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դիմումը</w:t>
      </w:r>
      <w:r w:rsidR="007A21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կից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փաստաթղթերը կարող են ներկայացնել որակավորման</w:t>
      </w:r>
      <w:r w:rsidR="003D6549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քննության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մասին հայտարարությունը </w:t>
      </w:r>
      <w:r w:rsidR="00902A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պաշտոնական</w:t>
      </w:r>
      <w:r w:rsidR="00902A07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կայքում հրապարակելու օրվանից 1</w:t>
      </w:r>
      <w:r w:rsidR="00C5759B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0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աշխատանքային օրվա ընթացքում.</w:t>
      </w:r>
    </w:p>
    <w:p w14:paraId="485D8E65" w14:textId="1E128BA6" w:rsidR="00323F55" w:rsidRPr="00FF63C2" w:rsidRDefault="00FD5D6C" w:rsidP="00FD5D6C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3) մասնագիտական որակավորման </w:t>
      </w:r>
      <w:r w:rsidR="00C5759B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օրը, ժամը և վայրը.</w:t>
      </w:r>
    </w:p>
    <w:p w14:paraId="0AAB2AEC" w14:textId="07D8771A" w:rsidR="004F0F20" w:rsidRPr="00BF43AB" w:rsidRDefault="00FD5D6C" w:rsidP="00FD5D6C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4) </w:t>
      </w:r>
      <w:r w:rsidR="0027785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դիմումի</w:t>
      </w:r>
      <w:r w:rsidR="007A21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դրան կից փաստաթղթերի ներկայացման հասցեն</w:t>
      </w:r>
      <w:r w:rsidR="0027785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Կոմիտեի իրավասու ստորաբաժանման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հեռախոսահամարը</w:t>
      </w:r>
      <w:r w:rsidR="004F0F2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</w:p>
    <w:p w14:paraId="482C971A" w14:textId="67411D0D" w:rsidR="00323F55" w:rsidRPr="00FF63C2" w:rsidRDefault="00FD5D6C" w:rsidP="00FD5D6C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4F0F2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5) </w:t>
      </w:r>
      <w:r w:rsidR="004F0F20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որակավորման քննության պատշաճ անցկացման հետ կապված այլ տեղեկություններ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71AD9530" w14:textId="1C4255C4" w:rsidR="00323F55" w:rsidRPr="00FF63C2" w:rsidRDefault="0029213D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14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3A67B4" w:rsidRPr="003A67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A67B4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Օրենքով և սույն կարգով սահմանված գործունեության մասնագիտական որակավորմ</w:t>
      </w:r>
      <w:r w:rsidR="003A67B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ան վկայական</w:t>
      </w:r>
      <w:r w:rsidR="003A67B4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ստանալու համար հայտատուները կարող են դիմել որակավորման վկայականի ժամկետի ավարտից ոչ շուտ, քան երեք ամիս առաջ: Հայտատուները չեն կարող դիմել որակավորման վկայական ստանալու համար, եթե </w:t>
      </w:r>
      <w:r w:rsidR="003A67B4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դիմումատուի գնահատման գործունեության վերաբերյալ լիազոր մարմնում դիմումի ընդունման պահի դրությամբ հարուցված է վարչական վարույթ:</w:t>
      </w:r>
    </w:p>
    <w:p w14:paraId="2B413CFD" w14:textId="77777777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0CD74C7" w14:textId="5ABBFBA9" w:rsidR="00323F55" w:rsidRPr="00FF63C2" w:rsidRDefault="0059147E" w:rsidP="00055CBA">
      <w:pPr>
        <w:spacing w:after="0" w:line="360" w:lineRule="auto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4</w:t>
      </w:r>
      <w:r w:rsidR="00757822" w:rsidRPr="00FF63C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.</w:t>
      </w:r>
      <w:r w:rsidR="00055CBA" w:rsidRPr="00BF43AB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323F55" w:rsidRPr="00FF63C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ՈՐԱԿԱՎՈՐՄԱՆ</w:t>
      </w:r>
      <w:r w:rsidR="00757822" w:rsidRPr="00FF63C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ՔՆՆՈՒԹՅԱՆ</w:t>
      </w:r>
      <w:r w:rsidR="00323F55" w:rsidRPr="00FF63C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ԱՆՑԿԱՑՄԱՆ ՆԱԽԱՊԱՏՐԱՍՏԱԿԱՆ ԱՇԽԱՏԱՆՔՆԵՐԸ</w:t>
      </w:r>
    </w:p>
    <w:p w14:paraId="279641FD" w14:textId="2E92D831" w:rsidR="00323F55" w:rsidRPr="00FF63C2" w:rsidRDefault="000D0254" w:rsidP="000D0254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Calibri" w:eastAsia="Times New Roman" w:hAnsi="Calibri" w:cs="Calibri"/>
          <w:sz w:val="24"/>
          <w:szCs w:val="24"/>
          <w:lang w:val="hy-AM"/>
        </w:rPr>
        <w:t xml:space="preserve">   </w:t>
      </w:r>
      <w:r w:rsidR="0029213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15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757822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Ո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րակավորման </w:t>
      </w:r>
      <w:r w:rsidR="00757822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քննությանը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մասնակցելու համար հայտատուները ներկայացնում են`</w:t>
      </w:r>
    </w:p>
    <w:p w14:paraId="4A6E4CD1" w14:textId="5F818371" w:rsidR="00323F55" w:rsidRPr="00BF43AB" w:rsidRDefault="00055CBA" w:rsidP="00055CBA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1) գրավոր դիմում (տրվում է կոմիտեի ղեկավարի անունով</w:t>
      </w:r>
      <w:r w:rsidR="00851CF8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="00795F7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51CF8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սույն Հավելվածին կից </w:t>
      </w:r>
      <w:r w:rsidR="00795F7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Ձև</w:t>
      </w:r>
      <w:r w:rsidR="00851CF8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ին համապատասխան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).</w:t>
      </w:r>
    </w:p>
    <w:p w14:paraId="0485D9D4" w14:textId="6B58A04A" w:rsidR="00323F55" w:rsidRPr="00BF43AB" w:rsidRDefault="00055CBA" w:rsidP="00055CBA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2) բարձրագույն կրթության մասին վկայող փաստաթղթի (դիպլոմ) պատճենը.</w:t>
      </w:r>
    </w:p>
    <w:p w14:paraId="1E023CB6" w14:textId="58CCD799" w:rsidR="00323F55" w:rsidRPr="00BF43AB" w:rsidRDefault="00055CBA" w:rsidP="00055CBA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3) մեկ լուսանկար` 3 x 4 սմ չափսի.</w:t>
      </w:r>
    </w:p>
    <w:p w14:paraId="56DFC96A" w14:textId="48A5625C" w:rsidR="00323F55" w:rsidRPr="00BF43AB" w:rsidRDefault="00055CBA" w:rsidP="00055CBA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4) անձը հաստատող փաստաթղթի (անձնագրի) պատճենը.</w:t>
      </w:r>
    </w:p>
    <w:p w14:paraId="623EC34B" w14:textId="4B8DABAB" w:rsidR="00323F55" w:rsidRPr="00BF43AB" w:rsidRDefault="00055CBA" w:rsidP="00055CBA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5) պետական տուրքի վճարման անդորրագրի պատճենը` «Պետական տուրքի մասին» Հայաստանի Հանրապե</w:t>
      </w:r>
      <w:r w:rsidR="0029213D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տության օրենքով սահմանված չափով.</w:t>
      </w:r>
    </w:p>
    <w:p w14:paraId="1CD701A5" w14:textId="345F90C9" w:rsidR="0029213D" w:rsidRPr="00BF43AB" w:rsidRDefault="00055CBA" w:rsidP="00055CBA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29213D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6) </w:t>
      </w:r>
      <w:r w:rsidR="0029213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գնահատողների ինքնակարգավորվող կազմակերպություններից որևէ մեկի անցկացրած վերապատրաստման դասընթացի</w:t>
      </w:r>
      <w:r w:rsidR="0029213D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 մասնակցության վերաբերյալ ստացված </w:t>
      </w:r>
      <w:r w:rsidR="0029213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համապատասխան հավաստագրի պատճենը:</w:t>
      </w:r>
    </w:p>
    <w:p w14:paraId="7F66D1E8" w14:textId="5CD558B1" w:rsidR="00323F55" w:rsidRPr="00BF43AB" w:rsidRDefault="0029213D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16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. Հայտատուն փաստաթղթերը ներկայացնում է անձամբ</w:t>
      </w:r>
      <w:r w:rsidR="0027785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կամ ներկայացուցչի մ</w:t>
      </w:r>
      <w:r w:rsidR="00D37B1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ի</w:t>
      </w:r>
      <w:r w:rsidR="0027785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ջոցով</w:t>
      </w:r>
      <w:r w:rsidR="00EF13A8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F68B1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նոտարի վավերացրած </w:t>
      </w:r>
      <w:r w:rsidR="00497AC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կամ </w:t>
      </w:r>
      <w:r w:rsidR="008F68B1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հասարակ գրավոր ձևով տրված լիազորագրի հիման վրա</w:t>
      </w:r>
      <w:r w:rsidR="0051751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փոստով կամ էլեկտրոնային եղանակով:</w:t>
      </w:r>
    </w:p>
    <w:p w14:paraId="268FAF9D" w14:textId="28AE48E4" w:rsidR="00323F55" w:rsidRPr="00BF43AB" w:rsidRDefault="0029213D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17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27785C" w:rsidRPr="00BF43A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Կոմիտեի իրավասու ստորաբաժանումը</w:t>
      </w:r>
      <w:r w:rsidR="0027785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այտատուների ներկայացրած` սույն կարգի 1</w:t>
      </w:r>
      <w:r w:rsidR="0075782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կետում նշված փաստաթղթերը թերի լինելու դեպքում տեղեկացնում է այդ մասին </w:t>
      </w:r>
      <w:r w:rsidR="0027785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այտատուին` առաջարկելով մինչև փաստաթղթերի ընդունման ժամկետի ավարտը շտկել թերությունները կամ համալրել փաստաթղթերի ցանկը:</w:t>
      </w:r>
    </w:p>
    <w:p w14:paraId="7150D719" w14:textId="43A6D060" w:rsidR="00323F55" w:rsidRPr="00BF43AB" w:rsidRDefault="0029213D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18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75782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Ո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րակավորման </w:t>
      </w:r>
      <w:r w:rsidR="0075782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քննության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ը մասնակցելու համար </w:t>
      </w:r>
      <w:r w:rsidR="0027785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այտատուների ներկայացրած դիմումների և կից փաստաթղթերի համապատասխանությունը գործող օրենսդրությանը և սույն կարգին ստուգում է </w:t>
      </w:r>
      <w:r w:rsidR="0027785C" w:rsidRPr="00BF43A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Կոմիտեի իրավասու ստորաբաժանումը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, որից հետո</w:t>
      </w:r>
      <w:r w:rsidR="006260E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որակավորման </w:t>
      </w:r>
      <w:r w:rsidR="003D6549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քննության</w:t>
      </w:r>
      <w:r w:rsidR="006260E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ը մասնակցելու համար դիմում ներկայացրած յուրաքանչյուր հայտատուին վերաբերող փաստաթղթերի փաթեթը (համարակալված և կարված) և այդ փաստաթղթերի</w:t>
      </w:r>
      <w:r w:rsidR="00584BF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6260E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գործող </w:t>
      </w:r>
      <w:r w:rsidR="006260E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 xml:space="preserve">օրենսդրության համապատասխանության և ամբողջականության մասին տեղեկանքը ներկայացնում է </w:t>
      </w:r>
      <w:r w:rsidR="00584BF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6260E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անձնաժողովին</w:t>
      </w:r>
      <w:r w:rsidR="006260EF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փաստաթղթերի ընդունման սահմանված ժամկետի ավարտից մեկ օր հետո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4558DBB5" w14:textId="2F251372" w:rsidR="00323F55" w:rsidRPr="00BF43AB" w:rsidRDefault="00584BFA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19. Սույն կարգի 18-րդ կետով նախատեսված տեղեկանքի և փաստաթղթերի հիման վրա Հայտատուին որակավորման քննությանը մասնակցելու թույլտվությունը տրամադրում է Հանձնաժողովը</w:t>
      </w:r>
      <w:r w:rsidR="00FB507E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՝ կայացնելով արձանագրային որոշում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: Որակավորման քննությանը մասնակցելու թույլտվություն ստացած և չստացած Հայտատուների վերաբերյալ տ</w:t>
      </w:r>
      <w:r w:rsidR="00FB507E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ե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ղեկատվությունը</w:t>
      </w:r>
      <w:r w:rsidR="00FB507E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ներառյալ Հայտատուներին որակավորման քննությանը մասնակցելու թույլտվություն տրամադրելու կամ թույլտվություն տրամադրելը մերժելու վերաբերյալ կազմված </w:t>
      </w:r>
      <w:r w:rsidR="00191AF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և Հ</w:t>
      </w:r>
      <w:r w:rsidR="00191AF7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անձնաժողովի նիստին ներկա բոլոր անդամներ</w:t>
      </w:r>
      <w:r w:rsidR="00191AF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կողմից ստորագրված </w:t>
      </w:r>
      <w:r w:rsidR="00FB507E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արձանագրությունը,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Հանձնաժողովը ներկայացնում է </w:t>
      </w:r>
      <w:r w:rsidR="001A0A7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Կոմիտեի </w:t>
      </w:r>
      <w:r w:rsidR="001A0A72" w:rsidRPr="00BF43A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իրավասու ստորաբաժանման</w:t>
      </w:r>
      <w:r w:rsidR="00FB507E" w:rsidRPr="00BF43A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</w:t>
      </w:r>
      <w:r w:rsidR="001A0A72" w:rsidRPr="00BF43A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1A0A7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ո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րակավորման </w:t>
      </w:r>
      <w:r w:rsidR="0075782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քննության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անցկացման օրվա</w:t>
      </w:r>
      <w:r w:rsidR="001A0A7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նից</w:t>
      </w:r>
      <w:r w:rsidR="003E45B9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առնվազն </w:t>
      </w:r>
      <w:r w:rsidR="001A0A7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7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աշխատանքային օր առաջ</w:t>
      </w:r>
      <w:r w:rsidR="00191AF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: Արձանագրությունը ստանալուց հետո</w:t>
      </w:r>
      <w:r w:rsidR="001A0A7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91AF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 աշխատանքային օրվա ընթացքում </w:t>
      </w:r>
      <w:r w:rsidR="001A0A7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Կոմիտեն Հայտատուներին</w:t>
      </w:r>
      <w:r w:rsidR="00191AF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ծանուցում է քննությանը մասնակցելու թույլտվության կամ քննությանը մասնակցելու թույլտվություն տրամադրելը մերժելու և դրա պատճառների մասին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7CF191E1" w14:textId="43BF2F5B" w:rsidR="00323F55" w:rsidRPr="00BF43AB" w:rsidRDefault="001A0A72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20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096529" w:rsidRPr="00BF43A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Կոմիտեում 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վարվում է որակավորման </w:t>
      </w:r>
      <w:r w:rsidR="00555B91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անցկացման համար դիմած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այտատուների տվյալների գրառման համարակալված մատյան: Մատյանում նշվում են յուրաքանչյուր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այտատուի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անձը նույնականացնող 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տվյալները, որակավորման քննության օրը, ժամը, քննության արդյունքը, որակավորման վկայականի համարը, տրման ամսաթիվը, ինչպես նաև կարող են ներառվել այլ տեղեկություններ: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այտատուի տվյալները մատյանում գրառվում են նրա կողմից ներկայացված փաստաթղթերի ընդունման օրը:</w:t>
      </w:r>
      <w:r w:rsidR="00EF13A8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Հայտատուների տվյալների գրառման մատյանի ձևը և վարման առանձնահատկությունները սահմանում է Կոմիտեի ղեկավարը: </w:t>
      </w:r>
    </w:p>
    <w:p w14:paraId="5A7670DA" w14:textId="2D177D75" w:rsidR="001A0A72" w:rsidRPr="00BF43AB" w:rsidRDefault="006E7C8A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1A0A7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Եթե մինչ որակավորման </w:t>
      </w:r>
      <w:r w:rsidR="0075782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քննության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ը մասնակցելու համար փաստաթղթերի ներկայացման վերջնաժամկետի ավարտման պահը ոչ մի դիմում չի ներկայացվել, ապա դրա մասին </w:t>
      </w:r>
      <w:r w:rsidR="001A0A7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Կոմիտեի իրավասու ստորաբաժանումը 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1 աշխատանքային օրվա ընթացքում գրավոր կարգով ներկայաց</w:t>
      </w:r>
      <w:r w:rsidR="001A0A7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ն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ում է կոմիտեի ղեկավարին</w:t>
      </w:r>
      <w:r w:rsidR="001A0A7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Հանձնաժողովին:</w:t>
      </w:r>
    </w:p>
    <w:p w14:paraId="0CD44ED0" w14:textId="18EEF9A1" w:rsidR="00323F55" w:rsidRPr="00BF43AB" w:rsidRDefault="001A0A72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22. Սույն կարգի 21-րդ կետով սահմանված դեպքում</w:t>
      </w:r>
      <w:r w:rsidR="00EF13A8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5782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որակավորման քննությունը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համարվում է չկայացած</w:t>
      </w:r>
      <w:r w:rsidR="00EF13A8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453A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և որակավորման քննությանը մասնակցելու համար փաստաթղթերի ներկայացման վերջնաժամկետի ավարտման պահից հետո</w:t>
      </w:r>
      <w:r w:rsidR="00B453A2" w:rsidRPr="00BF43AB">
        <w:rPr>
          <w:rFonts w:ascii="GHEA Mariam" w:eastAsia="Times New Roman" w:hAnsi="GHEA Mariam" w:cs="Times New Roman"/>
          <w:color w:val="FF0000"/>
          <w:sz w:val="24"/>
          <w:szCs w:val="24"/>
          <w:lang w:val="hy-AM"/>
        </w:rPr>
        <w:t xml:space="preserve">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2 աշխատանքային օրվա ընթացքում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ոմիտեի </w:t>
      </w:r>
      <w:r w:rsidR="00902A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պաշտոնական 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կայքից հեռացվում է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323F55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այտարարությունը:</w:t>
      </w:r>
    </w:p>
    <w:p w14:paraId="47E03F74" w14:textId="199DC55F" w:rsidR="00323F55" w:rsidRPr="00BF43AB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1A0A7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1A0A7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Որակավորման քննությանը մասնակցելու թույլտվություն ստացած </w:t>
      </w:r>
      <w:r w:rsidR="00017B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Հա</w:t>
      </w:r>
      <w:r w:rsidR="001A0A7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յտատուն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որակավո</w:t>
      </w:r>
      <w:r w:rsidR="009947F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րման քննությանը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ներկայանում է սույն կարգի 1</w:t>
      </w:r>
      <w:r w:rsidR="006902D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կետի </w:t>
      </w:r>
      <w:r w:rsidR="00FF63C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    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6C47F6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6902D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</w:t>
      </w:r>
      <w:r w:rsidR="006C47F6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ենթա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կետերով սահմանված փաստաթղթերի բնօրինակներով: Հանձնաժողովը որակավորման </w:t>
      </w:r>
      <w:r w:rsidR="009947F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="00B453A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անցկացման համար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գումարած նիստում ևս մեկ անգամ ուսումնասիրում է </w:t>
      </w:r>
      <w:r w:rsidR="006C47F6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այտատուների ներկայացրած փաստաթղթերը</w:t>
      </w:r>
      <w:r w:rsidR="006605B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՝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դրանք համեմատելով բնօրինակների հետ</w:t>
      </w:r>
      <w:r w:rsidR="006C47F6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C47F6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Ներկայացված փաստաթղթերում հակասություններ արձանագրելու դեպքում </w:t>
      </w:r>
      <w:r w:rsidR="00A22C86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Հանձնաժողովը արձանագրային որոշմամբ չի թույլատրում Հայտատուին մասնակցելու տվյալ որակավորման քննությանը, իսկ հակասություններ չլինելու դեպքում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արձանագրային որոշ</w:t>
      </w:r>
      <w:r w:rsidR="00A22C86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մամբ Հ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այտատուին </w:t>
      </w:r>
      <w:r w:rsidR="00A22C86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թույլատրում է մասնակցելու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որակավորման </w:t>
      </w:r>
      <w:r w:rsidR="00A22C86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քննությանը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: </w:t>
      </w:r>
      <w:r w:rsidR="00A22C86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Հայտատուների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մուտքը սենյակ դադարեցվում է որակավորումը սկսելուց 10 րոպե առաջ: Ուշ ներկայացած </w:t>
      </w:r>
      <w:r w:rsidR="00A22C86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այտատուները չեն կարող մասնակցել որակավորման </w:t>
      </w:r>
      <w:r w:rsidR="009947F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քննության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ը:</w:t>
      </w:r>
    </w:p>
    <w:p w14:paraId="00EF2055" w14:textId="7434DD76" w:rsidR="00323F55" w:rsidRPr="00BF43AB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A33FB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9947F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. Եթե Հ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անձնաժողովը </w:t>
      </w:r>
      <w:r w:rsidR="00A33FB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այտատուներից ոչ մեկին չի թույլատրում մասնակցել որակավորման </w:t>
      </w:r>
      <w:r w:rsidR="0013396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քննությանը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ինչպես նաև, եթե </w:t>
      </w:r>
      <w:r w:rsidR="00A33FB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այտատուներից ոչ ոք չի ներկայացել, ապա </w:t>
      </w:r>
      <w:r w:rsidR="00A33FB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անձնաժողովի կողմից ընդունվում է </w:t>
      </w:r>
      <w:r w:rsidR="00A33FB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արձանագրային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որոշում որակավորման </w:t>
      </w:r>
      <w:r w:rsidR="009947F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քննություն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ը չկայացած համարելու մասին: </w:t>
      </w:r>
    </w:p>
    <w:p w14:paraId="70B81286" w14:textId="6419401B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8C008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8C008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Որակավորման քննության հ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արցաշարը պետք է ներառի </w:t>
      </w:r>
      <w:r w:rsidR="009947F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նվազագույնը 1</w:t>
      </w:r>
      <w:r w:rsidR="00457E69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0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00 հարց` ընդգրկելով «</w:t>
      </w:r>
      <w:r w:rsidR="009947F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Գ</w:t>
      </w:r>
      <w:r w:rsidR="00457E69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նահատման գործունեության մասին»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օրենք</w:t>
      </w:r>
      <w:r w:rsidR="009947F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ը</w:t>
      </w:r>
      <w:r w:rsidR="00457E69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Հայաստանի Հանրապետությունում </w:t>
      </w:r>
      <w:r w:rsidR="008C008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գ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ույքի գնահատման ստանդարտ</w:t>
      </w:r>
      <w:r w:rsidR="006902D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ներ</w:t>
      </w:r>
      <w:r w:rsidR="00001E47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ը,</w:t>
      </w:r>
      <w:r w:rsidR="009F738D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ինչպես նաև գնահատողի վարքագծին ներկայացվող պահանջները,</w:t>
      </w:r>
      <w:r w:rsidR="00001E47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108A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Կառավարության 2022 թվականի հունիսի 17-ի </w:t>
      </w:r>
      <w:r w:rsidR="009C14B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«</w:t>
      </w:r>
      <w:r w:rsidR="00C108A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Գնահատման մ</w:t>
      </w:r>
      <w:r w:rsidR="009C14B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ասնագիտական հանձնաժողովի կանոնադրությունը հաստատելու մասին»</w:t>
      </w:r>
      <w:r w:rsidR="00C108A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N 872-Ն</w:t>
      </w:r>
      <w:r w:rsidR="009C14B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, «</w:t>
      </w:r>
      <w:r w:rsidR="00C108A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Գնահատման հ</w:t>
      </w:r>
      <w:r w:rsidR="009C14B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աշվետվությունների </w:t>
      </w:r>
      <w:r w:rsidR="00C108A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ուսումնասիրությունների իրականացման </w:t>
      </w:r>
      <w:r w:rsidR="009C14B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կարգը </w:t>
      </w:r>
      <w:r w:rsidR="00C108A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և դեպքերը </w:t>
      </w:r>
      <w:r w:rsidR="00C108A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սահմանելու</w:t>
      </w:r>
      <w:r w:rsidR="009C14B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մասին» </w:t>
      </w:r>
      <w:r w:rsidR="00C108A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N 877-Ն որոշումները </w:t>
      </w:r>
      <w:r w:rsidR="009C14B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և </w:t>
      </w:r>
      <w:r w:rsidR="00C108A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սույն կարգը</w:t>
      </w:r>
      <w:r w:rsidR="008C008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C008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ինչպես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նաև </w:t>
      </w:r>
      <w:r w:rsidR="009947F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անձնաժողովի անդամների կողմից</w:t>
      </w:r>
      <w:r w:rsidR="003C50BD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կազմված մասնագիտական խնդիրներ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։</w:t>
      </w:r>
    </w:p>
    <w:p w14:paraId="60ABA0FB" w14:textId="77777777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6F04736" w14:textId="01B5A478" w:rsidR="00323F55" w:rsidRPr="00BF43AB" w:rsidRDefault="0059147E" w:rsidP="00055CBA">
      <w:pPr>
        <w:spacing w:after="0" w:line="360" w:lineRule="auto"/>
        <w:jc w:val="center"/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5</w:t>
      </w:r>
      <w:r w:rsidR="00323F55" w:rsidRPr="00FF63C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. ՈՐԱԿԱՎՈՐՄԱՆ </w:t>
      </w:r>
      <w:r w:rsidR="00001E47" w:rsidRPr="00FF63C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ՔՆՆՈՒԹՅԱՆ</w:t>
      </w:r>
      <w:r w:rsidR="00323F55" w:rsidRPr="00FF63C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84B04" w:rsidRPr="00BF43AB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ԸՆԹԱՑԱԿԱՐԳԸ ԵՎ ԱՐԴՅՈՒՆՔՆԵՐԻ ԱՄՓՈՓՈՒՄԸ</w:t>
      </w:r>
    </w:p>
    <w:p w14:paraId="7AE8C8BE" w14:textId="7AD0545A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8C008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Որակավորման </w:t>
      </w:r>
      <w:r w:rsidR="00001E47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քննություն</w:t>
      </w:r>
      <w:r w:rsidR="008C008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ն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C008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անցկացվում</w:t>
      </w:r>
      <w:r w:rsidR="008C0080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է տեխնիկական (համակարգչային) միջոցներով</w:t>
      </w:r>
      <w:r w:rsidR="00AA3448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, Հանձնաժողովի</w:t>
      </w:r>
      <w:r w:rsidR="00AA3448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դռնբաց</w:t>
      </w:r>
      <w:r w:rsidR="00AA3448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նիստում</w:t>
      </w:r>
      <w:r w:rsidR="00AA3448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: </w:t>
      </w:r>
      <w:r w:rsidR="00AA3448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Նիստի</w:t>
      </w:r>
      <w:r w:rsidR="00AA3448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ընթացքը </w:t>
      </w:r>
      <w:r w:rsidR="00AA3448" w:rsidRPr="00FE5BB2">
        <w:rPr>
          <w:rFonts w:ascii="GHEA Mariam" w:eastAsia="Times New Roman" w:hAnsi="GHEA Mariam" w:cs="Times New Roman"/>
          <w:sz w:val="24"/>
          <w:szCs w:val="24"/>
          <w:lang w:val="hy-AM"/>
        </w:rPr>
        <w:t>տեսա</w:t>
      </w:r>
      <w:r w:rsidR="002D3EC8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ձայնա</w:t>
      </w:r>
      <w:r w:rsidR="00AA3448" w:rsidRPr="00FE5BB2">
        <w:rPr>
          <w:rFonts w:ascii="GHEA Mariam" w:eastAsia="Times New Roman" w:hAnsi="GHEA Mariam" w:cs="Times New Roman"/>
          <w:sz w:val="24"/>
          <w:szCs w:val="24"/>
          <w:lang w:val="hy-AM"/>
        </w:rPr>
        <w:t>գրվում է,</w:t>
      </w:r>
      <w:r w:rsidR="00AA3448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ինչպես նաև կարող է առցանց հեռարձակվել քննության նկատմամբ շահագրգիռ անձանց նախաձեռնությամբ:</w:t>
      </w:r>
    </w:p>
    <w:p w14:paraId="4F6A110A" w14:textId="3451A84C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8C008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7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. Որակավոր</w:t>
      </w:r>
      <w:r w:rsidR="00001E47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ման քննությունը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անցկացվում է այդ նպատակի համար առանձնացված սենյակում (սրահում, լսարանում, դահլիճում և այլն), որն ապահովված է համապատասխան տեխնիկական միջոցներով:</w:t>
      </w:r>
    </w:p>
    <w:p w14:paraId="331C9BC1" w14:textId="5472D5FA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8C008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Որակավորման </w:t>
      </w:r>
      <w:r w:rsidR="00001E47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մասնակիցներին արգելվում է իրենց հետ սենյակ ներս բերել կապի միջոցներ, տպագիր, մեքենագիր, ձեռագիր նյութեր կամ այլ տեխնիկական սարքեր, որակավորման</w:t>
      </w:r>
      <w:r w:rsidR="003D6549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քննության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C008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հարցերի լուծման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համար աղբյուր հանդիսացող այլ միջոցներ, բացառությամբ հաշվիչների (calculator):</w:t>
      </w:r>
    </w:p>
    <w:p w14:paraId="6B8FFCE6" w14:textId="557BA026" w:rsidR="00323F55" w:rsidRPr="00FF63C2" w:rsidRDefault="00692C59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8C008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9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8C008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Հանձնաժողովի քարտուղարը </w:t>
      </w:r>
      <w:r w:rsidR="00017B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այտատուն</w:t>
      </w:r>
      <w:r w:rsidR="008C008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երին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նախօրոք ծանոթաց</w:t>
      </w:r>
      <w:r w:rsidR="008C008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ն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ում է տեխնիկական միջոցներից օգտվելու կարգին և պայմաններին</w:t>
      </w:r>
      <w:r w:rsidR="008C008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="00CE3B4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C008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պարզաբանում</w:t>
      </w:r>
      <w:r w:rsidR="008C0080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է որակավորման </w:t>
      </w:r>
      <w:r w:rsidR="00001E47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անցկացման հետ կապված տեխնիկական հարցերը: </w:t>
      </w:r>
      <w:r w:rsidR="007634E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Հանձնաժողովի անդամները</w:t>
      </w:r>
      <w:r w:rsidR="007634E7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պատասխանում </w:t>
      </w:r>
      <w:r w:rsidR="007634E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են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մասնակիցների բոլոր </w:t>
      </w:r>
      <w:r w:rsidR="007634E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այն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հարցերին</w:t>
      </w:r>
      <w:r w:rsidR="007634E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, որոնք վերաբերում են որակավորման քննության անցկացման ընթացակարգերին և չեն բացահայտում հարցերի լուծումները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0DE5EFD4" w14:textId="41E067F4" w:rsidR="00323F55" w:rsidRPr="00FF63C2" w:rsidRDefault="00D51CED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30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Հարցաշարում ընդգրկված յուրաքանչյուր հարց ենթադրում է մեկ ճիշտ պատասխան` առաջարկված երեք կամ չորս տարբերակներից: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Հայտատուն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նշում է կատարում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ընտրելով մեկ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ճիշտ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պատասխան: Յուրաքանչյուր </w:t>
      </w:r>
      <w:r w:rsidR="007727B0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սխալ պատասխան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Հանձնաժողովը </w:t>
      </w:r>
      <w:r w:rsidR="007727B0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գնահատվում է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զրո միավոր</w:t>
      </w:r>
      <w:r w:rsidR="007727B0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իսկ ճիշտ պատասխանը՝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1-ից 5 միավոր՝ </w:t>
      </w:r>
      <w:r w:rsidR="007727B0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ըստ հարցի բարդության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: Սխալ պատասխաններ են համարվում ոչ ճիշտ պատասխան նշելը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կամ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որևէ պատասխան չնշելը:</w:t>
      </w:r>
    </w:p>
    <w:p w14:paraId="1B30FFD1" w14:textId="3414F157" w:rsidR="00B15F17" w:rsidRPr="00BF43AB" w:rsidRDefault="00D51CED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31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Որակավորման քննության ընթացքում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Հայտատուներին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չի թույլատրվում աղմկել, հուշել, խոսել, որակավորման </w:t>
      </w:r>
      <w:r w:rsidR="003D6549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հարցերի լուծման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հետ կապված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հարցեր տալ ներկա գտնվող անձանց, այդ</w:t>
      </w:r>
      <w:r w:rsidR="00001E47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թվում`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001E47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անձնաժողովի անդամներին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: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Հայտատուի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կողմից սույն պայմանների խախտման մասին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անձնաժողովը կազմում է արձանագրություն</w:t>
      </w:r>
      <w:r w:rsidR="00B15F1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12CA9327" w14:textId="43FE5683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D51CED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. Սույն կարգի 2</w:t>
      </w:r>
      <w:r w:rsidR="00D51CED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և </w:t>
      </w:r>
      <w:r w:rsidR="00D51CED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31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կետերում նշված պահանջների խախտման դեպքում տվյալ </w:t>
      </w:r>
      <w:r w:rsidR="00D51CED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Հայտատուի</w:t>
      </w:r>
      <w:r w:rsidR="00D51CE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հետագա մասնակցությունը որակավորման քննությանը դադարեցվում է, </w:t>
      </w:r>
      <w:r w:rsidR="00D51CED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նրա ա</w:t>
      </w:r>
      <w:r w:rsidR="00D51CE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շխատանքը համարվում է ոչ լիարժեք և ծրագրում գնահատվում է զրո միավոր, </w:t>
      </w:r>
      <w:r w:rsidR="00956D8A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ինչի մասին </w:t>
      </w:r>
      <w:r w:rsidR="00D51CED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956D8A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անձնաժողովն արձանագրում է: </w:t>
      </w:r>
    </w:p>
    <w:p w14:paraId="007BF259" w14:textId="4FDC263D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D51CED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C964F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Անհատական հարցաշարը</w:t>
      </w:r>
      <w:r w:rsidR="00C964F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բաղկացած է </w:t>
      </w:r>
      <w:r w:rsidR="007727B0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80</w:t>
      </w:r>
      <w:r w:rsidR="00001E47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հարցից, որից </w:t>
      </w:r>
      <w:r w:rsidR="00C452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40</w:t>
      </w:r>
      <w:r w:rsidR="00001E47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-ը </w:t>
      </w:r>
      <w:r w:rsidR="00F37D4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մասնագիտական օրենսդրությունից</w:t>
      </w:r>
      <w:r w:rsidR="007727B0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(մեկ միավոր)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և </w:t>
      </w:r>
      <w:r w:rsidR="0093632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F37D4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0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-ը` մասնագիտական խնդիրներ</w:t>
      </w:r>
      <w:r w:rsidR="007727B0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(30 խնդիր երկու միավոր, տաս խնդիր հինգ միավոր)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2E0CF622" w14:textId="77777777" w:rsidR="00C964FC" w:rsidRPr="00FF63C2" w:rsidRDefault="00C964FC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34.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Հանձնաժողովի քարտուղարի կողմից որակավորման քննության սկիզբը հայտարարելուց հետո, համակարգչում նախապես զետեղված հարցաշարից, համակարգչային գեներացման ծրագրի միջոցով,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այտատուին առաջադրվում է անհատական հարցաշար` բաղկացած 80 հարցից:</w:t>
      </w:r>
    </w:p>
    <w:p w14:paraId="424B39DD" w14:textId="4E57CEA2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C964F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. Որակավորման քննության</w:t>
      </w:r>
      <w:r w:rsidR="00C964F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ը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964F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Հայտատուներին</w:t>
      </w:r>
      <w:r w:rsidR="00C964F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տրվում է </w:t>
      </w:r>
      <w:r w:rsidR="00F37D4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180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րոպե:</w:t>
      </w:r>
    </w:p>
    <w:p w14:paraId="5AF7AB83" w14:textId="7671DFF0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C964F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7727B0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="007727B0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Հայտատուն համարվում է որակավորումն անցած որակավորման </w:t>
      </w:r>
      <w:r w:rsidR="003D6549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առաջադրանքից առնվազն </w:t>
      </w:r>
      <w:r w:rsidR="007727B0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120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միավոր ստանալու դեպքում:</w:t>
      </w:r>
    </w:p>
    <w:p w14:paraId="6A7BA90A" w14:textId="3D69EF3B" w:rsidR="00784B04" w:rsidRPr="00BF43AB" w:rsidRDefault="00784B04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36. Հայտատուի կողմից որակավորման քննության առաջադրանքն ավարտելուց, ինչպես նաև` որակավորման քննության առաջադրանքը կատարելու համար նախատեսված ժամանակը սպառվելուց հետո, համակարգչային ավտոմատացված ծրագրի միջոցով կատարվում է առաջադրանքի ամփոփում, որից անմիջապես պարզ է դառնում </w:t>
      </w:r>
      <w:r w:rsidR="00017B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այտատուն որակավորման քննությունը անցել է, թե` ոչ:</w:t>
      </w:r>
    </w:p>
    <w:p w14:paraId="2510C66B" w14:textId="207B3397" w:rsidR="00784B04" w:rsidRPr="00FF63C2" w:rsidRDefault="00784B04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FF0000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37.</w:t>
      </w:r>
      <w:r w:rsidR="00CE3B4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Մասնակցի պահանջի դեպքում եռօրյա ժամկետում տրամադրվում է մասնակցի լրացրած հարցաթերթիկի թղթային տարբերակը:</w:t>
      </w:r>
    </w:p>
    <w:p w14:paraId="6F084749" w14:textId="4C754E4F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84B0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Եթե </w:t>
      </w:r>
      <w:r w:rsidR="00C964F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այտատուներից ոչ ոք որակավորման</w:t>
      </w:r>
      <w:r w:rsidR="003D6549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քննության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առաջադրանքի համար 3</w:t>
      </w:r>
      <w:r w:rsidR="00C964F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կետով սահմանված նվազագույն շեմը չի հաղթահարել, կամ դադարեցվել է միակ </w:t>
      </w:r>
      <w:r w:rsidR="00C964F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Հայտատուի</w:t>
      </w:r>
      <w:r w:rsidR="00C964F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կամ բոլոր </w:t>
      </w:r>
      <w:r w:rsidR="00C964F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Հայտատուների</w:t>
      </w:r>
      <w:r w:rsidR="00C964F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մասնակցությունը որակավորման</w:t>
      </w:r>
      <w:r w:rsidR="00F37D4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քննության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ը սույն կ</w:t>
      </w:r>
      <w:r w:rsidR="00F37D4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արգով սահմանված </w:t>
      </w:r>
      <w:r w:rsidR="00C964F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կարգով</w:t>
      </w:r>
      <w:r w:rsidR="00F37D4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, ապա Հ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անձնաժողովն ընդունում է </w:t>
      </w:r>
      <w:r w:rsidR="00C964F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արձանագրային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որոշում` որակավորման </w:t>
      </w:r>
      <w:r w:rsidR="00F37D4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արդյունքում որակավորում չստանալու մասին և </w:t>
      </w:r>
      <w:r w:rsidR="00C964F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այն</w:t>
      </w:r>
      <w:r w:rsidR="00C964F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ներկայացնում է </w:t>
      </w:r>
      <w:r w:rsidR="00C964F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ոմիտեի ղեկավարին:</w:t>
      </w:r>
    </w:p>
    <w:p w14:paraId="2BA3B175" w14:textId="14D68360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3</w:t>
      </w:r>
      <w:r w:rsidR="00784B0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9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Որակավորման </w:t>
      </w:r>
      <w:r w:rsidR="00F37D4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առաջադրանքի որևէ հարցի կամ դրա պատասխանի ճշտության վերաբերյալ </w:t>
      </w:r>
      <w:r w:rsidR="00C964F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այտատուն կարող է Հայաստանի Հանրապետության օրենսդրությամբ սահմանված կարգով բողոքարկել </w:t>
      </w:r>
      <w:r w:rsidR="00C964F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վերադասությա</w:t>
      </w:r>
      <w:r w:rsidR="00C964FC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ն կարգով՝ Կոմիտեի ղեկավարին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, ինչպես նաև` դատական կարգով:</w:t>
      </w:r>
    </w:p>
    <w:p w14:paraId="41533479" w14:textId="66B16FBD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Calibri" w:eastAsia="Times New Roman" w:hAnsi="Calibri" w:cs="Calibri"/>
          <w:sz w:val="24"/>
          <w:szCs w:val="24"/>
          <w:lang w:val="hy-AM"/>
        </w:rPr>
        <w:t>  </w:t>
      </w:r>
    </w:p>
    <w:p w14:paraId="3010DBD3" w14:textId="3DE1F05C" w:rsidR="00323F55" w:rsidRPr="00FF63C2" w:rsidRDefault="0059147E" w:rsidP="00FF63C2">
      <w:pPr>
        <w:spacing w:after="0" w:line="360" w:lineRule="auto"/>
        <w:ind w:firstLine="375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6</w:t>
      </w:r>
      <w:r w:rsidR="00323F55" w:rsidRPr="00FF63C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. ՈՐԱԿԱՎՈՐՄԱՆ ՔՆՆՈՒԹՅՈՒՆՆԵՐԻ ԱՐԴՅՈՒՆՔՆԵՐԻ ՀՐԱՊԱՐԱԿՈՒՄԸ ԵՎ ԲՈՂՈՔԱՐԿՈՒՄԸ</w:t>
      </w:r>
    </w:p>
    <w:p w14:paraId="28EDF3D8" w14:textId="3F8D4A00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8D1CC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40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Որակավորման </w:t>
      </w:r>
      <w:r w:rsidR="00F37D4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քննությունների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արդյունքները հրապարակվում են որակավորումն անցկացվելուց հետո 1 աշխատանքային օրվա ընթացքում, Կոմիտեի</w:t>
      </w:r>
      <w:r w:rsidR="00784B0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պաշտոնական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կայքում: Որակավորման </w:t>
      </w:r>
      <w:r w:rsidR="003D6549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արդյունքների հրապարակման մասին կազմվում է որակավորման </w:t>
      </w:r>
      <w:r w:rsidR="003D6549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արդյունքների հրապարակման թերթիկ, որը հաստատվում է </w:t>
      </w:r>
      <w:r w:rsidR="00784B0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անձնաժողովի բոլոր անդամների կողմից:</w:t>
      </w:r>
    </w:p>
    <w:p w14:paraId="4BB05FD6" w14:textId="77777777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8D1CC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Որակավորման </w:t>
      </w:r>
      <w:r w:rsidR="00F37D4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արդյունքների հրապարակման թերթիկի մեջ նշվում են`</w:t>
      </w:r>
    </w:p>
    <w:p w14:paraId="485981B0" w14:textId="77777777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1) որակավորման </w:t>
      </w:r>
      <w:r w:rsidR="00F37D4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անցկացման տարեթիվը, ամիսը, ամսաթիվը</w:t>
      </w:r>
      <w:r w:rsidR="00F37D4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, ժամը և վայրը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CD11AD3" w14:textId="77777777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2) որակավոր</w:t>
      </w:r>
      <w:r w:rsidR="00F37D4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ման քննությունը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անցած մասնակիցների ազգանունը, անունը, հայրանունը:</w:t>
      </w:r>
    </w:p>
    <w:p w14:paraId="6CFEDAFB" w14:textId="41B41A9E" w:rsidR="00784B04" w:rsidRPr="00BF43AB" w:rsidRDefault="00784B04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3)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որակավորման </w:t>
      </w:r>
      <w:r w:rsidR="003D6549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արդյունքների հրապարակման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աղբյուրը,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տարեթիվը, ամիսը, ամսաթիվը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0823B038" w14:textId="559F05D7" w:rsidR="00323F55" w:rsidRPr="00BF43AB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</w:t>
      </w:r>
      <w:r w:rsidR="008D1CCC" w:rsidRPr="00FF63C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</w:t>
      </w:r>
      <w:r w:rsidRPr="00FF63C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Որակավորման </w:t>
      </w:r>
      <w:r w:rsidR="00F37D4D" w:rsidRPr="00FF63C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քննության </w:t>
      </w:r>
      <w:r w:rsidRPr="00FF63C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արդ</w:t>
      </w:r>
      <w:r w:rsidR="00F37D4D" w:rsidRPr="00FF63C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յունքները </w:t>
      </w:r>
      <w:r w:rsidR="00784B04" w:rsidRPr="00BF43A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Հայտատուները </w:t>
      </w:r>
      <w:r w:rsidR="00F37D4D" w:rsidRPr="00FF63C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կարող են գրավոր բողոքարկել Հ</w:t>
      </w:r>
      <w:r w:rsidRPr="00FF63C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անձնաժողովին` առաջադրանքի որևէ հարցադրման կամ դրա պատասխանի ճշտության մասով, որակավորման ավարտից հետո մեկ ժամվա ընթացքում:</w:t>
      </w:r>
      <w:r w:rsidR="008242BF" w:rsidRPr="00BF43A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Բողոքի հիման վրա Հանձնաժողովը արձանագրային որոշմամբ մերժում է բողոքը կամ բավարարում՝ սույն կարգի 35-րդ կետում նշված միավորները հավաքելու դեպքում Հայտատուին համարելով որակավորման քննությունը հաղթահարած:</w:t>
      </w:r>
    </w:p>
    <w:p w14:paraId="5C2C1083" w14:textId="0F4C9BB3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8D1CC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Որակավորման </w:t>
      </w:r>
      <w:r w:rsidR="00F37D4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արդյունքները կարող են գրավոր բողոքարկվել </w:t>
      </w:r>
      <w:r w:rsidR="00784B0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այտատուի կողմից` որակավորման </w:t>
      </w:r>
      <w:r w:rsidR="00F37D4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առաջադրանքի որևէ հա</w:t>
      </w:r>
      <w:r w:rsidR="002915D9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րցի կամ դրա պատասխանի ճշտության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(իր արդյունքների մասով)</w:t>
      </w:r>
      <w:r w:rsidR="002915D9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ընթացակարգային </w:t>
      </w:r>
      <w:r w:rsidR="002915D9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խախտումների մասով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: Գրավոր բողոքը քննության է առն</w:t>
      </w:r>
      <w:r w:rsidR="00784B0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վ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ում վերադասության կարգով</w:t>
      </w:r>
      <w:r w:rsidR="00784B0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՝ Կոմիտեի ղեկավարի կողմից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: Գրավոր բողոքը պետք է տրվի որակավորման </w:t>
      </w:r>
      <w:r w:rsidR="00F37D4D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արդյունքները հրապարակվելուց հետո </w:t>
      </w:r>
      <w:r w:rsidR="00E16B19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2915D9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աշխատանքային օրվա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ընթացքում` </w:t>
      </w:r>
      <w:r w:rsidR="00784B0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Կոմիտեի իրավասու ստորաբաժանմանը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որն այն ստանալուց հետո անմիջապես ներկայացնում է </w:t>
      </w:r>
      <w:r w:rsidR="00784B0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ոմիտեի ղեկավարին:</w:t>
      </w:r>
    </w:p>
    <w:p w14:paraId="218245F6" w14:textId="6812D51F" w:rsidR="00934523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8D1CC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934523" w:rsidRPr="00BF43A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Կոմիտեն</w:t>
      </w:r>
      <w:r w:rsidR="00934523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որակավորման </w:t>
      </w:r>
      <w:r w:rsidR="004849E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ավարտից </w:t>
      </w:r>
      <w:r w:rsidR="00E16B19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4849E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աշխատանքային օր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հետո պարտավոր է Կոմիտեի </w:t>
      </w:r>
      <w:r w:rsidR="00902A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պաշտոնական</w:t>
      </w:r>
      <w:r w:rsidR="00902A07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կայքում հրապարակել գրավոր բողոքի առկայության մասին տեղեկություն: Գրավոր բողոքի առկայության դեպքում հրապարակման մեջ պարտադիր պետք է նշվեն այն </w:t>
      </w:r>
      <w:r w:rsidR="00934523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այտատուի անունը, ազգանունը և հայրանունը, ում որակավորման </w:t>
      </w:r>
      <w:r w:rsidR="004849E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արդյունքների վերաբերյալ ներկայացվել է գրավոր բողոք:</w:t>
      </w:r>
    </w:p>
    <w:p w14:paraId="1DC2B613" w14:textId="1A669A65" w:rsidR="00323F55" w:rsidRPr="00FF63C2" w:rsidRDefault="00934523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45.</w:t>
      </w:r>
      <w:r w:rsidR="00055CBA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Գ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րավոր բողոքը քննության է առնում այն </w:t>
      </w:r>
      <w:r w:rsidRPr="00BF43A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Կոմիտեում </w:t>
      </w:r>
      <w:r w:rsidR="00E16B19">
        <w:rPr>
          <w:rFonts w:ascii="GHEA Mariam" w:eastAsia="Times New Roman" w:hAnsi="GHEA Mariam" w:cs="Times New Roman"/>
          <w:sz w:val="24"/>
          <w:szCs w:val="24"/>
          <w:lang w:val="hy-AM"/>
        </w:rPr>
        <w:t>մուտքագրվելուց հետո 7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աշխատանքային օրվա ընթացքում`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ոմիտեի ղեկավարի համապատասխան կարգադրությամբ ստեղծված աշխատանքային խմբի կողմից (այսուհետ` աշխատանքային խումբ)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, որի կազմում կարող են ընդգրկվել նաև գնահատողի գործող որակավորման վկայական ունեցող անձինք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: Հայտատուի չներկայանալը աշխատանքային խմբի նիստին չի խոչընդոտում աշխատանքային խմբին` եզրակացություն տալուն:</w:t>
      </w:r>
    </w:p>
    <w:p w14:paraId="51CFCA39" w14:textId="7663F250" w:rsidR="00323F55" w:rsidRPr="00FF63C2" w:rsidRDefault="00BD16E7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934523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="004849E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. Բողոքարկման արդյունքում Կ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ոմիտեի ղեկավարը, </w:t>
      </w:r>
      <w:bookmarkStart w:id="0" w:name="_GoBack"/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աշխատանքային</w:t>
      </w:r>
      <w:bookmarkEnd w:id="0"/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խմբի եզրակացության հիման վրա, ընդունում է հետևյալ որոշումներից մեկը.</w:t>
      </w:r>
    </w:p>
    <w:p w14:paraId="2B8DC5F3" w14:textId="27C200B7" w:rsidR="00323F55" w:rsidRPr="00FF63C2" w:rsidRDefault="00055CBA" w:rsidP="00055CBA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1) </w:t>
      </w:r>
      <w:r w:rsidR="00017B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այտատուի որակավորման վերաբերյալ հանձնաժողովի հրապարակած արդյունքն անփոփոխ թողնելու մասին.</w:t>
      </w:r>
    </w:p>
    <w:p w14:paraId="78EFBB90" w14:textId="06C6F526" w:rsidR="00934523" w:rsidRPr="00BF43AB" w:rsidRDefault="00055CBA" w:rsidP="00055CBA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2) </w:t>
      </w:r>
      <w:r w:rsidR="00017B07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այտատուի որակավորման </w:t>
      </w:r>
      <w:r w:rsidR="004849E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վերաբերյալ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հանձնաժողովի հրապարակած արդյունքը փոփոխելու վերաբերյալ</w:t>
      </w:r>
      <w:r w:rsidR="00934523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FFB7DAC" w14:textId="44884C41" w:rsidR="00323F55" w:rsidRPr="00FF63C2" w:rsidRDefault="00055CBA" w:rsidP="00055CBA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934523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3) բողոքի հիման վրա հարուցված վարչական վարույթի ժամկետը «Վարչարարության հիմունքների և վարչական վարույթի մասին» օրենքով սահմանված ժամկետներով երկարաձգելու մասին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0E10FACA" w14:textId="783E2401" w:rsidR="00323F55" w:rsidRPr="00FF63C2" w:rsidRDefault="00BD16E7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934523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7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Բողոքարկման արդյունքում </w:t>
      </w:r>
      <w:r w:rsidR="00934523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ոմիտեի ղեկավարի ընդունած որոշումը </w:t>
      </w:r>
      <w:r w:rsidR="00934523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նույն օրը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հրապարակվում է </w:t>
      </w:r>
      <w:r w:rsidR="00934523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ոմիտեի</w:t>
      </w:r>
      <w:r w:rsidR="00934523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պաշտոնական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կայքում</w:t>
      </w:r>
      <w:r w:rsidR="00323F55" w:rsidRPr="00FF63C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</w:p>
    <w:p w14:paraId="3C71DFEA" w14:textId="0253AD6F" w:rsidR="00323F55" w:rsidRPr="00FF63C2" w:rsidRDefault="00934523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4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Սույն կարգի </w:t>
      </w:r>
      <w:r w:rsidR="00BD16E7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որոշումը կարող է բողոքարկվել դատական կարգով:</w:t>
      </w:r>
    </w:p>
    <w:p w14:paraId="77A7E740" w14:textId="77777777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F5F7AE2" w14:textId="31A8FC92" w:rsidR="00323F55" w:rsidRPr="00FF63C2" w:rsidRDefault="0059147E" w:rsidP="00FF63C2">
      <w:pPr>
        <w:spacing w:after="0" w:line="360" w:lineRule="auto"/>
        <w:ind w:firstLine="375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7</w:t>
      </w:r>
      <w:r w:rsidR="00323F55" w:rsidRPr="00FF63C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. ՈՐԱԿԱՎՈՐՄԱՆ ՎԿԱՅԱԿԱՆԻ ՏՐԱՄԱԴՐՈՒՄԸ</w:t>
      </w:r>
    </w:p>
    <w:p w14:paraId="71EB96CF" w14:textId="5D66B087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8D1CC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934523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9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Հանձնաժողովի դրական եզրակացությունը հիմք է </w:t>
      </w:r>
      <w:r w:rsidR="00934523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այտատուին որակավորման վկայական տրամադրելու համար:</w:t>
      </w:r>
    </w:p>
    <w:p w14:paraId="76057709" w14:textId="30C6B526" w:rsidR="00323F55" w:rsidRPr="00FF63C2" w:rsidRDefault="00934523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50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Որակավորման </w:t>
      </w:r>
      <w:r w:rsidR="004849E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արդյունքների</w:t>
      </w:r>
      <w:r w:rsidR="004849E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հրապարակումից 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հետո 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աշխատանքային օրվա ընթացքում </w:t>
      </w:r>
      <w:r w:rsidR="004849E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անձնաժողովից ստացված </w:t>
      </w:r>
      <w:r w:rsidR="00EB4E0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արձանագրությունը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, սույն կարգի 53-րդ կետում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նշված անդորրագիրը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և որակավորման </w:t>
      </w:r>
      <w:r w:rsidR="00EB4E0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քննությունը հաղթահարած Հայտատուներին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որակավորման վկայ</w:t>
      </w:r>
      <w:r w:rsidR="004849E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ականներ տրամադրելու վերաբերյալ Կ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ոմիտեի ղեկավարի հրամանի նախագիծ</w:t>
      </w:r>
      <w:r w:rsidR="00EB4E0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ը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B4E00" w:rsidRPr="00BF43A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Կոմիտեի իրավասու ստորաբաժանումը</w:t>
      </w:r>
      <w:r w:rsidR="00EB4E00" w:rsidRPr="00FF63C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4849E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ներկայացնում է Կ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ոմիտեի ղեկավարին:</w:t>
      </w:r>
    </w:p>
    <w:p w14:paraId="4AB48D94" w14:textId="35321161" w:rsidR="00323F55" w:rsidRPr="00BF43AB" w:rsidRDefault="008D1CCC" w:rsidP="003A67B4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EB4E0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EB4E0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անձնաժողովի </w:t>
      </w:r>
      <w:r w:rsidR="00EB4E0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արձանագրության</w:t>
      </w:r>
      <w:r w:rsidR="00EB4E00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հիման վրա, այն </w:t>
      </w:r>
      <w:r w:rsidR="00EB4E0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ներկայացնելուն</w:t>
      </w:r>
      <w:r w:rsidR="00EB4E00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16B19">
        <w:rPr>
          <w:rFonts w:ascii="GHEA Mariam" w:eastAsia="Times New Roman" w:hAnsi="GHEA Mariam" w:cs="Times New Roman"/>
          <w:sz w:val="24"/>
          <w:szCs w:val="24"/>
          <w:lang w:val="hy-AM"/>
        </w:rPr>
        <w:t>հաջորդող 3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աշխատանքային </w:t>
      </w:r>
      <w:r w:rsidR="004849E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օրվա ընթացքում, Կ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ոմիտեի ղեկավարն ընդունում է որոշում </w:t>
      </w:r>
      <w:r w:rsidR="00EB4E0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այտատուին որակավորման վկայական տրամադրելու վերաբերյալ:</w:t>
      </w:r>
      <w:r w:rsidR="003A67B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Սույն կարգի 14-րդ կետում նշված</w:t>
      </w:r>
      <w:r w:rsidR="00400C88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3A67B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գնահատ</w:t>
      </w:r>
      <w:r w:rsidR="005907F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ողի</w:t>
      </w:r>
      <w:r w:rsidR="003A67B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907F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որակավորման գործող </w:t>
      </w:r>
      <w:r w:rsidR="003A67B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վկայական</w:t>
      </w:r>
      <w:r w:rsidR="003A67B4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A67B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ունեցող անձանց նոր որակավորման վկայականները</w:t>
      </w:r>
      <w:r w:rsidR="003A67B4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907F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տրամադրվում են</w:t>
      </w:r>
      <w:r w:rsidR="00B848A3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գործող</w:t>
      </w:r>
      <w:r w:rsidR="005907F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վկայականի</w:t>
      </w:r>
      <w:r w:rsidR="00B848A3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5907F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ժամկետը</w:t>
      </w:r>
      <w:r w:rsidR="003A67B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լրանալու</w:t>
      </w:r>
      <w:r w:rsidR="005907F2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A67B4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հիմքով </w:t>
      </w:r>
      <w:r w:rsidR="00D57CD1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ուժը կորցնելուն հաջորդող </w:t>
      </w:r>
      <w:r w:rsidR="00BF43AB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B747F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աշխատանքային օրվա ընթացքում</w:t>
      </w:r>
      <w:r w:rsidR="003A67B4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0BA8439B" w14:textId="768CDE8D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. Հանձնաժողով</w:t>
      </w:r>
      <w:r w:rsidR="00EB4E0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ը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B4E00" w:rsidRPr="00BF43A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Կոմիտեի իրավասու ստորաբաժանմանն է</w:t>
      </w:r>
      <w:r w:rsidR="00EB4E00" w:rsidRPr="00FF63C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FF63C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փոխանցում</w:t>
      </w:r>
      <w:r w:rsidRPr="00FF63C2">
        <w:rPr>
          <w:rFonts w:ascii="GHEA Mariam" w:eastAsia="Times New Roman" w:hAnsi="GHEA Mariam" w:cs="Times New Roman"/>
          <w:color w:val="FF0000"/>
          <w:sz w:val="24"/>
          <w:szCs w:val="24"/>
          <w:lang w:val="hy-AM"/>
        </w:rPr>
        <w:t xml:space="preserve">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որակավորման </w:t>
      </w:r>
      <w:r w:rsidR="00555B91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քննության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անցկացման փաթեթը, որը ներառում է հետևյալ փաստաթղթերը`</w:t>
      </w:r>
    </w:p>
    <w:p w14:paraId="513646CF" w14:textId="2941789C" w:rsidR="00323F55" w:rsidRPr="00FF63C2" w:rsidRDefault="00055CBA" w:rsidP="00055CBA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1) որակավորման</w:t>
      </w:r>
      <w:r w:rsidR="003D6549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քննության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անցկացման ընթացքի մասին արձանագրությունը.</w:t>
      </w:r>
    </w:p>
    <w:p w14:paraId="2A474134" w14:textId="3674F609" w:rsidR="00323F55" w:rsidRPr="00FF63C2" w:rsidRDefault="00055CBA" w:rsidP="00055CBA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2) </w:t>
      </w:r>
      <w:r w:rsidR="00EB4E0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անձնաժողովի` իրավազոր չլինելու մասին արձանագրությունը</w:t>
      </w:r>
      <w:r w:rsidR="00EB4E0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՝ այդպիսի հանգամանքի առկայության դեպքում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2C515D1" w14:textId="6FEB12BB" w:rsidR="00323F55" w:rsidRPr="00FF63C2" w:rsidRDefault="00055CBA" w:rsidP="00055CBA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EB4E0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որակավորման </w:t>
      </w:r>
      <w:r w:rsidR="004849E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քննության</w:t>
      </w:r>
      <w:r w:rsidR="00323F55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արդյունքների հրապարակման թերթիկը.</w:t>
      </w:r>
    </w:p>
    <w:p w14:paraId="2306D3A9" w14:textId="679F8606" w:rsidR="00EB4E00" w:rsidRPr="00BF43AB" w:rsidRDefault="00055CBA" w:rsidP="00055CBA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EB4E0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D718F4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Հա</w:t>
      </w:r>
      <w:r w:rsidR="00EB4E0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նձնաժողովին ներկայացրած գրավոր բողոքները.</w:t>
      </w:r>
    </w:p>
    <w:p w14:paraId="57F2AF71" w14:textId="57C73B2E" w:rsidR="00D718F4" w:rsidRPr="00FF63C2" w:rsidRDefault="00055CBA" w:rsidP="00055CBA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5) </w:t>
      </w:r>
      <w:r w:rsidR="00EB4E00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անհրաժեշտության դեպքում </w:t>
      </w:r>
      <w:r w:rsidR="00D718F4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այլ փաստաթղթեր:</w:t>
      </w:r>
    </w:p>
    <w:p w14:paraId="144172F9" w14:textId="0EBF548F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4849E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Ո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րակավորման </w:t>
      </w:r>
      <w:r w:rsidR="004849EC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քննությունն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անցած 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այտատուն` որակավորման վկայական ստանալու համար, պետք է 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որակավորման քննության արդյունքները 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հրապարակելուց հետո 2 աշխատանքային օրվա ընթացքում Կ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ոմիտե ներկայացնի «Պետական տուրքի մասին» Հայաստանի Հանրապետության օրենքով սահմանված չափով գնահատողի որակավորման վկայական տալու համար պետական տուրքի </w:t>
      </w:r>
      <w:r w:rsidR="008242BF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վճար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ումը հաստատող</w:t>
      </w:r>
      <w:r w:rsidR="008242BF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անդորրագիրը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կամ օրենսդրությամբ դրան հավասարեցված այլ ապացույց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2DE463AB" w14:textId="0D39BBBA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8242BF" w:rsidRPr="00BF43A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Կոմիտեի իրավասու ստորաբաժանումը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Հայտատուին որակավորման վկայական տրամադրելու մասին որոշումը ստորագրելուց հետո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3 աշխատանքային օրվա ընթացքում որակավորման </w:t>
      </w:r>
      <w:r w:rsidR="000A6BBA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քննությունն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անցած 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այտատուին տրամադրում է գնահատողի մասնագիտական որակավորման</w:t>
      </w:r>
      <w:r w:rsidR="000A6BBA"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վկայական, որի ձևը հաստատում է Կ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ոմիտեի ղեկավարը:</w:t>
      </w:r>
    </w:p>
    <w:p w14:paraId="2DD06D37" w14:textId="23BC4EAA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8242BF" w:rsidRPr="00BF43A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Կոմիտեի իրավասու ստորաբաժանումը</w:t>
      </w:r>
      <w:r w:rsidR="008242BF" w:rsidRPr="00FF63C2">
        <w:rPr>
          <w:rFonts w:ascii="GHEA Mariam" w:eastAsia="Times New Roman" w:hAnsi="GHEA Mariam" w:cs="Times New Roman"/>
          <w:color w:val="FF0000"/>
          <w:sz w:val="24"/>
          <w:szCs w:val="24"/>
          <w:lang w:val="hy-AM"/>
        </w:rPr>
        <w:t xml:space="preserve"> 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>սույն կարգի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ն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242BF" w:rsidRPr="00BF43AB">
        <w:rPr>
          <w:rFonts w:ascii="GHEA Mariam" w:eastAsia="Times New Roman" w:hAnsi="GHEA Mariam" w:cs="Times New Roman"/>
          <w:sz w:val="24"/>
          <w:szCs w:val="24"/>
          <w:lang w:val="hy-AM"/>
        </w:rPr>
        <w:t>համապատասխան հավաքագրված</w:t>
      </w:r>
      <w:r w:rsidRPr="00FF63C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փաստաթղթերն ու նյութերը պահպանում և արխիվացնում է Հայաստանի Հանրապետության օրենսդրությամբ սահմանված կարգով:</w:t>
      </w:r>
    </w:p>
    <w:p w14:paraId="2FFAA582" w14:textId="77777777" w:rsidR="00323F55" w:rsidRPr="00FF63C2" w:rsidRDefault="00323F55" w:rsidP="00FF63C2">
      <w:pPr>
        <w:spacing w:after="0" w:line="360" w:lineRule="auto"/>
        <w:ind w:firstLine="375"/>
        <w:jc w:val="both"/>
        <w:rPr>
          <w:rFonts w:ascii="GHEA Mariam" w:eastAsia="Times New Roman" w:hAnsi="GHEA Mariam" w:cs="Calibri"/>
          <w:sz w:val="24"/>
          <w:szCs w:val="24"/>
          <w:lang w:val="hy-AM"/>
        </w:rPr>
      </w:pPr>
      <w:r w:rsidRPr="00FF63C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AF5DD7C" w14:textId="77777777" w:rsidR="000F03EE" w:rsidRPr="00BF43AB" w:rsidRDefault="000F03EE">
      <w:pPr>
        <w:rPr>
          <w:rFonts w:ascii="GHEA Mariam" w:eastAsia="Times New Roman" w:hAnsi="GHEA Mariam" w:cs="Calibri"/>
          <w:sz w:val="24"/>
          <w:szCs w:val="24"/>
          <w:lang w:val="hy-AM"/>
        </w:rPr>
      </w:pPr>
      <w:r w:rsidRPr="00BF43AB">
        <w:rPr>
          <w:rFonts w:ascii="GHEA Mariam" w:eastAsia="Times New Roman" w:hAnsi="GHEA Mariam" w:cs="Calibri"/>
          <w:sz w:val="24"/>
          <w:szCs w:val="24"/>
          <w:lang w:val="hy-AM"/>
        </w:rPr>
        <w:br w:type="page"/>
      </w:r>
    </w:p>
    <w:tbl>
      <w:tblPr>
        <w:tblStyle w:val="TableGrid"/>
        <w:tblW w:w="907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8"/>
        <w:gridCol w:w="2644"/>
        <w:gridCol w:w="277"/>
        <w:gridCol w:w="371"/>
        <w:gridCol w:w="4881"/>
      </w:tblGrid>
      <w:tr w:rsidR="000F03EE" w:rsidRPr="00EA6B5F" w14:paraId="607520CA" w14:textId="77777777" w:rsidTr="003D03AF">
        <w:trPr>
          <w:jc w:val="center"/>
        </w:trPr>
        <w:tc>
          <w:tcPr>
            <w:tcW w:w="3819" w:type="dxa"/>
            <w:gridSpan w:val="3"/>
            <w:vAlign w:val="center"/>
          </w:tcPr>
          <w:p w14:paraId="40CB58AD" w14:textId="77777777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5252" w:type="dxa"/>
            <w:gridSpan w:val="2"/>
            <w:vAlign w:val="center"/>
          </w:tcPr>
          <w:p w14:paraId="006411BE" w14:textId="6F533886" w:rsidR="000F03EE" w:rsidRDefault="000F03EE" w:rsidP="00203195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ՁԵՎ</w:t>
            </w:r>
          </w:p>
          <w:p w14:paraId="5415B95E" w14:textId="6A0FEF81" w:rsidR="000F03EE" w:rsidRPr="00EA6B5F" w:rsidRDefault="000F03EE" w:rsidP="00203195">
            <w:pPr>
              <w:spacing w:line="276" w:lineRule="auto"/>
              <w:jc w:val="right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A6B5F">
              <w:rPr>
                <w:rFonts w:ascii="GHEA Mariam" w:hAnsi="GHEA Mariam"/>
                <w:sz w:val="22"/>
                <w:szCs w:val="22"/>
                <w:lang w:val="hy-AM"/>
              </w:rPr>
              <w:t>Կադաստրի կոմիտեի</w:t>
            </w:r>
            <w:r w:rsidRPr="00EA6B5F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EA6B5F">
              <w:rPr>
                <w:rFonts w:ascii="GHEA Mariam" w:hAnsi="GHEA Mariam"/>
                <w:sz w:val="22"/>
                <w:szCs w:val="22"/>
                <w:lang w:val="hy-AM"/>
              </w:rPr>
              <w:t>ղեկավար</w:t>
            </w:r>
          </w:p>
        </w:tc>
      </w:tr>
      <w:tr w:rsidR="000F03EE" w:rsidRPr="00EA6B5F" w14:paraId="5D32112F" w14:textId="77777777" w:rsidTr="003D03AF">
        <w:trPr>
          <w:jc w:val="center"/>
        </w:trPr>
        <w:tc>
          <w:tcPr>
            <w:tcW w:w="3819" w:type="dxa"/>
            <w:gridSpan w:val="3"/>
            <w:vAlign w:val="center"/>
          </w:tcPr>
          <w:p w14:paraId="0877D6D4" w14:textId="77777777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5252" w:type="dxa"/>
            <w:gridSpan w:val="2"/>
            <w:tcBorders>
              <w:bottom w:val="single" w:sz="4" w:space="0" w:color="000000" w:themeColor="text1"/>
            </w:tcBorders>
          </w:tcPr>
          <w:p w14:paraId="787936A3" w14:textId="77777777" w:rsidR="000F03EE" w:rsidRPr="00EA6B5F" w:rsidRDefault="000F03EE" w:rsidP="00203195">
            <w:pPr>
              <w:spacing w:line="276" w:lineRule="auto"/>
              <w:ind w:right="-1"/>
              <w:jc w:val="right"/>
              <w:rPr>
                <w:rFonts w:ascii="GHEA Mariam" w:hAnsi="GHEA Mariam"/>
                <w:i/>
                <w:sz w:val="16"/>
                <w:szCs w:val="22"/>
                <w:lang w:val="hy-AM"/>
              </w:rPr>
            </w:pPr>
          </w:p>
        </w:tc>
      </w:tr>
      <w:tr w:rsidR="000F03EE" w:rsidRPr="00EA6B5F" w14:paraId="2C382C4E" w14:textId="77777777" w:rsidTr="003D03AF">
        <w:trPr>
          <w:jc w:val="center"/>
        </w:trPr>
        <w:tc>
          <w:tcPr>
            <w:tcW w:w="3819" w:type="dxa"/>
            <w:gridSpan w:val="3"/>
            <w:vAlign w:val="center"/>
          </w:tcPr>
          <w:p w14:paraId="64CA2F95" w14:textId="77777777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5252" w:type="dxa"/>
            <w:gridSpan w:val="2"/>
            <w:tcBorders>
              <w:top w:val="single" w:sz="4" w:space="0" w:color="000000" w:themeColor="text1"/>
            </w:tcBorders>
          </w:tcPr>
          <w:p w14:paraId="3B905C78" w14:textId="77777777" w:rsidR="000F03EE" w:rsidRPr="00EA6B5F" w:rsidRDefault="000F03EE" w:rsidP="00203195">
            <w:pPr>
              <w:spacing w:line="276" w:lineRule="auto"/>
              <w:ind w:right="-1"/>
              <w:jc w:val="right"/>
              <w:rPr>
                <w:rFonts w:ascii="GHEA Mariam" w:hAnsi="GHEA Mariam"/>
                <w:i/>
                <w:sz w:val="16"/>
                <w:szCs w:val="22"/>
                <w:lang w:val="hy-AM"/>
              </w:rPr>
            </w:pPr>
          </w:p>
        </w:tc>
      </w:tr>
      <w:tr w:rsidR="000F03EE" w:rsidRPr="00EA6B5F" w14:paraId="26D1E198" w14:textId="77777777" w:rsidTr="003D03AF">
        <w:trPr>
          <w:jc w:val="center"/>
        </w:trPr>
        <w:tc>
          <w:tcPr>
            <w:tcW w:w="3819" w:type="dxa"/>
            <w:gridSpan w:val="3"/>
            <w:vAlign w:val="center"/>
          </w:tcPr>
          <w:p w14:paraId="02087578" w14:textId="77777777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5252" w:type="dxa"/>
            <w:gridSpan w:val="2"/>
            <w:tcBorders>
              <w:bottom w:val="single" w:sz="4" w:space="0" w:color="000000" w:themeColor="text1"/>
            </w:tcBorders>
          </w:tcPr>
          <w:p w14:paraId="198F3ADD" w14:textId="77777777" w:rsidR="000F03EE" w:rsidRPr="00EA6B5F" w:rsidRDefault="000F03EE" w:rsidP="00203195">
            <w:pPr>
              <w:spacing w:line="276" w:lineRule="auto"/>
              <w:ind w:right="-1"/>
              <w:jc w:val="right"/>
              <w:rPr>
                <w:rFonts w:ascii="GHEA Mariam" w:hAnsi="GHEA Mariam"/>
                <w:i/>
                <w:sz w:val="16"/>
                <w:szCs w:val="22"/>
                <w:lang w:val="hy-AM"/>
              </w:rPr>
            </w:pPr>
          </w:p>
        </w:tc>
      </w:tr>
      <w:tr w:rsidR="000F03EE" w:rsidRPr="00EA6B5F" w14:paraId="4EBBECF6" w14:textId="77777777" w:rsidTr="003D03AF">
        <w:trPr>
          <w:jc w:val="center"/>
        </w:trPr>
        <w:tc>
          <w:tcPr>
            <w:tcW w:w="3819" w:type="dxa"/>
            <w:gridSpan w:val="3"/>
            <w:vAlign w:val="center"/>
          </w:tcPr>
          <w:p w14:paraId="5CC83C44" w14:textId="77777777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5252" w:type="dxa"/>
            <w:gridSpan w:val="2"/>
            <w:tcBorders>
              <w:top w:val="single" w:sz="4" w:space="0" w:color="000000" w:themeColor="text1"/>
            </w:tcBorders>
          </w:tcPr>
          <w:p w14:paraId="08BCD173" w14:textId="77777777" w:rsidR="000F03EE" w:rsidRPr="00EA6B5F" w:rsidRDefault="000F03EE" w:rsidP="00203195">
            <w:pPr>
              <w:spacing w:line="276" w:lineRule="auto"/>
              <w:ind w:right="-1"/>
              <w:jc w:val="right"/>
              <w:rPr>
                <w:rFonts w:ascii="GHEA Mariam" w:hAnsi="GHEA Mariam"/>
                <w:i/>
                <w:sz w:val="16"/>
                <w:szCs w:val="22"/>
                <w:lang w:val="hy-AM"/>
              </w:rPr>
            </w:pPr>
            <w:r w:rsidRPr="00EA6B5F">
              <w:rPr>
                <w:rFonts w:ascii="GHEA Mariam" w:hAnsi="GHEA Mariam"/>
                <w:i/>
                <w:sz w:val="16"/>
                <w:szCs w:val="22"/>
                <w:lang w:val="hy-AM"/>
              </w:rPr>
              <w:t>դիմողի անուն, հայրանուն, ազգանուն</w:t>
            </w:r>
          </w:p>
        </w:tc>
      </w:tr>
      <w:tr w:rsidR="000F03EE" w:rsidRPr="00EA6B5F" w14:paraId="18F82E17" w14:textId="77777777" w:rsidTr="003D03AF">
        <w:trPr>
          <w:jc w:val="center"/>
        </w:trPr>
        <w:tc>
          <w:tcPr>
            <w:tcW w:w="3819" w:type="dxa"/>
            <w:gridSpan w:val="3"/>
            <w:vAlign w:val="center"/>
          </w:tcPr>
          <w:p w14:paraId="1A7E7E73" w14:textId="77777777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5252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14:paraId="01C5B688" w14:textId="77777777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F03EE" w:rsidRPr="00EA6B5F" w14:paraId="736B3555" w14:textId="77777777" w:rsidTr="003D03AF">
        <w:trPr>
          <w:jc w:val="center"/>
        </w:trPr>
        <w:tc>
          <w:tcPr>
            <w:tcW w:w="3819" w:type="dxa"/>
            <w:gridSpan w:val="3"/>
            <w:vAlign w:val="center"/>
          </w:tcPr>
          <w:p w14:paraId="040CE20E" w14:textId="77777777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5252" w:type="dxa"/>
            <w:gridSpan w:val="2"/>
            <w:tcBorders>
              <w:top w:val="single" w:sz="4" w:space="0" w:color="000000" w:themeColor="text1"/>
              <w:bottom w:val="single" w:sz="4" w:space="0" w:color="FFFFFF" w:themeColor="background1"/>
            </w:tcBorders>
          </w:tcPr>
          <w:p w14:paraId="7D48F851" w14:textId="77777777" w:rsidR="000F03EE" w:rsidRPr="00EA6B5F" w:rsidRDefault="000F03EE" w:rsidP="00203195">
            <w:pPr>
              <w:spacing w:line="276" w:lineRule="auto"/>
              <w:ind w:right="-1"/>
              <w:jc w:val="right"/>
              <w:rPr>
                <w:rFonts w:ascii="GHEA Mariam" w:hAnsi="GHEA Mariam"/>
                <w:i/>
                <w:sz w:val="16"/>
                <w:szCs w:val="22"/>
                <w:lang w:val="hy-AM"/>
              </w:rPr>
            </w:pPr>
            <w:r w:rsidRPr="00EA6B5F">
              <w:rPr>
                <w:rFonts w:ascii="GHEA Mariam" w:hAnsi="GHEA Mariam"/>
                <w:i/>
                <w:sz w:val="16"/>
                <w:szCs w:val="22"/>
                <w:lang w:val="hy-AM"/>
              </w:rPr>
              <w:t>հասցե</w:t>
            </w:r>
          </w:p>
        </w:tc>
      </w:tr>
      <w:tr w:rsidR="000F03EE" w:rsidRPr="00EA6B5F" w14:paraId="68CD268C" w14:textId="77777777" w:rsidTr="003D03AF">
        <w:trPr>
          <w:jc w:val="center"/>
        </w:trPr>
        <w:tc>
          <w:tcPr>
            <w:tcW w:w="3819" w:type="dxa"/>
            <w:gridSpan w:val="3"/>
            <w:vAlign w:val="center"/>
          </w:tcPr>
          <w:p w14:paraId="72E9EC18" w14:textId="77777777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5252" w:type="dxa"/>
            <w:gridSpan w:val="2"/>
            <w:tcBorders>
              <w:top w:val="single" w:sz="4" w:space="0" w:color="FFFFFF" w:themeColor="background1"/>
            </w:tcBorders>
          </w:tcPr>
          <w:p w14:paraId="13135C6B" w14:textId="77777777" w:rsidR="000F03EE" w:rsidRPr="00EA6B5F" w:rsidRDefault="000F03EE" w:rsidP="00203195">
            <w:pPr>
              <w:spacing w:line="276" w:lineRule="auto"/>
              <w:ind w:right="-1"/>
              <w:jc w:val="right"/>
              <w:rPr>
                <w:rFonts w:ascii="GHEA Mariam" w:hAnsi="GHEA Mariam"/>
                <w:i/>
                <w:sz w:val="16"/>
                <w:szCs w:val="22"/>
                <w:lang w:val="hy-AM"/>
              </w:rPr>
            </w:pPr>
          </w:p>
        </w:tc>
      </w:tr>
      <w:tr w:rsidR="000F03EE" w:rsidRPr="00EA6B5F" w14:paraId="47E80879" w14:textId="77777777" w:rsidTr="003D03AF">
        <w:trPr>
          <w:jc w:val="center"/>
        </w:trPr>
        <w:tc>
          <w:tcPr>
            <w:tcW w:w="3819" w:type="dxa"/>
            <w:gridSpan w:val="3"/>
            <w:vAlign w:val="center"/>
          </w:tcPr>
          <w:p w14:paraId="214CB31C" w14:textId="77777777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5252" w:type="dxa"/>
            <w:gridSpan w:val="2"/>
            <w:tcBorders>
              <w:top w:val="single" w:sz="4" w:space="0" w:color="000000" w:themeColor="text1"/>
            </w:tcBorders>
          </w:tcPr>
          <w:p w14:paraId="16800261" w14:textId="77777777" w:rsidR="000F03EE" w:rsidRPr="00EA6B5F" w:rsidRDefault="000F03EE" w:rsidP="00203195">
            <w:pPr>
              <w:spacing w:line="276" w:lineRule="auto"/>
              <w:ind w:right="-1"/>
              <w:jc w:val="right"/>
              <w:rPr>
                <w:rFonts w:ascii="GHEA Mariam" w:hAnsi="GHEA Mariam"/>
                <w:i/>
                <w:sz w:val="16"/>
                <w:szCs w:val="22"/>
                <w:lang w:val="hy-AM"/>
              </w:rPr>
            </w:pPr>
            <w:r w:rsidRPr="00EA6B5F">
              <w:rPr>
                <w:rFonts w:ascii="GHEA Mariam" w:hAnsi="GHEA Mariam"/>
                <w:i/>
                <w:sz w:val="16"/>
                <w:szCs w:val="22"/>
                <w:lang w:val="hy-AM"/>
              </w:rPr>
              <w:t>հեռախոս, էլ. փոստի հասցե</w:t>
            </w:r>
          </w:p>
        </w:tc>
      </w:tr>
      <w:tr w:rsidR="000F03EE" w:rsidRPr="00EA6B5F" w14:paraId="48D365A5" w14:textId="77777777" w:rsidTr="00203195">
        <w:trPr>
          <w:trHeight w:val="739"/>
          <w:jc w:val="center"/>
        </w:trPr>
        <w:tc>
          <w:tcPr>
            <w:tcW w:w="9071" w:type="dxa"/>
            <w:gridSpan w:val="5"/>
            <w:vAlign w:val="center"/>
          </w:tcPr>
          <w:p w14:paraId="2B99DD81" w14:textId="77777777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F03EE" w:rsidRPr="00EA6B5F" w14:paraId="263FBD8E" w14:textId="77777777" w:rsidTr="00203195">
        <w:trPr>
          <w:jc w:val="center"/>
        </w:trPr>
        <w:tc>
          <w:tcPr>
            <w:tcW w:w="9071" w:type="dxa"/>
            <w:gridSpan w:val="5"/>
            <w:vAlign w:val="center"/>
          </w:tcPr>
          <w:p w14:paraId="70EF453A" w14:textId="77777777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F03EE" w:rsidRPr="00EA6B5F" w14:paraId="1D37B4BA" w14:textId="77777777" w:rsidTr="00203195">
        <w:trPr>
          <w:jc w:val="center"/>
        </w:trPr>
        <w:tc>
          <w:tcPr>
            <w:tcW w:w="9071" w:type="dxa"/>
            <w:gridSpan w:val="5"/>
            <w:vAlign w:val="center"/>
          </w:tcPr>
          <w:p w14:paraId="7657B13F" w14:textId="77777777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F03EE" w:rsidRPr="00EA6B5F" w14:paraId="5BBCD357" w14:textId="77777777" w:rsidTr="00203195">
        <w:trPr>
          <w:jc w:val="center"/>
        </w:trPr>
        <w:tc>
          <w:tcPr>
            <w:tcW w:w="9071" w:type="dxa"/>
            <w:gridSpan w:val="5"/>
            <w:vAlign w:val="center"/>
          </w:tcPr>
          <w:p w14:paraId="7D1CFA57" w14:textId="77777777" w:rsidR="000F03EE" w:rsidRPr="00EA6B5F" w:rsidRDefault="000F03EE" w:rsidP="00203195">
            <w:pPr>
              <w:jc w:val="center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b/>
                <w:bCs/>
                <w:lang w:val="hy-AM"/>
              </w:rPr>
              <w:t>ԴԻՄՈՒՄ</w:t>
            </w:r>
          </w:p>
        </w:tc>
      </w:tr>
      <w:tr w:rsidR="000F03EE" w:rsidRPr="00EA6B5F" w14:paraId="28C6F780" w14:textId="77777777" w:rsidTr="00203195">
        <w:trPr>
          <w:jc w:val="center"/>
        </w:trPr>
        <w:tc>
          <w:tcPr>
            <w:tcW w:w="9071" w:type="dxa"/>
            <w:gridSpan w:val="5"/>
            <w:vAlign w:val="center"/>
          </w:tcPr>
          <w:p w14:paraId="760494A2" w14:textId="77777777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F03EE" w:rsidRPr="00E16B19" w14:paraId="6020299D" w14:textId="77777777" w:rsidTr="00203195">
        <w:trPr>
          <w:trHeight w:val="1782"/>
          <w:jc w:val="center"/>
        </w:trPr>
        <w:tc>
          <w:tcPr>
            <w:tcW w:w="9071" w:type="dxa"/>
            <w:gridSpan w:val="5"/>
            <w:vAlign w:val="bottom"/>
          </w:tcPr>
          <w:p w14:paraId="7411ABA9" w14:textId="4563AD78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A6B5F">
              <w:rPr>
                <w:rFonts w:ascii="GHEA Mariam" w:hAnsi="GHEA Mariam"/>
                <w:sz w:val="22"/>
                <w:szCs w:val="22"/>
                <w:lang w:val="hy-AM"/>
              </w:rPr>
              <w:t xml:space="preserve">   Խնդրում եմ թույլատրել մասնակցել գնահատման գործունեության մասնագիտական որակավորման ստուգմանը:</w:t>
            </w:r>
          </w:p>
          <w:p w14:paraId="64F35B24" w14:textId="77777777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F43AB">
              <w:rPr>
                <w:rFonts w:ascii="GHEA Mariam" w:hAnsi="GHEA Mariam"/>
                <w:sz w:val="22"/>
                <w:szCs w:val="22"/>
                <w:lang w:val="ru-RU"/>
              </w:rPr>
              <w:t xml:space="preserve">   </w:t>
            </w:r>
            <w:r w:rsidRPr="00EA6B5F">
              <w:rPr>
                <w:rFonts w:ascii="GHEA Mariam" w:hAnsi="GHEA Mariam"/>
                <w:sz w:val="22"/>
                <w:szCs w:val="22"/>
                <w:lang w:val="hy-AM"/>
              </w:rPr>
              <w:t>Կից ներկայացնում եմ՝</w:t>
            </w:r>
          </w:p>
          <w:p w14:paraId="66FC71E1" w14:textId="77777777" w:rsidR="000F03EE" w:rsidRPr="00EA6B5F" w:rsidRDefault="000F03EE" w:rsidP="00203195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54" w:right="-1" w:hanging="276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A6B5F">
              <w:rPr>
                <w:rFonts w:ascii="GHEA Mariam" w:hAnsi="GHEA Mariam"/>
                <w:sz w:val="22"/>
                <w:szCs w:val="22"/>
                <w:lang w:val="hy-AM"/>
              </w:rPr>
              <w:t>անձը հաստատող փաստաթղթի պատճենը,</w:t>
            </w:r>
          </w:p>
          <w:p w14:paraId="7DA9C3F7" w14:textId="77777777" w:rsidR="000F03EE" w:rsidRPr="00EA6B5F" w:rsidRDefault="000F03EE" w:rsidP="00203195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54" w:right="-1" w:hanging="276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A6B5F">
              <w:rPr>
                <w:rFonts w:ascii="GHEA Mariam" w:hAnsi="GHEA Mariam"/>
                <w:sz w:val="22"/>
                <w:szCs w:val="22"/>
                <w:lang w:val="hy-AM"/>
              </w:rPr>
              <w:t>բարձրագույն կրթության մասին վկայող փաստաթղթի (դիպլոմ) պատճենը,</w:t>
            </w:r>
          </w:p>
          <w:p w14:paraId="74CFC4E7" w14:textId="77777777" w:rsidR="000F03EE" w:rsidRPr="00EA6B5F" w:rsidRDefault="000F03EE" w:rsidP="00203195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54" w:right="-1" w:hanging="276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A6B5F">
              <w:rPr>
                <w:rFonts w:ascii="GHEA Mariam" w:hAnsi="GHEA Mariam"/>
                <w:sz w:val="22"/>
                <w:szCs w:val="22"/>
                <w:lang w:val="hy-AM"/>
              </w:rPr>
              <w:t>պետական տուրքի վճարման անդորրագիրը,</w:t>
            </w:r>
          </w:p>
          <w:p w14:paraId="3FEB8D2A" w14:textId="77777777" w:rsidR="000F03EE" w:rsidRDefault="000F03EE" w:rsidP="00203195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54" w:right="-1" w:hanging="276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A6B5F">
              <w:rPr>
                <w:rFonts w:ascii="GHEA Mariam" w:hAnsi="GHEA Mariam"/>
                <w:sz w:val="22"/>
                <w:szCs w:val="22"/>
                <w:lang w:val="hy-AM"/>
              </w:rPr>
              <w:t>մեկ լուսանկար` 3x4 սմ չափսի:</w:t>
            </w:r>
          </w:p>
          <w:p w14:paraId="61C1BA97" w14:textId="7257F176" w:rsidR="00851CF8" w:rsidRPr="00EA6B5F" w:rsidRDefault="00851CF8" w:rsidP="00C22E4B">
            <w:pPr>
              <w:pStyle w:val="ListParagraph"/>
              <w:numPr>
                <w:ilvl w:val="0"/>
                <w:numId w:val="1"/>
              </w:numPr>
              <w:tabs>
                <w:tab w:val="left" w:pos="29"/>
              </w:tabs>
              <w:spacing w:line="276" w:lineRule="auto"/>
              <w:ind w:left="29" w:right="-1" w:firstLine="142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51CF8">
              <w:rPr>
                <w:rFonts w:ascii="GHEA Mariam" w:hAnsi="GHEA Mariam"/>
                <w:sz w:val="22"/>
                <w:szCs w:val="22"/>
                <w:lang w:val="hy-AM"/>
              </w:rPr>
              <w:t>գնահատողների ինքնակարգավորվող կազմակերպությ</w:t>
            </w:r>
            <w:r w:rsidRPr="00BF43AB">
              <w:rPr>
                <w:rFonts w:ascii="GHEA Mariam" w:hAnsi="GHEA Mariam"/>
                <w:sz w:val="22"/>
                <w:szCs w:val="22"/>
                <w:lang w:val="hy-AM"/>
              </w:rPr>
              <w:t>ան</w:t>
            </w:r>
            <w:r w:rsidRPr="00851CF8">
              <w:rPr>
                <w:rFonts w:ascii="GHEA Mariam" w:hAnsi="GHEA Mariam"/>
                <w:sz w:val="22"/>
                <w:szCs w:val="22"/>
                <w:lang w:val="hy-AM"/>
              </w:rPr>
              <w:t xml:space="preserve"> անցկացրած վերապատրաստման դասընթացին մասնակցության վերաբերյալ ստացված հավաստագրի պատճենը:</w:t>
            </w:r>
          </w:p>
        </w:tc>
      </w:tr>
      <w:tr w:rsidR="000F03EE" w:rsidRPr="00E16B19" w14:paraId="3157986E" w14:textId="77777777" w:rsidTr="00203195">
        <w:trPr>
          <w:jc w:val="center"/>
        </w:trPr>
        <w:tc>
          <w:tcPr>
            <w:tcW w:w="9071" w:type="dxa"/>
            <w:gridSpan w:val="5"/>
            <w:vAlign w:val="center"/>
          </w:tcPr>
          <w:p w14:paraId="4CE9686A" w14:textId="77777777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36"/>
                <w:szCs w:val="22"/>
                <w:lang w:val="hy-AM"/>
              </w:rPr>
            </w:pPr>
          </w:p>
        </w:tc>
      </w:tr>
      <w:tr w:rsidR="003D03AF" w:rsidRPr="00EA6B5F" w14:paraId="282C6A00" w14:textId="77777777" w:rsidTr="003D03AF">
        <w:trPr>
          <w:jc w:val="center"/>
        </w:trPr>
        <w:tc>
          <w:tcPr>
            <w:tcW w:w="898" w:type="dxa"/>
            <w:vAlign w:val="bottom"/>
          </w:tcPr>
          <w:p w14:paraId="4D63E782" w14:textId="77777777" w:rsidR="003D03AF" w:rsidRPr="004A6E43" w:rsidRDefault="003D03AF" w:rsidP="00702556">
            <w:pPr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Դիմող</w:t>
            </w:r>
          </w:p>
        </w:tc>
        <w:tc>
          <w:tcPr>
            <w:tcW w:w="2644" w:type="dxa"/>
            <w:tcBorders>
              <w:bottom w:val="single" w:sz="4" w:space="0" w:color="000000" w:themeColor="text1"/>
            </w:tcBorders>
            <w:vAlign w:val="bottom"/>
          </w:tcPr>
          <w:p w14:paraId="0CB53C66" w14:textId="77777777" w:rsidR="003D03AF" w:rsidRPr="00EA6B5F" w:rsidRDefault="003D03AF" w:rsidP="00702556">
            <w:pPr>
              <w:ind w:left="2142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648" w:type="dxa"/>
            <w:gridSpan w:val="2"/>
            <w:vAlign w:val="bottom"/>
          </w:tcPr>
          <w:p w14:paraId="1FDAC430" w14:textId="77777777" w:rsidR="003D03AF" w:rsidRPr="00EA6B5F" w:rsidRDefault="003D03AF" w:rsidP="00702556">
            <w:pPr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4881" w:type="dxa"/>
            <w:tcBorders>
              <w:bottom w:val="single" w:sz="4" w:space="0" w:color="000000" w:themeColor="text1"/>
            </w:tcBorders>
            <w:vAlign w:val="bottom"/>
          </w:tcPr>
          <w:p w14:paraId="26A52295" w14:textId="77777777" w:rsidR="003D03AF" w:rsidRPr="00EA6B5F" w:rsidRDefault="003D03AF" w:rsidP="00702556">
            <w:pPr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3D03AF" w:rsidRPr="00EA6B5F" w14:paraId="73705256" w14:textId="77777777" w:rsidTr="003D03AF">
        <w:trPr>
          <w:jc w:val="center"/>
        </w:trPr>
        <w:tc>
          <w:tcPr>
            <w:tcW w:w="3819" w:type="dxa"/>
            <w:gridSpan w:val="3"/>
          </w:tcPr>
          <w:p w14:paraId="4AEB3A7F" w14:textId="77777777" w:rsidR="003D03AF" w:rsidRPr="00EA6B5F" w:rsidRDefault="003D03AF" w:rsidP="00702556">
            <w:pPr>
              <w:spacing w:line="276" w:lineRule="auto"/>
              <w:ind w:right="-1"/>
              <w:jc w:val="center"/>
              <w:rPr>
                <w:rFonts w:ascii="GHEA Mariam" w:hAnsi="GHEA Mariam"/>
                <w:i/>
                <w:sz w:val="18"/>
                <w:szCs w:val="22"/>
                <w:lang w:val="hy-AM"/>
              </w:rPr>
            </w:pPr>
            <w:r w:rsidRPr="00EA6B5F">
              <w:rPr>
                <w:rFonts w:ascii="GHEA Mariam" w:hAnsi="GHEA Mariam"/>
                <w:sz w:val="18"/>
                <w:szCs w:val="22"/>
                <w:lang w:val="hy-AM"/>
              </w:rPr>
              <w:t xml:space="preserve">                  </w:t>
            </w:r>
            <w:r w:rsidRPr="00EA6B5F">
              <w:rPr>
                <w:rFonts w:ascii="GHEA Mariam" w:hAnsi="GHEA Mariam"/>
                <w:i/>
                <w:sz w:val="16"/>
                <w:szCs w:val="22"/>
                <w:lang w:val="hy-AM"/>
              </w:rPr>
              <w:t xml:space="preserve"> ստորագրություն</w:t>
            </w:r>
          </w:p>
        </w:tc>
        <w:tc>
          <w:tcPr>
            <w:tcW w:w="5252" w:type="dxa"/>
            <w:gridSpan w:val="2"/>
            <w:tcBorders>
              <w:top w:val="single" w:sz="4" w:space="0" w:color="000000" w:themeColor="text1"/>
            </w:tcBorders>
            <w:vAlign w:val="center"/>
          </w:tcPr>
          <w:p w14:paraId="3D2FF254" w14:textId="77777777" w:rsidR="003D03AF" w:rsidRPr="00EA6B5F" w:rsidRDefault="003D03AF" w:rsidP="00702556">
            <w:pPr>
              <w:spacing w:line="276" w:lineRule="auto"/>
              <w:ind w:right="-1"/>
              <w:jc w:val="center"/>
              <w:rPr>
                <w:rFonts w:ascii="GHEA Mariam" w:hAnsi="GHEA Mariam"/>
                <w:i/>
                <w:sz w:val="18"/>
                <w:szCs w:val="22"/>
                <w:lang w:val="hy-AM"/>
              </w:rPr>
            </w:pPr>
            <w:r w:rsidRPr="00EA6B5F">
              <w:rPr>
                <w:rFonts w:ascii="GHEA Mariam" w:hAnsi="GHEA Mariam"/>
                <w:i/>
                <w:sz w:val="16"/>
                <w:szCs w:val="22"/>
                <w:lang w:val="hy-AM"/>
              </w:rPr>
              <w:t>անուն, ազգանուն</w:t>
            </w:r>
          </w:p>
        </w:tc>
      </w:tr>
      <w:tr w:rsidR="003D03AF" w:rsidRPr="00EA6B5F" w14:paraId="3A14718E" w14:textId="77777777" w:rsidTr="003D03AF">
        <w:trPr>
          <w:jc w:val="center"/>
        </w:trPr>
        <w:tc>
          <w:tcPr>
            <w:tcW w:w="3819" w:type="dxa"/>
            <w:gridSpan w:val="3"/>
            <w:vAlign w:val="center"/>
          </w:tcPr>
          <w:p w14:paraId="37139492" w14:textId="77777777" w:rsidR="003D03AF" w:rsidRPr="00EA6B5F" w:rsidRDefault="003D03AF" w:rsidP="00702556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5252" w:type="dxa"/>
            <w:gridSpan w:val="2"/>
            <w:vAlign w:val="center"/>
          </w:tcPr>
          <w:p w14:paraId="05376B1A" w14:textId="77777777" w:rsidR="003D03AF" w:rsidRPr="00EA6B5F" w:rsidRDefault="003D03AF" w:rsidP="00702556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3D03AF" w:rsidRPr="00EA6B5F" w14:paraId="457151F9" w14:textId="77777777" w:rsidTr="003D03AF">
        <w:trPr>
          <w:jc w:val="center"/>
        </w:trPr>
        <w:tc>
          <w:tcPr>
            <w:tcW w:w="3819" w:type="dxa"/>
            <w:gridSpan w:val="3"/>
            <w:vAlign w:val="center"/>
          </w:tcPr>
          <w:p w14:paraId="3D551566" w14:textId="77777777" w:rsidR="003D03AF" w:rsidRPr="00EA6B5F" w:rsidRDefault="003D03AF" w:rsidP="00702556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5252" w:type="dxa"/>
            <w:gridSpan w:val="2"/>
            <w:vAlign w:val="center"/>
          </w:tcPr>
          <w:p w14:paraId="0422C878" w14:textId="77777777" w:rsidR="003D03AF" w:rsidRPr="00EA6B5F" w:rsidRDefault="003D03AF" w:rsidP="00702556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3D03AF" w:rsidRPr="00EA6B5F" w14:paraId="78FAB129" w14:textId="77777777" w:rsidTr="003D03AF">
        <w:trPr>
          <w:jc w:val="center"/>
        </w:trPr>
        <w:tc>
          <w:tcPr>
            <w:tcW w:w="3819" w:type="dxa"/>
            <w:gridSpan w:val="3"/>
            <w:vAlign w:val="center"/>
          </w:tcPr>
          <w:p w14:paraId="2762A802" w14:textId="77777777" w:rsidR="003D03AF" w:rsidRPr="00EA6B5F" w:rsidRDefault="003D03AF" w:rsidP="00702556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5252" w:type="dxa"/>
            <w:gridSpan w:val="2"/>
            <w:vAlign w:val="center"/>
          </w:tcPr>
          <w:p w14:paraId="0ED41372" w14:textId="77777777" w:rsidR="003D03AF" w:rsidRPr="00EA6B5F" w:rsidRDefault="003D03AF" w:rsidP="00702556">
            <w:pPr>
              <w:spacing w:line="276" w:lineRule="auto"/>
              <w:ind w:right="-1"/>
              <w:jc w:val="right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A6B5F">
              <w:rPr>
                <w:rFonts w:ascii="GHEA Mariam" w:hAnsi="GHEA Mariam"/>
                <w:sz w:val="22"/>
                <w:szCs w:val="22"/>
                <w:lang w:val="hy-AM"/>
              </w:rPr>
              <w:t>____  ________________ 20___ թ.</w:t>
            </w:r>
          </w:p>
        </w:tc>
      </w:tr>
      <w:tr w:rsidR="003D03AF" w:rsidRPr="00EA6B5F" w14:paraId="684D031B" w14:textId="77777777" w:rsidTr="00702556">
        <w:trPr>
          <w:jc w:val="center"/>
        </w:trPr>
        <w:tc>
          <w:tcPr>
            <w:tcW w:w="9071" w:type="dxa"/>
            <w:gridSpan w:val="5"/>
            <w:vAlign w:val="center"/>
          </w:tcPr>
          <w:p w14:paraId="446B6D4D" w14:textId="77777777" w:rsidR="003D03AF" w:rsidRPr="00EA6B5F" w:rsidRDefault="003D03AF" w:rsidP="00702556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F03EE" w:rsidRPr="00EA6B5F" w14:paraId="1D5F0674" w14:textId="77777777" w:rsidTr="00203195">
        <w:trPr>
          <w:jc w:val="center"/>
        </w:trPr>
        <w:tc>
          <w:tcPr>
            <w:tcW w:w="9071" w:type="dxa"/>
            <w:gridSpan w:val="5"/>
            <w:vAlign w:val="center"/>
          </w:tcPr>
          <w:p w14:paraId="087F7959" w14:textId="7B8688BB" w:rsidR="000F03EE" w:rsidRPr="00EA6B5F" w:rsidRDefault="003D03AF" w:rsidP="003D03AF">
            <w:pPr>
              <w:spacing w:line="276" w:lineRule="auto"/>
              <w:ind w:right="-1"/>
              <w:jc w:val="right"/>
              <w:rPr>
                <w:rFonts w:ascii="GHEA Mariam" w:hAnsi="GHEA Mariam"/>
                <w:sz w:val="36"/>
                <w:szCs w:val="22"/>
                <w:lang w:val="hy-AM"/>
              </w:rPr>
            </w:pPr>
            <w:r w:rsidRPr="00726002">
              <w:rPr>
                <w:rFonts w:ascii="GHEA Mariam" w:hAnsi="GHEA Mariam" w:cs="Tahoma"/>
                <w:b/>
                <w:noProof/>
              </w:rPr>
              <w:drawing>
                <wp:inline distT="0" distB="0" distL="0" distR="0" wp14:anchorId="733857A8" wp14:editId="5387AD42">
                  <wp:extent cx="1264913" cy="964096"/>
                  <wp:effectExtent l="76200" t="76200" r="31115" b="83820"/>
                  <wp:docPr id="6" name="Picture 6" descr="cadastre_logo ARM-04-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adastre_logo ARM-04-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artisticGlowEdges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136" cy="982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glow rad="63500">
                              <a:schemeClr val="bg1">
                                <a:alpha val="40000"/>
                              </a:schemeClr>
                            </a:glow>
                            <a:outerShdw blurRad="114300" dist="50800" dir="5400000" sx="65000" sy="65000" algn="ctr" rotWithShape="0">
                              <a:schemeClr val="bg1"/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03EE" w:rsidRPr="00EA6B5F" w14:paraId="1F08A140" w14:textId="77777777" w:rsidTr="00203195">
        <w:trPr>
          <w:jc w:val="center"/>
        </w:trPr>
        <w:tc>
          <w:tcPr>
            <w:tcW w:w="9071" w:type="dxa"/>
            <w:gridSpan w:val="5"/>
            <w:vAlign w:val="center"/>
          </w:tcPr>
          <w:p w14:paraId="61874FAE" w14:textId="0D0CB691" w:rsidR="000F03EE" w:rsidRPr="00EA6B5F" w:rsidRDefault="000F03EE" w:rsidP="003D03AF">
            <w:pPr>
              <w:spacing w:line="276" w:lineRule="auto"/>
              <w:ind w:right="-1"/>
              <w:jc w:val="right"/>
              <w:rPr>
                <w:rFonts w:ascii="GHEA Mariam" w:hAnsi="GHEA Mariam"/>
                <w:sz w:val="36"/>
                <w:szCs w:val="22"/>
                <w:lang w:val="hy-AM"/>
              </w:rPr>
            </w:pPr>
          </w:p>
        </w:tc>
      </w:tr>
      <w:tr w:rsidR="000F03EE" w:rsidRPr="00EA6B5F" w14:paraId="20DD6E55" w14:textId="77777777" w:rsidTr="00203195">
        <w:trPr>
          <w:jc w:val="center"/>
        </w:trPr>
        <w:tc>
          <w:tcPr>
            <w:tcW w:w="9071" w:type="dxa"/>
            <w:gridSpan w:val="5"/>
            <w:vAlign w:val="center"/>
          </w:tcPr>
          <w:p w14:paraId="291EE254" w14:textId="77777777" w:rsidR="000F03EE" w:rsidRPr="00EA6B5F" w:rsidRDefault="000F03EE" w:rsidP="00203195">
            <w:pPr>
              <w:spacing w:line="276" w:lineRule="auto"/>
              <w:ind w:right="-1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</w:tbl>
    <w:p w14:paraId="58673502" w14:textId="7E4AE06A" w:rsidR="00323F55" w:rsidRPr="00FF63C2" w:rsidRDefault="00323F55" w:rsidP="003D03AF">
      <w:pPr>
        <w:spacing w:after="0" w:line="360" w:lineRule="auto"/>
        <w:ind w:firstLine="375"/>
        <w:jc w:val="right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sectPr w:rsidR="00323F55" w:rsidRPr="00FF63C2" w:rsidSect="003D03AF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FE183E" w14:textId="77777777" w:rsidR="00952320" w:rsidRDefault="00952320" w:rsidP="00FD5D6C">
      <w:pPr>
        <w:spacing w:after="0" w:line="240" w:lineRule="auto"/>
      </w:pPr>
      <w:r>
        <w:separator/>
      </w:r>
    </w:p>
  </w:endnote>
  <w:endnote w:type="continuationSeparator" w:id="0">
    <w:p w14:paraId="7B8346CD" w14:textId="77777777" w:rsidR="00952320" w:rsidRDefault="00952320" w:rsidP="00FD5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4E0B33" w14:textId="77777777" w:rsidR="00952320" w:rsidRDefault="00952320" w:rsidP="00FD5D6C">
      <w:pPr>
        <w:spacing w:after="0" w:line="240" w:lineRule="auto"/>
      </w:pPr>
      <w:r>
        <w:separator/>
      </w:r>
    </w:p>
  </w:footnote>
  <w:footnote w:type="continuationSeparator" w:id="0">
    <w:p w14:paraId="4C086371" w14:textId="77777777" w:rsidR="00952320" w:rsidRDefault="00952320" w:rsidP="00FD5D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F4D46"/>
    <w:multiLevelType w:val="hybridMultilevel"/>
    <w:tmpl w:val="748489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34A"/>
    <w:rsid w:val="00001E47"/>
    <w:rsid w:val="00017B07"/>
    <w:rsid w:val="00055CBA"/>
    <w:rsid w:val="00087CA4"/>
    <w:rsid w:val="00096529"/>
    <w:rsid w:val="00097042"/>
    <w:rsid w:val="00097215"/>
    <w:rsid w:val="000A6BBA"/>
    <w:rsid w:val="000B1795"/>
    <w:rsid w:val="000C2386"/>
    <w:rsid w:val="000D0254"/>
    <w:rsid w:val="000E5696"/>
    <w:rsid w:val="000E7033"/>
    <w:rsid w:val="000F03EE"/>
    <w:rsid w:val="00124A2D"/>
    <w:rsid w:val="0013396C"/>
    <w:rsid w:val="00135E58"/>
    <w:rsid w:val="00191AF7"/>
    <w:rsid w:val="001A0A72"/>
    <w:rsid w:val="001D5DCF"/>
    <w:rsid w:val="001E3FDE"/>
    <w:rsid w:val="00272FD2"/>
    <w:rsid w:val="0027785C"/>
    <w:rsid w:val="002915D9"/>
    <w:rsid w:val="0029213D"/>
    <w:rsid w:val="00295A61"/>
    <w:rsid w:val="00296A5E"/>
    <w:rsid w:val="002D3EC8"/>
    <w:rsid w:val="00305722"/>
    <w:rsid w:val="00321F68"/>
    <w:rsid w:val="00323F55"/>
    <w:rsid w:val="00330500"/>
    <w:rsid w:val="003A67B4"/>
    <w:rsid w:val="003C2427"/>
    <w:rsid w:val="003C50BD"/>
    <w:rsid w:val="003D03AF"/>
    <w:rsid w:val="003D6549"/>
    <w:rsid w:val="003E45B9"/>
    <w:rsid w:val="003E61F5"/>
    <w:rsid w:val="00400C88"/>
    <w:rsid w:val="00457E69"/>
    <w:rsid w:val="0046621E"/>
    <w:rsid w:val="004849EC"/>
    <w:rsid w:val="00497AC0"/>
    <w:rsid w:val="004E54FE"/>
    <w:rsid w:val="004F0F20"/>
    <w:rsid w:val="00515D80"/>
    <w:rsid w:val="00517514"/>
    <w:rsid w:val="00520D6E"/>
    <w:rsid w:val="00534FA4"/>
    <w:rsid w:val="00555B91"/>
    <w:rsid w:val="00584BFA"/>
    <w:rsid w:val="005907F2"/>
    <w:rsid w:val="0059147E"/>
    <w:rsid w:val="005C49A0"/>
    <w:rsid w:val="005F58F5"/>
    <w:rsid w:val="006260EF"/>
    <w:rsid w:val="00630254"/>
    <w:rsid w:val="00656985"/>
    <w:rsid w:val="006605B4"/>
    <w:rsid w:val="006902DA"/>
    <w:rsid w:val="00692C59"/>
    <w:rsid w:val="006C47F6"/>
    <w:rsid w:val="006E7C8A"/>
    <w:rsid w:val="00726002"/>
    <w:rsid w:val="00726202"/>
    <w:rsid w:val="00757822"/>
    <w:rsid w:val="007634E7"/>
    <w:rsid w:val="00766394"/>
    <w:rsid w:val="007727B0"/>
    <w:rsid w:val="00784B04"/>
    <w:rsid w:val="007856C1"/>
    <w:rsid w:val="00795F7A"/>
    <w:rsid w:val="007A2107"/>
    <w:rsid w:val="007B7A81"/>
    <w:rsid w:val="007C0BE4"/>
    <w:rsid w:val="0080234A"/>
    <w:rsid w:val="00816F03"/>
    <w:rsid w:val="008242BF"/>
    <w:rsid w:val="00851CF8"/>
    <w:rsid w:val="00863667"/>
    <w:rsid w:val="008773F0"/>
    <w:rsid w:val="00890C36"/>
    <w:rsid w:val="008C0080"/>
    <w:rsid w:val="008C79BB"/>
    <w:rsid w:val="008D1CCC"/>
    <w:rsid w:val="008F1CBD"/>
    <w:rsid w:val="008F68B1"/>
    <w:rsid w:val="00902A07"/>
    <w:rsid w:val="00930B06"/>
    <w:rsid w:val="00934523"/>
    <w:rsid w:val="00934FD4"/>
    <w:rsid w:val="00936325"/>
    <w:rsid w:val="00950AFC"/>
    <w:rsid w:val="00952320"/>
    <w:rsid w:val="00956D8A"/>
    <w:rsid w:val="009947FA"/>
    <w:rsid w:val="009C14B0"/>
    <w:rsid w:val="009C15E7"/>
    <w:rsid w:val="009F738D"/>
    <w:rsid w:val="00A17511"/>
    <w:rsid w:val="00A22C86"/>
    <w:rsid w:val="00A33FB2"/>
    <w:rsid w:val="00A942B0"/>
    <w:rsid w:val="00AA3448"/>
    <w:rsid w:val="00AA5F12"/>
    <w:rsid w:val="00B15F17"/>
    <w:rsid w:val="00B453A2"/>
    <w:rsid w:val="00B747F5"/>
    <w:rsid w:val="00B848A3"/>
    <w:rsid w:val="00BA3EEA"/>
    <w:rsid w:val="00BC055D"/>
    <w:rsid w:val="00BC60A7"/>
    <w:rsid w:val="00BD16E7"/>
    <w:rsid w:val="00BF43AB"/>
    <w:rsid w:val="00C108AF"/>
    <w:rsid w:val="00C22E4B"/>
    <w:rsid w:val="00C250E1"/>
    <w:rsid w:val="00C45207"/>
    <w:rsid w:val="00C5759B"/>
    <w:rsid w:val="00C826D6"/>
    <w:rsid w:val="00C964FC"/>
    <w:rsid w:val="00CB1579"/>
    <w:rsid w:val="00CE3B42"/>
    <w:rsid w:val="00D22B78"/>
    <w:rsid w:val="00D37B15"/>
    <w:rsid w:val="00D51CED"/>
    <w:rsid w:val="00D57CD1"/>
    <w:rsid w:val="00D718F4"/>
    <w:rsid w:val="00DC2327"/>
    <w:rsid w:val="00E16B19"/>
    <w:rsid w:val="00EA61C3"/>
    <w:rsid w:val="00EB4E00"/>
    <w:rsid w:val="00EC5A8A"/>
    <w:rsid w:val="00EF13A8"/>
    <w:rsid w:val="00F219DB"/>
    <w:rsid w:val="00F26155"/>
    <w:rsid w:val="00F37D4D"/>
    <w:rsid w:val="00F45DB7"/>
    <w:rsid w:val="00F47B21"/>
    <w:rsid w:val="00F9423E"/>
    <w:rsid w:val="00FB507E"/>
    <w:rsid w:val="00FD5D6C"/>
    <w:rsid w:val="00FD6291"/>
    <w:rsid w:val="00FE17F4"/>
    <w:rsid w:val="00FE5BB2"/>
    <w:rsid w:val="00FF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41880"/>
  <w15:chartTrackingRefBased/>
  <w15:docId w15:val="{B93D3B8D-6531-4D11-9874-1715FD82D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62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620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972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72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721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72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7215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D5D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D6C"/>
  </w:style>
  <w:style w:type="paragraph" w:styleId="Footer">
    <w:name w:val="footer"/>
    <w:basedOn w:val="Normal"/>
    <w:link w:val="FooterChar"/>
    <w:uiPriority w:val="99"/>
    <w:unhideWhenUsed/>
    <w:rsid w:val="00FD5D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D6C"/>
  </w:style>
  <w:style w:type="character" w:styleId="Hyperlink">
    <w:name w:val="Hyperlink"/>
    <w:basedOn w:val="DefaultParagraphFont"/>
    <w:uiPriority w:val="99"/>
    <w:unhideWhenUsed/>
    <w:rsid w:val="00295A61"/>
    <w:rPr>
      <w:color w:val="0000FF" w:themeColor="hyperlink"/>
      <w:u w:val="single"/>
    </w:rPr>
  </w:style>
  <w:style w:type="table" w:styleId="TableGrid">
    <w:name w:val="Table Grid"/>
    <w:basedOn w:val="TableNormal"/>
    <w:rsid w:val="000F0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03E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cadastre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13</Pages>
  <Words>2246</Words>
  <Characters>17166</Characters>
  <Application>Microsoft Office Word</Application>
  <DocSecurity>0</DocSecurity>
  <Lines>395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https://mul2.gov.am/tasks/631498/oneclick/9c5c67261d9f80da9f29017d70dee7c9351fce35a354c7a09befc9b4d12d4878.docx?token=89b9b479c7bd5f3deb6f312bed71796b</cp:keywords>
  <dc:description/>
  <cp:lastModifiedBy>Lilit Sargsyan1</cp:lastModifiedBy>
  <cp:revision>37</cp:revision>
  <cp:lastPrinted>2022-06-18T07:37:00Z</cp:lastPrinted>
  <dcterms:created xsi:type="dcterms:W3CDTF">2022-05-16T15:29:00Z</dcterms:created>
  <dcterms:modified xsi:type="dcterms:W3CDTF">2022-07-06T13:49:00Z</dcterms:modified>
</cp:coreProperties>
</file>