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5E8B3AA8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7FFF93DD" w14:textId="77777777" w:rsidR="00E13C59" w:rsidRDefault="00E13C59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Pr="00BC057D">
        <w:rPr>
          <w:rFonts w:ascii="GHEA Grapalat" w:hAnsi="GHEA Grapalat" w:cs="Sylfaen"/>
          <w:b/>
          <w:bCs/>
          <w:lang w:val="hy-AM"/>
        </w:rPr>
        <w:t>ՀԱՅԱՍՏԱՆԻ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lang w:val="hy-AM"/>
        </w:rPr>
        <w:t>022</w:t>
      </w:r>
      <w:r w:rsidRPr="00BC057D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202</w:t>
      </w:r>
      <w:r w:rsidRPr="00BC057D">
        <w:rPr>
          <w:rFonts w:ascii="GHEA Grapalat" w:hAnsi="GHEA Grapalat" w:cs="Sylfaen"/>
          <w:b/>
          <w:bCs/>
          <w:lang w:val="hy-AM"/>
        </w:rPr>
        <w:t>1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23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Ի</w:t>
      </w:r>
      <w:r w:rsidRPr="00BC057D">
        <w:rPr>
          <w:rFonts w:ascii="GHEA Grapalat" w:hAnsi="GHEA Grapalat" w:cs="Sylfaen"/>
          <w:b/>
          <w:bCs/>
          <w:lang w:val="af-ZA"/>
        </w:rPr>
        <w:t xml:space="preserve"> N </w:t>
      </w:r>
      <w:r w:rsidRPr="00BC057D">
        <w:rPr>
          <w:rFonts w:ascii="GHEA Grapalat" w:hAnsi="GHEA Grapalat" w:cs="Sylfaen"/>
          <w:b/>
          <w:bCs/>
          <w:lang w:val="hy-AM"/>
        </w:rPr>
        <w:t>2121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Ն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 w:rsidRPr="00BC057D">
        <w:rPr>
          <w:rFonts w:ascii="GHEA Grapalat" w:hAnsi="GHEA Grapalat" w:cs="Sylfaen"/>
          <w:b/>
          <w:bCs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lang w:val="af-ZA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</w:p>
    <w:p w14:paraId="1E562490" w14:textId="3F356F67" w:rsidR="00556F57" w:rsidRDefault="00E13C59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C057D">
        <w:rPr>
          <w:rFonts w:ascii="GHEA Grapalat" w:hAnsi="GHEA Grapalat" w:cs="Sylfaen"/>
          <w:b/>
          <w:lang w:val="af-ZA"/>
        </w:rPr>
        <w:t xml:space="preserve">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225"/>
      </w:tblGrid>
      <w:tr w:rsidR="007A6CD8" w:rsidRPr="00556F57" w14:paraId="74943033" w14:textId="77777777" w:rsidTr="00FB3F3E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225" w:type="dxa"/>
            <w:shd w:val="clear" w:color="auto" w:fill="D0D0D0"/>
            <w:hideMark/>
          </w:tcPr>
          <w:p w14:paraId="1DEEFE08" w14:textId="1F26A877" w:rsidR="008F7EB9" w:rsidRPr="00556F57" w:rsidRDefault="00323175" w:rsidP="0046474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24.0</w:t>
            </w:r>
            <w:r w:rsidR="0046474F">
              <w:rPr>
                <w:rFonts w:ascii="GHEA Grapalat" w:hAnsi="GHEA Grapalat" w:cs="Sylfaen"/>
                <w:b/>
                <w:lang w:val="hy-AM"/>
              </w:rPr>
              <w:t>6</w:t>
            </w:r>
            <w:r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FB3F3E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225" w:type="dxa"/>
            <w:shd w:val="clear" w:color="auto" w:fill="D0D0D0"/>
            <w:hideMark/>
          </w:tcPr>
          <w:p w14:paraId="4214D851" w14:textId="039659CE" w:rsidR="008F7EB9" w:rsidRPr="00323175" w:rsidRDefault="00ED3698" w:rsidP="0046474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23175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46474F" w:rsidRPr="0046474F">
              <w:rPr>
                <w:rFonts w:ascii="GHEA Grapalat" w:hAnsi="GHEA Grapalat" w:cs="Sylfaen"/>
                <w:b/>
                <w:lang w:val="hy-AM"/>
              </w:rPr>
              <w:t>01/8-5/11410-2022</w:t>
            </w:r>
          </w:p>
        </w:tc>
      </w:tr>
      <w:tr w:rsidR="007A6CD8" w:rsidRPr="008D4577" w14:paraId="037659DB" w14:textId="77777777" w:rsidTr="00FB3F3E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018D4D79" w14:textId="77777777" w:rsidR="0046474F" w:rsidRPr="004A56CA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  <w:lang w:val="hy-AM"/>
              </w:rPr>
            </w:pPr>
            <w:r w:rsidRPr="004A56CA">
              <w:rPr>
                <w:rFonts w:ascii="GHEA Grapalat" w:hAnsi="GHEA Grapalat"/>
                <w:lang w:val="hy-AM"/>
              </w:rPr>
              <w:t xml:space="preserve">Հարգելի պարոն </w:t>
            </w:r>
            <w:r w:rsidRPr="004A56CA">
              <w:rPr>
                <w:rFonts w:ascii="GHEA Grapalat" w:hAnsi="GHEA Grapalat"/>
              </w:rPr>
              <w:t>Խաչատրյան</w:t>
            </w:r>
          </w:p>
          <w:p w14:paraId="24E1C990" w14:textId="77777777" w:rsidR="0046474F" w:rsidRPr="004A56CA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</w:rPr>
            </w:pPr>
            <w:r w:rsidRPr="004A56CA">
              <w:rPr>
                <w:rFonts w:ascii="GHEA Grapalat" w:hAnsi="GHEA Grapalat"/>
              </w:rPr>
              <w:t xml:space="preserve">ՀՀ ֆինանսների նախարարությունը </w:t>
            </w:r>
            <w:r w:rsidRPr="004A56CA">
              <w:rPr>
                <w:rFonts w:ascii="GHEA Grapalat" w:hAnsi="GHEA Grapalat"/>
                <w:lang w:val="hy-AM"/>
              </w:rPr>
              <w:t xml:space="preserve">ՀՀ </w:t>
            </w:r>
            <w:r w:rsidRPr="004A56CA">
              <w:rPr>
                <w:rFonts w:ascii="GHEA Grapalat" w:hAnsi="GHEA Grapalat"/>
              </w:rPr>
              <w:t>բարձր տեխնոլոգիական արդյունաբերության</w:t>
            </w:r>
            <w:r w:rsidRPr="004A56CA">
              <w:rPr>
                <w:rFonts w:ascii="GHEA Grapalat" w:hAnsi="GHEA Grapalat"/>
                <w:lang w:val="hy-AM"/>
              </w:rPr>
              <w:t xml:space="preserve"> նա</w:t>
            </w:r>
            <w:r w:rsidRPr="004A56CA">
              <w:rPr>
                <w:rFonts w:ascii="GHEA Grapalat" w:hAnsi="GHEA Grapalat"/>
                <w:lang w:val="hy-AM"/>
              </w:rPr>
              <w:softHyphen/>
            </w:r>
            <w:r w:rsidRPr="004A56CA">
              <w:rPr>
                <w:rFonts w:ascii="GHEA Grapalat" w:hAnsi="GHEA Grapalat"/>
                <w:lang w:val="hy-AM"/>
              </w:rPr>
              <w:softHyphen/>
              <w:t>խարարության</w:t>
            </w:r>
            <w:r w:rsidRPr="004A56CA">
              <w:rPr>
                <w:rFonts w:ascii="GHEA Grapalat" w:hAnsi="GHEA Grapalat"/>
              </w:rPr>
              <w:t xml:space="preserve"> (ասյուհետ՝ Նախարարություն) կողմից ս.թ. հունիսի 13-ի</w:t>
            </w:r>
            <w:r w:rsidRPr="004A56CA">
              <w:rPr>
                <w:rFonts w:ascii="GHEA Grapalat" w:hAnsi="GHEA Grapalat"/>
                <w:lang w:val="hy-AM"/>
              </w:rPr>
              <w:t xml:space="preserve"> N </w:t>
            </w:r>
            <w:r w:rsidRPr="004A56CA">
              <w:rPr>
                <w:rFonts w:ascii="GHEA Grapalat" w:hAnsi="GHEA Grapalat"/>
              </w:rPr>
              <w:t>01/16.1/4539-2022</w:t>
            </w:r>
            <w:r w:rsidRPr="004A56CA">
              <w:rPr>
                <w:rFonts w:ascii="GHEA Grapalat" w:hAnsi="GHEA Grapalat"/>
                <w:lang w:val="hy-AM"/>
              </w:rPr>
              <w:t xml:space="preserve"> գրությամբ ներ</w:t>
            </w:r>
            <w:r w:rsidRPr="004A56CA">
              <w:rPr>
                <w:rFonts w:ascii="GHEA Grapalat" w:hAnsi="GHEA Grapalat"/>
                <w:lang w:val="hy-AM"/>
              </w:rPr>
              <w:softHyphen/>
              <w:t>կա</w:t>
            </w:r>
            <w:r w:rsidRPr="004A56CA">
              <w:rPr>
                <w:rFonts w:ascii="GHEA Grapalat" w:hAnsi="GHEA Grapalat"/>
                <w:lang w:val="hy-AM"/>
              </w:rPr>
              <w:softHyphen/>
              <w:t>յաց</w:t>
            </w:r>
            <w:r w:rsidRPr="004A56CA">
              <w:rPr>
                <w:rFonts w:ascii="GHEA Grapalat" w:hAnsi="GHEA Grapalat"/>
                <w:lang w:val="hy-AM"/>
              </w:rPr>
              <w:softHyphen/>
            </w:r>
            <w:r w:rsidRPr="004A56CA">
              <w:rPr>
                <w:rFonts w:ascii="GHEA Grapalat" w:hAnsi="GHEA Grapalat"/>
                <w:lang w:val="hy-AM"/>
              </w:rPr>
              <w:softHyphen/>
            </w:r>
            <w:r w:rsidRPr="004A56CA">
              <w:rPr>
                <w:rFonts w:ascii="GHEA Grapalat" w:hAnsi="GHEA Grapalat"/>
                <w:lang w:val="hy-AM"/>
              </w:rPr>
              <w:softHyphen/>
            </w:r>
            <w:r w:rsidRPr="004A56CA">
              <w:rPr>
                <w:rFonts w:ascii="GHEA Grapalat" w:hAnsi="GHEA Grapalat"/>
                <w:lang w:val="hy-AM"/>
              </w:rPr>
              <w:softHyphen/>
              <w:t>ված` ««</w:t>
            </w:r>
            <w:r w:rsidRPr="004A56CA">
              <w:rPr>
                <w:rFonts w:ascii="GHEA Grapalat" w:hAnsi="GHEA Grapalat"/>
              </w:rPr>
              <w:t>Հայաստանի Հանրապետության 2022 թվականի պետական բյուջեի մասին</w:t>
            </w:r>
            <w:r w:rsidRPr="004A56CA">
              <w:rPr>
                <w:rFonts w:ascii="GHEA Grapalat" w:hAnsi="GHEA Grapalat"/>
                <w:lang w:val="hy-AM"/>
              </w:rPr>
              <w:t xml:space="preserve">» </w:t>
            </w:r>
            <w:r w:rsidRPr="004A56CA">
              <w:rPr>
                <w:rFonts w:ascii="GHEA Grapalat" w:hAnsi="GHEA Grapalat"/>
              </w:rPr>
              <w:t>օրենքում վերաբաշխում և Հայաստանի Հանրապետության կառավարության 2021 թվականի դեկտեմբերի 23-ի N 2121-Ն որոշման մեջ փոփոխություններ կատարելու մասին</w:t>
            </w:r>
            <w:r w:rsidRPr="004A56CA">
              <w:rPr>
                <w:rFonts w:ascii="GHEA Grapalat" w:hAnsi="GHEA Grapalat"/>
                <w:lang w:val="hy-AM"/>
              </w:rPr>
              <w:t>»</w:t>
            </w:r>
            <w:r w:rsidRPr="004A56CA">
              <w:rPr>
                <w:rFonts w:ascii="GHEA Grapalat" w:hAnsi="GHEA Grapalat"/>
              </w:rPr>
              <w:t xml:space="preserve"> </w:t>
            </w:r>
            <w:r w:rsidRPr="004A56CA">
              <w:rPr>
                <w:rFonts w:ascii="GHEA Grapalat" w:hAnsi="GHEA Grapalat"/>
                <w:lang w:val="hy-AM"/>
              </w:rPr>
              <w:t>ՀՀ կառավարութ</w:t>
            </w:r>
            <w:r w:rsidRPr="004A56CA">
              <w:rPr>
                <w:rFonts w:ascii="GHEA Grapalat" w:hAnsi="GHEA Grapalat"/>
                <w:lang w:val="hy-AM"/>
              </w:rPr>
              <w:softHyphen/>
            </w:r>
            <w:r w:rsidRPr="004A56CA">
              <w:rPr>
                <w:rFonts w:ascii="GHEA Grapalat" w:hAnsi="GHEA Grapalat"/>
                <w:lang w:val="hy-AM"/>
              </w:rPr>
              <w:softHyphen/>
              <w:t>յան որոշման նախագծի</w:t>
            </w:r>
            <w:r w:rsidRPr="004A56CA">
              <w:rPr>
                <w:rFonts w:ascii="GHEA Grapalat" w:hAnsi="GHEA Grapalat"/>
              </w:rPr>
              <w:t xml:space="preserve"> (այսուհետ՝ Նախագիծ)</w:t>
            </w:r>
            <w:r w:rsidRPr="004A56CA">
              <w:rPr>
                <w:rFonts w:ascii="GHEA Grapalat" w:hAnsi="GHEA Grapalat"/>
                <w:lang w:val="hy-AM"/>
              </w:rPr>
              <w:t xml:space="preserve"> </w:t>
            </w:r>
            <w:r w:rsidRPr="004A56CA">
              <w:rPr>
                <w:rFonts w:ascii="GHEA Grapalat" w:hAnsi="GHEA Grapalat"/>
              </w:rPr>
              <w:t>վերաբերյալ հայտնում է հետևյալը.</w:t>
            </w:r>
          </w:p>
          <w:p w14:paraId="04FE7268" w14:textId="77777777" w:rsidR="0046474F" w:rsidRPr="004A56CA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</w:rPr>
            </w:pPr>
            <w:r w:rsidRPr="004A56CA">
              <w:rPr>
                <w:rFonts w:ascii="GHEA Grapalat" w:hAnsi="GHEA Grapalat"/>
              </w:rPr>
              <w:t xml:space="preserve">Նախագծով նախատեսվում է Նախարարության Նալբանդյան 28 հասցեում գտնվող Ռազմարդյունաբերության կոմիտեի վարչական շենքի՝ ՀՀ ոստիկանության պետական պահպանության գլխավոր </w:t>
            </w:r>
            <w:r w:rsidRPr="004A56CA">
              <w:rPr>
                <w:rFonts w:ascii="GHEA Grapalat" w:hAnsi="GHEA Grapalat"/>
              </w:rPr>
              <w:lastRenderedPageBreak/>
              <w:t>վարչութուն կողմից պահպանության իրականացման նպատակով, կատարել միջծրագրային վերաբաշխում (Նախարարության 1043 ծրագրի 11010 միջոցառումից նվազեցնելով 15,118.6 հազար դրամ և ուղղելով ՀՀ ոստիկանության 1158 ծրագրի 11003 միջոցառմանը):</w:t>
            </w:r>
          </w:p>
          <w:p w14:paraId="3077BDA3" w14:textId="00E97C54" w:rsidR="0046474F" w:rsidRPr="004A56CA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</w:rPr>
            </w:pPr>
            <w:r w:rsidRPr="004A56CA">
              <w:rPr>
                <w:rFonts w:ascii="GHEA Grapalat" w:hAnsi="GHEA Grapalat"/>
              </w:rPr>
              <w:t>Այդ կապակցությամ</w:t>
            </w:r>
            <w:r>
              <w:rPr>
                <w:rFonts w:ascii="GHEA Grapalat" w:hAnsi="GHEA Grapalat"/>
                <w:lang w:val="hy-AM"/>
              </w:rPr>
              <w:t>բ</w:t>
            </w:r>
            <w:r w:rsidRPr="004A56CA">
              <w:rPr>
                <w:rFonts w:ascii="GHEA Grapalat" w:hAnsi="GHEA Grapalat"/>
              </w:rPr>
              <w:t xml:space="preserve"> առաջարկում ենք.</w:t>
            </w:r>
          </w:p>
          <w:p w14:paraId="7CB2DABC" w14:textId="77777777" w:rsidR="0046474F" w:rsidRPr="004A56CA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</w:rPr>
            </w:pPr>
            <w:r w:rsidRPr="004A56CA">
              <w:rPr>
                <w:rFonts w:ascii="GHEA Grapalat" w:hAnsi="GHEA Grapalat"/>
              </w:rPr>
              <w:t xml:space="preserve">1. Նախագծի նախաբանից հանել </w:t>
            </w:r>
            <w:r w:rsidRPr="004A56CA">
              <w:rPr>
                <w:rFonts w:ascii="GHEA Grapalat" w:hAnsi="GHEA Grapalat"/>
                <w:lang w:val="hy-AM"/>
              </w:rPr>
              <w:t>«</w:t>
            </w:r>
            <w:r w:rsidRPr="004A56CA">
              <w:rPr>
                <w:rFonts w:ascii="GHEA Grapalat" w:hAnsi="GHEA Grapalat"/>
              </w:rPr>
              <w:t>Նորմատիվ իրավական ակտերի մասին</w:t>
            </w:r>
            <w:r w:rsidRPr="004A56CA">
              <w:rPr>
                <w:rFonts w:ascii="GHEA Grapalat" w:hAnsi="GHEA Grapalat"/>
                <w:lang w:val="hy-AM"/>
              </w:rPr>
              <w:t>»</w:t>
            </w:r>
            <w:r w:rsidRPr="004A56CA">
              <w:rPr>
                <w:rFonts w:ascii="GHEA Grapalat" w:hAnsi="GHEA Grapalat"/>
              </w:rPr>
              <w:t xml:space="preserve"> ՀՀ օրենքին կատարված հղումները,</w:t>
            </w:r>
          </w:p>
          <w:p w14:paraId="28546D44" w14:textId="1DEACF56" w:rsidR="004E4DE8" w:rsidRPr="004E4DE8" w:rsidRDefault="004E4DE8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5" w:type="dxa"/>
            <w:shd w:val="clear" w:color="auto" w:fill="FFFFFF"/>
          </w:tcPr>
          <w:p w14:paraId="3AEBF2D4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CC7CAF9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C3FA049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A50191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4D15638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516C88F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154EA3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6B02589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C85B32D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3FC226A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774F81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AA1B69F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D867B20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D40254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CA8D098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5B97EE6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4FC23DA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B997A9F" w14:textId="77777777" w:rsidR="0046474F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BC28CF" w14:textId="3E27A86C" w:rsidR="0046474F" w:rsidRPr="004D4460" w:rsidRDefault="0046474F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է: </w:t>
            </w:r>
          </w:p>
        </w:tc>
      </w:tr>
      <w:tr w:rsidR="00556F57" w:rsidRPr="00323175" w14:paraId="78EB00DE" w14:textId="77777777" w:rsidTr="0046474F">
        <w:trPr>
          <w:trHeight w:val="2399"/>
          <w:tblCellSpacing w:w="0" w:type="dxa"/>
        </w:trPr>
        <w:tc>
          <w:tcPr>
            <w:tcW w:w="7930" w:type="dxa"/>
            <w:shd w:val="clear" w:color="auto" w:fill="FFFFFF"/>
          </w:tcPr>
          <w:p w14:paraId="44634B08" w14:textId="59F0A78D" w:rsidR="00556F57" w:rsidRPr="00323175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  <w:lang w:val="hy-AM"/>
              </w:rPr>
            </w:pPr>
            <w:r w:rsidRPr="004A56CA">
              <w:rPr>
                <w:rFonts w:ascii="GHEA Grapalat" w:hAnsi="GHEA Grapalat"/>
              </w:rPr>
              <w:lastRenderedPageBreak/>
              <w:t>2. Նախագծի NN 3 և 4 հավելվածներում 1043 ծրագրի 11010 միջոցառման և 1158 ծրագրի 11003 միջոցառման համար սահմանել միայն այն արդյունքային չափորոշիչները, իրենց համապատասխան ցուցանիշներով, որոնք ներկայացված Նախագծով ենթակա են փոփոխման:</w:t>
            </w:r>
            <w:r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5225" w:type="dxa"/>
            <w:shd w:val="clear" w:color="auto" w:fill="FFFFFF"/>
          </w:tcPr>
          <w:p w14:paraId="15A2F2FD" w14:textId="77777777" w:rsidR="0046474F" w:rsidRDefault="0046474F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58583346" w14:textId="77777777" w:rsidR="0046474F" w:rsidRDefault="0046474F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30424202" w14:textId="27508DAF" w:rsidR="00556F57" w:rsidRDefault="0046474F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է: </w:t>
            </w:r>
          </w:p>
        </w:tc>
      </w:tr>
      <w:tr w:rsidR="0046474F" w:rsidRPr="00556F57" w14:paraId="76B21599" w14:textId="77777777" w:rsidTr="00440A28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37961B9D" w14:textId="5DC3C612" w:rsidR="0046474F" w:rsidRPr="00556F57" w:rsidRDefault="0046474F" w:rsidP="00680563">
            <w:pPr>
              <w:spacing w:line="276" w:lineRule="auto"/>
              <w:ind w:right="166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2</w:t>
            </w: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hy-AM"/>
              </w:rPr>
              <w:t>Ոստիկանություն</w:t>
            </w:r>
          </w:p>
        </w:tc>
        <w:tc>
          <w:tcPr>
            <w:tcW w:w="5225" w:type="dxa"/>
            <w:shd w:val="clear" w:color="auto" w:fill="D0D0D0"/>
            <w:hideMark/>
          </w:tcPr>
          <w:p w14:paraId="14AE1D98" w14:textId="4163813F" w:rsidR="0046474F" w:rsidRPr="00556F57" w:rsidRDefault="0046474F" w:rsidP="00440A2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16.06.2022թ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6474F" w:rsidRPr="00323175" w14:paraId="32821E69" w14:textId="77777777" w:rsidTr="00440A28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28F3966E" w14:textId="77777777" w:rsidR="0046474F" w:rsidRPr="00556F57" w:rsidRDefault="0046474F" w:rsidP="00680563">
            <w:pPr>
              <w:spacing w:line="276" w:lineRule="auto"/>
              <w:ind w:right="166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225" w:type="dxa"/>
            <w:shd w:val="clear" w:color="auto" w:fill="D0D0D0"/>
            <w:hideMark/>
          </w:tcPr>
          <w:p w14:paraId="23DEB994" w14:textId="4A0D3F72" w:rsidR="0046474F" w:rsidRPr="00323175" w:rsidRDefault="0046474F" w:rsidP="00440A28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23175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Pr="0046474F">
              <w:rPr>
                <w:rFonts w:ascii="GHEA Grapalat" w:hAnsi="GHEA Grapalat" w:cs="Sylfaen"/>
                <w:b/>
                <w:lang w:val="hy-AM"/>
              </w:rPr>
              <w:t>1/21/53600-22</w:t>
            </w:r>
          </w:p>
        </w:tc>
      </w:tr>
      <w:tr w:rsidR="0046474F" w14:paraId="6416E5E8" w14:textId="77777777" w:rsidTr="00440A28">
        <w:trPr>
          <w:trHeight w:val="2399"/>
          <w:tblCellSpacing w:w="0" w:type="dxa"/>
        </w:trPr>
        <w:tc>
          <w:tcPr>
            <w:tcW w:w="7930" w:type="dxa"/>
            <w:shd w:val="clear" w:color="auto" w:fill="FFFFFF"/>
          </w:tcPr>
          <w:p w14:paraId="50E6B3BB" w14:textId="77777777" w:rsidR="0046474F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Հարգելի պարոն Խաչատրյան,</w:t>
            </w:r>
          </w:p>
          <w:p w14:paraId="221C052E" w14:textId="26AA92A3" w:rsidR="0046474F" w:rsidRPr="00323175" w:rsidRDefault="0046474F" w:rsidP="00680563">
            <w:pPr>
              <w:spacing w:line="360" w:lineRule="auto"/>
              <w:ind w:right="166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 պատասխան Ձեր՝ 13.06.2022թ. թիվ 01/16.1/4539-2022 գրության՝ ՀՀ ոստիկանությունում ուսումնասիրվել է </w:t>
            </w:r>
            <w:r w:rsidRPr="004A56CA">
              <w:rPr>
                <w:rFonts w:ascii="GHEA Grapalat" w:hAnsi="GHEA Grapalat"/>
                <w:lang w:val="hy-AM"/>
              </w:rPr>
              <w:t>««</w:t>
            </w:r>
            <w:r w:rsidRPr="0046474F">
              <w:rPr>
                <w:rFonts w:ascii="GHEA Grapalat" w:hAnsi="GHEA Grapalat"/>
                <w:lang w:val="hy-AM"/>
              </w:rPr>
              <w:t>Հայաստանի Հանրապետության 2022 թվականի պետական բյուջեի մասին</w:t>
            </w:r>
            <w:r w:rsidRPr="004A56CA">
              <w:rPr>
                <w:rFonts w:ascii="GHEA Grapalat" w:hAnsi="GHEA Grapalat"/>
                <w:lang w:val="hy-AM"/>
              </w:rPr>
              <w:t xml:space="preserve">» </w:t>
            </w:r>
            <w:r w:rsidRPr="0046474F">
              <w:rPr>
                <w:rFonts w:ascii="GHEA Grapalat" w:hAnsi="GHEA Grapalat"/>
                <w:lang w:val="hy-AM"/>
              </w:rPr>
              <w:t>օրենքում վերաբաշխում և Հայաստանի Հանրապետության կառավարության 2021 թվականի դեկտեմբերի 23-ի N 2121-Ն որոշման մեջ փոփոխություններ կատարելու մասին</w:t>
            </w:r>
            <w:r w:rsidRPr="004A56CA">
              <w:rPr>
                <w:rFonts w:ascii="GHEA Grapalat" w:hAnsi="GHEA Grapalat"/>
                <w:lang w:val="hy-AM"/>
              </w:rPr>
              <w:t>»</w:t>
            </w:r>
            <w:r w:rsidRPr="0046474F">
              <w:rPr>
                <w:rFonts w:ascii="GHEA Grapalat" w:hAnsi="GHEA Grapalat"/>
                <w:lang w:val="hy-AM"/>
              </w:rPr>
              <w:t xml:space="preserve"> </w:t>
            </w:r>
            <w:r w:rsidRPr="004A56CA">
              <w:rPr>
                <w:rFonts w:ascii="GHEA Grapalat" w:hAnsi="GHEA Grapalat"/>
                <w:lang w:val="hy-AM"/>
              </w:rPr>
              <w:t>ՀՀ կառավարութ</w:t>
            </w:r>
            <w:r w:rsidRPr="004A56CA">
              <w:rPr>
                <w:rFonts w:ascii="GHEA Grapalat" w:hAnsi="GHEA Grapalat"/>
                <w:lang w:val="hy-AM"/>
              </w:rPr>
              <w:softHyphen/>
            </w:r>
            <w:r w:rsidRPr="004A56CA">
              <w:rPr>
                <w:rFonts w:ascii="GHEA Grapalat" w:hAnsi="GHEA Grapalat"/>
                <w:lang w:val="hy-AM"/>
              </w:rPr>
              <w:softHyphen/>
              <w:t xml:space="preserve">յան </w:t>
            </w:r>
            <w:r>
              <w:rPr>
                <w:rFonts w:ascii="GHEA Grapalat" w:hAnsi="GHEA Grapalat"/>
                <w:lang w:val="hy-AM"/>
              </w:rPr>
              <w:lastRenderedPageBreak/>
              <w:t>որոշման նախագիծը, որի վերաբերյալ առաջարկվում է հիմնավորման 1-ին կետի 3-րդ պարբերությունում «</w:t>
            </w:r>
            <w:r>
              <w:rPr>
                <w:rFonts w:ascii="GHEA Grapalat" w:hAnsi="GHEA Grapalat" w:cs="GHEA Grapalat"/>
                <w:lang w:val="hy-AM"/>
              </w:rPr>
              <w:t>15,118,516.0 հազար դրամ</w:t>
            </w:r>
            <w:r>
              <w:rPr>
                <w:rFonts w:ascii="GHEA Grapalat" w:hAnsi="GHEA Grapalat"/>
                <w:lang w:val="hy-AM"/>
              </w:rPr>
              <w:t>» բառերը փոխարինել «</w:t>
            </w:r>
            <w:r>
              <w:rPr>
                <w:rFonts w:ascii="GHEA Grapalat" w:hAnsi="GHEA Grapalat" w:cs="GHEA Grapalat"/>
                <w:lang w:val="hy-AM"/>
              </w:rPr>
              <w:t>15,118,6» հազար դրամ բառերով՝ համապատասխանեցնելով հիմնավորման և հավելվածներում նշված թվերին:</w:t>
            </w:r>
            <w:bookmarkStart w:id="0" w:name="_GoBack"/>
            <w:bookmarkEnd w:id="0"/>
          </w:p>
        </w:tc>
        <w:tc>
          <w:tcPr>
            <w:tcW w:w="5225" w:type="dxa"/>
            <w:shd w:val="clear" w:color="auto" w:fill="FFFFFF"/>
          </w:tcPr>
          <w:p w14:paraId="27FF6DC2" w14:textId="77777777" w:rsidR="0046474F" w:rsidRDefault="0046474F" w:rsidP="00440A28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D228039" w14:textId="77777777" w:rsidR="0046474F" w:rsidRDefault="0046474F" w:rsidP="00440A28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7F9DCEE3" w14:textId="77777777" w:rsidR="0046474F" w:rsidRDefault="0046474F" w:rsidP="00440A28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է: 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6474F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0563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D4577"/>
    <w:rsid w:val="008F4474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3C59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8016C-11B5-4418-BFA9-1DCCD5FD4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Lilit Harutyunyan</cp:lastModifiedBy>
  <cp:revision>113</cp:revision>
  <cp:lastPrinted>2021-11-29T08:49:00Z</cp:lastPrinted>
  <dcterms:created xsi:type="dcterms:W3CDTF">2021-08-17T05:16:00Z</dcterms:created>
  <dcterms:modified xsi:type="dcterms:W3CDTF">2022-06-27T06:05:00Z</dcterms:modified>
</cp:coreProperties>
</file>