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472" w:rsidRPr="00FA3FB3" w:rsidRDefault="00197B0B" w:rsidP="00A71842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bookmarkStart w:id="0" w:name="_GoBack"/>
      <w:r w:rsidRPr="00FA3FB3">
        <w:rPr>
          <w:rFonts w:ascii="GHEA Grapalat" w:hAnsi="GHEA Grapalat" w:cs="Sylfaen"/>
          <w:b/>
          <w:bCs/>
          <w:sz w:val="24"/>
          <w:szCs w:val="24"/>
          <w:lang w:val="en-US"/>
        </w:rPr>
        <w:t>ԱՄՓՈՓԱԹԵՐԹ</w:t>
      </w:r>
    </w:p>
    <w:p w:rsidR="00A85858" w:rsidRPr="00FA3FB3" w:rsidRDefault="004E5DAE" w:rsidP="00A71842">
      <w:pPr>
        <w:spacing w:after="0"/>
        <w:ind w:left="-180" w:right="76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FA3FB3">
        <w:rPr>
          <w:rFonts w:ascii="GHEA Grapalat" w:hAnsi="GHEA Grapalat"/>
          <w:bCs/>
          <w:color w:val="000000"/>
          <w:sz w:val="24"/>
          <w:szCs w:val="24"/>
          <w:lang w:val="fr-FR"/>
        </w:rPr>
        <w:t>«</w:t>
      </w:r>
      <w:r w:rsidRPr="00FA3FB3">
        <w:rPr>
          <w:rFonts w:ascii="GHEA Grapalat" w:hAnsi="GHEA Grapalat" w:cs="Sylfaen"/>
          <w:b/>
          <w:sz w:val="24"/>
          <w:szCs w:val="24"/>
          <w:lang w:val="fr-FR"/>
        </w:rPr>
        <w:t>Հայաստանի</w:t>
      </w:r>
      <w:r w:rsidRPr="00FA3FB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FA3FB3">
        <w:rPr>
          <w:rFonts w:ascii="GHEA Grapalat" w:hAnsi="GHEA Grapalat" w:cs="Sylfaen"/>
          <w:b/>
          <w:sz w:val="24"/>
          <w:szCs w:val="24"/>
          <w:lang w:val="fr-FR"/>
        </w:rPr>
        <w:t>Հանրապետության</w:t>
      </w:r>
      <w:r w:rsidRPr="00FA3FB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FA3FB3">
        <w:rPr>
          <w:rFonts w:ascii="GHEA Grapalat" w:hAnsi="GHEA Grapalat" w:cs="Sylfaen"/>
          <w:b/>
          <w:sz w:val="24"/>
          <w:szCs w:val="24"/>
          <w:lang w:val="fr-FR"/>
        </w:rPr>
        <w:t>կառավարության</w:t>
      </w:r>
      <w:r w:rsidRPr="00FA3FB3">
        <w:rPr>
          <w:rFonts w:ascii="GHEA Grapalat" w:hAnsi="GHEA Grapalat" w:cs="Arial Armenian"/>
          <w:b/>
          <w:sz w:val="24"/>
          <w:szCs w:val="24"/>
          <w:lang w:val="fr-FR"/>
        </w:rPr>
        <w:t xml:space="preserve"> 2014 </w:t>
      </w:r>
      <w:r w:rsidRPr="00FA3FB3">
        <w:rPr>
          <w:rFonts w:ascii="GHEA Grapalat" w:hAnsi="GHEA Grapalat" w:cs="Sylfaen"/>
          <w:b/>
          <w:sz w:val="24"/>
          <w:szCs w:val="24"/>
          <w:lang w:val="fr-FR"/>
        </w:rPr>
        <w:t>թվականի</w:t>
      </w:r>
      <w:r w:rsidRPr="00FA3FB3">
        <w:rPr>
          <w:rFonts w:ascii="GHEA Grapalat" w:hAnsi="GHEA Grapalat" w:cs="Arial Armenian"/>
          <w:b/>
          <w:sz w:val="24"/>
          <w:szCs w:val="24"/>
          <w:lang w:val="fr-FR"/>
        </w:rPr>
        <w:t xml:space="preserve"> հուլիս</w:t>
      </w:r>
      <w:r w:rsidRPr="00FA3FB3">
        <w:rPr>
          <w:rFonts w:ascii="GHEA Grapalat" w:hAnsi="GHEA Grapalat" w:cs="Sylfaen"/>
          <w:b/>
          <w:sz w:val="24"/>
          <w:szCs w:val="24"/>
          <w:lang w:val="fr-FR"/>
        </w:rPr>
        <w:t>ի</w:t>
      </w:r>
      <w:r w:rsidRPr="00FA3FB3">
        <w:rPr>
          <w:rFonts w:ascii="GHEA Grapalat" w:hAnsi="GHEA Grapalat" w:cs="Arial Armenian"/>
          <w:b/>
          <w:sz w:val="24"/>
          <w:szCs w:val="24"/>
          <w:lang w:val="fr-FR"/>
        </w:rPr>
        <w:t xml:space="preserve"> 3-</w:t>
      </w:r>
      <w:r w:rsidRPr="00FA3FB3">
        <w:rPr>
          <w:rFonts w:ascii="GHEA Grapalat" w:hAnsi="GHEA Grapalat" w:cs="Sylfaen"/>
          <w:b/>
          <w:sz w:val="24"/>
          <w:szCs w:val="24"/>
          <w:lang w:val="fr-FR"/>
        </w:rPr>
        <w:t>ի</w:t>
      </w:r>
      <w:r w:rsidRPr="00FA3FB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FA3FB3">
        <w:rPr>
          <w:rFonts w:ascii="GHEA Grapalat" w:hAnsi="GHEA Grapalat"/>
          <w:b/>
          <w:sz w:val="24"/>
          <w:szCs w:val="24"/>
          <w:lang w:val="fr-FR"/>
        </w:rPr>
        <w:t>N 712-Ն</w:t>
      </w:r>
      <w:r w:rsidRPr="00FA3FB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FA3FB3">
        <w:rPr>
          <w:rFonts w:ascii="GHEA Grapalat" w:hAnsi="GHEA Grapalat" w:cs="Sylfaen"/>
          <w:b/>
          <w:sz w:val="24"/>
          <w:szCs w:val="24"/>
          <w:lang w:val="fr-FR"/>
        </w:rPr>
        <w:t>որոշման</w:t>
      </w:r>
      <w:r w:rsidRPr="00FA3FB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FA3FB3">
        <w:rPr>
          <w:rFonts w:ascii="GHEA Grapalat" w:hAnsi="GHEA Grapalat" w:cs="Sylfaen"/>
          <w:b/>
          <w:sz w:val="24"/>
          <w:szCs w:val="24"/>
          <w:lang w:val="fr-FR"/>
        </w:rPr>
        <w:t>մեջ</w:t>
      </w:r>
      <w:r w:rsidRPr="00FA3FB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FA3FB3">
        <w:rPr>
          <w:rFonts w:ascii="GHEA Grapalat" w:hAnsi="GHEA Grapalat" w:cs="Sylfaen"/>
          <w:b/>
          <w:sz w:val="24"/>
          <w:szCs w:val="24"/>
          <w:lang w:val="fr-FR"/>
        </w:rPr>
        <w:t>փոփոխություն</w:t>
      </w:r>
      <w:r w:rsidR="00DD4340" w:rsidRPr="00FA3FB3">
        <w:rPr>
          <w:rFonts w:ascii="GHEA Grapalat" w:hAnsi="GHEA Grapalat" w:cs="Sylfaen"/>
          <w:b/>
          <w:sz w:val="24"/>
          <w:szCs w:val="24"/>
          <w:lang w:val="fr-FR"/>
        </w:rPr>
        <w:t>ներ և</w:t>
      </w:r>
      <w:r w:rsidRPr="00FA3FB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="00DD4340" w:rsidRPr="00FA3FB3">
        <w:rPr>
          <w:rFonts w:ascii="GHEA Grapalat" w:hAnsi="GHEA Grapalat" w:cs="Sylfaen"/>
          <w:b/>
          <w:sz w:val="24"/>
          <w:szCs w:val="24"/>
          <w:lang w:val="fr-FR"/>
        </w:rPr>
        <w:t xml:space="preserve">լրացում </w:t>
      </w:r>
      <w:r w:rsidRPr="00FA3FB3">
        <w:rPr>
          <w:rFonts w:ascii="GHEA Grapalat" w:hAnsi="GHEA Grapalat" w:cs="Sylfaen"/>
          <w:b/>
          <w:sz w:val="24"/>
          <w:szCs w:val="24"/>
          <w:lang w:val="fr-FR"/>
        </w:rPr>
        <w:t>կատարելու</w:t>
      </w:r>
      <w:r w:rsidRPr="00FA3FB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FA3FB3">
        <w:rPr>
          <w:rFonts w:ascii="GHEA Grapalat" w:hAnsi="GHEA Grapalat" w:cs="Sylfaen"/>
          <w:b/>
          <w:sz w:val="24"/>
          <w:szCs w:val="24"/>
          <w:lang w:val="fr-FR"/>
        </w:rPr>
        <w:t>մասին</w:t>
      </w:r>
      <w:r w:rsidRPr="00FA3FB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»</w:t>
      </w:r>
      <w:r w:rsidRPr="00FA3FB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FA3FB3">
        <w:rPr>
          <w:rFonts w:ascii="GHEA Grapalat" w:hAnsi="GHEA Grapalat" w:cs="Sylfaen"/>
          <w:b/>
          <w:sz w:val="24"/>
          <w:szCs w:val="24"/>
          <w:lang w:val="fr-FR"/>
        </w:rPr>
        <w:t>ՀՀ</w:t>
      </w:r>
      <w:r w:rsidRPr="00FA3FB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FA3FB3">
        <w:rPr>
          <w:rFonts w:ascii="GHEA Grapalat" w:hAnsi="GHEA Grapalat" w:cs="Sylfaen"/>
          <w:b/>
          <w:sz w:val="24"/>
          <w:szCs w:val="24"/>
          <w:lang w:val="fr-FR"/>
        </w:rPr>
        <w:t>կառավարության</w:t>
      </w:r>
      <w:r w:rsidRPr="00FA3FB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FA3FB3">
        <w:rPr>
          <w:rFonts w:ascii="GHEA Grapalat" w:hAnsi="GHEA Grapalat" w:cs="Sylfaen"/>
          <w:b/>
          <w:sz w:val="24"/>
          <w:szCs w:val="24"/>
          <w:lang w:val="fr-FR"/>
        </w:rPr>
        <w:t>որոշման</w:t>
      </w:r>
      <w:r w:rsidRPr="00FA3FB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r w:rsidRPr="00FA3FB3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r w:rsidRPr="00FA3FB3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31"/>
        <w:gridCol w:w="45"/>
        <w:gridCol w:w="1890"/>
        <w:gridCol w:w="617"/>
        <w:gridCol w:w="13"/>
        <w:gridCol w:w="3956"/>
      </w:tblGrid>
      <w:tr w:rsidR="006327FC" w:rsidRPr="00FA3FB3" w:rsidTr="0023069B">
        <w:trPr>
          <w:trHeight w:val="240"/>
        </w:trPr>
        <w:tc>
          <w:tcPr>
            <w:tcW w:w="1148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</w:tcPr>
          <w:p w:rsidR="006327FC" w:rsidRPr="00FA3FB3" w:rsidRDefault="006327FC" w:rsidP="00A71842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FA3FB3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1.   </w:t>
            </w:r>
            <w:r w:rsidR="004E5DAE" w:rsidRPr="00FA3FB3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ՀՀ</w:t>
            </w:r>
            <w:r w:rsidR="004E5DAE" w:rsidRPr="00FA3FB3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="004E5DAE" w:rsidRPr="00FA3FB3">
              <w:rPr>
                <w:rFonts w:ascii="GHEA Grapalat" w:hAnsi="GHEA Grapalat"/>
                <w:b/>
                <w:sz w:val="24"/>
                <w:szCs w:val="24"/>
                <w:lang w:val="en-US"/>
              </w:rPr>
              <w:t>վարչապետի</w:t>
            </w:r>
            <w:r w:rsidR="004E5DAE" w:rsidRPr="00FA3FB3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="004E5DAE" w:rsidRPr="00FA3FB3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աշխատակազմի</w:t>
            </w:r>
            <w:r w:rsidR="004E5DAE" w:rsidRPr="00FA3FB3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="004E5DAE" w:rsidRPr="00FA3FB3">
              <w:rPr>
                <w:rFonts w:ascii="GHEA Grapalat" w:hAnsi="GHEA Grapalat"/>
                <w:b/>
                <w:sz w:val="24"/>
                <w:szCs w:val="24"/>
                <w:lang w:val="en-US"/>
              </w:rPr>
              <w:t>քաղաքացիական</w:t>
            </w:r>
            <w:r w:rsidR="004E5DAE" w:rsidRPr="00FA3FB3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="004E5DAE" w:rsidRPr="00FA3FB3">
              <w:rPr>
                <w:rFonts w:ascii="GHEA Grapalat" w:hAnsi="GHEA Grapalat"/>
                <w:b/>
                <w:sz w:val="24"/>
                <w:szCs w:val="24"/>
                <w:lang w:val="en-US"/>
              </w:rPr>
              <w:t>ծառայության</w:t>
            </w:r>
            <w:r w:rsidR="004E5DAE" w:rsidRPr="00FA3FB3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="004E5DAE" w:rsidRPr="00FA3FB3">
              <w:rPr>
                <w:rFonts w:ascii="GHEA Grapalat" w:hAnsi="GHEA Grapalat"/>
                <w:b/>
                <w:sz w:val="24"/>
                <w:szCs w:val="24"/>
                <w:lang w:val="en-US"/>
              </w:rPr>
              <w:t>գրասենյակ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6327FC" w:rsidRPr="00FA3FB3" w:rsidRDefault="00231923" w:rsidP="00A71842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FA3FB3">
              <w:rPr>
                <w:rFonts w:ascii="GHEA Grapalat" w:hAnsi="GHEA Grapalat"/>
                <w:b/>
                <w:sz w:val="24"/>
                <w:szCs w:val="24"/>
                <w:lang w:val="fr-FR"/>
              </w:rPr>
              <w:t>18</w:t>
            </w:r>
            <w:r w:rsidR="004E5DAE" w:rsidRPr="00FA3FB3">
              <w:rPr>
                <w:rFonts w:ascii="GHEA Grapalat" w:hAnsi="GHEA Grapalat"/>
                <w:b/>
                <w:sz w:val="24"/>
                <w:szCs w:val="24"/>
                <w:lang w:val="fr-FR"/>
              </w:rPr>
              <w:t>.0</w:t>
            </w:r>
            <w:r w:rsidRPr="00FA3FB3">
              <w:rPr>
                <w:rFonts w:ascii="GHEA Grapalat" w:hAnsi="GHEA Grapalat"/>
                <w:b/>
                <w:sz w:val="24"/>
                <w:szCs w:val="24"/>
                <w:lang w:val="fr-FR"/>
              </w:rPr>
              <w:t>4</w:t>
            </w:r>
            <w:r w:rsidR="004E5DAE" w:rsidRPr="00FA3FB3">
              <w:rPr>
                <w:rFonts w:ascii="GHEA Grapalat" w:hAnsi="GHEA Grapalat"/>
                <w:b/>
                <w:sz w:val="24"/>
                <w:szCs w:val="24"/>
                <w:lang w:val="fr-FR"/>
              </w:rPr>
              <w:t>.2022թ.</w:t>
            </w:r>
          </w:p>
        </w:tc>
      </w:tr>
      <w:tr w:rsidR="006327FC" w:rsidRPr="00FA3FB3" w:rsidTr="0023069B">
        <w:trPr>
          <w:trHeight w:val="240"/>
        </w:trPr>
        <w:tc>
          <w:tcPr>
            <w:tcW w:w="1148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6327FC" w:rsidRPr="00FA3FB3" w:rsidRDefault="006327FC" w:rsidP="00A71842">
            <w:pPr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6327FC" w:rsidRPr="00FA3FB3" w:rsidRDefault="00D422EA" w:rsidP="00A71842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FA3FB3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N </w:t>
            </w:r>
            <w:r w:rsidR="004E5DAE" w:rsidRPr="00FA3FB3">
              <w:rPr>
                <w:rFonts w:ascii="GHEA Grapalat" w:hAnsi="GHEA Grapalat"/>
                <w:b/>
                <w:sz w:val="24"/>
                <w:szCs w:val="24"/>
                <w:lang w:val="fr-FR"/>
              </w:rPr>
              <w:t>/46.3/</w:t>
            </w:r>
            <w:r w:rsidR="00231923" w:rsidRPr="00FA3FB3">
              <w:rPr>
                <w:rFonts w:ascii="GHEA Grapalat" w:hAnsi="GHEA Grapalat"/>
                <w:b/>
                <w:sz w:val="24"/>
                <w:szCs w:val="24"/>
                <w:lang w:val="fr-FR"/>
              </w:rPr>
              <w:t>12187</w:t>
            </w:r>
            <w:r w:rsidR="004E5DAE" w:rsidRPr="00FA3FB3">
              <w:rPr>
                <w:rFonts w:ascii="GHEA Grapalat" w:hAnsi="GHEA Grapalat"/>
                <w:b/>
                <w:sz w:val="24"/>
                <w:szCs w:val="24"/>
                <w:lang w:val="fr-FR"/>
              </w:rPr>
              <w:t>-2022</w:t>
            </w:r>
          </w:p>
        </w:tc>
      </w:tr>
      <w:tr w:rsidR="001304C4" w:rsidRPr="00FA3FB3" w:rsidTr="001304C4">
        <w:trPr>
          <w:trHeight w:val="345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4C4" w:rsidRPr="00FA3FB3" w:rsidRDefault="006C7EA6" w:rsidP="00A71842">
            <w:pPr>
              <w:pStyle w:val="ListParagraph"/>
              <w:tabs>
                <w:tab w:val="left" w:pos="993"/>
              </w:tabs>
              <w:spacing w:after="0"/>
              <w:ind w:left="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A3FB3">
              <w:rPr>
                <w:rFonts w:ascii="GHEA Grapalat" w:hAnsi="GHEA Grapalat"/>
                <w:sz w:val="24"/>
                <w:szCs w:val="24"/>
                <w:lang w:val="en-US"/>
              </w:rPr>
              <w:t>Դիտողություններ և առաջարկություններ չկան:</w:t>
            </w: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4C4" w:rsidRPr="00FA3FB3" w:rsidRDefault="001304C4" w:rsidP="00A71842">
            <w:pPr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</w:tr>
      <w:tr w:rsidR="0092101A" w:rsidRPr="00FA3FB3" w:rsidTr="00AD20BC">
        <w:trPr>
          <w:trHeight w:val="285"/>
        </w:trPr>
        <w:tc>
          <w:tcPr>
            <w:tcW w:w="1148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2101A" w:rsidRPr="00FA3FB3" w:rsidRDefault="0092101A" w:rsidP="00A71842">
            <w:pPr>
              <w:pStyle w:val="ListParagraph"/>
              <w:tabs>
                <w:tab w:val="left" w:pos="993"/>
              </w:tabs>
              <w:spacing w:after="0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 w:rsidRPr="00FA3FB3">
              <w:rPr>
                <w:rFonts w:ascii="GHEA Grapalat" w:hAnsi="GHEA Grapalat"/>
                <w:b/>
                <w:sz w:val="24"/>
                <w:szCs w:val="24"/>
                <w:lang w:val="es-ES"/>
              </w:rPr>
              <w:t>2. ՀՀ աշխատանքի և սոցիալական հարցերի նախարարություն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101A" w:rsidRPr="00FA3FB3" w:rsidRDefault="00A24E3C" w:rsidP="00A7184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 w:rsidRPr="00FA3FB3">
              <w:rPr>
                <w:rFonts w:ascii="GHEA Grapalat" w:hAnsi="GHEA Grapalat"/>
                <w:b/>
                <w:sz w:val="24"/>
                <w:szCs w:val="24"/>
                <w:lang w:val="es-ES"/>
              </w:rPr>
              <w:t>21</w:t>
            </w:r>
            <w:r w:rsidR="0092101A" w:rsidRPr="00FA3FB3">
              <w:rPr>
                <w:rFonts w:ascii="GHEA Grapalat" w:hAnsi="GHEA Grapalat"/>
                <w:b/>
                <w:sz w:val="24"/>
                <w:szCs w:val="24"/>
                <w:lang w:val="es-ES"/>
              </w:rPr>
              <w:t>.0</w:t>
            </w:r>
            <w:r w:rsidRPr="00FA3FB3">
              <w:rPr>
                <w:rFonts w:ascii="GHEA Grapalat" w:hAnsi="GHEA Grapalat"/>
                <w:b/>
                <w:sz w:val="24"/>
                <w:szCs w:val="24"/>
                <w:lang w:val="es-ES"/>
              </w:rPr>
              <w:t>4</w:t>
            </w:r>
            <w:r w:rsidR="0092101A" w:rsidRPr="00FA3FB3">
              <w:rPr>
                <w:rFonts w:ascii="GHEA Grapalat" w:hAnsi="GHEA Grapalat"/>
                <w:b/>
                <w:sz w:val="24"/>
                <w:szCs w:val="24"/>
                <w:lang w:val="es-ES"/>
              </w:rPr>
              <w:t>.2022թ.</w:t>
            </w:r>
          </w:p>
        </w:tc>
      </w:tr>
      <w:tr w:rsidR="0092101A" w:rsidRPr="00FA3FB3" w:rsidTr="00036387">
        <w:trPr>
          <w:trHeight w:val="310"/>
        </w:trPr>
        <w:tc>
          <w:tcPr>
            <w:tcW w:w="1148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101A" w:rsidRPr="00FA3FB3" w:rsidRDefault="0092101A" w:rsidP="00A71842">
            <w:pPr>
              <w:pStyle w:val="ListParagraph"/>
              <w:tabs>
                <w:tab w:val="left" w:pos="993"/>
              </w:tabs>
              <w:spacing w:after="0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2101A" w:rsidRPr="00FA3FB3" w:rsidRDefault="00D422EA" w:rsidP="00A7184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 w:rsidRPr="00FA3FB3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N </w:t>
            </w:r>
            <w:r w:rsidR="00036387" w:rsidRPr="00FA3FB3">
              <w:rPr>
                <w:rFonts w:ascii="GHEA Grapalat" w:hAnsi="GHEA Grapalat"/>
                <w:b/>
                <w:sz w:val="24"/>
                <w:szCs w:val="24"/>
                <w:lang w:val="es-ES"/>
              </w:rPr>
              <w:t>ՄՆ/ԺՍ-</w:t>
            </w:r>
            <w:r w:rsidR="004160B5" w:rsidRPr="00FA3FB3">
              <w:rPr>
                <w:rFonts w:ascii="GHEA Grapalat" w:hAnsi="GHEA Grapalat"/>
                <w:b/>
                <w:sz w:val="24"/>
                <w:szCs w:val="24"/>
                <w:lang w:val="es-ES"/>
              </w:rPr>
              <w:t>1</w:t>
            </w:r>
            <w:r w:rsidR="00A24E3C" w:rsidRPr="00FA3FB3">
              <w:rPr>
                <w:rFonts w:ascii="GHEA Grapalat" w:hAnsi="GHEA Grapalat"/>
                <w:b/>
                <w:sz w:val="24"/>
                <w:szCs w:val="24"/>
                <w:lang w:val="es-ES"/>
              </w:rPr>
              <w:t>-3</w:t>
            </w:r>
            <w:r w:rsidR="004160B5" w:rsidRPr="00FA3FB3">
              <w:rPr>
                <w:rFonts w:ascii="GHEA Grapalat" w:hAnsi="GHEA Grapalat"/>
                <w:b/>
                <w:sz w:val="24"/>
                <w:szCs w:val="24"/>
                <w:lang w:val="es-ES"/>
              </w:rPr>
              <w:t>/</w:t>
            </w:r>
            <w:r w:rsidR="00A24E3C" w:rsidRPr="00FA3FB3">
              <w:rPr>
                <w:rFonts w:ascii="GHEA Grapalat" w:hAnsi="GHEA Grapalat"/>
                <w:b/>
                <w:sz w:val="24"/>
                <w:szCs w:val="24"/>
                <w:lang w:val="es-ES"/>
              </w:rPr>
              <w:t>10994</w:t>
            </w:r>
            <w:r w:rsidR="004160B5" w:rsidRPr="00FA3FB3">
              <w:rPr>
                <w:rFonts w:ascii="GHEA Grapalat" w:hAnsi="GHEA Grapalat"/>
                <w:b/>
                <w:sz w:val="24"/>
                <w:szCs w:val="24"/>
                <w:lang w:val="es-ES"/>
              </w:rPr>
              <w:t>-2022</w:t>
            </w:r>
          </w:p>
        </w:tc>
      </w:tr>
      <w:tr w:rsidR="00A326BA" w:rsidRPr="00FA3FB3" w:rsidTr="001304C4">
        <w:trPr>
          <w:trHeight w:val="345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40D5" w:rsidRPr="00FA3FB3" w:rsidRDefault="00F10B7F" w:rsidP="00A71842">
            <w:pPr>
              <w:shd w:val="clear" w:color="auto" w:fill="FFFFFF"/>
              <w:spacing w:after="0"/>
              <w:ind w:firstLine="90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կետի 1-ին և 2-րդ ենթակետերի փոփոխությունների արդյունքում «պարեկային գումարտակի հրամանատարի» համար հավելման առավելագույն չափերը բարձրացվում են։ Մինչդեռ, Նախագծի 1-ին կետի 2-րդ և 3-րդ ենթակետերի փոփոխությունների արդյունքում «պարեկային գումարտակի հրամանատարի տեղակալի համար»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հավելման առավելագույն չափերը նվազեցվում են։</w:t>
            </w:r>
            <w:r w:rsidR="009E40D5"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F10B7F" w:rsidRPr="00FA3FB3" w:rsidRDefault="00F10B7F" w:rsidP="00A71842">
            <w:pPr>
              <w:shd w:val="clear" w:color="auto" w:fill="FFFFFF"/>
              <w:spacing w:after="0"/>
              <w:ind w:firstLine="90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Այս առումով, հարկ է անդրադառնալ Նախագծի 2-րդ կետով նախատեսված կարգավորմանը, որով Նախագծի ընդունման դեպքում նախատեսվող կարգավորումները տարածվելու են «2022 թվականի ապրիլի 3-ից հետո ծագած հարաբերությունների վրա»։</w:t>
            </w:r>
          </w:p>
          <w:p w:rsidR="00F10B7F" w:rsidRPr="00FA3FB3" w:rsidRDefault="00F10B7F" w:rsidP="00A71842">
            <w:pPr>
              <w:shd w:val="clear" w:color="auto" w:fill="FFFFFF"/>
              <w:spacing w:after="0"/>
              <w:ind w:firstLine="900"/>
              <w:jc w:val="both"/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</w:pP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Նշվածի կապակցությամբ հարկ է նկատի ունենալ «Նորմատիվ իրավական ակտերի մասին» օրենքի 28-րդ հոդվածի 2-րդ մասի կարգավորումը, համաձայն որի՝ Սահմանադրության 73-րդ հոդվածին համապատասխան` անձի իրավական վիճակը վատթարացնող օրենքները և այլ իրավական ակտերը հետադարձ ուժ չունեն, իսկ անձի իրավական վիճակը բարելավող օրենքները և այլ իրավական ակտերը հետադարձ ուժ ունեն, եթե դա նախատեսված է այդ ակտերով</w:t>
            </w:r>
            <w:r w:rsidRPr="00FA3FB3">
              <w:rPr>
                <w:rFonts w:ascii="GHEA Grapalat" w:hAnsi="GHEA Grapalat" w:cs="Sylfaen"/>
                <w:i/>
                <w:sz w:val="24"/>
                <w:szCs w:val="24"/>
                <w:lang w:val="hy-AM"/>
              </w:rPr>
              <w:t xml:space="preserve"> (տե՛ս նաև նույն օրենքի 23-րդ հոդվածի 2-րդ մասի կարգավորումը):</w:t>
            </w:r>
          </w:p>
          <w:p w:rsidR="00A326BA" w:rsidRPr="00FA3FB3" w:rsidRDefault="00F10B7F" w:rsidP="00A71842">
            <w:pPr>
              <w:shd w:val="clear" w:color="auto" w:fill="FFFFFF"/>
              <w:spacing w:after="0"/>
              <w:ind w:firstLine="90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Նշվածի համատեքստում հարկ է վերանայել Նախագծի 2-րդ մասով հետադարձ ուժ նախատեսող կարգավորումը, քանի որ պարեկային գումարտակի հրամանատարի տեղակալի համար Նախագծով նախատեսվող կարգավորումների ընդունումն ունենալու է իրավական վիճակը վատթարացնող ազդեցություն։</w:t>
            </w: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841" w:rsidRPr="00FA3FB3" w:rsidRDefault="00B71841" w:rsidP="00A71842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FA3FB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736884" w:rsidRPr="00FA3FB3" w:rsidRDefault="00736884" w:rsidP="00A71842">
            <w:pPr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A3FB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ՀՀ կառավարության 03.07.2014թ.-ի N 712-Ն որոշման 15-րդ կետի 12-րդ ենթակետով (վարձատրության 29-րդ խումբ) սահմանված հավելումների չափերը փոքր են, քան 13-րդ ենթակետով (վարձատրության 27-րդ խումբ) սահմանված հավելման չափերը, սակայն արդյունքում 29-րդ խմբի աշխատավարձի վերջնական չափը մեծ է 27-րդ խմբի աշխատավարձի չափից:Օրինակ` </w:t>
            </w:r>
          </w:p>
          <w:p w:rsidR="00736884" w:rsidRPr="00FA3FB3" w:rsidRDefault="00736884" w:rsidP="00A71842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FA3FB3">
              <w:rPr>
                <w:rFonts w:ascii="GHEA Grapalat" w:hAnsi="GHEA Grapalat" w:cs="Sylfaen"/>
                <w:sz w:val="24"/>
                <w:szCs w:val="24"/>
                <w:lang w:val="af-ZA"/>
              </w:rPr>
              <w:t>1) վարձատրության 29-րդ խումբ, 1-ին մակարդակ (0-2 տարի)</w:t>
            </w:r>
          </w:p>
          <w:p w:rsidR="00736884" w:rsidRPr="00FA3FB3" w:rsidRDefault="00736884" w:rsidP="00A71842">
            <w:pPr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FA3FB3">
              <w:rPr>
                <w:rFonts w:ascii="GHEA Grapalat" w:hAnsi="GHEA Grapalat"/>
                <w:sz w:val="24"/>
                <w:szCs w:val="24"/>
                <w:lang w:val="af-ZA"/>
              </w:rPr>
              <w:t>պաշտոնային դրույքաչափը 4.43x66140=</w:t>
            </w:r>
            <w:r w:rsidRPr="00FA3FB3">
              <w:rPr>
                <w:rFonts w:ascii="GHEA Grapalat" w:hAnsi="GHEA Grapalat"/>
                <w:b/>
                <w:sz w:val="24"/>
                <w:szCs w:val="24"/>
                <w:lang w:val="af-ZA"/>
              </w:rPr>
              <w:t>293000 դրամ,</w:t>
            </w:r>
          </w:p>
          <w:p w:rsidR="00736884" w:rsidRPr="00FA3FB3" w:rsidRDefault="00736884" w:rsidP="00A71842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FA3FB3">
              <w:rPr>
                <w:rFonts w:ascii="GHEA Grapalat" w:hAnsi="GHEA Grapalat"/>
                <w:sz w:val="24"/>
                <w:szCs w:val="24"/>
                <w:lang w:val="af-ZA"/>
              </w:rPr>
              <w:t xml:space="preserve">հավելումը (ՀՀ կառավ. 03.07.14թ. N 712-Ն որոշման հավելված N 8-ի 12-րդ կետի 3-րդ ենթակետ) </w:t>
            </w:r>
            <w:r w:rsidRPr="00FA3FB3">
              <w:rPr>
                <w:rFonts w:ascii="GHEA Grapalat" w:hAnsi="GHEA Grapalat"/>
                <w:b/>
                <w:sz w:val="24"/>
                <w:szCs w:val="24"/>
                <w:lang w:val="af-ZA"/>
              </w:rPr>
              <w:t>13492 դրամ</w:t>
            </w:r>
            <w:r w:rsidRPr="00FA3FB3">
              <w:rPr>
                <w:rFonts w:ascii="GHEA Grapalat" w:hAnsi="GHEA Grapalat"/>
                <w:sz w:val="24"/>
                <w:szCs w:val="24"/>
                <w:lang w:val="af-ZA"/>
              </w:rPr>
              <w:t xml:space="preserve">,   </w:t>
            </w:r>
          </w:p>
          <w:p w:rsidR="00736884" w:rsidRPr="00FA3FB3" w:rsidRDefault="00736884" w:rsidP="00A71842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FA3FB3">
              <w:rPr>
                <w:rFonts w:ascii="GHEA Grapalat" w:hAnsi="GHEA Grapalat"/>
                <w:sz w:val="24"/>
                <w:szCs w:val="24"/>
                <w:lang w:val="af-ZA"/>
              </w:rPr>
              <w:t xml:space="preserve">հավելումը (ՀՀ կառավ. 03.07.14թ. N 712-Ն որոշման հավելված N 8-ի 15-րդ կետի 12-րդ ենթակետ) </w:t>
            </w:r>
            <w:r w:rsidRPr="00FA3FB3">
              <w:rPr>
                <w:rFonts w:ascii="GHEA Grapalat" w:hAnsi="GHEA Grapalat"/>
                <w:b/>
                <w:sz w:val="24"/>
                <w:szCs w:val="24"/>
                <w:lang w:val="af-ZA"/>
              </w:rPr>
              <w:t>185769 դրամ</w:t>
            </w:r>
            <w:r w:rsidRPr="00FA3FB3">
              <w:rPr>
                <w:rFonts w:ascii="GHEA Grapalat" w:hAnsi="GHEA Grapalat"/>
                <w:sz w:val="24"/>
                <w:szCs w:val="24"/>
                <w:lang w:val="af-ZA"/>
              </w:rPr>
              <w:t>,</w:t>
            </w:r>
          </w:p>
          <w:p w:rsidR="00736884" w:rsidRPr="00FA3FB3" w:rsidRDefault="00736884" w:rsidP="00A71842">
            <w:pPr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FA3FB3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Ընդամենը </w:t>
            </w:r>
            <w:r w:rsidRPr="00FA3FB3">
              <w:rPr>
                <w:rFonts w:ascii="GHEA Grapalat" w:hAnsi="GHEA Grapalat"/>
                <w:sz w:val="24"/>
                <w:szCs w:val="24"/>
                <w:lang w:val="af-ZA"/>
              </w:rPr>
              <w:t>293000+13492+185769=</w:t>
            </w:r>
            <w:r w:rsidRPr="00FA3FB3">
              <w:rPr>
                <w:rFonts w:ascii="GHEA Grapalat" w:hAnsi="GHEA Grapalat"/>
                <w:b/>
                <w:sz w:val="24"/>
                <w:szCs w:val="24"/>
                <w:lang w:val="af-ZA"/>
              </w:rPr>
              <w:t>492261 դրամ:</w:t>
            </w:r>
          </w:p>
          <w:p w:rsidR="00736884" w:rsidRPr="00FA3FB3" w:rsidRDefault="00736884" w:rsidP="00A71842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FA3FB3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2)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վարձատրության 27-րդ խումբ, 1-ին մակարդակ (0-2 տարի)</w:t>
            </w:r>
          </w:p>
          <w:p w:rsidR="00736884" w:rsidRPr="00FA3FB3" w:rsidRDefault="00736884" w:rsidP="00A71842">
            <w:pPr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FA3FB3">
              <w:rPr>
                <w:rFonts w:ascii="GHEA Grapalat" w:hAnsi="GHEA Grapalat"/>
                <w:sz w:val="24"/>
                <w:szCs w:val="24"/>
                <w:lang w:val="af-ZA"/>
              </w:rPr>
              <w:t>պաշտոնային դրույքաչափը 4.17x66140=</w:t>
            </w:r>
            <w:r w:rsidRPr="00FA3FB3">
              <w:rPr>
                <w:rFonts w:ascii="GHEA Grapalat" w:hAnsi="GHEA Grapalat"/>
                <w:b/>
                <w:sz w:val="24"/>
                <w:szCs w:val="24"/>
                <w:lang w:val="af-ZA"/>
              </w:rPr>
              <w:t>275804 դրամ,</w:t>
            </w:r>
          </w:p>
          <w:p w:rsidR="00736884" w:rsidRPr="00FA3FB3" w:rsidRDefault="00736884" w:rsidP="00A71842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FA3FB3">
              <w:rPr>
                <w:rFonts w:ascii="GHEA Grapalat" w:hAnsi="GHEA Grapalat"/>
                <w:sz w:val="24"/>
                <w:szCs w:val="24"/>
                <w:lang w:val="af-ZA"/>
              </w:rPr>
              <w:t xml:space="preserve">հավելումը (ՀՀ կառավ. 03.07.14թ. N 712-Ն որոշման հավելված N 8-ի 12-րդ կետի 4-րդ ենթակետ) </w:t>
            </w:r>
            <w:r w:rsidRPr="00FA3FB3">
              <w:rPr>
                <w:rFonts w:ascii="GHEA Grapalat" w:hAnsi="GHEA Grapalat"/>
                <w:b/>
                <w:sz w:val="24"/>
                <w:szCs w:val="24"/>
                <w:lang w:val="af-ZA"/>
              </w:rPr>
              <w:t>13492 դրամ</w:t>
            </w:r>
            <w:r w:rsidRPr="00FA3FB3">
              <w:rPr>
                <w:rFonts w:ascii="GHEA Grapalat" w:hAnsi="GHEA Grapalat"/>
                <w:sz w:val="24"/>
                <w:szCs w:val="24"/>
                <w:lang w:val="af-ZA"/>
              </w:rPr>
              <w:t xml:space="preserve">,   </w:t>
            </w:r>
          </w:p>
          <w:p w:rsidR="00736884" w:rsidRPr="00FA3FB3" w:rsidRDefault="00736884" w:rsidP="00A71842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FA3FB3">
              <w:rPr>
                <w:rFonts w:ascii="GHEA Grapalat" w:hAnsi="GHEA Grapalat"/>
                <w:sz w:val="24"/>
                <w:szCs w:val="24"/>
                <w:lang w:val="af-ZA"/>
              </w:rPr>
              <w:t xml:space="preserve">հավելումը (ՀՀ կառավ. 03.07.14թ. N 712-Ն որոշման հավելված N 8-ի 15-րդ կետի 13-րդ ենթակետ) </w:t>
            </w:r>
            <w:r w:rsidRPr="00FA3FB3">
              <w:rPr>
                <w:rFonts w:ascii="GHEA Grapalat" w:hAnsi="GHEA Grapalat"/>
                <w:b/>
                <w:sz w:val="24"/>
                <w:szCs w:val="24"/>
                <w:lang w:val="af-ZA"/>
              </w:rPr>
              <w:t>191006 դրամ</w:t>
            </w:r>
            <w:r w:rsidRPr="00FA3FB3">
              <w:rPr>
                <w:rFonts w:ascii="GHEA Grapalat" w:hAnsi="GHEA Grapalat"/>
                <w:sz w:val="24"/>
                <w:szCs w:val="24"/>
                <w:lang w:val="af-ZA"/>
              </w:rPr>
              <w:t>,</w:t>
            </w:r>
          </w:p>
          <w:p w:rsidR="00177CEA" w:rsidRPr="00FA3FB3" w:rsidRDefault="00736884" w:rsidP="00A71842">
            <w:pPr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FA3FB3">
              <w:rPr>
                <w:rFonts w:ascii="GHEA Grapalat" w:hAnsi="GHEA Grapalat"/>
                <w:b/>
                <w:sz w:val="24"/>
                <w:szCs w:val="24"/>
                <w:lang w:val="af-ZA"/>
              </w:rPr>
              <w:t>Ընդամենը</w:t>
            </w:r>
            <w:r w:rsidRPr="00FA3FB3">
              <w:rPr>
                <w:rFonts w:ascii="GHEA Grapalat" w:hAnsi="GHEA Grapalat"/>
                <w:sz w:val="24"/>
                <w:szCs w:val="24"/>
                <w:lang w:val="af-ZA"/>
              </w:rPr>
              <w:t xml:space="preserve"> 275804+13492+191006=</w:t>
            </w:r>
            <w:r w:rsidRPr="00FA3FB3">
              <w:rPr>
                <w:rFonts w:ascii="GHEA Grapalat" w:hAnsi="GHEA Grapalat"/>
                <w:b/>
                <w:sz w:val="24"/>
                <w:szCs w:val="24"/>
                <w:lang w:val="af-ZA"/>
              </w:rPr>
              <w:t>480302 դրամ:</w:t>
            </w:r>
          </w:p>
          <w:p w:rsidR="00177CEA" w:rsidRPr="00FA3FB3" w:rsidRDefault="00177CEA" w:rsidP="00A71842">
            <w:pPr>
              <w:spacing w:after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A3FB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ուժի մեջ մտնելու ժամկետը վերանայվել է։</w:t>
            </w:r>
          </w:p>
        </w:tc>
      </w:tr>
      <w:tr w:rsidR="00640CB4" w:rsidRPr="00FA3FB3" w:rsidTr="00F0753B">
        <w:trPr>
          <w:trHeight w:val="352"/>
        </w:trPr>
        <w:tc>
          <w:tcPr>
            <w:tcW w:w="1148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640CB4" w:rsidRPr="00FA3FB3" w:rsidRDefault="00A23D75" w:rsidP="00A71842">
            <w:pPr>
              <w:pStyle w:val="ListParagraph"/>
              <w:tabs>
                <w:tab w:val="left" w:pos="993"/>
              </w:tabs>
              <w:spacing w:after="0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 w:rsidRPr="00FA3FB3">
              <w:rPr>
                <w:rFonts w:ascii="GHEA Grapalat" w:hAnsi="GHEA Grapalat"/>
                <w:b/>
                <w:sz w:val="24"/>
                <w:szCs w:val="24"/>
                <w:lang w:val="es-ES"/>
              </w:rPr>
              <w:lastRenderedPageBreak/>
              <w:t>3</w:t>
            </w:r>
            <w:r w:rsidR="006327FC" w:rsidRPr="00FA3FB3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. </w:t>
            </w:r>
            <w:r w:rsidR="006327FC" w:rsidRPr="00FA3FB3">
              <w:rPr>
                <w:rFonts w:ascii="GHEA Grapalat" w:hAnsi="GHEA Grapalat"/>
                <w:b/>
                <w:sz w:val="24"/>
                <w:szCs w:val="24"/>
                <w:lang w:val="en-US"/>
              </w:rPr>
              <w:t>ՀՀ</w:t>
            </w:r>
            <w:r w:rsidR="006327FC" w:rsidRPr="00FA3FB3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 </w:t>
            </w:r>
            <w:r w:rsidR="009B16AE" w:rsidRPr="00FA3FB3">
              <w:rPr>
                <w:rFonts w:ascii="GHEA Grapalat" w:hAnsi="GHEA Grapalat"/>
                <w:b/>
                <w:sz w:val="24"/>
                <w:szCs w:val="24"/>
                <w:lang w:val="en-US"/>
              </w:rPr>
              <w:t>ֆինանսների</w:t>
            </w:r>
            <w:r w:rsidR="00746831" w:rsidRPr="00FA3FB3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r w:rsidR="00746831" w:rsidRPr="00FA3FB3">
              <w:rPr>
                <w:rFonts w:ascii="GHEA Grapalat" w:hAnsi="GHEA Grapalat"/>
                <w:b/>
                <w:sz w:val="24"/>
                <w:szCs w:val="24"/>
                <w:lang w:val="es-ES"/>
              </w:rPr>
              <w:t>նախարարություն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40CB4" w:rsidRPr="00FA3FB3" w:rsidRDefault="00746831" w:rsidP="00A7184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 w:rsidRPr="00FA3FB3">
              <w:rPr>
                <w:rFonts w:ascii="GHEA Grapalat" w:hAnsi="GHEA Grapalat"/>
                <w:b/>
                <w:sz w:val="24"/>
                <w:szCs w:val="24"/>
                <w:lang w:val="es-ES"/>
              </w:rPr>
              <w:t>04.03.2022թ.</w:t>
            </w:r>
          </w:p>
        </w:tc>
      </w:tr>
      <w:tr w:rsidR="00640CB4" w:rsidRPr="00FA3FB3" w:rsidTr="0023069B">
        <w:trPr>
          <w:trHeight w:val="285"/>
        </w:trPr>
        <w:tc>
          <w:tcPr>
            <w:tcW w:w="1148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40CB4" w:rsidRPr="00FA3FB3" w:rsidRDefault="00640CB4" w:rsidP="00A71842">
            <w:pPr>
              <w:pStyle w:val="ListParagraph"/>
              <w:tabs>
                <w:tab w:val="left" w:pos="993"/>
              </w:tabs>
              <w:spacing w:after="0"/>
              <w:ind w:left="0"/>
              <w:jc w:val="both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40CB4" w:rsidRPr="00FA3FB3" w:rsidRDefault="00D422EA" w:rsidP="00A7184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 w:rsidRPr="00FA3FB3"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N </w:t>
            </w:r>
            <w:r w:rsidR="00746831" w:rsidRPr="00FA3FB3">
              <w:rPr>
                <w:rFonts w:ascii="GHEA Grapalat" w:hAnsi="GHEA Grapalat"/>
                <w:b/>
                <w:sz w:val="24"/>
                <w:szCs w:val="24"/>
                <w:lang w:val="es-ES"/>
              </w:rPr>
              <w:t>01/8-5/3595-2022</w:t>
            </w:r>
          </w:p>
        </w:tc>
      </w:tr>
      <w:tr w:rsidR="00640CB4" w:rsidRPr="00FA3FB3" w:rsidTr="003409E1">
        <w:trPr>
          <w:trHeight w:val="345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1A17" w:rsidRPr="00FA3FB3" w:rsidRDefault="00A24E3C" w:rsidP="00A71842">
            <w:pPr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3FB3">
              <w:rPr>
                <w:rFonts w:ascii="GHEA Grapalat" w:hAnsi="GHEA Grapalat"/>
                <w:sz w:val="24"/>
                <w:szCs w:val="24"/>
                <w:lang w:val="en-US"/>
              </w:rPr>
              <w:t>Դիտողություններ և առաջարկություններ չկան:</w:t>
            </w:r>
          </w:p>
        </w:tc>
        <w:tc>
          <w:tcPr>
            <w:tcW w:w="65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C4610" w:rsidRPr="00FA3FB3" w:rsidRDefault="003C4610" w:rsidP="00A7184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</w:p>
        </w:tc>
      </w:tr>
      <w:tr w:rsidR="00F6141F" w:rsidRPr="00FA3FB3" w:rsidTr="00023A2E">
        <w:trPr>
          <w:trHeight w:val="285"/>
        </w:trPr>
        <w:tc>
          <w:tcPr>
            <w:tcW w:w="1149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F6141F" w:rsidRPr="00FA3FB3" w:rsidRDefault="00F6141F" w:rsidP="00A71842">
            <w:pPr>
              <w:spacing w:after="0"/>
              <w:ind w:firstLine="567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A3FB3">
              <w:rPr>
                <w:rFonts w:ascii="GHEA Grapalat" w:hAnsi="GHEA Grapalat"/>
                <w:b/>
                <w:sz w:val="24"/>
                <w:szCs w:val="24"/>
                <w:lang w:val="en-US"/>
              </w:rPr>
              <w:t>4. ՀՀ արդարադատության նախարարություն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6141F" w:rsidRPr="00FA3FB3" w:rsidRDefault="0027710A" w:rsidP="00A7184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 w:rsidRPr="00FA3FB3">
              <w:rPr>
                <w:rFonts w:ascii="GHEA Grapalat" w:hAnsi="GHEA Grapalat"/>
                <w:b/>
                <w:sz w:val="24"/>
                <w:szCs w:val="24"/>
                <w:lang w:val="es-ES"/>
              </w:rPr>
              <w:t>03.06.2022թ.</w:t>
            </w:r>
          </w:p>
        </w:tc>
      </w:tr>
      <w:tr w:rsidR="00F6141F" w:rsidRPr="00FA3FB3" w:rsidTr="00023A2E">
        <w:trPr>
          <w:trHeight w:val="285"/>
        </w:trPr>
        <w:tc>
          <w:tcPr>
            <w:tcW w:w="11496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6141F" w:rsidRPr="00FA3FB3" w:rsidRDefault="00F6141F" w:rsidP="00A71842">
            <w:pPr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6141F" w:rsidRPr="00FA3FB3" w:rsidRDefault="0027710A" w:rsidP="00A7184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 w:rsidRPr="00FA3FB3">
              <w:rPr>
                <w:rFonts w:ascii="GHEA Grapalat" w:hAnsi="GHEA Grapalat"/>
                <w:b/>
                <w:sz w:val="24"/>
                <w:szCs w:val="24"/>
                <w:lang w:val="es-ES"/>
              </w:rPr>
              <w:t>//21452-2022</w:t>
            </w:r>
          </w:p>
        </w:tc>
      </w:tr>
      <w:tr w:rsidR="00F6141F" w:rsidRPr="00FA3FB3" w:rsidTr="00023A2E">
        <w:trPr>
          <w:trHeight w:val="345"/>
        </w:trPr>
        <w:tc>
          <w:tcPr>
            <w:tcW w:w="8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7710A" w:rsidRPr="00FA3FB3" w:rsidRDefault="0027710A" w:rsidP="00A71842">
            <w:pPr>
              <w:tabs>
                <w:tab w:val="left" w:pos="9540"/>
              </w:tabs>
              <w:spacing w:after="0"/>
              <w:ind w:left="138" w:right="162" w:firstLine="27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Ներկայացված Նախագծով նախատեսվում է փոփոխություններ և լրացումներ կատարել ՀՀ կառավարության 2014 թվականի հուլիսի 3-ի թիվ 712-Ն որոշմամբ հաստատված 8-րդ հավելվածում, որը վերաբերում է Հայաստանի Հանրապետության ոստիկանությունում ծառայության առանձնահատկություններով պայմանավորված տրվող հավելումների առավելագույն չափերին: </w:t>
            </w:r>
          </w:p>
          <w:p w:rsidR="0027710A" w:rsidRPr="00FA3FB3" w:rsidRDefault="0027710A" w:rsidP="00A71842">
            <w:pPr>
              <w:tabs>
                <w:tab w:val="left" w:pos="9540"/>
              </w:tabs>
              <w:spacing w:after="0"/>
              <w:ind w:left="138" w:right="162" w:firstLine="27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Մասնավորապես, նախատեսվում է վերը նշված Հավելվածի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15-րդ կետի 12-րդ ենթակետից հանել «, պարեկային գումարտակի հրամանատար» բառերը, 15-րդ կետի 13-րդ ենթակետում «պարեկային գումարտակի հրամանատարի տեղակալ» բառերը փոխարինել «պարեկային գումարտակի հրամանատար» բառերով,  ինչպես նաև 15-րդ կետի 14-րդ ենթակետում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«</w:t>
            </w:r>
            <w:r w:rsidRPr="00FA3FB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Գնդի գումարտակի հրամանատարի տեղակալ,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բառերից հետո լրացնել «պարեկային գումարտակի հրամանատարի տեղակալ,» բառերը: </w:t>
            </w:r>
          </w:p>
          <w:p w:rsidR="0027710A" w:rsidRPr="00FA3FB3" w:rsidRDefault="0027710A" w:rsidP="00A71842">
            <w:pPr>
              <w:tabs>
                <w:tab w:val="left" w:pos="9540"/>
              </w:tabs>
              <w:spacing w:after="0"/>
              <w:ind w:left="138" w:right="162" w:firstLine="27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Վերոնշյալ կարգավորումների արդյունքում այն իրավիճակն է ստեղծվում, որ պարեկային ծառայության մի շարք ծառայողներին հատկացվող հավելումների չափերը նվազեցվում են, որոշ դեպքերում նաև հավասարեցվում ՀՀ ոստիկանության այլ վարչությունների ծառայողներին հատկացվող հավելումների չափերին:</w:t>
            </w:r>
          </w:p>
          <w:p w:rsidR="0027710A" w:rsidRPr="00FA3FB3" w:rsidRDefault="0027710A" w:rsidP="00A71842">
            <w:pPr>
              <w:tabs>
                <w:tab w:val="left" w:pos="9540"/>
              </w:tabs>
              <w:spacing w:after="0"/>
              <w:ind w:left="138" w:right="162" w:firstLine="27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Մինչդեռ, Հայաստանի Հանրապետության կառավարության 2020 թվականի ապրիլի 23-ի թիվ 638-Լ որոշմամբ հաստատված՝ Հայաստանի Հանրապետության ոստիկանության բարեփոխումների ռազմավարությամբ որդեգրվել է այն մոտեցումը, որ ոստիկանությունում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ծառայության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գրավչությունը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բարձրացնելու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նպատակով համակողմանիորեն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վերանայվելու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ոստիկանության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ծառայողների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վարձատրության հարցը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սահմանվելու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արժանապատիվ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վարձատրության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չափ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որը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մի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 գրավիչ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կդարձնի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ոստիկանությունում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ծառայությունը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մյուս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երաշխիք կհանդիսանա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ծառայողներին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կոռուպցիոն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դրսևորումներից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հնարավորինս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զերծ պահելու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հարցում: </w:t>
            </w:r>
          </w:p>
          <w:p w:rsidR="0027710A" w:rsidRPr="00FA3FB3" w:rsidRDefault="0027710A" w:rsidP="00A71842">
            <w:pPr>
              <w:tabs>
                <w:tab w:val="left" w:pos="9540"/>
              </w:tabs>
              <w:spacing w:after="0"/>
              <w:ind w:left="138" w:right="162" w:firstLine="27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Միևնույն  ժամանակ, Հայաստանի Հանրապետության կառավարության 2021 թվականի օգոստոսի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18-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N 1363-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որոշմամբ հավանության արժանացած՝ Հայաստանի Հանրապետության կառավարության 2021-2026 թվականների ծրագրով սահմանվում է, որ ոստիկանության նոր ձևավորված պարեկային ծառայության ծառայողների աշխատավարձը 30-50%-ով ավելի են համակարգում գործող վարձատրության չափից, ինչպես նաև հեռանկարում նախատեսվում է դրանց հավասարակշռում՝ քննարկելով նաև ոստիկանության ծառայողների համար սոցիալական ապահովության լրացուցիչ երաշխիքների սահմանման հարցը:</w:t>
            </w:r>
          </w:p>
          <w:p w:rsidR="0027710A" w:rsidRPr="00FA3FB3" w:rsidRDefault="0027710A" w:rsidP="00A71842">
            <w:pPr>
              <w:tabs>
                <w:tab w:val="left" w:pos="9540"/>
              </w:tabs>
              <w:spacing w:after="0"/>
              <w:ind w:left="138" w:right="162" w:firstLine="27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Բացի այդ, պետք է նկատել, որ նախագծային կարգավորումների համաձայն՝ դրանք տարածվելու են 2022 թվականի ապրիլի 3-ից հետո ծագած հարաբերությունների վրա, ինչը նշանակում է, որ Պարեկային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ծառայության՝ Երևանում և Լոռու/Շիրակի մարզերում ծառայող ծառայողների միջև դրսևորվելու է տարբերակված մոտեցում, ինչը արդարացված համարվել չի կարող՝ հանգեցնելով մեկ միասնական ծառայության ներսում երկակի մոտեցման կիրառման: Այս մոտեցումը չի բխում ոստիկանության ոլորտի բարեփոխումների առումով Կառավարության որդեգրած քաղաքականությունից:</w:t>
            </w:r>
          </w:p>
          <w:p w:rsidR="00F6141F" w:rsidRPr="00FA3FB3" w:rsidRDefault="0027710A" w:rsidP="00A71842">
            <w:pPr>
              <w:tabs>
                <w:tab w:val="left" w:pos="10938"/>
              </w:tabs>
              <w:spacing w:after="0"/>
              <w:ind w:left="138" w:right="162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հայտնում ենք, որ Նախագծով առաջարկվող կարգավորումները ընդունելի չեն, չեն բխում ոստիկանության ոլորտի բարեփոխումների շրջանակներում Կառավարության որդեգրած քաղաքականությունից:</w:t>
            </w:r>
          </w:p>
        </w:tc>
        <w:tc>
          <w:tcPr>
            <w:tcW w:w="6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23A2E" w:rsidRPr="00FA3FB3" w:rsidRDefault="00023A2E" w:rsidP="00A71842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FA3FB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023A2E" w:rsidRPr="00FA3FB3" w:rsidRDefault="00023A2E" w:rsidP="00A71842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Ինչպես ներկայացված է Նախագծի հիմնավորման մեջ </w:t>
            </w:r>
          </w:p>
          <w:p w:rsidR="00023A2E" w:rsidRPr="00FA3FB3" w:rsidRDefault="00023A2E" w:rsidP="00A71842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առաջարկվող նոր սահմանված` «Պարեկային գումարտակի հրամանատար»-ի և «Պարեկային գումարտակի հրամանատրի տեղակալ»-ի պաշտոնների հավասարեցումը համապատասխանաբար`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«Գնդի գումարտակի հրամանատար»-ի և «Գնդի գումարտակի հրամանատարի տեղակալ»-ի պաշտոններին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պայմանավորված է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ոստիկանության միասնական համակարգում ոստիկանական պաշտոնների աստիճանակարգության (պաշտոնների միջև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համապատասխանության) ապահովման անհրաժեշտությամբ: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023A2E" w:rsidRPr="00FA3FB3" w:rsidRDefault="00023A2E" w:rsidP="00A71842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«Պարեկային գումարտակի հրամանատար»-ի և «Պարեկային գումարտակի հրամանատրի տեղակալ»-ի պաշտոնները նոր են սահմանվել` ուժի մեջ են ս/թ ապրիլի 3-ից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նկատի ունենալով, որ պարեկային ծառայության Շիրակի և Լոռու մարզերի նոր ձևավորվող ստորաբաժանումների հաստիքացուցակները սահմանող ՀՀ ոստիկանության պետի համապատասխան հրամանը ուժի մեջ է մտնում տվյալ օրվանից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վերոնշյալ պաշտոններ զբաղեցնող անձանց վարձատրությունն իրականացվելու է առաջին անգամ:</w:t>
            </w:r>
          </w:p>
          <w:p w:rsidR="00023A2E" w:rsidRPr="00FA3FB3" w:rsidRDefault="00023A2E" w:rsidP="00A71842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Ըստ այդմ, նախագծի ընդունումը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ծառայության ներսում երկակի մոտեցման 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>չի  հանգեցնում:</w:t>
            </w:r>
          </w:p>
          <w:p w:rsidR="00023A2E" w:rsidRPr="00FA3FB3" w:rsidRDefault="00023A2E" w:rsidP="00A71842">
            <w:pPr>
              <w:tabs>
                <w:tab w:val="left" w:pos="6282"/>
              </w:tabs>
              <w:ind w:left="72" w:right="7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03</w:t>
            </w:r>
            <w:r w:rsidRPr="00FA3FB3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07</w:t>
            </w:r>
            <w:r w:rsidRPr="00FA3FB3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20214</w:t>
            </w:r>
            <w:r w:rsidRPr="00FA3FB3"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 w:rsidRPr="00FA3FB3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 w:rsidRPr="00FA3FB3">
              <w:rPr>
                <w:rFonts w:ascii="GHEA Grapalat" w:hAnsi="GHEA Grapalat" w:cs="GHEA Grapalat"/>
                <w:sz w:val="24"/>
                <w:szCs w:val="24"/>
                <w:lang w:val="hy-AM"/>
              </w:rPr>
              <w:t>ի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GHEA Grapalat"/>
                <w:sz w:val="24"/>
                <w:szCs w:val="24"/>
                <w:lang w:val="hy-AM"/>
              </w:rPr>
              <w:t>թիվ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712-</w:t>
            </w:r>
            <w:r w:rsidRPr="00FA3FB3">
              <w:rPr>
                <w:rFonts w:ascii="GHEA Grapalat" w:hAnsi="GHEA Grapalat" w:cs="GHEA Grapalat"/>
                <w:sz w:val="24"/>
                <w:szCs w:val="24"/>
                <w:lang w:val="hy-AM"/>
              </w:rPr>
              <w:t>Ն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FA3FB3">
              <w:rPr>
                <w:rFonts w:ascii="GHEA Grapalat" w:hAnsi="GHEA Grapalat" w:cs="GHEA Grapalat"/>
                <w:sz w:val="24"/>
                <w:szCs w:val="24"/>
                <w:lang w:val="hy-AM"/>
              </w:rPr>
              <w:t>որոշմա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 8-րդ հավելվածի 15-րդ կետի 12-րդ ենթակետով վարձատրության 29-րդ խմբում «Գնդի հրամանատարի տեղակալ» պաշտոնին հավասարեցվել և սահմանվել է «Պարեկային գումարտակի հրամանատար» նոր պաշտոնը, իսկ 27-րդ խմբում՝  «Գնդի գումարտակի հրամանատար» պաշտոնին՝ «Պարեկային գումարտակի հրամանատարի տեղակալ» նոր պաշտոնը։ Ինչպես վերը նշվեց, վարձատրության նույն խմբում տվյալ ոչ համասեռ պաշտոնների նախատեսումը սխալ է, քանի որ խախտվում է  ոստիկանական պաշտոնների միջև աստիճանակարգությունը (համապատասխանությունը)։ Ինչ վերաբերվում է  պարեկային ծառայության Երևան քաղաքի գնդի տվյալ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պաշտոններին, ապա  «Գնդի գումարտակի հրամանատար» պաշտոնը սահմանված է վերոնշյալ որոշման հավելվածի 15-րդ կետի 27-րդ խմբում, իսկ «Գնդի գումարտակի հրամանատարի տեղակալ» պաշտոնը` 23-րդ խմբում:</w:t>
            </w:r>
          </w:p>
          <w:p w:rsidR="00F6141F" w:rsidRPr="00FA3FB3" w:rsidRDefault="00023A2E" w:rsidP="00A71842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Այսպիսով, նախագծով նախատեսվում է ապահովել ոստիկանության միասանական համակարգում ոստիկանական պաշտոնների միջև աստիճանակարգությունը (համապատասխանությունը):</w:t>
            </w:r>
          </w:p>
        </w:tc>
      </w:tr>
      <w:tr w:rsidR="0046590F" w:rsidRPr="00FA3FB3" w:rsidTr="00F46474">
        <w:trPr>
          <w:trHeight w:val="285"/>
        </w:trPr>
        <w:tc>
          <w:tcPr>
            <w:tcW w:w="108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46590F" w:rsidRPr="00FA3FB3" w:rsidRDefault="0046590F" w:rsidP="00A71842">
            <w:pPr>
              <w:tabs>
                <w:tab w:val="left" w:pos="9540"/>
              </w:tabs>
              <w:spacing w:after="0"/>
              <w:ind w:left="138" w:right="162" w:firstLine="270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A3FB3">
              <w:rPr>
                <w:rFonts w:ascii="GHEA Grapalat" w:hAnsi="GHEA Grapalat"/>
                <w:b/>
                <w:sz w:val="24"/>
                <w:szCs w:val="24"/>
                <w:lang w:val="en-US"/>
              </w:rPr>
              <w:lastRenderedPageBreak/>
              <w:t>5. ՀՀ վարչապետի աշխատակազմ</w:t>
            </w: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46590F" w:rsidRPr="00FA3FB3" w:rsidRDefault="0046590F" w:rsidP="00A7184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A3FB3">
              <w:rPr>
                <w:rFonts w:ascii="GHEA Grapalat" w:hAnsi="GHEA Grapalat"/>
                <w:b/>
                <w:sz w:val="24"/>
                <w:szCs w:val="24"/>
                <w:lang w:val="en-US"/>
              </w:rPr>
              <w:t>02/11.8/21453-2022</w:t>
            </w:r>
          </w:p>
        </w:tc>
      </w:tr>
      <w:tr w:rsidR="0046590F" w:rsidRPr="00FA3FB3" w:rsidTr="00F46474">
        <w:trPr>
          <w:trHeight w:val="285"/>
        </w:trPr>
        <w:tc>
          <w:tcPr>
            <w:tcW w:w="1086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:rsidR="0046590F" w:rsidRPr="00FA3FB3" w:rsidRDefault="0046590F" w:rsidP="00A71842">
            <w:pPr>
              <w:tabs>
                <w:tab w:val="left" w:pos="9540"/>
              </w:tabs>
              <w:spacing w:after="0"/>
              <w:ind w:left="138" w:right="162" w:firstLine="27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46590F" w:rsidRPr="00FA3FB3" w:rsidRDefault="0046590F" w:rsidP="00A71842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A3FB3">
              <w:rPr>
                <w:rFonts w:ascii="GHEA Grapalat" w:hAnsi="GHEA Grapalat"/>
                <w:b/>
                <w:sz w:val="24"/>
                <w:szCs w:val="24"/>
                <w:lang w:val="en-US"/>
              </w:rPr>
              <w:t>07.07.2022թ.</w:t>
            </w:r>
          </w:p>
        </w:tc>
      </w:tr>
      <w:tr w:rsidR="0046590F" w:rsidRPr="00FA3FB3" w:rsidTr="00F46474">
        <w:trPr>
          <w:trHeight w:val="285"/>
        </w:trPr>
        <w:tc>
          <w:tcPr>
            <w:tcW w:w="897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590F" w:rsidRPr="00FA3FB3" w:rsidRDefault="0046590F" w:rsidP="00A71842">
            <w:pPr>
              <w:tabs>
                <w:tab w:val="left" w:pos="9540"/>
              </w:tabs>
              <w:spacing w:after="0"/>
              <w:ind w:left="228" w:right="162" w:firstLine="180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 w:rsidRPr="00FA3FB3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1.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2-րդ մասի համաձայն՝ նախագծի կարգավորումները տարածվելու են 2022 թվականի ապրիլի 3-ից հետո ծագած հարաբերությունների վրա: Մինչդեռ, «Նորմատիվ իրավական ակտերի մասին» օրենքի 28-րդ հոդվածի 1-ին մասի համաձայն՝ նորմատիվ իրավական ակտի գործողությունը որպես կանոն տարածվում է դրա ուժի մեջ մտնելուց հետո գործող հարաբերությունների վրա: Ասվածի համատեքստում, նախագծով առաջարկվող կարգավորումն ունի լրացուցիչ պարզաբանման անհրաժեշտություն:</w:t>
            </w:r>
          </w:p>
          <w:p w:rsidR="0046590F" w:rsidRPr="00FA3FB3" w:rsidRDefault="00A71842" w:rsidP="00A71842">
            <w:pPr>
              <w:tabs>
                <w:tab w:val="left" w:pos="9540"/>
              </w:tabs>
              <w:spacing w:after="0"/>
              <w:ind w:left="228" w:right="162" w:firstLine="180"/>
              <w:contextualSpacing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Բացի այդ, նշված կարգավորումը խնդրահարույց է նաև </w:t>
            </w:r>
            <w:r w:rsidRPr="00FA3FB3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1-ին մասի 3-րդ կետի կարգավորման համատեքստում, ըստ որի՝ </w:t>
            </w: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պարեկային գումարտակի հրամանատարի տեղակալի հավելման առավելագույն չափերը նվազեցվում են, ինչը չի բխում Սահմանադրության 73-րդ հոդվածի կարգավորումից, ըստ որի՝ անձի իրավական վիճակը վատթարացնող օրենքները և այլ իրավական ակտերը հետադարձ ուժ չունեն։</w:t>
            </w:r>
          </w:p>
        </w:tc>
        <w:tc>
          <w:tcPr>
            <w:tcW w:w="64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590F" w:rsidRPr="00FA3FB3" w:rsidRDefault="00AC422F" w:rsidP="00AC422F">
            <w:pPr>
              <w:jc w:val="center"/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FA3FB3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  <w:lang w:val="hy-AM"/>
              </w:rPr>
              <w:t>Ընդունվել է</w:t>
            </w:r>
          </w:p>
          <w:p w:rsidR="00FB6200" w:rsidRPr="00FA3FB3" w:rsidRDefault="00FB6200" w:rsidP="00F503B4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3FB3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ուժի մեջ մտնելու ժամկետը վերանայվել է։</w:t>
            </w:r>
          </w:p>
        </w:tc>
      </w:tr>
    </w:tbl>
    <w:p w:rsidR="00D422EA" w:rsidRPr="00FA3FB3" w:rsidRDefault="00D422EA" w:rsidP="00A71842">
      <w:pPr>
        <w:spacing w:after="0"/>
        <w:jc w:val="right"/>
        <w:rPr>
          <w:rFonts w:ascii="GHEA Grapalat" w:hAnsi="GHEA Grapalat"/>
          <w:b/>
          <w:i/>
          <w:sz w:val="24"/>
          <w:szCs w:val="24"/>
          <w:lang w:val="es-ES"/>
        </w:rPr>
      </w:pPr>
    </w:p>
    <w:p w:rsidR="00F17405" w:rsidRPr="00FA3FB3" w:rsidRDefault="00D422EA" w:rsidP="00A71842">
      <w:pPr>
        <w:spacing w:after="0"/>
        <w:jc w:val="right"/>
        <w:rPr>
          <w:rFonts w:ascii="GHEA Grapalat" w:hAnsi="GHEA Grapalat"/>
          <w:b/>
          <w:i/>
          <w:sz w:val="24"/>
          <w:szCs w:val="24"/>
          <w:lang w:val="es-ES"/>
        </w:rPr>
      </w:pPr>
      <w:r w:rsidRPr="00FA3FB3">
        <w:rPr>
          <w:rFonts w:ascii="GHEA Grapalat" w:hAnsi="GHEA Grapalat"/>
          <w:b/>
          <w:i/>
          <w:sz w:val="24"/>
          <w:szCs w:val="24"/>
          <w:lang w:val="es-ES"/>
        </w:rPr>
        <w:t>ՀՀ ոստիկանություն</w:t>
      </w:r>
    </w:p>
    <w:bookmarkEnd w:id="0"/>
    <w:p w:rsidR="00D422EA" w:rsidRPr="00FA3FB3" w:rsidRDefault="00D422EA" w:rsidP="00A71842">
      <w:pPr>
        <w:spacing w:after="0"/>
        <w:jc w:val="right"/>
        <w:rPr>
          <w:rFonts w:ascii="GHEA Grapalat" w:hAnsi="GHEA Grapalat"/>
          <w:b/>
          <w:i/>
          <w:sz w:val="24"/>
          <w:szCs w:val="24"/>
          <w:lang w:val="es-ES"/>
        </w:rPr>
      </w:pPr>
    </w:p>
    <w:sectPr w:rsidR="00D422EA" w:rsidRPr="00FA3FB3" w:rsidSect="00C0336B">
      <w:pgSz w:w="16838" w:h="11906" w:orient="landscape"/>
      <w:pgMar w:top="568" w:right="1138" w:bottom="142" w:left="1138" w:header="720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72AA" w:rsidRDefault="00A572AA" w:rsidP="00E03B9A">
      <w:pPr>
        <w:spacing w:after="0" w:line="240" w:lineRule="auto"/>
      </w:pPr>
      <w:r>
        <w:separator/>
      </w:r>
    </w:p>
  </w:endnote>
  <w:endnote w:type="continuationSeparator" w:id="0">
    <w:p w:rsidR="00A572AA" w:rsidRDefault="00A572AA" w:rsidP="00E03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72AA" w:rsidRDefault="00A572AA" w:rsidP="00E03B9A">
      <w:pPr>
        <w:spacing w:after="0" w:line="240" w:lineRule="auto"/>
      </w:pPr>
      <w:r>
        <w:separator/>
      </w:r>
    </w:p>
  </w:footnote>
  <w:footnote w:type="continuationSeparator" w:id="0">
    <w:p w:rsidR="00A572AA" w:rsidRDefault="00A572AA" w:rsidP="00E03B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F43A5"/>
    <w:multiLevelType w:val="hybridMultilevel"/>
    <w:tmpl w:val="9D72B4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5B646C"/>
    <w:multiLevelType w:val="hybridMultilevel"/>
    <w:tmpl w:val="1902C17E"/>
    <w:lvl w:ilvl="0" w:tplc="EFDA0B4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2" w15:restartNumberingAfterBreak="0">
    <w:nsid w:val="479B53DF"/>
    <w:multiLevelType w:val="hybridMultilevel"/>
    <w:tmpl w:val="FBA8F628"/>
    <w:lvl w:ilvl="0" w:tplc="5890F5F2">
      <w:numFmt w:val="bullet"/>
      <w:lvlText w:val="-"/>
      <w:lvlJc w:val="left"/>
      <w:pPr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656415"/>
    <w:multiLevelType w:val="hybridMultilevel"/>
    <w:tmpl w:val="9D72B4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A55D00"/>
    <w:multiLevelType w:val="hybridMultilevel"/>
    <w:tmpl w:val="2E8E43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4673DA"/>
    <w:multiLevelType w:val="hybridMultilevel"/>
    <w:tmpl w:val="9D72B4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694339"/>
    <w:multiLevelType w:val="hybridMultilevel"/>
    <w:tmpl w:val="4A9E1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179"/>
    <w:rsid w:val="00011770"/>
    <w:rsid w:val="0001663D"/>
    <w:rsid w:val="0002098D"/>
    <w:rsid w:val="00023A2E"/>
    <w:rsid w:val="0003166A"/>
    <w:rsid w:val="00034B79"/>
    <w:rsid w:val="00036387"/>
    <w:rsid w:val="000434CD"/>
    <w:rsid w:val="000463C3"/>
    <w:rsid w:val="00046E5D"/>
    <w:rsid w:val="000548DD"/>
    <w:rsid w:val="000625E8"/>
    <w:rsid w:val="00064212"/>
    <w:rsid w:val="00067C69"/>
    <w:rsid w:val="0007731B"/>
    <w:rsid w:val="00077B86"/>
    <w:rsid w:val="00080309"/>
    <w:rsid w:val="00085374"/>
    <w:rsid w:val="0008619B"/>
    <w:rsid w:val="00091259"/>
    <w:rsid w:val="0009369A"/>
    <w:rsid w:val="0009483F"/>
    <w:rsid w:val="000952D6"/>
    <w:rsid w:val="00097E26"/>
    <w:rsid w:val="000B0506"/>
    <w:rsid w:val="000B3E16"/>
    <w:rsid w:val="000B5DBA"/>
    <w:rsid w:val="000B5E8D"/>
    <w:rsid w:val="000C08C9"/>
    <w:rsid w:val="000C4A50"/>
    <w:rsid w:val="000C63D4"/>
    <w:rsid w:val="000D5E72"/>
    <w:rsid w:val="000E7923"/>
    <w:rsid w:val="000F75AC"/>
    <w:rsid w:val="000F77D8"/>
    <w:rsid w:val="00106900"/>
    <w:rsid w:val="00107E30"/>
    <w:rsid w:val="00110FAF"/>
    <w:rsid w:val="001122D3"/>
    <w:rsid w:val="001161A8"/>
    <w:rsid w:val="00120A3F"/>
    <w:rsid w:val="001251CA"/>
    <w:rsid w:val="001278E0"/>
    <w:rsid w:val="001304C4"/>
    <w:rsid w:val="00131283"/>
    <w:rsid w:val="001322CF"/>
    <w:rsid w:val="00133544"/>
    <w:rsid w:val="00133D88"/>
    <w:rsid w:val="00141BBC"/>
    <w:rsid w:val="001512AE"/>
    <w:rsid w:val="0015285D"/>
    <w:rsid w:val="0016216E"/>
    <w:rsid w:val="001634BC"/>
    <w:rsid w:val="00163584"/>
    <w:rsid w:val="00165FDD"/>
    <w:rsid w:val="001660F1"/>
    <w:rsid w:val="0016680E"/>
    <w:rsid w:val="00167899"/>
    <w:rsid w:val="00167E97"/>
    <w:rsid w:val="0017224D"/>
    <w:rsid w:val="00176A3E"/>
    <w:rsid w:val="00176E5F"/>
    <w:rsid w:val="00177CEA"/>
    <w:rsid w:val="0019067B"/>
    <w:rsid w:val="00191C1E"/>
    <w:rsid w:val="001972D4"/>
    <w:rsid w:val="00197B0B"/>
    <w:rsid w:val="001A6594"/>
    <w:rsid w:val="001A6B87"/>
    <w:rsid w:val="001A790E"/>
    <w:rsid w:val="001D5252"/>
    <w:rsid w:val="001D61C4"/>
    <w:rsid w:val="001F117F"/>
    <w:rsid w:val="001F3221"/>
    <w:rsid w:val="001F570F"/>
    <w:rsid w:val="00203AA6"/>
    <w:rsid w:val="0020632B"/>
    <w:rsid w:val="00206F41"/>
    <w:rsid w:val="0020750C"/>
    <w:rsid w:val="00213CCA"/>
    <w:rsid w:val="002145AE"/>
    <w:rsid w:val="002168F7"/>
    <w:rsid w:val="002173C3"/>
    <w:rsid w:val="002243CE"/>
    <w:rsid w:val="0023069B"/>
    <w:rsid w:val="00231923"/>
    <w:rsid w:val="00245C4C"/>
    <w:rsid w:val="00247EB7"/>
    <w:rsid w:val="00254109"/>
    <w:rsid w:val="00267529"/>
    <w:rsid w:val="002761A1"/>
    <w:rsid w:val="0027710A"/>
    <w:rsid w:val="002813BC"/>
    <w:rsid w:val="002A0A02"/>
    <w:rsid w:val="002A604E"/>
    <w:rsid w:val="002B0B0E"/>
    <w:rsid w:val="002B27C9"/>
    <w:rsid w:val="002B507F"/>
    <w:rsid w:val="002B57CE"/>
    <w:rsid w:val="002B68A0"/>
    <w:rsid w:val="002C00E6"/>
    <w:rsid w:val="002C1C56"/>
    <w:rsid w:val="002D0A97"/>
    <w:rsid w:val="002E1C81"/>
    <w:rsid w:val="002E681D"/>
    <w:rsid w:val="002F129E"/>
    <w:rsid w:val="002F7381"/>
    <w:rsid w:val="003020A2"/>
    <w:rsid w:val="00312E8A"/>
    <w:rsid w:val="00313009"/>
    <w:rsid w:val="00323ABE"/>
    <w:rsid w:val="00326417"/>
    <w:rsid w:val="00334056"/>
    <w:rsid w:val="00336B07"/>
    <w:rsid w:val="003409E1"/>
    <w:rsid w:val="00347F92"/>
    <w:rsid w:val="00351D28"/>
    <w:rsid w:val="00367CFD"/>
    <w:rsid w:val="00367FEE"/>
    <w:rsid w:val="003772E2"/>
    <w:rsid w:val="00383C76"/>
    <w:rsid w:val="00386816"/>
    <w:rsid w:val="003A2927"/>
    <w:rsid w:val="003A469C"/>
    <w:rsid w:val="003C07F9"/>
    <w:rsid w:val="003C1824"/>
    <w:rsid w:val="003C1A17"/>
    <w:rsid w:val="003C4610"/>
    <w:rsid w:val="003C4C71"/>
    <w:rsid w:val="003C51C9"/>
    <w:rsid w:val="003C622B"/>
    <w:rsid w:val="003D0186"/>
    <w:rsid w:val="003D4642"/>
    <w:rsid w:val="003D68DC"/>
    <w:rsid w:val="003E4FE6"/>
    <w:rsid w:val="003E7037"/>
    <w:rsid w:val="003F2780"/>
    <w:rsid w:val="003F49D9"/>
    <w:rsid w:val="004002B8"/>
    <w:rsid w:val="00400A05"/>
    <w:rsid w:val="0040445C"/>
    <w:rsid w:val="00406485"/>
    <w:rsid w:val="00406D19"/>
    <w:rsid w:val="004103C0"/>
    <w:rsid w:val="00412684"/>
    <w:rsid w:val="00414688"/>
    <w:rsid w:val="004160B5"/>
    <w:rsid w:val="004250CC"/>
    <w:rsid w:val="004416AD"/>
    <w:rsid w:val="00442903"/>
    <w:rsid w:val="004449F3"/>
    <w:rsid w:val="00446CD2"/>
    <w:rsid w:val="00450DCC"/>
    <w:rsid w:val="00464A3E"/>
    <w:rsid w:val="0046590F"/>
    <w:rsid w:val="00472773"/>
    <w:rsid w:val="00475DF9"/>
    <w:rsid w:val="00477384"/>
    <w:rsid w:val="00484DD6"/>
    <w:rsid w:val="0048520B"/>
    <w:rsid w:val="00492AED"/>
    <w:rsid w:val="00494F76"/>
    <w:rsid w:val="0049569D"/>
    <w:rsid w:val="004A24B0"/>
    <w:rsid w:val="004A5769"/>
    <w:rsid w:val="004B12AF"/>
    <w:rsid w:val="004C4B93"/>
    <w:rsid w:val="004C5002"/>
    <w:rsid w:val="004C5041"/>
    <w:rsid w:val="004D3879"/>
    <w:rsid w:val="004D40AC"/>
    <w:rsid w:val="004E2FF7"/>
    <w:rsid w:val="004E5DAE"/>
    <w:rsid w:val="004E78F5"/>
    <w:rsid w:val="00500303"/>
    <w:rsid w:val="00500DC6"/>
    <w:rsid w:val="00513117"/>
    <w:rsid w:val="00513AF5"/>
    <w:rsid w:val="00517A50"/>
    <w:rsid w:val="00523B5B"/>
    <w:rsid w:val="0052439C"/>
    <w:rsid w:val="005259A1"/>
    <w:rsid w:val="00531493"/>
    <w:rsid w:val="00532423"/>
    <w:rsid w:val="0053296F"/>
    <w:rsid w:val="00534F87"/>
    <w:rsid w:val="00535595"/>
    <w:rsid w:val="00535A3B"/>
    <w:rsid w:val="005440DF"/>
    <w:rsid w:val="00553B17"/>
    <w:rsid w:val="00556FBA"/>
    <w:rsid w:val="00557B12"/>
    <w:rsid w:val="00570BA7"/>
    <w:rsid w:val="00576DE1"/>
    <w:rsid w:val="00577DAA"/>
    <w:rsid w:val="00577E8F"/>
    <w:rsid w:val="00583D8A"/>
    <w:rsid w:val="00584108"/>
    <w:rsid w:val="0059065C"/>
    <w:rsid w:val="00593DAE"/>
    <w:rsid w:val="0059639D"/>
    <w:rsid w:val="005A29B9"/>
    <w:rsid w:val="005B0C69"/>
    <w:rsid w:val="005B6BAB"/>
    <w:rsid w:val="005C1245"/>
    <w:rsid w:val="005C1FF2"/>
    <w:rsid w:val="005C2CBF"/>
    <w:rsid w:val="005C314D"/>
    <w:rsid w:val="005C3505"/>
    <w:rsid w:val="005C7932"/>
    <w:rsid w:val="005D1A55"/>
    <w:rsid w:val="005D68DF"/>
    <w:rsid w:val="005E486D"/>
    <w:rsid w:val="005E60AF"/>
    <w:rsid w:val="005F0469"/>
    <w:rsid w:val="005F367E"/>
    <w:rsid w:val="005F6EE8"/>
    <w:rsid w:val="00602EFB"/>
    <w:rsid w:val="006066DD"/>
    <w:rsid w:val="00615081"/>
    <w:rsid w:val="00615C8E"/>
    <w:rsid w:val="00616D0F"/>
    <w:rsid w:val="00624302"/>
    <w:rsid w:val="0063014D"/>
    <w:rsid w:val="006327FC"/>
    <w:rsid w:val="00640CB4"/>
    <w:rsid w:val="006428C9"/>
    <w:rsid w:val="00642E93"/>
    <w:rsid w:val="00643028"/>
    <w:rsid w:val="00643845"/>
    <w:rsid w:val="006459A9"/>
    <w:rsid w:val="00652F00"/>
    <w:rsid w:val="00654A7F"/>
    <w:rsid w:val="006579D2"/>
    <w:rsid w:val="00667FC9"/>
    <w:rsid w:val="00670D65"/>
    <w:rsid w:val="00670EEB"/>
    <w:rsid w:val="00671568"/>
    <w:rsid w:val="006812AB"/>
    <w:rsid w:val="006850C3"/>
    <w:rsid w:val="0069393F"/>
    <w:rsid w:val="00696370"/>
    <w:rsid w:val="006A3C8A"/>
    <w:rsid w:val="006C0AA9"/>
    <w:rsid w:val="006C2787"/>
    <w:rsid w:val="006C2A88"/>
    <w:rsid w:val="006C5702"/>
    <w:rsid w:val="006C7389"/>
    <w:rsid w:val="006C78BC"/>
    <w:rsid w:val="006C7EA6"/>
    <w:rsid w:val="006E3799"/>
    <w:rsid w:val="006E6635"/>
    <w:rsid w:val="006F030A"/>
    <w:rsid w:val="006F1712"/>
    <w:rsid w:val="006F20E5"/>
    <w:rsid w:val="006F395B"/>
    <w:rsid w:val="006F3B26"/>
    <w:rsid w:val="006F3F00"/>
    <w:rsid w:val="006F69ED"/>
    <w:rsid w:val="00706617"/>
    <w:rsid w:val="00712453"/>
    <w:rsid w:val="00712FFF"/>
    <w:rsid w:val="00715472"/>
    <w:rsid w:val="00716994"/>
    <w:rsid w:val="00721149"/>
    <w:rsid w:val="007224A5"/>
    <w:rsid w:val="00730D4B"/>
    <w:rsid w:val="00733EB6"/>
    <w:rsid w:val="0073593F"/>
    <w:rsid w:val="00736884"/>
    <w:rsid w:val="00740EEB"/>
    <w:rsid w:val="00742C85"/>
    <w:rsid w:val="00746831"/>
    <w:rsid w:val="007505FC"/>
    <w:rsid w:val="00752CB6"/>
    <w:rsid w:val="007537A0"/>
    <w:rsid w:val="007558A7"/>
    <w:rsid w:val="007562E9"/>
    <w:rsid w:val="0075739A"/>
    <w:rsid w:val="00760F35"/>
    <w:rsid w:val="00763C6E"/>
    <w:rsid w:val="00773B57"/>
    <w:rsid w:val="00774AFA"/>
    <w:rsid w:val="00781786"/>
    <w:rsid w:val="007863D8"/>
    <w:rsid w:val="00786C6E"/>
    <w:rsid w:val="00793F4F"/>
    <w:rsid w:val="007A0530"/>
    <w:rsid w:val="007A561D"/>
    <w:rsid w:val="007A66D7"/>
    <w:rsid w:val="007B4073"/>
    <w:rsid w:val="007C6B84"/>
    <w:rsid w:val="007D1CDA"/>
    <w:rsid w:val="007D279E"/>
    <w:rsid w:val="007D580E"/>
    <w:rsid w:val="007D69B8"/>
    <w:rsid w:val="00800CE4"/>
    <w:rsid w:val="008028B6"/>
    <w:rsid w:val="00805559"/>
    <w:rsid w:val="00823165"/>
    <w:rsid w:val="0082424F"/>
    <w:rsid w:val="008256B5"/>
    <w:rsid w:val="0083390E"/>
    <w:rsid w:val="00836429"/>
    <w:rsid w:val="00836698"/>
    <w:rsid w:val="00840230"/>
    <w:rsid w:val="008415C8"/>
    <w:rsid w:val="008543BC"/>
    <w:rsid w:val="00861B31"/>
    <w:rsid w:val="008668C7"/>
    <w:rsid w:val="00871EF3"/>
    <w:rsid w:val="00872FA1"/>
    <w:rsid w:val="008856C3"/>
    <w:rsid w:val="008937F1"/>
    <w:rsid w:val="00894004"/>
    <w:rsid w:val="008A4116"/>
    <w:rsid w:val="008B59E7"/>
    <w:rsid w:val="008C4976"/>
    <w:rsid w:val="008C52BB"/>
    <w:rsid w:val="008D0F35"/>
    <w:rsid w:val="008D23D2"/>
    <w:rsid w:val="008E1255"/>
    <w:rsid w:val="008E2F48"/>
    <w:rsid w:val="008E3B3E"/>
    <w:rsid w:val="00901651"/>
    <w:rsid w:val="00902FFE"/>
    <w:rsid w:val="00905192"/>
    <w:rsid w:val="009115B5"/>
    <w:rsid w:val="00920628"/>
    <w:rsid w:val="0092101A"/>
    <w:rsid w:val="00921026"/>
    <w:rsid w:val="00921711"/>
    <w:rsid w:val="00926AE6"/>
    <w:rsid w:val="00927C0E"/>
    <w:rsid w:val="0093189F"/>
    <w:rsid w:val="009335D4"/>
    <w:rsid w:val="00937967"/>
    <w:rsid w:val="00941705"/>
    <w:rsid w:val="00942B61"/>
    <w:rsid w:val="009435BE"/>
    <w:rsid w:val="009462CD"/>
    <w:rsid w:val="00950547"/>
    <w:rsid w:val="00956F2D"/>
    <w:rsid w:val="00957944"/>
    <w:rsid w:val="009613E7"/>
    <w:rsid w:val="00972EF3"/>
    <w:rsid w:val="00975082"/>
    <w:rsid w:val="00977C60"/>
    <w:rsid w:val="0098000A"/>
    <w:rsid w:val="00987A1E"/>
    <w:rsid w:val="009925AF"/>
    <w:rsid w:val="00992ABD"/>
    <w:rsid w:val="00996FBB"/>
    <w:rsid w:val="009A2446"/>
    <w:rsid w:val="009B16AE"/>
    <w:rsid w:val="009B57B2"/>
    <w:rsid w:val="009C1D68"/>
    <w:rsid w:val="009C5438"/>
    <w:rsid w:val="009D329E"/>
    <w:rsid w:val="009E40D5"/>
    <w:rsid w:val="009E4846"/>
    <w:rsid w:val="009E4E27"/>
    <w:rsid w:val="009E6E50"/>
    <w:rsid w:val="009F1085"/>
    <w:rsid w:val="009F351A"/>
    <w:rsid w:val="009F7F5B"/>
    <w:rsid w:val="00A05164"/>
    <w:rsid w:val="00A06904"/>
    <w:rsid w:val="00A06D60"/>
    <w:rsid w:val="00A1178A"/>
    <w:rsid w:val="00A145DA"/>
    <w:rsid w:val="00A170B1"/>
    <w:rsid w:val="00A23D75"/>
    <w:rsid w:val="00A24E3C"/>
    <w:rsid w:val="00A25259"/>
    <w:rsid w:val="00A31E34"/>
    <w:rsid w:val="00A326BA"/>
    <w:rsid w:val="00A377CA"/>
    <w:rsid w:val="00A41E74"/>
    <w:rsid w:val="00A420BC"/>
    <w:rsid w:val="00A44B23"/>
    <w:rsid w:val="00A46533"/>
    <w:rsid w:val="00A56376"/>
    <w:rsid w:val="00A572AA"/>
    <w:rsid w:val="00A607EF"/>
    <w:rsid w:val="00A71842"/>
    <w:rsid w:val="00A72771"/>
    <w:rsid w:val="00A73B16"/>
    <w:rsid w:val="00A8023E"/>
    <w:rsid w:val="00A85858"/>
    <w:rsid w:val="00AA14C8"/>
    <w:rsid w:val="00AA2242"/>
    <w:rsid w:val="00AA3297"/>
    <w:rsid w:val="00AA485D"/>
    <w:rsid w:val="00AA58D8"/>
    <w:rsid w:val="00AA72EA"/>
    <w:rsid w:val="00AB0FB5"/>
    <w:rsid w:val="00AB201D"/>
    <w:rsid w:val="00AB5DFB"/>
    <w:rsid w:val="00AB79F9"/>
    <w:rsid w:val="00AC2FF8"/>
    <w:rsid w:val="00AC422F"/>
    <w:rsid w:val="00AD20BC"/>
    <w:rsid w:val="00AD54CE"/>
    <w:rsid w:val="00AF0D57"/>
    <w:rsid w:val="00AF3C6E"/>
    <w:rsid w:val="00B14F8B"/>
    <w:rsid w:val="00B26AE6"/>
    <w:rsid w:val="00B3154A"/>
    <w:rsid w:val="00B33D01"/>
    <w:rsid w:val="00B40E8E"/>
    <w:rsid w:val="00B50132"/>
    <w:rsid w:val="00B51AC2"/>
    <w:rsid w:val="00B55F2F"/>
    <w:rsid w:val="00B569E0"/>
    <w:rsid w:val="00B56BD9"/>
    <w:rsid w:val="00B56C2F"/>
    <w:rsid w:val="00B61D1C"/>
    <w:rsid w:val="00B627FE"/>
    <w:rsid w:val="00B66445"/>
    <w:rsid w:val="00B71841"/>
    <w:rsid w:val="00B71A76"/>
    <w:rsid w:val="00B726ED"/>
    <w:rsid w:val="00B75130"/>
    <w:rsid w:val="00B80243"/>
    <w:rsid w:val="00B80955"/>
    <w:rsid w:val="00B917B9"/>
    <w:rsid w:val="00B91C85"/>
    <w:rsid w:val="00B973A6"/>
    <w:rsid w:val="00BB3A73"/>
    <w:rsid w:val="00BB5086"/>
    <w:rsid w:val="00BC10F2"/>
    <w:rsid w:val="00BC18DD"/>
    <w:rsid w:val="00BC32E4"/>
    <w:rsid w:val="00BC5468"/>
    <w:rsid w:val="00BC591B"/>
    <w:rsid w:val="00BC5972"/>
    <w:rsid w:val="00BC631F"/>
    <w:rsid w:val="00BD0AA4"/>
    <w:rsid w:val="00BD2A24"/>
    <w:rsid w:val="00BD55CB"/>
    <w:rsid w:val="00BE04E5"/>
    <w:rsid w:val="00BE3EBA"/>
    <w:rsid w:val="00BE5748"/>
    <w:rsid w:val="00BE5D89"/>
    <w:rsid w:val="00BE6418"/>
    <w:rsid w:val="00BE7440"/>
    <w:rsid w:val="00BF5CD8"/>
    <w:rsid w:val="00C02D20"/>
    <w:rsid w:val="00C0336B"/>
    <w:rsid w:val="00C03A3C"/>
    <w:rsid w:val="00C240B0"/>
    <w:rsid w:val="00C261B4"/>
    <w:rsid w:val="00C31C74"/>
    <w:rsid w:val="00C338A1"/>
    <w:rsid w:val="00C34670"/>
    <w:rsid w:val="00C34765"/>
    <w:rsid w:val="00C3764A"/>
    <w:rsid w:val="00C45970"/>
    <w:rsid w:val="00C474DA"/>
    <w:rsid w:val="00C538D0"/>
    <w:rsid w:val="00C53CE5"/>
    <w:rsid w:val="00C54E42"/>
    <w:rsid w:val="00C56BBB"/>
    <w:rsid w:val="00C632D8"/>
    <w:rsid w:val="00C677B1"/>
    <w:rsid w:val="00C705B5"/>
    <w:rsid w:val="00C71EC0"/>
    <w:rsid w:val="00C7240F"/>
    <w:rsid w:val="00C76B53"/>
    <w:rsid w:val="00C873E8"/>
    <w:rsid w:val="00C912DF"/>
    <w:rsid w:val="00C95205"/>
    <w:rsid w:val="00CA16AD"/>
    <w:rsid w:val="00CB2882"/>
    <w:rsid w:val="00CB4E68"/>
    <w:rsid w:val="00CD0E56"/>
    <w:rsid w:val="00CD3582"/>
    <w:rsid w:val="00CD3642"/>
    <w:rsid w:val="00CD4066"/>
    <w:rsid w:val="00CD634F"/>
    <w:rsid w:val="00CD7E6C"/>
    <w:rsid w:val="00CE2494"/>
    <w:rsid w:val="00CE5BE5"/>
    <w:rsid w:val="00CE7D4E"/>
    <w:rsid w:val="00CF07ED"/>
    <w:rsid w:val="00CF564E"/>
    <w:rsid w:val="00D0277A"/>
    <w:rsid w:val="00D0414D"/>
    <w:rsid w:val="00D100B6"/>
    <w:rsid w:val="00D2172C"/>
    <w:rsid w:val="00D2573F"/>
    <w:rsid w:val="00D302ED"/>
    <w:rsid w:val="00D30AAC"/>
    <w:rsid w:val="00D350A0"/>
    <w:rsid w:val="00D422EA"/>
    <w:rsid w:val="00D52CD1"/>
    <w:rsid w:val="00D54B74"/>
    <w:rsid w:val="00D57153"/>
    <w:rsid w:val="00D66820"/>
    <w:rsid w:val="00D73B3E"/>
    <w:rsid w:val="00D864DE"/>
    <w:rsid w:val="00D90383"/>
    <w:rsid w:val="00DA1926"/>
    <w:rsid w:val="00DA3B40"/>
    <w:rsid w:val="00DB119F"/>
    <w:rsid w:val="00DB564F"/>
    <w:rsid w:val="00DB6F10"/>
    <w:rsid w:val="00DC2ACD"/>
    <w:rsid w:val="00DC329A"/>
    <w:rsid w:val="00DC50A9"/>
    <w:rsid w:val="00DD0E73"/>
    <w:rsid w:val="00DD21F9"/>
    <w:rsid w:val="00DD3C00"/>
    <w:rsid w:val="00DD4340"/>
    <w:rsid w:val="00DD748B"/>
    <w:rsid w:val="00DE1940"/>
    <w:rsid w:val="00DE7F6C"/>
    <w:rsid w:val="00DF00CB"/>
    <w:rsid w:val="00DF1C17"/>
    <w:rsid w:val="00DF25B3"/>
    <w:rsid w:val="00E03B9A"/>
    <w:rsid w:val="00E13135"/>
    <w:rsid w:val="00E13142"/>
    <w:rsid w:val="00E15E75"/>
    <w:rsid w:val="00E20DA3"/>
    <w:rsid w:val="00E23C98"/>
    <w:rsid w:val="00E3589A"/>
    <w:rsid w:val="00E3767F"/>
    <w:rsid w:val="00E53598"/>
    <w:rsid w:val="00E56B07"/>
    <w:rsid w:val="00E574CE"/>
    <w:rsid w:val="00E601CE"/>
    <w:rsid w:val="00E61E28"/>
    <w:rsid w:val="00E625F0"/>
    <w:rsid w:val="00E67971"/>
    <w:rsid w:val="00E67D66"/>
    <w:rsid w:val="00E71432"/>
    <w:rsid w:val="00E76A68"/>
    <w:rsid w:val="00E83747"/>
    <w:rsid w:val="00E911BC"/>
    <w:rsid w:val="00E93E55"/>
    <w:rsid w:val="00E95702"/>
    <w:rsid w:val="00EA7BDC"/>
    <w:rsid w:val="00EB03DA"/>
    <w:rsid w:val="00EB0803"/>
    <w:rsid w:val="00EB5688"/>
    <w:rsid w:val="00EC205F"/>
    <w:rsid w:val="00EC242E"/>
    <w:rsid w:val="00ED2F88"/>
    <w:rsid w:val="00EE1023"/>
    <w:rsid w:val="00EE17E7"/>
    <w:rsid w:val="00EE2179"/>
    <w:rsid w:val="00EE42B8"/>
    <w:rsid w:val="00EE67B3"/>
    <w:rsid w:val="00EE7492"/>
    <w:rsid w:val="00EF1458"/>
    <w:rsid w:val="00EF1F87"/>
    <w:rsid w:val="00EF2937"/>
    <w:rsid w:val="00EF5E3D"/>
    <w:rsid w:val="00EF69B5"/>
    <w:rsid w:val="00F02E2D"/>
    <w:rsid w:val="00F0753B"/>
    <w:rsid w:val="00F10B7F"/>
    <w:rsid w:val="00F17405"/>
    <w:rsid w:val="00F204C3"/>
    <w:rsid w:val="00F2087C"/>
    <w:rsid w:val="00F266F1"/>
    <w:rsid w:val="00F31D04"/>
    <w:rsid w:val="00F34111"/>
    <w:rsid w:val="00F34636"/>
    <w:rsid w:val="00F34C4B"/>
    <w:rsid w:val="00F46474"/>
    <w:rsid w:val="00F503B4"/>
    <w:rsid w:val="00F56604"/>
    <w:rsid w:val="00F6141F"/>
    <w:rsid w:val="00F61F0D"/>
    <w:rsid w:val="00F72086"/>
    <w:rsid w:val="00F737DB"/>
    <w:rsid w:val="00F753C7"/>
    <w:rsid w:val="00F84ECD"/>
    <w:rsid w:val="00F859B9"/>
    <w:rsid w:val="00F86B98"/>
    <w:rsid w:val="00F86F94"/>
    <w:rsid w:val="00FA3FB3"/>
    <w:rsid w:val="00FA52EA"/>
    <w:rsid w:val="00FB6200"/>
    <w:rsid w:val="00FC4028"/>
    <w:rsid w:val="00FD0EC2"/>
    <w:rsid w:val="00FD47ED"/>
    <w:rsid w:val="00FD7605"/>
    <w:rsid w:val="00FF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08F972-C686-49DC-AB33-B8F147EB0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B569E0"/>
    <w:pPr>
      <w:spacing w:after="0" w:line="240" w:lineRule="auto"/>
      <w:jc w:val="center"/>
    </w:pPr>
    <w:rPr>
      <w:rFonts w:ascii="Times Armenian" w:hAnsi="Times Armenian"/>
      <w:b/>
      <w:bCs/>
      <w:sz w:val="24"/>
      <w:szCs w:val="24"/>
      <w:lang w:val="hy-AM"/>
    </w:rPr>
  </w:style>
  <w:style w:type="character" w:customStyle="1" w:styleId="BodyText3Char">
    <w:name w:val="Body Text 3 Char"/>
    <w:link w:val="BodyText3"/>
    <w:rsid w:val="00B569E0"/>
    <w:rPr>
      <w:rFonts w:ascii="Times Armenian" w:eastAsia="Times New Roman" w:hAnsi="Times Armenian" w:cs="Times New Roman"/>
      <w:b/>
      <w:bCs/>
      <w:sz w:val="24"/>
      <w:szCs w:val="24"/>
      <w:lang w:val="hy-AM" w:eastAsia="ru-RU"/>
    </w:rPr>
  </w:style>
  <w:style w:type="paragraph" w:styleId="Footer">
    <w:name w:val="footer"/>
    <w:basedOn w:val="Normal"/>
    <w:link w:val="FooterChar"/>
    <w:uiPriority w:val="99"/>
    <w:rsid w:val="009E6E50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9E6E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5440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5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2BB"/>
  </w:style>
  <w:style w:type="paragraph" w:styleId="BalloonText">
    <w:name w:val="Balloon Text"/>
    <w:basedOn w:val="Normal"/>
    <w:link w:val="BalloonTextChar"/>
    <w:uiPriority w:val="99"/>
    <w:semiHidden/>
    <w:unhideWhenUsed/>
    <w:rsid w:val="003D68D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D68D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C63D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0C63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71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1266</Words>
  <Characters>7218</Characters>
  <Application>Microsoft Office Word</Application>
  <DocSecurity>0</DocSecurity>
  <Lines>60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Police</Company>
  <LinksUpToDate>false</LinksUpToDate>
  <CharactersWithSpaces>8468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Iravakan</dc:creator>
  <cp:keywords/>
  <cp:lastModifiedBy>Sergey Tashcyan</cp:lastModifiedBy>
  <cp:revision>3</cp:revision>
  <cp:lastPrinted>2022-05-27T06:59:00Z</cp:lastPrinted>
  <dcterms:created xsi:type="dcterms:W3CDTF">2022-07-12T14:14:00Z</dcterms:created>
  <dcterms:modified xsi:type="dcterms:W3CDTF">2022-07-12T14:14:00Z</dcterms:modified>
</cp:coreProperties>
</file>