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074" w:rsidRPr="00074877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Style w:val="Strong"/>
          <w:rFonts w:ascii="GHEA Grapalat" w:hAnsi="GHEA Grapalat"/>
          <w:color w:val="000000"/>
          <w:sz w:val="44"/>
          <w:szCs w:val="44"/>
          <w:lang w:val="hy-AM"/>
        </w:rPr>
      </w:pPr>
    </w:p>
    <w:p w:rsidR="00654074" w:rsidRPr="00B878E2" w:rsidRDefault="003C5062" w:rsidP="00A67B2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B878E2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color w:val="000000"/>
          <w:lang w:val="hy-AM"/>
        </w:rPr>
      </w:pPr>
      <w:r w:rsidRPr="00B878E2">
        <w:rPr>
          <w:rStyle w:val="Strong"/>
          <w:rFonts w:ascii="GHEA Grapalat" w:eastAsia="Sylfaen" w:hAnsi="GHEA Grapalat"/>
          <w:lang w:val="hy-AM"/>
        </w:rPr>
        <w:t>ՀԱՅԱՍՏԱՆԻ ՀԱՆՐԱՊԵՏՈՒԹՅԱՆ ԿԱՌԱՎԱՐՈՒԹՅՈՒՆ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color w:val="000000"/>
          <w:lang w:val="hy-AM"/>
        </w:rPr>
      </w:pPr>
      <w:r w:rsidRPr="00B878E2">
        <w:rPr>
          <w:rFonts w:ascii="Arial" w:hAnsi="Arial" w:cs="Arial"/>
          <w:color w:val="000000"/>
          <w:lang w:val="hy-AM"/>
        </w:rPr>
        <w:t> 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color w:val="000000"/>
          <w:lang w:val="hy-AM"/>
        </w:rPr>
      </w:pPr>
      <w:r w:rsidRPr="00B878E2">
        <w:rPr>
          <w:rStyle w:val="Strong"/>
          <w:rFonts w:ascii="GHEA Grapalat" w:eastAsia="Sylfaen" w:hAnsi="GHEA Grapalat"/>
          <w:lang w:val="hy-AM"/>
        </w:rPr>
        <w:t>Ո Ր Ո Շ ՈՒ Մ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color w:val="000000"/>
          <w:lang w:val="hy-AM"/>
        </w:rPr>
      </w:pPr>
      <w:r w:rsidRPr="00B878E2">
        <w:rPr>
          <w:rFonts w:ascii="Arial" w:hAnsi="Arial" w:cs="Arial"/>
          <w:color w:val="000000"/>
          <w:lang w:val="hy-AM"/>
        </w:rPr>
        <w:t> 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____  _________ 2022 թվականի № ____-Ն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rPr>
          <w:rFonts w:ascii="GHEA Grapalat" w:hAnsi="GHEA Grapalat"/>
          <w:color w:val="000000"/>
          <w:lang w:val="hy-AM"/>
        </w:rPr>
      </w:pPr>
      <w:r w:rsidRPr="00B878E2">
        <w:rPr>
          <w:rFonts w:ascii="Arial" w:hAnsi="Arial" w:cs="Arial"/>
          <w:color w:val="000000"/>
          <w:lang w:val="hy-AM"/>
        </w:rPr>
        <w:t> 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color w:val="000000"/>
          <w:lang w:val="hy-AM"/>
        </w:rPr>
      </w:pPr>
      <w:r w:rsidRPr="00B878E2">
        <w:rPr>
          <w:rStyle w:val="Strong"/>
          <w:rFonts w:ascii="GHEA Grapalat" w:eastAsia="Sylfaen" w:hAnsi="GHEA Grapalat"/>
          <w:lang w:val="hy-AM"/>
        </w:rPr>
        <w:t xml:space="preserve">ՇԱՐԺԱՍԱՆԴՈՒՂՔՆԵՐԻ </w:t>
      </w:r>
      <w:r w:rsidR="00033C62" w:rsidRPr="00B878E2">
        <w:rPr>
          <w:rFonts w:ascii="GHEA Grapalat" w:hAnsi="GHEA Grapalat"/>
          <w:b/>
          <w:color w:val="000000"/>
          <w:lang w:val="hy-AM"/>
        </w:rPr>
        <w:t>ԿԱՌՈՒՑՎԱԾՔԻ ԵՎ</w:t>
      </w:r>
      <w:r w:rsidR="00033C62" w:rsidRPr="00B878E2">
        <w:rPr>
          <w:rFonts w:ascii="GHEA Grapalat" w:hAnsi="GHEA Grapalat"/>
          <w:color w:val="000000"/>
          <w:lang w:val="hy-AM"/>
        </w:rPr>
        <w:t xml:space="preserve"> </w:t>
      </w:r>
      <w:r w:rsidRPr="00B878E2">
        <w:rPr>
          <w:rStyle w:val="Strong"/>
          <w:rFonts w:ascii="GHEA Grapalat" w:eastAsia="Sylfaen" w:hAnsi="GHEA Grapalat"/>
          <w:lang w:val="hy-AM"/>
        </w:rPr>
        <w:t xml:space="preserve">ԱՆՎՏԱՆԳ ՇԱՀԱԳՈՐԾՄԱՆ </w:t>
      </w:r>
      <w:r w:rsidR="00841DBE" w:rsidRPr="00B878E2">
        <w:rPr>
          <w:rFonts w:ascii="GHEA Grapalat" w:hAnsi="GHEA Grapalat"/>
          <w:b/>
          <w:color w:val="000000"/>
          <w:lang w:val="hy-AM"/>
        </w:rPr>
        <w:t>ՏԵԽՆԻԿԱԿԱՆ ԱՆՎՏԱՆԳՈՒԹՅԱՆ</w:t>
      </w:r>
      <w:r w:rsidR="00841DBE" w:rsidRPr="00B878E2">
        <w:rPr>
          <w:color w:val="000000"/>
          <w:lang w:val="hy-AM"/>
        </w:rPr>
        <w:t xml:space="preserve"> </w:t>
      </w:r>
      <w:r w:rsidRPr="00B878E2">
        <w:rPr>
          <w:rStyle w:val="Strong"/>
          <w:rFonts w:ascii="GHEA Grapalat" w:eastAsia="Sylfaen" w:hAnsi="GHEA Grapalat"/>
          <w:lang w:val="hy-AM"/>
        </w:rPr>
        <w:t xml:space="preserve">ԿԱՆՈՆՆԵՐԸ </w:t>
      </w:r>
      <w:r w:rsidR="007C016F" w:rsidRPr="00B878E2">
        <w:rPr>
          <w:rStyle w:val="Strong"/>
          <w:rFonts w:ascii="GHEA Grapalat" w:eastAsia="Sylfaen" w:hAnsi="GHEA Grapalat"/>
          <w:lang w:val="hy-AM"/>
        </w:rPr>
        <w:t>ՍԱՀՄԱՆ</w:t>
      </w:r>
      <w:r w:rsidRPr="00B878E2">
        <w:rPr>
          <w:rStyle w:val="Strong"/>
          <w:rFonts w:ascii="GHEA Grapalat" w:eastAsia="Sylfaen" w:hAnsi="GHEA Grapalat"/>
          <w:lang w:val="hy-AM"/>
        </w:rPr>
        <w:t>ԵԼՈՒ ՄԱՍԻՆ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rPr>
          <w:rFonts w:ascii="GHEA Grapalat" w:hAnsi="GHEA Grapalat"/>
          <w:color w:val="000000"/>
          <w:lang w:val="hy-AM"/>
        </w:rPr>
      </w:pPr>
      <w:r w:rsidRPr="00B878E2">
        <w:rPr>
          <w:rFonts w:ascii="Arial" w:hAnsi="Arial" w:cs="Arial"/>
          <w:color w:val="000000"/>
          <w:lang w:val="hy-AM"/>
        </w:rPr>
        <w:t> </w:t>
      </w:r>
    </w:p>
    <w:p w:rsidR="00B70A87" w:rsidRPr="00B878E2" w:rsidRDefault="00654074" w:rsidP="001E122F">
      <w:pPr>
        <w:spacing w:after="0"/>
        <w:ind w:firstLine="720"/>
        <w:jc w:val="both"/>
        <w:rPr>
          <w:rStyle w:val="Emphasis"/>
          <w:rFonts w:ascii="Cambria Math" w:hAnsi="Cambria Math"/>
          <w:b/>
          <w:bCs/>
          <w:color w:val="000000"/>
          <w:lang w:val="hy-AM"/>
        </w:rPr>
      </w:pPr>
      <w:r w:rsidRPr="00B878E2">
        <w:rPr>
          <w:color w:val="000000"/>
          <w:lang w:val="hy-AM"/>
        </w:rPr>
        <w:t xml:space="preserve">Ղեկավարվելով «Տեխնիկական անվտանգության ապահովման պետական կարգավորման մասին» Հայաստանի Հանրապետության օրենքի </w:t>
      </w:r>
      <w:r w:rsidR="00680B7E" w:rsidRPr="00B878E2">
        <w:rPr>
          <w:color w:val="000000"/>
          <w:lang w:val="hy-AM"/>
        </w:rPr>
        <w:t>4-րդ հոդվածի</w:t>
      </w:r>
      <w:r w:rsidR="00FF692D" w:rsidRPr="00B878E2">
        <w:rPr>
          <w:color w:val="000000"/>
          <w:lang w:val="hy-AM"/>
        </w:rPr>
        <w:t xml:space="preserve"> երկրորդ մասով</w:t>
      </w:r>
      <w:r w:rsidRPr="00B878E2">
        <w:rPr>
          <w:color w:val="000000"/>
          <w:lang w:val="hy-AM"/>
        </w:rPr>
        <w:t>` Հայաստանի Հանրապետության կառավարությունը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Style w:val="Emphasis"/>
          <w:b/>
          <w:bCs/>
          <w:color w:val="000000"/>
          <w:lang w:val="hy-AM"/>
        </w:rPr>
        <w:t>որոշում է</w:t>
      </w:r>
      <w:r w:rsidRPr="00B878E2">
        <w:rPr>
          <w:rStyle w:val="Emphasis"/>
          <w:rFonts w:ascii="Cambria Math" w:hAnsi="Cambria Math"/>
          <w:b/>
          <w:bCs/>
          <w:color w:val="000000"/>
          <w:lang w:val="hy-AM"/>
        </w:rPr>
        <w:t>․</w:t>
      </w:r>
    </w:p>
    <w:p w:rsidR="00654074" w:rsidRPr="00B878E2" w:rsidRDefault="007C016F" w:rsidP="001E122F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Սահման</w:t>
      </w:r>
      <w:r w:rsidR="00654074" w:rsidRPr="00B878E2">
        <w:rPr>
          <w:rFonts w:ascii="GHEA Grapalat" w:hAnsi="GHEA Grapalat"/>
          <w:color w:val="000000"/>
          <w:lang w:val="hy-AM"/>
        </w:rPr>
        <w:t>ել շարժասանդուղքների կառուցվածքի և անվտանգ շահագործման</w:t>
      </w:r>
      <w:r w:rsidRPr="00B878E2">
        <w:rPr>
          <w:rFonts w:ascii="GHEA Grapalat" w:hAnsi="GHEA Grapalat"/>
          <w:b/>
          <w:color w:val="000000"/>
          <w:lang w:val="hy-AM"/>
        </w:rPr>
        <w:t xml:space="preserve"> </w:t>
      </w:r>
      <w:r w:rsidRPr="00B878E2">
        <w:rPr>
          <w:rFonts w:ascii="GHEA Grapalat" w:hAnsi="GHEA Grapalat"/>
          <w:color w:val="000000"/>
          <w:lang w:val="hy-AM"/>
        </w:rPr>
        <w:t xml:space="preserve">տեխնիկական անվտանգության </w:t>
      </w:r>
      <w:r w:rsidR="00654074" w:rsidRPr="00B878E2">
        <w:rPr>
          <w:rFonts w:ascii="GHEA Grapalat" w:hAnsi="GHEA Grapalat"/>
          <w:color w:val="000000"/>
          <w:lang w:val="hy-AM"/>
        </w:rPr>
        <w:t>կանոնները` համաձայն հավելվածի:</w:t>
      </w:r>
    </w:p>
    <w:p w:rsidR="00654074" w:rsidRPr="00B878E2" w:rsidRDefault="00654074" w:rsidP="00A67B20">
      <w:pPr>
        <w:ind w:firstLine="720"/>
        <w:rPr>
          <w:color w:val="000000"/>
          <w:lang w:val="hy-AM"/>
        </w:rPr>
      </w:pPr>
      <w:r w:rsidRPr="00B878E2">
        <w:rPr>
          <w:color w:val="000000"/>
          <w:lang w:val="hy-AM"/>
        </w:rPr>
        <w:t xml:space="preserve">2. Սույն որոշումն ուժի մեջ է մտնում </w:t>
      </w:r>
      <w:r w:rsidR="00FF692D" w:rsidRPr="00B878E2">
        <w:rPr>
          <w:color w:val="000000"/>
          <w:lang w:val="hy-AM"/>
        </w:rPr>
        <w:t>2022 թվականի հուլիսի 2</w:t>
      </w:r>
      <w:r w:rsidR="00640CAF">
        <w:rPr>
          <w:color w:val="000000"/>
        </w:rPr>
        <w:t>4</w:t>
      </w:r>
      <w:bookmarkStart w:id="0" w:name="_GoBack"/>
      <w:bookmarkEnd w:id="0"/>
      <w:r w:rsidR="00FF692D" w:rsidRPr="00B878E2">
        <w:rPr>
          <w:color w:val="000000"/>
          <w:lang w:val="hy-AM"/>
        </w:rPr>
        <w:t>-ին։</w:t>
      </w:r>
    </w:p>
    <w:p w:rsidR="003C5062" w:rsidRPr="00B878E2" w:rsidRDefault="003C5062" w:rsidP="00A67B20">
      <w:pPr>
        <w:rPr>
          <w:rStyle w:val="Strong"/>
          <w:rFonts w:eastAsia="Sylfaen"/>
          <w:lang w:val="hy-AM"/>
        </w:rPr>
      </w:pPr>
    </w:p>
    <w:p w:rsidR="003C5062" w:rsidRPr="00B878E2" w:rsidRDefault="003C5062" w:rsidP="00A67B20">
      <w:pPr>
        <w:rPr>
          <w:rStyle w:val="Strong"/>
          <w:rFonts w:eastAsia="Sylfaen"/>
          <w:lang w:val="hy-AM"/>
        </w:rPr>
      </w:pPr>
    </w:p>
    <w:p w:rsidR="00654074" w:rsidRPr="00B878E2" w:rsidRDefault="003C5062" w:rsidP="00A67B20">
      <w:pPr>
        <w:rPr>
          <w:color w:val="000000"/>
          <w:lang w:val="hy-AM"/>
        </w:rPr>
      </w:pPr>
      <w:r w:rsidRPr="00B878E2">
        <w:rPr>
          <w:rStyle w:val="Strong"/>
          <w:rFonts w:eastAsia="Sylfaen"/>
          <w:lang w:val="hy-AM"/>
        </w:rPr>
        <w:t xml:space="preserve"> Հայաստանի Հանրապետության</w:t>
      </w:r>
      <w:r w:rsidRPr="00B878E2">
        <w:rPr>
          <w:b/>
          <w:bCs/>
          <w:color w:val="000000"/>
          <w:lang w:val="hy-AM"/>
        </w:rPr>
        <w:br/>
      </w:r>
      <w:r w:rsidRPr="00B878E2">
        <w:rPr>
          <w:rStyle w:val="Strong"/>
          <w:rFonts w:eastAsia="Sylfaen"/>
          <w:lang w:val="hy-AM"/>
        </w:rPr>
        <w:t xml:space="preserve">          վարչապետ                                                                                </w:t>
      </w:r>
      <w:r w:rsidRPr="00B878E2">
        <w:rPr>
          <w:rStyle w:val="Strong"/>
          <w:lang w:val="hy-AM"/>
        </w:rPr>
        <w:t>Ն. Փաշինյան</w:t>
      </w:r>
    </w:p>
    <w:p w:rsidR="00654074" w:rsidRPr="00B878E2" w:rsidRDefault="00654074" w:rsidP="00A67B20">
      <w:pPr>
        <w:rPr>
          <w:rFonts w:ascii="Cambria Math" w:hAnsi="Cambria Math"/>
          <w:lang w:val="hy-AM"/>
        </w:rPr>
      </w:pPr>
    </w:p>
    <w:p w:rsidR="00654074" w:rsidRPr="00B878E2" w:rsidRDefault="00654074" w:rsidP="00A67B20">
      <w:pPr>
        <w:rPr>
          <w:rFonts w:ascii="Cambria Math" w:hAnsi="Cambria Math"/>
          <w:lang w:val="hy-AM"/>
        </w:rPr>
      </w:pPr>
    </w:p>
    <w:p w:rsidR="00654074" w:rsidRPr="00B878E2" w:rsidRDefault="00654074" w:rsidP="00A67B20">
      <w:pPr>
        <w:rPr>
          <w:rFonts w:ascii="Cambria Math" w:hAnsi="Cambria Math"/>
          <w:lang w:val="hy-AM"/>
        </w:rPr>
      </w:pPr>
    </w:p>
    <w:p w:rsidR="00654074" w:rsidRPr="00B878E2" w:rsidRDefault="00654074" w:rsidP="00A67B20">
      <w:pPr>
        <w:rPr>
          <w:rFonts w:ascii="Cambria Math" w:hAnsi="Cambria Math"/>
          <w:lang w:val="hy-AM"/>
        </w:rPr>
      </w:pPr>
    </w:p>
    <w:p w:rsidR="00654074" w:rsidRPr="00B878E2" w:rsidRDefault="00654074" w:rsidP="00A67B20">
      <w:pPr>
        <w:rPr>
          <w:rFonts w:ascii="Cambria Math" w:hAnsi="Cambria Math"/>
          <w:lang w:val="hy-AM"/>
        </w:rPr>
      </w:pPr>
    </w:p>
    <w:p w:rsidR="00654074" w:rsidRPr="00B878E2" w:rsidRDefault="00654074" w:rsidP="00A67B20">
      <w:pPr>
        <w:rPr>
          <w:rFonts w:ascii="Cambria Math" w:hAnsi="Cambria Math"/>
          <w:lang w:val="hy-AM"/>
        </w:rPr>
      </w:pPr>
    </w:p>
    <w:p w:rsidR="00654074" w:rsidRPr="00B878E2" w:rsidRDefault="00654074" w:rsidP="00A67B20">
      <w:pPr>
        <w:rPr>
          <w:rFonts w:ascii="Cambria Math" w:hAnsi="Cambria Math"/>
          <w:lang w:val="hy-AM"/>
        </w:rPr>
      </w:pPr>
    </w:p>
    <w:p w:rsidR="00654074" w:rsidRPr="00B878E2" w:rsidRDefault="00654074" w:rsidP="00A67B20">
      <w:pPr>
        <w:rPr>
          <w:rFonts w:ascii="Cambria Math" w:hAnsi="Cambria Math"/>
          <w:lang w:val="hy-AM"/>
        </w:rPr>
      </w:pPr>
    </w:p>
    <w:p w:rsidR="007C016F" w:rsidRPr="00B878E2" w:rsidRDefault="007C016F" w:rsidP="00A67B20">
      <w:pPr>
        <w:rPr>
          <w:rFonts w:ascii="Cambria Math" w:hAnsi="Cambria Math"/>
          <w:lang w:val="hy-AM"/>
        </w:rPr>
      </w:pPr>
    </w:p>
    <w:p w:rsidR="007C016F" w:rsidRPr="00B878E2" w:rsidRDefault="007C016F" w:rsidP="00A67B20">
      <w:pPr>
        <w:rPr>
          <w:rFonts w:ascii="Cambria Math" w:hAnsi="Cambria Math"/>
          <w:lang w:val="hy-AM"/>
        </w:rPr>
      </w:pPr>
    </w:p>
    <w:p w:rsidR="007C016F" w:rsidRPr="00B878E2" w:rsidRDefault="007C016F" w:rsidP="00A67B20">
      <w:pPr>
        <w:rPr>
          <w:rFonts w:ascii="Cambria Math" w:hAnsi="Cambria Math"/>
          <w:lang w:val="hy-AM"/>
        </w:rPr>
      </w:pPr>
    </w:p>
    <w:p w:rsidR="0014393E" w:rsidRPr="00B878E2" w:rsidRDefault="0014393E" w:rsidP="00A67B20">
      <w:pPr>
        <w:rPr>
          <w:rFonts w:ascii="Cambria Math" w:hAnsi="Cambria Math"/>
          <w:lang w:val="hy-AM"/>
        </w:rPr>
      </w:pPr>
    </w:p>
    <w:p w:rsidR="00654074" w:rsidRPr="00B878E2" w:rsidRDefault="00654074" w:rsidP="00A67B20">
      <w:pPr>
        <w:pStyle w:val="NormalWeb"/>
        <w:spacing w:before="0" w:beforeAutospacing="0" w:after="0" w:afterAutospacing="0" w:line="276" w:lineRule="auto"/>
        <w:ind w:firstLine="383"/>
        <w:jc w:val="right"/>
        <w:rPr>
          <w:rFonts w:ascii="GHEA Grapalat" w:hAnsi="GHEA Grapalat"/>
          <w:color w:val="000000"/>
          <w:lang w:val="hy-AM"/>
        </w:rPr>
      </w:pPr>
      <w:r w:rsidRPr="00B878E2">
        <w:rPr>
          <w:rStyle w:val="Strong"/>
          <w:rFonts w:ascii="GHEA Grapalat" w:eastAsia="Sylfaen" w:hAnsi="GHEA Grapalat"/>
          <w:lang w:val="hy-AM"/>
        </w:rPr>
        <w:lastRenderedPageBreak/>
        <w:t>Հավելված</w:t>
      </w:r>
      <w:r w:rsidR="00565A0A" w:rsidRPr="00B878E2">
        <w:rPr>
          <w:rStyle w:val="Strong"/>
          <w:rFonts w:ascii="GHEA Grapalat" w:eastAsia="Sylfaen" w:hAnsi="GHEA Grapalat"/>
          <w:lang w:val="hy-AM"/>
        </w:rPr>
        <w:t xml:space="preserve"> </w:t>
      </w:r>
    </w:p>
    <w:p w:rsidR="00654074" w:rsidRPr="00B878E2" w:rsidRDefault="00654074" w:rsidP="00A67B20">
      <w:pPr>
        <w:pStyle w:val="NormalWeb"/>
        <w:spacing w:before="0" w:beforeAutospacing="0" w:after="0" w:afterAutospacing="0" w:line="276" w:lineRule="auto"/>
        <w:ind w:firstLine="383"/>
        <w:jc w:val="right"/>
        <w:rPr>
          <w:rFonts w:ascii="GHEA Grapalat" w:hAnsi="GHEA Grapalat"/>
          <w:color w:val="000000"/>
          <w:lang w:val="hy-AM"/>
        </w:rPr>
      </w:pPr>
      <w:r w:rsidRPr="00B878E2">
        <w:rPr>
          <w:rStyle w:val="Strong"/>
          <w:rFonts w:ascii="GHEA Grapalat" w:eastAsia="Sylfaen" w:hAnsi="GHEA Grapalat"/>
          <w:lang w:val="hy-AM"/>
        </w:rPr>
        <w:t>ՀՀ կառավարության 2022 թվականի</w:t>
      </w:r>
    </w:p>
    <w:p w:rsidR="00654074" w:rsidRPr="00B878E2" w:rsidRDefault="00654074" w:rsidP="00A67B20">
      <w:pPr>
        <w:jc w:val="right"/>
        <w:rPr>
          <w:rStyle w:val="Strong"/>
          <w:color w:val="000000"/>
          <w:lang w:val="hy-AM"/>
        </w:rPr>
      </w:pPr>
      <w:r w:rsidRPr="00B878E2">
        <w:rPr>
          <w:rStyle w:val="Strong"/>
          <w:lang w:val="hy-AM"/>
        </w:rPr>
        <w:t>_________  _____-ի № ____-Ն որոշման</w:t>
      </w:r>
    </w:p>
    <w:p w:rsidR="00654074" w:rsidRPr="00B878E2" w:rsidRDefault="00654074" w:rsidP="00A67B20">
      <w:pPr>
        <w:spacing w:after="0"/>
        <w:jc w:val="right"/>
        <w:rPr>
          <w:rStyle w:val="Strong"/>
          <w:color w:val="000000"/>
          <w:lang w:val="hy-AM"/>
        </w:rPr>
      </w:pP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Style w:val="Strong"/>
          <w:rFonts w:ascii="GHEA Grapalat" w:eastAsia="Sylfaen" w:hAnsi="GHEA Grapalat" w:cs="Arial Unicode"/>
          <w:lang w:val="hy-AM"/>
        </w:rPr>
      </w:pPr>
      <w:r w:rsidRPr="00B878E2">
        <w:rPr>
          <w:rStyle w:val="Strong"/>
          <w:rFonts w:ascii="GHEA Grapalat" w:eastAsia="Sylfaen" w:hAnsi="GHEA Grapalat" w:cs="Arial Unicode"/>
          <w:lang w:val="hy-AM"/>
        </w:rPr>
        <w:t>ԿԱՆՈՆՆԵՐ</w:t>
      </w:r>
    </w:p>
    <w:p w:rsidR="00B00F78" w:rsidRPr="00B878E2" w:rsidRDefault="00B00F78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9"/>
        <w:jc w:val="center"/>
        <w:rPr>
          <w:rFonts w:ascii="GHEA Grapalat" w:hAnsi="GHEA Grapalat"/>
          <w:color w:val="000000"/>
          <w:lang w:val="hy-AM"/>
        </w:rPr>
      </w:pP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9"/>
        <w:jc w:val="center"/>
        <w:rPr>
          <w:rStyle w:val="Strong"/>
          <w:rFonts w:ascii="GHEA Grapalat" w:eastAsia="Sylfaen" w:hAnsi="GHEA Grapalat" w:cs="Arial Unicode"/>
          <w:lang w:val="hy-AM"/>
        </w:rPr>
      </w:pP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Style w:val="Strong"/>
          <w:rFonts w:ascii="GHEA Grapalat" w:eastAsia="Sylfaen" w:hAnsi="GHEA Grapalat"/>
          <w:lang w:val="hy-AM"/>
        </w:rPr>
        <w:t>ՇԱՐԺԱՍԱՆԴՈՒՂՔՆԵՐԻ</w:t>
      </w:r>
      <w:r w:rsidR="00680B7E" w:rsidRPr="00B878E2">
        <w:rPr>
          <w:rFonts w:ascii="GHEA Grapalat" w:hAnsi="GHEA Grapalat"/>
          <w:b/>
          <w:color w:val="000000"/>
          <w:lang w:val="hy-AM"/>
        </w:rPr>
        <w:t xml:space="preserve"> ԿԱՌՈՒՑՎԱԾՔԻ ԵՎ</w:t>
      </w:r>
      <w:r w:rsidRPr="00B878E2">
        <w:rPr>
          <w:rStyle w:val="Strong"/>
          <w:rFonts w:ascii="GHEA Grapalat" w:eastAsia="Sylfaen" w:hAnsi="GHEA Grapalat"/>
          <w:lang w:val="hy-AM"/>
        </w:rPr>
        <w:t xml:space="preserve"> ԱՆՎՏԱՆԳ</w:t>
      </w:r>
      <w:r w:rsidRPr="00B878E2">
        <w:rPr>
          <w:rStyle w:val="Strong"/>
          <w:rFonts w:ascii="Arial" w:eastAsia="Sylfaen" w:hAnsi="Arial" w:cs="Arial"/>
          <w:lang w:val="hy-AM"/>
        </w:rPr>
        <w:t> </w:t>
      </w:r>
      <w:r w:rsidRPr="00B878E2">
        <w:rPr>
          <w:rStyle w:val="Strong"/>
          <w:rFonts w:ascii="GHEA Grapalat" w:eastAsia="Sylfaen" w:hAnsi="GHEA Grapalat" w:cs="Arial Unicode"/>
          <w:lang w:val="hy-AM"/>
        </w:rPr>
        <w:t>ՇԱՀԱԳՈՐԾՄԱՆ</w:t>
      </w:r>
      <w:r w:rsidR="007C016F" w:rsidRPr="00B878E2">
        <w:rPr>
          <w:rFonts w:ascii="GHEA Grapalat" w:hAnsi="GHEA Grapalat"/>
          <w:b/>
          <w:color w:val="000000"/>
          <w:lang w:val="hy-AM"/>
        </w:rPr>
        <w:t xml:space="preserve"> ՏԵԽՆԻԿԱԿԱՆ ԱՆՎՏԱՆԳՈՒԹՅԱՆ</w:t>
      </w:r>
    </w:p>
    <w:p w:rsidR="000A7C16" w:rsidRPr="00B878E2" w:rsidRDefault="000A7C16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9"/>
        <w:jc w:val="center"/>
        <w:rPr>
          <w:rStyle w:val="Strong"/>
          <w:rFonts w:ascii="GHEA Grapalat" w:eastAsia="Sylfaen" w:hAnsi="GHEA Grapalat" w:cs="Arial Unicode"/>
          <w:lang w:val="hy-AM"/>
        </w:rPr>
      </w:pPr>
    </w:p>
    <w:p w:rsidR="00B00F78" w:rsidRPr="00B878E2" w:rsidRDefault="00674DD9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9"/>
        <w:jc w:val="center"/>
        <w:rPr>
          <w:rFonts w:ascii="GHEA Grapalat" w:hAnsi="GHEA Grapalat"/>
          <w:b/>
          <w:color w:val="000000"/>
          <w:lang w:val="hy-AM"/>
        </w:rPr>
      </w:pPr>
      <w:r w:rsidRPr="00B878E2">
        <w:rPr>
          <w:rFonts w:ascii="GHEA Grapalat" w:hAnsi="GHEA Grapalat"/>
          <w:b/>
          <w:color w:val="000000"/>
          <w:lang w:val="hy-AM"/>
        </w:rPr>
        <w:t>ԲԱԺԻՆ 1</w:t>
      </w:r>
    </w:p>
    <w:p w:rsidR="00674DD9" w:rsidRPr="00B878E2" w:rsidRDefault="00674DD9" w:rsidP="00674DD9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B878E2">
        <w:rPr>
          <w:rStyle w:val="Strong"/>
          <w:rFonts w:ascii="GHEA Grapalat" w:eastAsia="Sylfaen" w:hAnsi="GHEA Grapalat"/>
          <w:lang w:val="hy-AM"/>
        </w:rPr>
        <w:t>ԸՆԴՀԱՆՈՒՐ ԴՐՈՒՅԹՆԵՐ</w:t>
      </w:r>
      <w:r w:rsidR="009F17F7" w:rsidRPr="00B878E2">
        <w:rPr>
          <w:rStyle w:val="Strong"/>
          <w:rFonts w:ascii="GHEA Grapalat" w:eastAsia="Sylfaen" w:hAnsi="GHEA Grapalat"/>
          <w:lang w:val="hy-AM"/>
        </w:rPr>
        <w:t>,</w:t>
      </w:r>
      <w:r w:rsidRPr="00B878E2">
        <w:rPr>
          <w:rStyle w:val="Strong"/>
          <w:rFonts w:ascii="GHEA Grapalat" w:eastAsia="Sylfaen" w:hAnsi="GHEA Grapalat"/>
          <w:lang w:val="hy-AM"/>
        </w:rPr>
        <w:t xml:space="preserve"> ՀԻՄՆԱԿԱՆ ՀԱՍԿԱՑՈՒԹՅՈՒՆՆԵՐ</w:t>
      </w:r>
      <w:r w:rsidR="009F17F7" w:rsidRPr="00B878E2">
        <w:rPr>
          <w:rStyle w:val="Strong"/>
          <w:rFonts w:ascii="GHEA Grapalat" w:eastAsia="Sylfaen" w:hAnsi="GHEA Grapalat"/>
          <w:lang w:val="hy-AM"/>
        </w:rPr>
        <w:t xml:space="preserve"> ԵՎ ԸՆԴՀԱՆՈՒՐ ՊԱՀԱՆՋՆԵՐ</w:t>
      </w:r>
    </w:p>
    <w:p w:rsidR="00674DD9" w:rsidRPr="00B878E2" w:rsidRDefault="00674DD9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9"/>
        <w:jc w:val="center"/>
        <w:rPr>
          <w:rFonts w:ascii="GHEA Grapalat" w:hAnsi="GHEA Grapalat"/>
          <w:b/>
          <w:color w:val="000000"/>
          <w:lang w:val="hy-AM"/>
        </w:rPr>
      </w:pPr>
    </w:p>
    <w:p w:rsidR="00654074" w:rsidRPr="00B878E2" w:rsidRDefault="00071D3A" w:rsidP="00071D3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B878E2">
        <w:rPr>
          <w:rStyle w:val="Strong"/>
          <w:rFonts w:ascii="GHEA Grapalat" w:eastAsia="Sylfaen" w:hAnsi="GHEA Grapalat"/>
          <w:lang w:val="hy-AM"/>
        </w:rPr>
        <w:t>ԳԼՈՒԽ 1</w:t>
      </w:r>
      <w:r w:rsidRPr="00B878E2">
        <w:rPr>
          <w:rStyle w:val="Strong"/>
          <w:rFonts w:ascii="GHEA Grapalat" w:eastAsia="Sylfaen" w:hAnsi="Cambria Math"/>
          <w:lang w:val="hy-AM"/>
        </w:rPr>
        <w:t>․</w:t>
      </w:r>
      <w:r w:rsidR="000665A4" w:rsidRPr="00B878E2">
        <w:rPr>
          <w:rStyle w:val="Strong"/>
          <w:rFonts w:ascii="GHEA Grapalat" w:eastAsia="Sylfaen" w:hAnsi="GHEA Grapalat"/>
          <w:lang w:val="hy-AM"/>
        </w:rPr>
        <w:t xml:space="preserve"> </w:t>
      </w:r>
      <w:r w:rsidR="00654074" w:rsidRPr="00B878E2">
        <w:rPr>
          <w:rStyle w:val="Strong"/>
          <w:rFonts w:ascii="GHEA Grapalat" w:eastAsia="Sylfaen" w:hAnsi="GHEA Grapalat"/>
          <w:lang w:val="hy-AM"/>
        </w:rPr>
        <w:t>ԸՆԴՀԱՆՈՒՐ ԴՐՈՒՅԹՆԵՐ</w:t>
      </w:r>
    </w:p>
    <w:p w:rsidR="00B00F78" w:rsidRPr="00B878E2" w:rsidRDefault="00B00F78" w:rsidP="00A67B20">
      <w:pPr>
        <w:pStyle w:val="NormalWeb"/>
        <w:shd w:val="clear" w:color="auto" w:fill="FFFFFF"/>
        <w:spacing w:before="0" w:beforeAutospacing="0" w:after="0" w:afterAutospacing="0" w:line="276" w:lineRule="auto"/>
        <w:rPr>
          <w:rStyle w:val="Strong"/>
          <w:rFonts w:ascii="GHEA Grapalat" w:hAnsi="GHEA Grapalat"/>
          <w:color w:val="000000"/>
          <w:lang w:val="hy-AM"/>
        </w:rPr>
      </w:pPr>
    </w:p>
    <w:p w:rsidR="000665A4" w:rsidRPr="00B878E2" w:rsidRDefault="000665A4" w:rsidP="00A67B20">
      <w:pPr>
        <w:pStyle w:val="ListParagraph"/>
        <w:numPr>
          <w:ilvl w:val="0"/>
          <w:numId w:val="3"/>
        </w:numPr>
        <w:autoSpaceDE/>
        <w:autoSpaceDN/>
        <w:adjustRightInd/>
        <w:spacing w:line="276" w:lineRule="auto"/>
        <w:ind w:left="0" w:firstLine="720"/>
        <w:contextualSpacing/>
        <w:jc w:val="both"/>
        <w:rPr>
          <w:rFonts w:ascii="GHEA Grapalat" w:hAnsi="GHEA Grapalat"/>
          <w:bCs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Շարժասանդուղքների </w:t>
      </w:r>
      <w:r w:rsidR="00033C62" w:rsidRPr="00B878E2">
        <w:rPr>
          <w:rFonts w:ascii="GHEA Grapalat" w:hAnsi="GHEA Grapalat"/>
          <w:color w:val="000000"/>
          <w:lang w:val="hy-AM"/>
        </w:rPr>
        <w:t>կառուցվածքի և</w:t>
      </w:r>
      <w:r w:rsidR="00033C62" w:rsidRPr="00B878E2">
        <w:rPr>
          <w:rFonts w:ascii="GHEA Grapalat" w:hAnsi="GHEA Grapalat"/>
          <w:lang w:val="hy-AM"/>
        </w:rPr>
        <w:t xml:space="preserve"> անվտանգ </w:t>
      </w:r>
      <w:r w:rsidRPr="00B878E2">
        <w:rPr>
          <w:rFonts w:ascii="GHEA Grapalat" w:hAnsi="GHEA Grapalat"/>
          <w:lang w:val="hy-AM"/>
        </w:rPr>
        <w:t xml:space="preserve">շահագործման </w:t>
      </w:r>
      <w:r w:rsidR="007C016F" w:rsidRPr="00B878E2">
        <w:rPr>
          <w:rFonts w:ascii="GHEA Grapalat" w:hAnsi="GHEA Grapalat"/>
          <w:color w:val="000000"/>
          <w:lang w:val="hy-AM"/>
        </w:rPr>
        <w:t xml:space="preserve">տեխնիկական անվտանգության </w:t>
      </w:r>
      <w:r w:rsidRPr="00B878E2">
        <w:rPr>
          <w:rFonts w:ascii="GHEA Grapalat" w:hAnsi="GHEA Grapalat"/>
          <w:lang w:val="hy-AM"/>
        </w:rPr>
        <w:t xml:space="preserve">կանոններով </w:t>
      </w:r>
      <w:r w:rsidRPr="00B878E2">
        <w:rPr>
          <w:rFonts w:ascii="GHEA Grapalat" w:hAnsi="GHEA Grapalat"/>
          <w:lang w:val="pt-BR"/>
        </w:rPr>
        <w:t>(</w:t>
      </w:r>
      <w:r w:rsidRPr="00B878E2">
        <w:rPr>
          <w:rFonts w:ascii="GHEA Grapalat" w:hAnsi="GHEA Grapalat"/>
          <w:lang w:val="hy-AM"/>
        </w:rPr>
        <w:t>այսուհետ</w:t>
      </w:r>
      <w:r w:rsidRPr="00B878E2">
        <w:rPr>
          <w:rFonts w:ascii="GHEA Grapalat" w:hAnsi="GHEA Grapalat"/>
          <w:lang w:val="pt-BR"/>
        </w:rPr>
        <w:t xml:space="preserve">` </w:t>
      </w:r>
      <w:r w:rsidRPr="00B878E2">
        <w:rPr>
          <w:rFonts w:ascii="GHEA Grapalat" w:hAnsi="GHEA Grapalat"/>
          <w:lang w:val="hy-AM"/>
        </w:rPr>
        <w:t>Կանոններ</w:t>
      </w:r>
      <w:r w:rsidRPr="00B878E2">
        <w:rPr>
          <w:rFonts w:ascii="GHEA Grapalat" w:hAnsi="GHEA Grapalat"/>
          <w:lang w:val="pt-BR"/>
        </w:rPr>
        <w:t xml:space="preserve">) </w:t>
      </w:r>
      <w:r w:rsidRPr="00B878E2">
        <w:rPr>
          <w:rFonts w:ascii="GHEA Grapalat" w:hAnsi="GHEA Grapalat"/>
          <w:lang w:val="hy-AM"/>
        </w:rPr>
        <w:t>սահմանվում</w:t>
      </w:r>
      <w:r w:rsidRPr="00B878E2">
        <w:rPr>
          <w:rFonts w:ascii="GHEA Grapalat" w:hAnsi="GHEA Grapalat"/>
          <w:lang w:val="pt-BR"/>
        </w:rPr>
        <w:t xml:space="preserve"> </w:t>
      </w:r>
      <w:r w:rsidRPr="00B878E2">
        <w:rPr>
          <w:rFonts w:ascii="GHEA Grapalat" w:hAnsi="GHEA Grapalat"/>
          <w:lang w:val="hy-AM"/>
        </w:rPr>
        <w:t xml:space="preserve">են </w:t>
      </w:r>
      <w:r w:rsidRPr="00B878E2">
        <w:rPr>
          <w:rFonts w:ascii="GHEA Grapalat" w:hAnsi="GHEA Grapalat"/>
          <w:color w:val="000000"/>
          <w:lang w:val="hy-AM"/>
        </w:rPr>
        <w:t>շարժասանդուղքներ</w:t>
      </w:r>
      <w:r w:rsidRPr="00B878E2">
        <w:rPr>
          <w:rFonts w:ascii="GHEA Grapalat" w:hAnsi="GHEA Grapalat"/>
          <w:lang w:val="hy-AM"/>
        </w:rPr>
        <w:t xml:space="preserve"> </w:t>
      </w:r>
      <w:r w:rsidRPr="00B878E2">
        <w:rPr>
          <w:rFonts w:ascii="GHEA Grapalat" w:hAnsi="GHEA Grapalat" w:cs="Times Armenian"/>
          <w:lang w:val="pt-BR"/>
        </w:rPr>
        <w:t xml:space="preserve">արտադրական վտանգավոր օբյեկտների </w:t>
      </w:r>
      <w:r w:rsidRPr="00B878E2">
        <w:rPr>
          <w:rFonts w:ascii="GHEA Grapalat" w:hAnsi="GHEA Grapalat"/>
          <w:lang w:val="pt-BR"/>
        </w:rPr>
        <w:t>(</w:t>
      </w:r>
      <w:r w:rsidRPr="00B878E2">
        <w:rPr>
          <w:rFonts w:ascii="GHEA Grapalat" w:hAnsi="GHEA Grapalat"/>
          <w:lang w:val="hy-AM"/>
        </w:rPr>
        <w:t>այսուհետ</w:t>
      </w:r>
      <w:r w:rsidRPr="00B878E2">
        <w:rPr>
          <w:rFonts w:ascii="GHEA Grapalat" w:hAnsi="GHEA Grapalat"/>
          <w:lang w:val="pt-BR"/>
        </w:rPr>
        <w:t xml:space="preserve">` </w:t>
      </w:r>
      <w:r w:rsidRPr="00B878E2">
        <w:rPr>
          <w:rFonts w:ascii="GHEA Grapalat" w:hAnsi="GHEA Grapalat"/>
          <w:lang w:val="hy-AM"/>
        </w:rPr>
        <w:t>ԱՎՕ</w:t>
      </w:r>
      <w:r w:rsidRPr="00B878E2">
        <w:rPr>
          <w:rFonts w:ascii="GHEA Grapalat" w:hAnsi="GHEA Grapalat"/>
          <w:lang w:val="pt-BR"/>
        </w:rPr>
        <w:t xml:space="preserve">) </w:t>
      </w:r>
      <w:r w:rsidRPr="00B878E2">
        <w:rPr>
          <w:rFonts w:ascii="GHEA Grapalat" w:hAnsi="GHEA Grapalat" w:cs="Times Armenian"/>
          <w:lang w:val="pt-BR"/>
        </w:rPr>
        <w:t>անվտանգ շահագործման</w:t>
      </w:r>
      <w:r w:rsidRPr="00B878E2">
        <w:rPr>
          <w:rFonts w:ascii="GHEA Grapalat" w:hAnsi="GHEA Grapalat" w:cs="Times Armenian"/>
          <w:lang w:val="hy-AM"/>
        </w:rPr>
        <w:t xml:space="preserve"> </w:t>
      </w:r>
      <w:r w:rsidRPr="00B878E2">
        <w:rPr>
          <w:rFonts w:ascii="GHEA Grapalat" w:hAnsi="GHEA Grapalat" w:cs="Times Armenian"/>
          <w:lang w:val="pt-BR"/>
        </w:rPr>
        <w:t>տեխնիկակա</w:t>
      </w:r>
      <w:r w:rsidRPr="00B878E2">
        <w:rPr>
          <w:rFonts w:ascii="GHEA Grapalat" w:hAnsi="GHEA Grapalat" w:cs="Times Armenian"/>
          <w:lang w:val="hy-AM"/>
        </w:rPr>
        <w:t xml:space="preserve">ն կամ արդյունաբերական </w:t>
      </w:r>
      <w:r w:rsidRPr="00B878E2">
        <w:rPr>
          <w:rFonts w:ascii="GHEA Grapalat" w:hAnsi="GHEA Grapalat" w:cs="Times Armenian"/>
          <w:lang w:val="pt-BR"/>
        </w:rPr>
        <w:t xml:space="preserve">անվտանգության </w:t>
      </w:r>
      <w:r w:rsidRPr="00B878E2">
        <w:rPr>
          <w:rFonts w:ascii="GHEA Grapalat" w:hAnsi="GHEA Grapalat" w:cs="Times Armenian"/>
          <w:lang w:val="hy-AM"/>
        </w:rPr>
        <w:t xml:space="preserve">նվազագույն </w:t>
      </w:r>
      <w:r w:rsidRPr="00B878E2">
        <w:rPr>
          <w:rFonts w:ascii="GHEA Grapalat" w:hAnsi="GHEA Grapalat" w:cs="Times Armenian"/>
          <w:lang w:val="pt-BR"/>
        </w:rPr>
        <w:t>պահանջներ</w:t>
      </w:r>
      <w:r w:rsidRPr="00B878E2">
        <w:rPr>
          <w:rFonts w:ascii="GHEA Grapalat" w:hAnsi="GHEA Grapalat" w:cs="Times Armenian"/>
          <w:lang w:val="hy-AM"/>
        </w:rPr>
        <w:t>՝</w:t>
      </w:r>
      <w:r w:rsidRPr="00B878E2">
        <w:rPr>
          <w:rFonts w:ascii="GHEA Grapalat" w:hAnsi="GHEA Grapalat"/>
          <w:lang w:val="pt-BR"/>
        </w:rPr>
        <w:t xml:space="preserve"> </w:t>
      </w:r>
      <w:r w:rsidRPr="00B878E2">
        <w:rPr>
          <w:rFonts w:ascii="GHEA Grapalat" w:hAnsi="GHEA Grapalat" w:cs="Times Armenian"/>
          <w:lang w:val="pt-BR"/>
        </w:rPr>
        <w:t xml:space="preserve">նպատակաուղղված </w:t>
      </w:r>
      <w:r w:rsidR="00B00F78" w:rsidRPr="00B878E2">
        <w:rPr>
          <w:rFonts w:ascii="GHEA Grapalat" w:hAnsi="GHEA Grapalat"/>
          <w:color w:val="000000"/>
          <w:lang w:val="hy-AM"/>
        </w:rPr>
        <w:t>շարժասանդուղքների</w:t>
      </w:r>
      <w:r w:rsidRPr="00B878E2">
        <w:rPr>
          <w:rFonts w:ascii="GHEA Grapalat" w:hAnsi="GHEA Grapalat" w:cs="Times Armenian"/>
          <w:lang w:val="hy-AM"/>
        </w:rPr>
        <w:t xml:space="preserve">ց օգտվող մարդկանց փոխադրման </w:t>
      </w:r>
      <w:r w:rsidRPr="00B878E2">
        <w:rPr>
          <w:rFonts w:ascii="GHEA Grapalat" w:hAnsi="GHEA Grapalat"/>
          <w:lang w:val="hy-AM"/>
        </w:rPr>
        <w:t>ժամանակ</w:t>
      </w:r>
      <w:r w:rsidRPr="00B878E2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B878E2">
        <w:rPr>
          <w:rFonts w:ascii="GHEA Grapalat" w:hAnsi="GHEA Grapalat" w:cs="Times Armenian"/>
          <w:lang w:val="pt-BR"/>
        </w:rPr>
        <w:t>տեխնածին վթարների,</w:t>
      </w:r>
      <w:r w:rsidR="00465C3D" w:rsidRPr="00B878E2">
        <w:rPr>
          <w:rFonts w:ascii="GHEA Grapalat" w:hAnsi="GHEA Grapalat" w:cs="Times Armenian"/>
          <w:lang w:val="hy-AM"/>
        </w:rPr>
        <w:t xml:space="preserve"> </w:t>
      </w:r>
      <w:r w:rsidRPr="00B878E2">
        <w:rPr>
          <w:rFonts w:ascii="GHEA Grapalat" w:hAnsi="GHEA Grapalat" w:cs="Times Armenian"/>
          <w:lang w:val="pt-BR"/>
        </w:rPr>
        <w:t>արտադրական դժբախտ դեպքերի,</w:t>
      </w:r>
      <w:r w:rsidR="00465C3D" w:rsidRPr="00B878E2">
        <w:rPr>
          <w:rFonts w:ascii="GHEA Grapalat" w:hAnsi="GHEA Grapalat" w:cs="Times Armenian"/>
          <w:lang w:val="hy-AM"/>
        </w:rPr>
        <w:t xml:space="preserve"> </w:t>
      </w:r>
      <w:r w:rsidRPr="00B878E2">
        <w:rPr>
          <w:rFonts w:ascii="GHEA Grapalat" w:hAnsi="GHEA Grapalat" w:cs="Times Armenian"/>
          <w:lang w:val="pt-BR"/>
        </w:rPr>
        <w:t xml:space="preserve">պատահարների նախազգուշացմանը և կանխարգելմանն, այդ վթարների հետևանքով </w:t>
      </w:r>
      <w:r w:rsidR="00EF2A55" w:rsidRPr="00B878E2">
        <w:rPr>
          <w:rFonts w:ascii="GHEA Grapalat" w:hAnsi="GHEA Grapalat"/>
          <w:lang w:val="hy-AM"/>
        </w:rPr>
        <w:t>մարդկանց կյանքի</w:t>
      </w:r>
      <w:r w:rsidR="00465C3D" w:rsidRPr="00B878E2">
        <w:rPr>
          <w:rFonts w:ascii="GHEA Grapalat" w:hAnsi="GHEA Grapalat"/>
          <w:lang w:val="hy-AM"/>
        </w:rPr>
        <w:t xml:space="preserve"> ու առողջության</w:t>
      </w:r>
      <w:r w:rsidR="00454D43" w:rsidRPr="00B878E2">
        <w:rPr>
          <w:rFonts w:ascii="GHEA Grapalat" w:hAnsi="GHEA Grapalat"/>
          <w:lang w:val="hy-AM"/>
        </w:rPr>
        <w:t xml:space="preserve"> </w:t>
      </w:r>
      <w:r w:rsidR="00454D43" w:rsidRPr="00B878E2">
        <w:rPr>
          <w:rFonts w:ascii="GHEA Grapalat" w:hAnsi="GHEA Grapalat" w:cs="Times Armenian"/>
          <w:lang w:val="pt-BR"/>
        </w:rPr>
        <w:t>պաշտպանության</w:t>
      </w:r>
      <w:r w:rsidR="00EF2A55" w:rsidRPr="00B878E2">
        <w:rPr>
          <w:rFonts w:ascii="GHEA Grapalat" w:hAnsi="GHEA Grapalat"/>
          <w:lang w:val="hy-AM"/>
        </w:rPr>
        <w:t>, գույքի</w:t>
      </w:r>
      <w:r w:rsidR="00465C3D" w:rsidRPr="00B878E2">
        <w:rPr>
          <w:rFonts w:ascii="GHEA Grapalat" w:hAnsi="GHEA Grapalat"/>
          <w:lang w:val="hy-AM"/>
        </w:rPr>
        <w:t xml:space="preserve"> և </w:t>
      </w:r>
      <w:r w:rsidRPr="00B878E2">
        <w:rPr>
          <w:rFonts w:ascii="GHEA Grapalat" w:hAnsi="GHEA Grapalat"/>
          <w:lang w:val="hy-AM"/>
        </w:rPr>
        <w:t>շրջակա</w:t>
      </w:r>
      <w:r w:rsidRPr="00B878E2">
        <w:rPr>
          <w:rFonts w:ascii="GHEA Grapalat" w:hAnsi="GHEA Grapalat"/>
          <w:lang w:val="pt-BR"/>
        </w:rPr>
        <w:t xml:space="preserve"> </w:t>
      </w:r>
      <w:r w:rsidRPr="00B878E2">
        <w:rPr>
          <w:rFonts w:ascii="GHEA Grapalat" w:hAnsi="GHEA Grapalat"/>
          <w:lang w:val="hy-AM"/>
        </w:rPr>
        <w:t>միջավայրի</w:t>
      </w:r>
      <w:r w:rsidR="00454D43" w:rsidRPr="00B878E2">
        <w:rPr>
          <w:rFonts w:ascii="GHEA Grapalat" w:hAnsi="GHEA Grapalat"/>
          <w:lang w:val="hy-AM"/>
        </w:rPr>
        <w:t xml:space="preserve"> պահպանության</w:t>
      </w:r>
      <w:r w:rsidR="00465C3D" w:rsidRPr="00B878E2">
        <w:rPr>
          <w:rFonts w:ascii="GHEA Grapalat" w:hAnsi="GHEA Grapalat"/>
          <w:lang w:val="hy-AM"/>
        </w:rPr>
        <w:t xml:space="preserve"> վրա </w:t>
      </w:r>
      <w:r w:rsidR="00465C3D" w:rsidRPr="00B878E2">
        <w:rPr>
          <w:rFonts w:ascii="GHEA Grapalat" w:hAnsi="GHEA Grapalat" w:cs="Times Armenian"/>
          <w:lang w:val="hy-AM"/>
        </w:rPr>
        <w:t xml:space="preserve">հնարավոր </w:t>
      </w:r>
      <w:r w:rsidR="00465C3D" w:rsidRPr="00B878E2">
        <w:rPr>
          <w:rFonts w:ascii="GHEA Grapalat" w:hAnsi="GHEA Grapalat"/>
          <w:lang w:val="hy-AM"/>
        </w:rPr>
        <w:t xml:space="preserve">բացասական ազդեցությունների </w:t>
      </w:r>
      <w:r w:rsidR="00454D43" w:rsidRPr="00B878E2">
        <w:rPr>
          <w:rFonts w:ascii="GHEA Grapalat" w:hAnsi="GHEA Grapalat"/>
          <w:lang w:val="hy-AM"/>
        </w:rPr>
        <w:t xml:space="preserve">ու </w:t>
      </w:r>
      <w:r w:rsidR="00465C3D" w:rsidRPr="00B878E2">
        <w:rPr>
          <w:rFonts w:ascii="GHEA Grapalat" w:hAnsi="GHEA Grapalat" w:cs="Times Armenian"/>
          <w:lang w:val="hy-AM"/>
        </w:rPr>
        <w:t xml:space="preserve">վտանգավոր </w:t>
      </w:r>
      <w:r w:rsidRPr="00B878E2">
        <w:rPr>
          <w:rFonts w:ascii="GHEA Grapalat" w:hAnsi="GHEA Grapalat" w:cs="Times Armenian"/>
          <w:lang w:val="pt-BR"/>
        </w:rPr>
        <w:t>ռիսկ</w:t>
      </w:r>
      <w:r w:rsidR="007C016F" w:rsidRPr="00B878E2">
        <w:rPr>
          <w:rFonts w:ascii="GHEA Grapalat" w:hAnsi="GHEA Grapalat" w:cs="Times Armenian"/>
          <w:lang w:val="hy-AM"/>
        </w:rPr>
        <w:t>եր</w:t>
      </w:r>
      <w:r w:rsidRPr="00B878E2">
        <w:rPr>
          <w:rFonts w:ascii="GHEA Grapalat" w:hAnsi="GHEA Grapalat" w:cs="Times Armenian"/>
          <w:lang w:val="pt-BR"/>
        </w:rPr>
        <w:t>ի նվազեցման</w:t>
      </w:r>
      <w:r w:rsidR="00680B7E" w:rsidRPr="00B878E2">
        <w:rPr>
          <w:rFonts w:ascii="GHEA Grapalat" w:hAnsi="GHEA Grapalat" w:cs="Times Armenian"/>
          <w:lang w:val="hy-AM"/>
        </w:rPr>
        <w:t>ը</w:t>
      </w:r>
      <w:r w:rsidRPr="00B878E2">
        <w:rPr>
          <w:rFonts w:ascii="GHEA Grapalat" w:hAnsi="GHEA Grapalat" w:cs="Times Armenian"/>
          <w:lang w:val="pt-BR"/>
        </w:rPr>
        <w:t xml:space="preserve">, ինչպես նաև </w:t>
      </w:r>
      <w:r w:rsidRPr="00B878E2">
        <w:rPr>
          <w:rFonts w:ascii="GHEA Grapalat" w:hAnsi="GHEA Grapalat"/>
          <w:color w:val="000000"/>
          <w:lang w:val="hy-AM"/>
        </w:rPr>
        <w:t>շարժասանդուղքների</w:t>
      </w:r>
      <w:r w:rsidRPr="00B878E2">
        <w:rPr>
          <w:rFonts w:ascii="GHEA Grapalat" w:hAnsi="GHEA Grapalat" w:cs="Times Armenian"/>
          <w:lang w:val="pt-BR"/>
        </w:rPr>
        <w:t xml:space="preserve"> </w:t>
      </w:r>
      <w:r w:rsidR="00ED2BEA" w:rsidRPr="00B878E2">
        <w:rPr>
          <w:rFonts w:ascii="GHEA Grapalat" w:hAnsi="GHEA Grapalat" w:cs="Times Armenian"/>
          <w:lang w:val="hy-AM"/>
        </w:rPr>
        <w:t>տեղակայման</w:t>
      </w:r>
      <w:r w:rsidRPr="00B878E2">
        <w:rPr>
          <w:rFonts w:ascii="GHEA Grapalat" w:hAnsi="GHEA Grapalat" w:cs="Times Armenian"/>
          <w:lang w:val="hy-AM"/>
        </w:rPr>
        <w:t>,</w:t>
      </w:r>
      <w:r w:rsidR="00ED2BEA" w:rsidRPr="00B878E2">
        <w:rPr>
          <w:rFonts w:ascii="GHEA Grapalat" w:hAnsi="GHEA Grapalat" w:cs="Times Armenian"/>
          <w:lang w:val="hy-AM"/>
        </w:rPr>
        <w:t xml:space="preserve"> </w:t>
      </w:r>
      <w:r w:rsidRPr="00B878E2">
        <w:rPr>
          <w:rFonts w:ascii="GHEA Grapalat" w:hAnsi="GHEA Grapalat"/>
          <w:color w:val="000000"/>
          <w:lang w:val="hy-AM"/>
        </w:rPr>
        <w:t xml:space="preserve">հավաքակցման, </w:t>
      </w:r>
      <w:r w:rsidR="00ED2BEA" w:rsidRPr="00B878E2">
        <w:rPr>
          <w:rFonts w:ascii="GHEA Grapalat" w:hAnsi="GHEA Grapalat"/>
          <w:color w:val="000000"/>
          <w:lang w:val="hy-AM"/>
        </w:rPr>
        <w:t xml:space="preserve">կարգաբերման, կարգավորման, </w:t>
      </w:r>
      <w:r w:rsidRPr="00B878E2">
        <w:rPr>
          <w:rFonts w:ascii="GHEA Grapalat" w:hAnsi="GHEA Grapalat"/>
          <w:color w:val="000000"/>
          <w:lang w:val="hy-AM"/>
        </w:rPr>
        <w:t>արդիականացման (վերակառուցման), նորոգման</w:t>
      </w:r>
      <w:r w:rsidR="00B00F78" w:rsidRPr="00B878E2">
        <w:rPr>
          <w:rFonts w:ascii="GHEA Grapalat" w:hAnsi="GHEA Grapalat"/>
          <w:color w:val="000000"/>
          <w:lang w:val="hy-AM"/>
        </w:rPr>
        <w:t xml:space="preserve">, փորձարկման </w:t>
      </w:r>
      <w:r w:rsidRPr="00B878E2">
        <w:rPr>
          <w:rFonts w:ascii="GHEA Grapalat" w:hAnsi="GHEA Grapalat"/>
          <w:color w:val="000000"/>
          <w:lang w:val="hy-AM"/>
        </w:rPr>
        <w:t xml:space="preserve">և շահագործման հետ կապված  </w:t>
      </w:r>
      <w:r w:rsidRPr="00B878E2">
        <w:rPr>
          <w:rFonts w:ascii="GHEA Grapalat" w:hAnsi="GHEA Grapalat" w:cs="Times Armenian"/>
          <w:lang w:val="pt-BR"/>
        </w:rPr>
        <w:t>աշխատողների կյանքի ու առողջության</w:t>
      </w:r>
      <w:r w:rsidR="0014393E" w:rsidRPr="00B878E2">
        <w:rPr>
          <w:rFonts w:ascii="GHEA Grapalat" w:hAnsi="GHEA Grapalat" w:cs="Times Armenian"/>
          <w:lang w:val="pt-BR"/>
        </w:rPr>
        <w:t xml:space="preserve"> պաշտպանության</w:t>
      </w:r>
      <w:r w:rsidRPr="00B878E2">
        <w:rPr>
          <w:rFonts w:ascii="GHEA Grapalat" w:hAnsi="GHEA Grapalat" w:cs="Times Armenian"/>
          <w:lang w:val="pt-BR"/>
        </w:rPr>
        <w:t>ը</w:t>
      </w:r>
      <w:r w:rsidRPr="00B878E2">
        <w:rPr>
          <w:rFonts w:ascii="GHEA Grapalat" w:hAnsi="GHEA Grapalat"/>
          <w:lang w:val="hy-AM"/>
        </w:rPr>
        <w:t>:</w:t>
      </w:r>
    </w:p>
    <w:p w:rsidR="00654074" w:rsidRPr="00B878E2" w:rsidRDefault="00654074" w:rsidP="00A67B20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Կանոնների պահանջները տարածվում են`</w:t>
      </w:r>
      <w:r w:rsidR="00E3254F" w:rsidRPr="00B878E2">
        <w:rPr>
          <w:rFonts w:ascii="GHEA Grapalat" w:hAnsi="GHEA Grapalat"/>
          <w:color w:val="000000"/>
          <w:lang w:val="hy-AM"/>
        </w:rPr>
        <w:t xml:space="preserve"> նախագծվող, պատրաստվող, վերակառուցվող և գործող՝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1) </w:t>
      </w:r>
      <w:r w:rsidR="00975AE4" w:rsidRPr="00B878E2">
        <w:rPr>
          <w:rFonts w:ascii="GHEA Grapalat" w:hAnsi="GHEA Grapalat"/>
          <w:color w:val="000000"/>
          <w:lang w:val="hy-AM"/>
        </w:rPr>
        <w:t>ստորգետնյա</w:t>
      </w:r>
      <w:r w:rsidRPr="00B878E2">
        <w:rPr>
          <w:rFonts w:ascii="GHEA Grapalat" w:hAnsi="GHEA Grapalat"/>
          <w:color w:val="000000"/>
          <w:lang w:val="hy-AM"/>
        </w:rPr>
        <w:t xml:space="preserve"> շարժասանդուղքների վրա.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2) </w:t>
      </w:r>
      <w:r w:rsidR="000A7C16" w:rsidRPr="00B878E2">
        <w:rPr>
          <w:rFonts w:ascii="GHEA Grapalat" w:hAnsi="GHEA Grapalat"/>
          <w:color w:val="000000"/>
          <w:lang w:val="hy-AM"/>
        </w:rPr>
        <w:t>վերգետնյա</w:t>
      </w:r>
      <w:r w:rsidRPr="00B878E2">
        <w:rPr>
          <w:rFonts w:ascii="GHEA Grapalat" w:hAnsi="GHEA Grapalat"/>
          <w:color w:val="000000"/>
          <w:lang w:val="hy-AM"/>
        </w:rPr>
        <w:t xml:space="preserve"> շարժասանդուղքների վրա:</w:t>
      </w:r>
    </w:p>
    <w:p w:rsidR="000665A4" w:rsidRPr="00B878E2" w:rsidRDefault="000665A4" w:rsidP="00A67B20">
      <w:pPr>
        <w:pStyle w:val="ListParagraph"/>
        <w:numPr>
          <w:ilvl w:val="0"/>
          <w:numId w:val="3"/>
        </w:numPr>
        <w:autoSpaceDE/>
        <w:autoSpaceDN/>
        <w:adjustRightInd/>
        <w:spacing w:line="276" w:lineRule="auto"/>
        <w:ind w:left="0" w:firstLine="720"/>
        <w:contextualSpacing/>
        <w:jc w:val="both"/>
        <w:rPr>
          <w:rFonts w:ascii="GHEA Grapalat" w:hAnsi="GHEA Grapalat" w:cs="Sylfaen"/>
          <w:lang w:val="hy-AM"/>
        </w:rPr>
      </w:pPr>
      <w:r w:rsidRPr="00B878E2">
        <w:rPr>
          <w:rFonts w:ascii="GHEA Grapalat" w:hAnsi="GHEA Grapalat"/>
          <w:lang w:val="hy-AM"/>
        </w:rPr>
        <w:t>Կանոնները</w:t>
      </w:r>
      <w:r w:rsidRPr="00B878E2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B878E2">
        <w:rPr>
          <w:rFonts w:ascii="GHEA Grapalat" w:hAnsi="GHEA Grapalat" w:cs="Sylfaen"/>
          <w:lang w:val="hy-AM"/>
        </w:rPr>
        <w:t>նախատեսված են  տեխնիկական անվտանգության ոլորտում</w:t>
      </w:r>
      <w:r w:rsidRPr="00B878E2">
        <w:rPr>
          <w:rFonts w:ascii="GHEA Grapalat" w:hAnsi="GHEA Grapalat"/>
          <w:color w:val="000000"/>
          <w:lang w:val="hy-AM"/>
        </w:rPr>
        <w:t xml:space="preserve"> շարժասանդուղքների հետ կապված</w:t>
      </w:r>
      <w:r w:rsidRPr="00B878E2">
        <w:rPr>
          <w:rFonts w:ascii="GHEA Grapalat" w:hAnsi="GHEA Grapalat" w:cs="Sylfaen"/>
          <w:lang w:val="hy-AM"/>
        </w:rPr>
        <w:t xml:space="preserve"> ցանկացած գործունեություն իրականացնող բոլոր կազմակերպությունների (անկախ կազմակերպա-իրավական և սեփականության ձևերից) կողմից կիրառման համար,այդ թվում`</w:t>
      </w:r>
    </w:p>
    <w:p w:rsidR="000665A4" w:rsidRPr="00B878E2" w:rsidRDefault="000665A4" w:rsidP="00A67B20">
      <w:pPr>
        <w:pStyle w:val="BodyText21"/>
        <w:numPr>
          <w:ilvl w:val="1"/>
          <w:numId w:val="4"/>
        </w:numPr>
        <w:spacing w:after="0" w:line="276" w:lineRule="auto"/>
        <w:ind w:left="0" w:firstLine="720"/>
        <w:jc w:val="both"/>
        <w:rPr>
          <w:rFonts w:cs="Sylfaen"/>
          <w:lang w:val="hy-AM"/>
        </w:rPr>
      </w:pPr>
      <w:r w:rsidRPr="00B878E2">
        <w:rPr>
          <w:color w:val="000000"/>
          <w:lang w:val="hy-AM"/>
        </w:rPr>
        <w:t xml:space="preserve"> </w:t>
      </w:r>
      <w:r w:rsidR="00ED2BEA" w:rsidRPr="00B878E2">
        <w:rPr>
          <w:color w:val="000000"/>
          <w:lang w:val="hy-AM"/>
        </w:rPr>
        <w:t>շարժասանդուղքների համար նախատեսված շենքերի</w:t>
      </w:r>
      <w:r w:rsidR="00B00F78" w:rsidRPr="00B878E2">
        <w:rPr>
          <w:color w:val="000000"/>
          <w:lang w:val="hy-AM"/>
        </w:rPr>
        <w:t>,</w:t>
      </w:r>
      <w:r w:rsidR="00ED2BEA" w:rsidRPr="00B878E2">
        <w:rPr>
          <w:color w:val="000000"/>
          <w:lang w:val="hy-AM"/>
        </w:rPr>
        <w:t xml:space="preserve"> շինությունների</w:t>
      </w:r>
      <w:r w:rsidR="00B00F78" w:rsidRPr="00B878E2">
        <w:rPr>
          <w:color w:val="000000"/>
          <w:lang w:val="hy-AM"/>
        </w:rPr>
        <w:t xml:space="preserve"> և սենքերի</w:t>
      </w:r>
      <w:r w:rsidR="00ED2BEA" w:rsidRPr="00B878E2">
        <w:rPr>
          <w:rFonts w:cs="Sylfaen"/>
          <w:lang w:val="hy-AM"/>
        </w:rPr>
        <w:t xml:space="preserve"> կառուցման, </w:t>
      </w:r>
      <w:r w:rsidR="00ED2BEA" w:rsidRPr="00B878E2">
        <w:rPr>
          <w:color w:val="000000"/>
          <w:lang w:val="hy-AM"/>
        </w:rPr>
        <w:t>շ</w:t>
      </w:r>
      <w:r w:rsidRPr="00B878E2">
        <w:rPr>
          <w:color w:val="000000"/>
          <w:lang w:val="hy-AM"/>
        </w:rPr>
        <w:t>արժասանդուղքների</w:t>
      </w:r>
      <w:r w:rsidR="00ED2BEA" w:rsidRPr="00B878E2">
        <w:rPr>
          <w:color w:val="000000"/>
          <w:lang w:val="hy-AM"/>
        </w:rPr>
        <w:t xml:space="preserve"> </w:t>
      </w:r>
      <w:r w:rsidRPr="00B878E2">
        <w:rPr>
          <w:color w:val="000000"/>
          <w:lang w:val="hy-AM"/>
        </w:rPr>
        <w:t xml:space="preserve">կառուցվածքի մեջ մտնող </w:t>
      </w:r>
      <w:r w:rsidRPr="00B878E2">
        <w:rPr>
          <w:rFonts w:cs="Sylfaen"/>
          <w:lang w:val="hy-AM"/>
        </w:rPr>
        <w:t>սարքավորումների,</w:t>
      </w:r>
      <w:r w:rsidRPr="00B878E2">
        <w:rPr>
          <w:color w:val="000000"/>
          <w:lang w:val="hy-AM"/>
        </w:rPr>
        <w:t xml:space="preserve"> շարժաբեր</w:t>
      </w:r>
      <w:r w:rsidR="00E527B6" w:rsidRPr="00B878E2">
        <w:rPr>
          <w:color w:val="000000"/>
          <w:lang w:val="hy-AM"/>
        </w:rPr>
        <w:t>ն</w:t>
      </w:r>
      <w:r w:rsidRPr="00B878E2">
        <w:rPr>
          <w:color w:val="000000"/>
          <w:lang w:val="hy-AM"/>
        </w:rPr>
        <w:t>երի,</w:t>
      </w:r>
      <w:r w:rsidRPr="00B878E2">
        <w:rPr>
          <w:rStyle w:val="Emphasis"/>
          <w:b/>
          <w:bCs/>
          <w:color w:val="000000"/>
          <w:lang w:val="hy-AM"/>
        </w:rPr>
        <w:t xml:space="preserve"> </w:t>
      </w:r>
      <w:r w:rsidRPr="00B878E2">
        <w:rPr>
          <w:rStyle w:val="Emphasis"/>
          <w:bCs/>
          <w:i w:val="0"/>
          <w:color w:val="000000"/>
          <w:lang w:val="hy-AM"/>
        </w:rPr>
        <w:t>սանդուղքաժապավենի (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>բազրեփոկի)</w:t>
      </w:r>
      <w:r w:rsidRPr="00B878E2">
        <w:rPr>
          <w:rFonts w:cs="Sylfaen"/>
          <w:lang w:val="hy-AM"/>
        </w:rPr>
        <w:t>,</w:t>
      </w:r>
      <w:r w:rsidRPr="00B878E2">
        <w:rPr>
          <w:rFonts w:eastAsia="Times New Roman" w:cs="Times New Roman"/>
          <w:b/>
          <w:bCs/>
          <w:i/>
          <w:iCs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>ուղղորդիչների</w:t>
      </w:r>
      <w:r w:rsidRPr="00B878E2">
        <w:rPr>
          <w:rFonts w:cs="Sylfaen"/>
          <w:lang w:val="hy-AM"/>
        </w:rPr>
        <w:t xml:space="preserve">, մետաղական </w:t>
      </w:r>
      <w:r w:rsidR="00E527B6" w:rsidRPr="00B878E2">
        <w:rPr>
          <w:rFonts w:cs="Sylfaen"/>
          <w:lang w:val="hy-AM"/>
        </w:rPr>
        <w:t>կառուցվածքների (</w:t>
      </w:r>
      <w:r w:rsidRPr="00B878E2">
        <w:rPr>
          <w:rFonts w:cs="Sylfaen"/>
          <w:lang w:val="hy-AM"/>
        </w:rPr>
        <w:t>կոնստրուկցիաների</w:t>
      </w:r>
      <w:r w:rsidR="00E527B6" w:rsidRPr="00B878E2">
        <w:rPr>
          <w:rFonts w:cs="Sylfaen"/>
          <w:lang w:val="hy-AM"/>
        </w:rPr>
        <w:t xml:space="preserve">) </w:t>
      </w:r>
      <w:r w:rsidRPr="00B878E2">
        <w:rPr>
          <w:rFonts w:cs="Sylfaen"/>
          <w:lang w:val="hy-AM"/>
        </w:rPr>
        <w:t xml:space="preserve"> և այլ սարքերի</w:t>
      </w:r>
      <w:r w:rsidR="00ED2BEA" w:rsidRPr="00B878E2">
        <w:rPr>
          <w:rFonts w:cs="Sylfaen"/>
          <w:lang w:val="hy-AM"/>
        </w:rPr>
        <w:t xml:space="preserve"> </w:t>
      </w:r>
      <w:r w:rsidRPr="00B878E2">
        <w:rPr>
          <w:rFonts w:cs="Sylfaen"/>
          <w:lang w:val="hy-AM"/>
        </w:rPr>
        <w:t xml:space="preserve">նախագծման, հավաքակցման, շահագործման, վերակառուցման, նորոգման, </w:t>
      </w:r>
      <w:r w:rsidR="00B00F78" w:rsidRPr="00B878E2">
        <w:rPr>
          <w:rFonts w:cs="Sylfaen"/>
          <w:lang w:val="hy-AM"/>
        </w:rPr>
        <w:t>փորձարկման,</w:t>
      </w:r>
      <w:r w:rsidR="004F1974" w:rsidRPr="00B878E2">
        <w:rPr>
          <w:rFonts w:cs="Sylfaen"/>
          <w:lang w:val="hy-AM"/>
        </w:rPr>
        <w:t xml:space="preserve"> զննման, ստուգման,</w:t>
      </w:r>
      <w:r w:rsidR="00B00F78" w:rsidRPr="00B878E2">
        <w:rPr>
          <w:rFonts w:cs="Sylfaen"/>
          <w:lang w:val="hy-AM"/>
        </w:rPr>
        <w:t xml:space="preserve"> </w:t>
      </w:r>
      <w:r w:rsidRPr="00B878E2">
        <w:rPr>
          <w:rFonts w:cs="Sylfaen"/>
          <w:lang w:val="hy-AM"/>
        </w:rPr>
        <w:t>կոնսերվացման և օգտահանման ժամանակ,</w:t>
      </w:r>
    </w:p>
    <w:p w:rsidR="000665A4" w:rsidRPr="00B878E2" w:rsidRDefault="000665A4" w:rsidP="00A67B20">
      <w:pPr>
        <w:pStyle w:val="BodyText21"/>
        <w:numPr>
          <w:ilvl w:val="1"/>
          <w:numId w:val="4"/>
        </w:numPr>
        <w:spacing w:after="0" w:line="276" w:lineRule="auto"/>
        <w:ind w:left="0" w:firstLine="720"/>
        <w:jc w:val="both"/>
        <w:rPr>
          <w:rFonts w:cs="Sylfaen"/>
          <w:lang w:val="hy-AM"/>
        </w:rPr>
      </w:pPr>
      <w:r w:rsidRPr="00B878E2">
        <w:rPr>
          <w:rFonts w:cs="Sylfaen"/>
          <w:lang w:val="hy-AM"/>
        </w:rPr>
        <w:lastRenderedPageBreak/>
        <w:t xml:space="preserve"> </w:t>
      </w:r>
      <w:r w:rsidRPr="00B878E2">
        <w:rPr>
          <w:color w:val="000000"/>
          <w:lang w:val="hy-AM"/>
        </w:rPr>
        <w:t>շարժասանդուղքները որպես ԱՎՕ</w:t>
      </w:r>
      <w:r w:rsidR="00ED2BEA" w:rsidRPr="00B878E2">
        <w:rPr>
          <w:color w:val="000000"/>
          <w:lang w:val="hy-AM"/>
        </w:rPr>
        <w:t xml:space="preserve">, </w:t>
      </w:r>
      <w:r w:rsidR="007B7454" w:rsidRPr="00B878E2">
        <w:rPr>
          <w:lang w:val="hy-AM"/>
        </w:rPr>
        <w:t>«</w:t>
      </w:r>
      <w:r w:rsidR="007B7454" w:rsidRPr="00B878E2">
        <w:rPr>
          <w:rFonts w:cs="Sylfaen"/>
          <w:lang w:val="hy-AM"/>
        </w:rPr>
        <w:t>Տեխնիկական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անվտանգության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ապահովման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պետական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կարգավորման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մասին</w:t>
      </w:r>
      <w:r w:rsidR="007B7454" w:rsidRPr="00B878E2">
        <w:rPr>
          <w:lang w:val="hy-AM"/>
        </w:rPr>
        <w:t xml:space="preserve">» </w:t>
      </w:r>
      <w:r w:rsidR="007B7454" w:rsidRPr="00B878E2">
        <w:rPr>
          <w:rFonts w:cs="Sylfaen"/>
          <w:lang w:val="hy-AM"/>
        </w:rPr>
        <w:t xml:space="preserve">օրենքի 11-րդ հոդվածով և ՀՀ կառավարության 2011 թվականի սեպտեմբերի 22-ի №1359-Ն որոշումով </w:t>
      </w:r>
      <w:r w:rsidR="00ED2BEA" w:rsidRPr="00B878E2">
        <w:rPr>
          <w:color w:val="000000"/>
          <w:lang w:val="hy-AM"/>
        </w:rPr>
        <w:t>սահմանված կարգով,</w:t>
      </w:r>
      <w:r w:rsidRPr="00B878E2">
        <w:rPr>
          <w:rFonts w:cs="Sylfaen"/>
          <w:lang w:val="hy-AM"/>
        </w:rPr>
        <w:t xml:space="preserve"> արդյունաբերական կամ տեխնիկական անվտանգության փորձաքննության անցկացման ժամանակ։</w:t>
      </w:r>
    </w:p>
    <w:p w:rsidR="000753D4" w:rsidRPr="00B878E2" w:rsidRDefault="000753D4" w:rsidP="00A67B20">
      <w:pPr>
        <w:pStyle w:val="BodyText21"/>
        <w:shd w:val="clear" w:color="auto" w:fill="FFFFFF"/>
        <w:spacing w:after="0" w:line="276" w:lineRule="auto"/>
        <w:jc w:val="both"/>
        <w:rPr>
          <w:color w:val="000000"/>
          <w:lang w:val="hy-AM"/>
        </w:rPr>
      </w:pPr>
    </w:p>
    <w:p w:rsidR="00654074" w:rsidRPr="00B878E2" w:rsidRDefault="00071D3A" w:rsidP="00A67B2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B878E2">
        <w:rPr>
          <w:rStyle w:val="Strong"/>
          <w:rFonts w:ascii="GHEA Grapalat" w:eastAsia="Sylfaen" w:hAnsi="GHEA Grapalat"/>
          <w:lang w:val="hy-AM"/>
        </w:rPr>
        <w:t>ԳԼՈՒԽ 2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 </w:t>
      </w:r>
      <w:r w:rsidR="00674DD9" w:rsidRPr="00B878E2">
        <w:rPr>
          <w:rStyle w:val="Strong"/>
          <w:rFonts w:ascii="GHEA Grapalat" w:eastAsia="Sylfaen" w:hAnsi="GHEA Grapalat"/>
          <w:lang w:val="hy-AM"/>
        </w:rPr>
        <w:t>ՀԱՍԿԱՑՈՒԹՅՈՒՆՆԵՐ</w:t>
      </w:r>
      <w:r w:rsidR="00654074" w:rsidRPr="00B878E2">
        <w:rPr>
          <w:rStyle w:val="Strong"/>
          <w:rFonts w:ascii="GHEA Grapalat" w:eastAsia="Sylfaen" w:hAnsi="GHEA Grapalat"/>
          <w:lang w:val="hy-AM"/>
        </w:rPr>
        <w:t xml:space="preserve"> 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color w:val="000000"/>
          <w:lang w:val="hy-AM"/>
        </w:rPr>
      </w:pPr>
      <w:r w:rsidRPr="00B878E2">
        <w:rPr>
          <w:rFonts w:ascii="Arial" w:hAnsi="Arial" w:cs="Arial"/>
          <w:color w:val="000000"/>
          <w:lang w:val="hy-AM"/>
        </w:rPr>
        <w:t> </w:t>
      </w:r>
    </w:p>
    <w:p w:rsidR="00654074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 </w:t>
      </w:r>
      <w:r w:rsidR="00AF57EF" w:rsidRPr="00B878E2">
        <w:rPr>
          <w:rFonts w:ascii="GHEA Grapalat" w:hAnsi="GHEA Grapalat"/>
          <w:color w:val="000000"/>
          <w:lang w:val="hy-AM"/>
        </w:rPr>
        <w:t xml:space="preserve">Սույն Կանոններում կիրառվում են հետևյալ </w:t>
      </w:r>
      <w:r w:rsidR="00AF57EF" w:rsidRPr="00B878E2">
        <w:rPr>
          <w:rFonts w:ascii="GHEA Grapalat" w:hAnsi="GHEA Grapalat"/>
          <w:lang w:val="hy-AM"/>
        </w:rPr>
        <w:t>հասկացությունները իրենց սահմանումներով</w:t>
      </w:r>
      <w:r w:rsidR="00AF57EF" w:rsidRPr="00B878E2">
        <w:rPr>
          <w:rFonts w:ascii="GHEA Grapalat" w:hAnsi="GHEA Grapalat"/>
          <w:color w:val="000000"/>
          <w:lang w:val="hy-AM"/>
        </w:rPr>
        <w:t xml:space="preserve"> </w:t>
      </w:r>
      <w:r w:rsidR="00654074" w:rsidRPr="00B878E2">
        <w:rPr>
          <w:rFonts w:ascii="GHEA Grapalat" w:hAnsi="GHEA Grapalat"/>
          <w:color w:val="000000"/>
          <w:lang w:val="hy-AM"/>
        </w:rPr>
        <w:t>`</w:t>
      </w:r>
    </w:p>
    <w:p w:rsidR="00816F80" w:rsidRPr="00B878E2" w:rsidRDefault="00816F80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654074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շարժասանդուղք`</w:t>
      </w:r>
      <w:r w:rsidR="00654074" w:rsidRPr="00B878E2">
        <w:rPr>
          <w:rFonts w:ascii="Arial" w:hAnsi="Arial" w:cs="Arial"/>
          <w:color w:val="000000"/>
          <w:lang w:val="hy-AM"/>
        </w:rPr>
        <w:t> </w:t>
      </w:r>
      <w:r w:rsidR="00654074" w:rsidRPr="00B878E2">
        <w:rPr>
          <w:rFonts w:ascii="GHEA Grapalat" w:hAnsi="GHEA Grapalat" w:cs="Arial Unicode"/>
          <w:color w:val="000000"/>
          <w:lang w:val="hy-AM"/>
        </w:rPr>
        <w:t>սանդուղքաժապավենի փակ սարքաշղթայով ամբարձիչա-փոխադրամիջոցային սարքվածք` նախա</w:t>
      </w:r>
      <w:r w:rsidR="00654074" w:rsidRPr="00B878E2">
        <w:rPr>
          <w:rFonts w:ascii="GHEA Grapalat" w:hAnsi="GHEA Grapalat"/>
          <w:color w:val="000000"/>
          <w:lang w:val="hy-AM"/>
        </w:rPr>
        <w:t>տեսված մարդկանց մի մակարդակից մեկ այլ մակարդակ տեղափոխելու համար</w:t>
      </w:r>
      <w:r w:rsidRPr="00B878E2">
        <w:rPr>
          <w:rFonts w:ascii="GHEA Grapalat" w:hAnsi="GHEA Grapalat"/>
          <w:color w:val="000000"/>
          <w:lang w:val="hy-AM"/>
        </w:rPr>
        <w:t>,</w:t>
      </w:r>
    </w:p>
    <w:p w:rsidR="003C5062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թեք հենարան`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շարժասանդուղքի թեք մասում սանդուղքների </w:t>
      </w:r>
    </w:p>
    <w:p w:rsidR="00816F80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 w:cs="Arial Unicode"/>
          <w:color w:val="000000"/>
          <w:lang w:val="hy-AM"/>
        </w:rPr>
        <w:t>երեսարկների առջևի եզրերով անցնող հարթություն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հորիզոնական հենարան`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շարժասանդուղքի </w:t>
      </w:r>
      <w:r w:rsidR="005B10E7" w:rsidRPr="00B878E2">
        <w:rPr>
          <w:rFonts w:ascii="GHEA Grapalat" w:hAnsi="GHEA Grapalat" w:cs="Arial Unicode"/>
          <w:color w:val="000000"/>
          <w:lang w:val="hy-AM"/>
        </w:rPr>
        <w:t>վերևի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(</w:t>
      </w:r>
      <w:r w:rsidR="005B10E7" w:rsidRPr="00B878E2">
        <w:rPr>
          <w:rFonts w:ascii="GHEA Grapalat" w:hAnsi="GHEA Grapalat" w:cs="Arial Unicode"/>
          <w:color w:val="000000"/>
          <w:lang w:val="hy-AM"/>
        </w:rPr>
        <w:t>ներքևի</w:t>
      </w:r>
      <w:r w:rsidRPr="00B878E2">
        <w:rPr>
          <w:rFonts w:ascii="GHEA Grapalat" w:hAnsi="GHEA Grapalat" w:cs="Arial Unicode"/>
          <w:color w:val="000000"/>
          <w:lang w:val="hy-AM"/>
        </w:rPr>
        <w:t>) մուտքային հարթակների հորիզոնական մակերևույթ</w:t>
      </w:r>
      <w:r w:rsidRPr="00B878E2">
        <w:rPr>
          <w:rFonts w:ascii="GHEA Grapalat" w:hAnsi="GHEA Grapalat"/>
          <w:color w:val="000000"/>
          <w:lang w:val="hy-AM"/>
        </w:rPr>
        <w:t>ով անցնող հարթություն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</w:t>
      </w:r>
      <w:r w:rsidR="005B10E7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վերևի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(</w:t>
      </w:r>
      <w:r w:rsidR="005B10E7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ներքևի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) ուղղաձիգ հենարան`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թեք և հորիզոնական հենարանների հատման գծով անցնող ուղղաձիգ հարթություն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պատասխանատու</w:t>
      </w:r>
      <w:r w:rsidR="000C1587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եռակցման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կառուցվածք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ներ`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033C62" w:rsidRPr="00B878E2">
        <w:rPr>
          <w:rFonts w:ascii="Arial" w:hAnsi="Arial" w:cs="Arial"/>
          <w:color w:val="000000"/>
          <w:lang w:val="hy-AM"/>
        </w:rPr>
        <w:t xml:space="preserve"> </w:t>
      </w:r>
      <w:r w:rsidRPr="00B878E2">
        <w:rPr>
          <w:rFonts w:ascii="GHEA Grapalat" w:hAnsi="GHEA Grapalat" w:cs="Arial Unicode"/>
          <w:color w:val="000000"/>
          <w:lang w:val="hy-AM"/>
        </w:rPr>
        <w:t>շարժասանդուղքի աստիճանների հիմնակմախքի (կարկաս), մեքենայական սրահ</w:t>
      </w:r>
      <w:r w:rsidRPr="00B878E2">
        <w:rPr>
          <w:rFonts w:ascii="GHEA Grapalat" w:hAnsi="GHEA Grapalat"/>
          <w:color w:val="000000"/>
          <w:lang w:val="hy-AM"/>
        </w:rPr>
        <w:t>ի, ամբարձիչ սարքավորումների, աստիճանաժապավենային ուղղորդիչների, արգել</w:t>
      </w:r>
      <w:r w:rsidR="00033C62" w:rsidRPr="00B878E2">
        <w:rPr>
          <w:rFonts w:ascii="GHEA Grapalat" w:hAnsi="GHEA Grapalat"/>
          <w:color w:val="000000"/>
          <w:lang w:val="hy-AM"/>
        </w:rPr>
        <w:t>ակ</w:t>
      </w:r>
      <w:r w:rsidRPr="00B878E2">
        <w:rPr>
          <w:rFonts w:ascii="GHEA Grapalat" w:hAnsi="GHEA Grapalat"/>
          <w:color w:val="000000"/>
          <w:lang w:val="hy-AM"/>
        </w:rPr>
        <w:t>ման համակարգի և այլ բաղ</w:t>
      </w:r>
      <w:r w:rsidR="00B00F78" w:rsidRPr="00B878E2">
        <w:rPr>
          <w:rFonts w:ascii="GHEA Grapalat" w:hAnsi="GHEA Grapalat"/>
          <w:color w:val="000000"/>
          <w:lang w:val="hy-AM"/>
        </w:rPr>
        <w:t xml:space="preserve">կացուցիչ </w:t>
      </w:r>
      <w:r w:rsidRPr="00B878E2">
        <w:rPr>
          <w:rFonts w:ascii="GHEA Grapalat" w:hAnsi="GHEA Grapalat"/>
          <w:color w:val="000000"/>
          <w:lang w:val="hy-AM"/>
        </w:rPr>
        <w:t xml:space="preserve">մասերի եռակցման </w:t>
      </w:r>
      <w:r w:rsidR="007445F5" w:rsidRPr="00B878E2">
        <w:rPr>
          <w:rFonts w:ascii="GHEA Grapalat" w:hAnsi="GHEA Grapalat"/>
          <w:color w:val="000000"/>
          <w:lang w:val="hy-AM"/>
        </w:rPr>
        <w:t>կառուցվածք</w:t>
      </w:r>
      <w:r w:rsidR="000C1587" w:rsidRPr="00B878E2">
        <w:rPr>
          <w:rFonts w:ascii="GHEA Grapalat" w:hAnsi="GHEA Grapalat"/>
          <w:color w:val="000000"/>
          <w:lang w:val="hy-AM"/>
        </w:rPr>
        <w:t>ներ</w:t>
      </w:r>
      <w:r w:rsidRPr="00B878E2">
        <w:rPr>
          <w:rFonts w:ascii="GHEA Grapalat" w:hAnsi="GHEA Grapalat"/>
          <w:color w:val="000000"/>
          <w:lang w:val="hy-AM"/>
        </w:rPr>
        <w:t xml:space="preserve">, որոնք </w:t>
      </w:r>
      <w:r w:rsidR="00173A26" w:rsidRPr="00F35B13">
        <w:rPr>
          <w:rFonts w:ascii="GHEA Grapalat" w:hAnsi="GHEA Grapalat"/>
          <w:lang w:val="hy-AM"/>
        </w:rPr>
        <w:t>հանդիսանում են շարժասանդուղքի անվտանգ շահագործման համար տեխնիկական պատասխանատվության բարձր աստիճան ունեցող հաշվարկային կառուցվածքներ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շարժասանդուղքների համալիր`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7445F5" w:rsidRPr="00B878E2">
        <w:rPr>
          <w:rFonts w:ascii="Arial" w:hAnsi="Arial" w:cs="Arial"/>
          <w:color w:val="000000"/>
          <w:lang w:val="hy-AM"/>
        </w:rPr>
        <w:t xml:space="preserve"> </w:t>
      </w:r>
      <w:r w:rsidRPr="00B878E2">
        <w:rPr>
          <w:rFonts w:ascii="GHEA Grapalat" w:hAnsi="GHEA Grapalat" w:cs="Arial Unicode"/>
          <w:color w:val="000000"/>
          <w:lang w:val="hy-AM"/>
        </w:rPr>
        <w:t>մեքենայական ընդհանուր սրահով շարժասանդուղքներ`</w:t>
      </w:r>
      <w:r w:rsidR="000665A4" w:rsidRPr="00B878E2">
        <w:rPr>
          <w:rFonts w:ascii="GHEA Grapalat" w:hAnsi="GHEA Grapalat" w:cs="Arial Unicode"/>
          <w:color w:val="000000"/>
          <w:lang w:val="hy-AM"/>
        </w:rPr>
        <w:t xml:space="preserve"> 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տեղակայված </w:t>
      </w:r>
      <w:r w:rsidR="00173A26" w:rsidRPr="00F35B13">
        <w:rPr>
          <w:rFonts w:ascii="GHEA Grapalat" w:hAnsi="GHEA Grapalat"/>
          <w:lang w:val="hy-AM"/>
        </w:rPr>
        <w:t>մեկ</w:t>
      </w:r>
      <w:r w:rsidR="004E52D2" w:rsidRPr="004E52D2">
        <w:rPr>
          <w:rFonts w:ascii="GHEA Grapalat" w:hAnsi="GHEA Grapalat"/>
          <w:lang w:val="hy-AM"/>
        </w:rPr>
        <w:t xml:space="preserve"> </w:t>
      </w:r>
      <w:r w:rsidR="004E52D2" w:rsidRPr="00F35B13">
        <w:rPr>
          <w:rFonts w:ascii="GHEA Grapalat" w:hAnsi="GHEA Grapalat"/>
          <w:lang w:val="hy-AM"/>
        </w:rPr>
        <w:t>ընդհանուր թեք</w:t>
      </w:r>
      <w:r w:rsidR="004E52D2">
        <w:rPr>
          <w:rFonts w:ascii="GHEA Grapalat" w:hAnsi="GHEA Grapalat"/>
          <w:lang w:val="hy-AM"/>
        </w:rPr>
        <w:t xml:space="preserve">ամուտքով </w:t>
      </w:r>
      <w:r w:rsidR="004E52D2" w:rsidRPr="00F35B13">
        <w:rPr>
          <w:rFonts w:ascii="GHEA Grapalat" w:hAnsi="GHEA Grapalat"/>
          <w:lang w:val="hy-AM"/>
        </w:rPr>
        <w:t>անցարանում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շարժասանդուղքի շարժաբերի միացումն արգելափակող գործառույթների կատարում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թեքության անկյուն`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/>
          <w:color w:val="000000"/>
          <w:lang w:val="hy-AM"/>
        </w:rPr>
        <w:t>շարժասանդուղքի թեք և հորիզոնական հենարանների միջև եղած անկյունը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</w:t>
      </w:r>
      <w:r w:rsidR="00170EA0" w:rsidRPr="00170EA0">
        <w:rPr>
          <w:rFonts w:ascii="GHEA Grapalat" w:hAnsi="GHEA Grapalat"/>
          <w:b/>
          <w:i/>
          <w:lang w:val="hy-AM"/>
        </w:rPr>
        <w:t>թողունակություն</w:t>
      </w:r>
      <w:r w:rsidR="00B00F78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B00F78" w:rsidRPr="00B878E2">
        <w:rPr>
          <w:rFonts w:ascii="Arial" w:hAnsi="Arial" w:cs="Arial"/>
          <w:color w:val="000000"/>
          <w:lang w:val="hy-AM"/>
        </w:rPr>
        <w:t xml:space="preserve"> </w:t>
      </w:r>
      <w:r w:rsidRPr="00B878E2">
        <w:rPr>
          <w:rFonts w:ascii="GHEA Grapalat" w:hAnsi="GHEA Grapalat" w:cs="Arial Unicode"/>
          <w:color w:val="000000"/>
          <w:lang w:val="hy-AM"/>
        </w:rPr>
        <w:t>ուղևորների թիվը, որը կարող է միավոր ժամանակում փոխադրվել շարժասանդուղքով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անվանական արագություն`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սահմանված </w:t>
      </w:r>
      <w:r w:rsidR="00B00F78" w:rsidRPr="00B878E2">
        <w:rPr>
          <w:rFonts w:ascii="GHEA Grapalat" w:hAnsi="GHEA Grapalat" w:cs="Arial Unicode"/>
          <w:color w:val="000000"/>
          <w:lang w:val="hy-AM"/>
        </w:rPr>
        <w:t>գործելակարգով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սանդուղքաժապավենի շարժման</w:t>
      </w:r>
      <w:r w:rsidRPr="00B878E2">
        <w:rPr>
          <w:rFonts w:ascii="GHEA Grapalat" w:hAnsi="GHEA Grapalat"/>
          <w:color w:val="000000"/>
          <w:lang w:val="hy-AM"/>
        </w:rPr>
        <w:t xml:space="preserve"> արագություն</w:t>
      </w:r>
      <w:r w:rsidR="004F1974" w:rsidRPr="00B878E2">
        <w:rPr>
          <w:rFonts w:ascii="GHEA Grapalat" w:hAnsi="GHEA Grapalat"/>
          <w:color w:val="000000"/>
          <w:lang w:val="hy-AM"/>
        </w:rPr>
        <w:t xml:space="preserve">ն </w:t>
      </w:r>
      <w:r w:rsidRPr="00B878E2">
        <w:rPr>
          <w:rFonts w:ascii="GHEA Grapalat" w:hAnsi="GHEA Grapalat"/>
          <w:color w:val="000000"/>
          <w:lang w:val="hy-AM"/>
        </w:rPr>
        <w:t>առանց</w:t>
      </w:r>
      <w:r w:rsidR="00B00F78" w:rsidRPr="00B878E2">
        <w:rPr>
          <w:rFonts w:ascii="GHEA Grapalat" w:hAnsi="GHEA Grapalat"/>
          <w:color w:val="000000"/>
          <w:lang w:val="hy-AM"/>
        </w:rPr>
        <w:t xml:space="preserve"> բեռնվածքի</w:t>
      </w:r>
      <w:r w:rsidR="004F1974" w:rsidRPr="00B878E2">
        <w:rPr>
          <w:rFonts w:ascii="GHEA Grapalat" w:hAnsi="GHEA Grapalat"/>
          <w:color w:val="000000"/>
          <w:lang w:val="hy-AM"/>
        </w:rPr>
        <w:t xml:space="preserve"> աշխատանքի դեպքում</w:t>
      </w:r>
      <w:r w:rsidR="00B00F78" w:rsidRPr="00B878E2">
        <w:rPr>
          <w:rFonts w:ascii="GHEA Grapalat" w:hAnsi="GHEA Grapalat"/>
          <w:color w:val="000000"/>
          <w:lang w:val="hy-AM"/>
        </w:rPr>
        <w:t xml:space="preserve">, </w:t>
      </w:r>
      <w:r w:rsidRPr="00B878E2">
        <w:rPr>
          <w:rFonts w:ascii="GHEA Grapalat" w:hAnsi="GHEA Grapalat"/>
          <w:color w:val="000000"/>
          <w:lang w:val="hy-AM"/>
        </w:rPr>
        <w:t xml:space="preserve"> 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շահագործման արագություն`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սահմանված </w:t>
      </w:r>
      <w:r w:rsidR="00B00F78" w:rsidRPr="00B878E2">
        <w:rPr>
          <w:rFonts w:ascii="GHEA Grapalat" w:hAnsi="GHEA Grapalat" w:cs="Arial Unicode"/>
          <w:color w:val="000000"/>
          <w:lang w:val="hy-AM"/>
        </w:rPr>
        <w:t>գործելակարգով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շարժասանդուղքի անվանական արագությունը </w:t>
      </w:r>
      <w:r w:rsidR="004F1974" w:rsidRPr="00B878E2">
        <w:rPr>
          <w:rFonts w:ascii="GHEA Grapalat" w:hAnsi="GHEA Grapalat" w:cs="Arial Unicode"/>
          <w:color w:val="000000"/>
          <w:lang w:val="hy-AM"/>
        </w:rPr>
        <w:t xml:space="preserve">շահագործման առավելագույն բեռնվածության տակ՝ </w:t>
      </w:r>
      <w:r w:rsidRPr="00B878E2">
        <w:rPr>
          <w:rFonts w:ascii="GHEA Grapalat" w:hAnsi="GHEA Grapalat" w:cs="Arial Unicode"/>
          <w:color w:val="000000"/>
          <w:lang w:val="hy-AM"/>
        </w:rPr>
        <w:t>գլխավոր շարժաբերից աշխատելու դեպքում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շահագործման առավելագույն </w:t>
      </w:r>
      <w:r w:rsidR="004F1974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բեռնվածություն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0665A4" w:rsidRPr="00B878E2">
        <w:rPr>
          <w:rFonts w:ascii="Arial" w:hAnsi="Arial" w:cs="Arial"/>
          <w:color w:val="000000"/>
          <w:lang w:val="hy-AM"/>
        </w:rPr>
        <w:t xml:space="preserve"> 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շարժասանդուղքի սանդուղքաժապավենի 1 մ երկարության վրա ուղևորներից առավելագույն հնարավոր </w:t>
      </w:r>
      <w:r w:rsidR="004F1974" w:rsidRPr="00B878E2">
        <w:rPr>
          <w:rFonts w:ascii="GHEA Grapalat" w:hAnsi="GHEA Grapalat" w:cs="Arial Unicode"/>
          <w:color w:val="000000"/>
          <w:lang w:val="hy-AM"/>
        </w:rPr>
        <w:t>բեռնվածությունը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սանդուղքաժապավենի ազատ </w:t>
      </w:r>
      <w:r w:rsidR="00170EA0">
        <w:rPr>
          <w:rStyle w:val="Emphasis"/>
          <w:rFonts w:ascii="GHEA Grapalat" w:hAnsi="GHEA Grapalat"/>
          <w:b/>
          <w:bCs/>
          <w:color w:val="000000"/>
          <w:lang w:val="hy-AM"/>
        </w:rPr>
        <w:t>ընթացք ՝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4F1974" w:rsidRPr="00B878E2">
        <w:rPr>
          <w:rFonts w:ascii="Arial" w:hAnsi="Arial" w:cs="Arial"/>
          <w:color w:val="000000"/>
          <w:lang w:val="hy-AM"/>
        </w:rPr>
        <w:t xml:space="preserve"> </w:t>
      </w:r>
      <w:r w:rsidR="004F1974" w:rsidRPr="00B878E2">
        <w:rPr>
          <w:rFonts w:ascii="GHEA Grapalat" w:hAnsi="GHEA Grapalat" w:cs="Arial Unicode"/>
          <w:color w:val="000000"/>
          <w:lang w:val="hy-AM"/>
        </w:rPr>
        <w:t>առանց բեռնվածքի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սանդուղքաժապավենի իներցիայո</w:t>
      </w:r>
      <w:r w:rsidRPr="00B878E2">
        <w:rPr>
          <w:rFonts w:ascii="GHEA Grapalat" w:hAnsi="GHEA Grapalat"/>
          <w:color w:val="000000"/>
          <w:lang w:val="hy-AM"/>
        </w:rPr>
        <w:t xml:space="preserve">վ անցած տարածությունը` գլխավոր շարժաբերի </w:t>
      </w:r>
      <w:r w:rsidRPr="00B878E2">
        <w:rPr>
          <w:rFonts w:ascii="GHEA Grapalat" w:hAnsi="GHEA Grapalat"/>
          <w:color w:val="000000"/>
          <w:lang w:val="hy-AM"/>
        </w:rPr>
        <w:lastRenderedPageBreak/>
        <w:t>էլեկտրաշարժիչի անջատումից հետո` անջատված աշխատանքային և վթարային արգելակների դեպքում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սանդուղքաժապավենի աստիճանի </w:t>
      </w:r>
      <w:r w:rsidR="00170EA0">
        <w:rPr>
          <w:rStyle w:val="Emphasis"/>
          <w:rFonts w:ascii="GHEA Grapalat" w:hAnsi="GHEA Grapalat"/>
          <w:b/>
          <w:bCs/>
          <w:color w:val="000000"/>
          <w:lang w:val="hy-AM"/>
        </w:rPr>
        <w:t>փռվածք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ի լայնություն`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0665A4" w:rsidRPr="00B878E2">
        <w:rPr>
          <w:rFonts w:ascii="Arial" w:hAnsi="Arial" w:cs="Arial"/>
          <w:color w:val="000000"/>
          <w:lang w:val="hy-AM"/>
        </w:rPr>
        <w:t xml:space="preserve"> </w:t>
      </w:r>
      <w:r w:rsidRPr="00B878E2">
        <w:rPr>
          <w:rFonts w:ascii="GHEA Grapalat" w:hAnsi="GHEA Grapalat" w:cs="Arial Unicode"/>
          <w:color w:val="000000"/>
          <w:lang w:val="hy-AM"/>
        </w:rPr>
        <w:t>շարժասանդուղքի աստիճանի կողային ճակատների միջև եղած տարածությունը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սանդուղքաժապավենի աստիճանի բարձրություն`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0665A4" w:rsidRPr="00B878E2">
        <w:rPr>
          <w:rFonts w:ascii="Arial" w:hAnsi="Arial" w:cs="Arial"/>
          <w:color w:val="000000"/>
          <w:lang w:val="hy-AM"/>
        </w:rPr>
        <w:t xml:space="preserve"> 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շարժասանդուղքի սանդուղքաժապավենի թեք տեղամասում երկու հարակից աստիճանների </w:t>
      </w:r>
      <w:r w:rsidR="00170EA0">
        <w:rPr>
          <w:rFonts w:ascii="GHEA Grapalat" w:hAnsi="GHEA Grapalat" w:cs="Arial Unicode"/>
          <w:color w:val="000000"/>
          <w:lang w:val="hy-AM"/>
        </w:rPr>
        <w:t>փռվածք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ների </w:t>
      </w:r>
      <w:r w:rsidR="005B10E7" w:rsidRPr="00B878E2">
        <w:rPr>
          <w:rFonts w:ascii="GHEA Grapalat" w:hAnsi="GHEA Grapalat" w:cs="Arial Unicode"/>
          <w:color w:val="000000"/>
          <w:lang w:val="hy-AM"/>
        </w:rPr>
        <w:t>վերևի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մակերևույթների միջև եղած տարածությունը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սանդուղքաժապավենի աստիճանի խորություն`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0665A4" w:rsidRPr="00B878E2">
        <w:rPr>
          <w:rFonts w:ascii="Arial" w:hAnsi="Arial" w:cs="Arial"/>
          <w:color w:val="000000"/>
          <w:lang w:val="hy-AM"/>
        </w:rPr>
        <w:t xml:space="preserve"> </w:t>
      </w:r>
      <w:r w:rsidRPr="00B878E2">
        <w:rPr>
          <w:rFonts w:ascii="GHEA Grapalat" w:hAnsi="GHEA Grapalat" w:cs="Arial Unicode"/>
          <w:color w:val="000000"/>
          <w:lang w:val="hy-AM"/>
        </w:rPr>
        <w:t>շարժասանդուղ</w:t>
      </w:r>
      <w:r w:rsidRPr="00B878E2">
        <w:rPr>
          <w:rFonts w:ascii="GHEA Grapalat" w:hAnsi="GHEA Grapalat"/>
          <w:color w:val="000000"/>
          <w:lang w:val="hy-AM"/>
        </w:rPr>
        <w:t xml:space="preserve">քի սանդուղքաաստիճանի </w:t>
      </w:r>
      <w:r w:rsidR="00170EA0">
        <w:rPr>
          <w:rFonts w:ascii="GHEA Grapalat" w:hAnsi="GHEA Grapalat"/>
          <w:color w:val="000000"/>
          <w:lang w:val="hy-AM"/>
        </w:rPr>
        <w:t>փռվածք</w:t>
      </w:r>
      <w:r w:rsidRPr="00B878E2">
        <w:rPr>
          <w:rFonts w:ascii="GHEA Grapalat" w:hAnsi="GHEA Grapalat"/>
          <w:color w:val="000000"/>
          <w:lang w:val="hy-AM"/>
        </w:rPr>
        <w:t>ի առջևի և հետևի ճակատների միջև եղած տարածությունը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8C37AC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վերգետնյա </w:t>
      </w:r>
      <w:r w:rsidR="00654074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շարժասանդուղք`</w:t>
      </w:r>
      <w:r w:rsidR="00654074" w:rsidRPr="00B878E2">
        <w:rPr>
          <w:rFonts w:ascii="Arial" w:hAnsi="Arial" w:cs="Arial"/>
          <w:color w:val="000000"/>
          <w:lang w:val="hy-AM"/>
        </w:rPr>
        <w:t> </w:t>
      </w:r>
      <w:r w:rsidR="00654074" w:rsidRPr="00B878E2">
        <w:rPr>
          <w:rFonts w:ascii="GHEA Grapalat" w:hAnsi="GHEA Grapalat" w:cs="Arial Unicode"/>
          <w:color w:val="000000"/>
          <w:lang w:val="hy-AM"/>
        </w:rPr>
        <w:t>շենքերի և շինությունների հարկերի միջև տեղակայման համար նախատեսված շարժասանդուղք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8C37AC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ստորգետնյա</w:t>
      </w:r>
      <w:r w:rsidR="00654074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շարժասանդուղք`</w:t>
      </w:r>
      <w:r w:rsidR="00654074" w:rsidRPr="00B878E2">
        <w:rPr>
          <w:rFonts w:ascii="Arial" w:hAnsi="Arial" w:cs="Arial"/>
          <w:color w:val="000000"/>
          <w:lang w:val="hy-AM"/>
        </w:rPr>
        <w:t> </w:t>
      </w:r>
      <w:r w:rsidR="000753D4" w:rsidRPr="00B878E2">
        <w:rPr>
          <w:rFonts w:ascii="Arial" w:hAnsi="Arial" w:cs="Arial"/>
          <w:color w:val="000000"/>
          <w:lang w:val="hy-AM"/>
        </w:rPr>
        <w:t xml:space="preserve"> </w:t>
      </w:r>
      <w:r w:rsidR="00654074" w:rsidRPr="00B878E2">
        <w:rPr>
          <w:rFonts w:ascii="GHEA Grapalat" w:hAnsi="GHEA Grapalat" w:cs="Arial Unicode"/>
          <w:color w:val="000000"/>
          <w:lang w:val="hy-AM"/>
        </w:rPr>
        <w:t>թունելներում (ստոր</w:t>
      </w:r>
      <w:r w:rsidR="00206617" w:rsidRPr="00B878E2">
        <w:rPr>
          <w:rFonts w:ascii="GHEA Grapalat" w:hAnsi="GHEA Grapalat" w:cs="Arial Unicode"/>
          <w:color w:val="000000"/>
          <w:lang w:val="hy-AM"/>
        </w:rPr>
        <w:t>գետնյա</w:t>
      </w:r>
      <w:r w:rsidR="004F1974" w:rsidRPr="00B878E2">
        <w:rPr>
          <w:rFonts w:ascii="GHEA Grapalat" w:hAnsi="GHEA Grapalat" w:cs="Arial Unicode"/>
          <w:color w:val="000000"/>
          <w:lang w:val="hy-AM"/>
        </w:rPr>
        <w:t xml:space="preserve"> սրահներում</w:t>
      </w:r>
      <w:r w:rsidR="00654074" w:rsidRPr="00B878E2">
        <w:rPr>
          <w:rFonts w:ascii="GHEA Grapalat" w:hAnsi="GHEA Grapalat" w:cs="Arial Unicode"/>
          <w:color w:val="000000"/>
          <w:lang w:val="hy-AM"/>
        </w:rPr>
        <w:t>) տեղակայման հա</w:t>
      </w:r>
      <w:r w:rsidR="00654074" w:rsidRPr="00B878E2">
        <w:rPr>
          <w:rFonts w:ascii="GHEA Grapalat" w:hAnsi="GHEA Grapalat"/>
          <w:color w:val="000000"/>
          <w:lang w:val="hy-AM"/>
        </w:rPr>
        <w:t>մար նախատեսված շարժասանդուղք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մեկ շարժաբերով շարժասանդուղք`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շարժասանդուղք, որի աշխատանքային մեխանիզմը գործի է դրվում մեկ շարժաբեր լիսեռով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մոդուլային շարժասանդուղք`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4F1974" w:rsidRPr="00B878E2">
        <w:rPr>
          <w:rFonts w:ascii="Arial" w:hAnsi="Arial" w:cs="Arial"/>
          <w:color w:val="000000"/>
          <w:lang w:val="hy-AM"/>
        </w:rPr>
        <w:t xml:space="preserve"> 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շարժասանդուղք, որը կազմված է մի քանի հաստատուն </w:t>
      </w:r>
      <w:r w:rsidR="004F20B2" w:rsidRPr="00B878E2">
        <w:rPr>
          <w:rFonts w:ascii="GHEA Grapalat" w:hAnsi="GHEA Grapalat" w:cs="Arial Unicode"/>
          <w:color w:val="000000"/>
          <w:lang w:val="hy-AM"/>
        </w:rPr>
        <w:t>կառուցվածք</w:t>
      </w:r>
      <w:r w:rsidRPr="00B878E2">
        <w:rPr>
          <w:rFonts w:ascii="GHEA Grapalat" w:hAnsi="GHEA Grapalat" w:cs="Arial Unicode"/>
          <w:color w:val="000000"/>
          <w:lang w:val="hy-AM"/>
        </w:rPr>
        <w:t>ային տարրերից` մոդուլներից, որոնց աշխ</w:t>
      </w:r>
      <w:r w:rsidRPr="00B878E2">
        <w:rPr>
          <w:rFonts w:ascii="GHEA Grapalat" w:hAnsi="GHEA Grapalat"/>
          <w:color w:val="000000"/>
          <w:lang w:val="hy-AM"/>
        </w:rPr>
        <w:t xml:space="preserve">ատանքային մեխանիզմները գործի են դրվում </w:t>
      </w:r>
      <w:r w:rsidR="00206617" w:rsidRPr="00B878E2">
        <w:rPr>
          <w:rFonts w:ascii="GHEA Grapalat" w:hAnsi="GHEA Grapalat"/>
          <w:color w:val="000000"/>
          <w:lang w:val="hy-AM"/>
        </w:rPr>
        <w:t xml:space="preserve">համաժամ </w:t>
      </w:r>
      <w:r w:rsidRPr="00B878E2">
        <w:rPr>
          <w:rFonts w:ascii="GHEA Grapalat" w:hAnsi="GHEA Grapalat"/>
          <w:color w:val="000000"/>
          <w:lang w:val="hy-AM"/>
        </w:rPr>
        <w:t>աշխատող անկախ շարժաբեր լիսեռներով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3C5062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մեկ արագությամբ շարժասանդուղք`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շարժասանդուղք, որն ունի շահագործման </w:t>
      </w:r>
    </w:p>
    <w:p w:rsidR="00816F80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 w:cs="Arial Unicode"/>
          <w:color w:val="000000"/>
          <w:lang w:val="hy-AM"/>
        </w:rPr>
        <w:t>մեկ արագություն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173A26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173A26">
        <w:rPr>
          <w:rFonts w:ascii="GHEA Grapalat" w:hAnsi="GHEA Grapalat"/>
          <w:b/>
          <w:i/>
          <w:lang w:val="hy-AM"/>
        </w:rPr>
        <w:t>մի քանի արագություն ունեցող</w:t>
      </w:r>
      <w:r w:rsidR="00654074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շարժասանուղք`</w:t>
      </w:r>
      <w:r w:rsidR="00654074" w:rsidRPr="00B878E2">
        <w:rPr>
          <w:rFonts w:ascii="Arial" w:hAnsi="Arial" w:cs="Arial"/>
          <w:color w:val="000000"/>
          <w:lang w:val="hy-AM"/>
        </w:rPr>
        <w:t> </w:t>
      </w:r>
      <w:r w:rsidR="00654074" w:rsidRPr="00B878E2">
        <w:rPr>
          <w:rFonts w:ascii="GHEA Grapalat" w:hAnsi="GHEA Grapalat" w:cs="Arial Unicode"/>
          <w:color w:val="000000"/>
          <w:lang w:val="hy-AM"/>
        </w:rPr>
        <w:t>շարժասանդուղք, որն ունի շահագործման երկու և ավելի արագությու</w:t>
      </w:r>
      <w:r w:rsidR="00654074" w:rsidRPr="00B878E2">
        <w:rPr>
          <w:rFonts w:ascii="GHEA Grapalat" w:hAnsi="GHEA Grapalat"/>
          <w:color w:val="000000"/>
          <w:lang w:val="hy-AM"/>
        </w:rPr>
        <w:t>ններ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թեք շարժասանդուղք`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շարժասանդուղք,որի սանդուղքաժապավենի</w:t>
      </w:r>
      <w:r w:rsidR="00173A26" w:rsidRPr="00173A26">
        <w:rPr>
          <w:rFonts w:ascii="GHEA Grapalat" w:hAnsi="GHEA Grapalat"/>
          <w:lang w:val="hy-AM"/>
        </w:rPr>
        <w:t xml:space="preserve"> </w:t>
      </w:r>
      <w:r w:rsidR="00173A26" w:rsidRPr="00F35B13">
        <w:rPr>
          <w:rFonts w:ascii="GHEA Grapalat" w:hAnsi="GHEA Grapalat"/>
          <w:lang w:val="hy-AM"/>
        </w:rPr>
        <w:t>ուղղորդիչների ուղեգծի միջին մասը տեղակայված է հորիզոնական հենարանի նկատմամբ ուղղագիծ դիրքով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գլխավոր լիսեռ`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սանդուղքաժապավենի ձգող աստղանիվներին շարժում հաղորդող լիսեռ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գլխավոր շարժաբեր`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շարժաբեր, որը նախատեսված է շարժասանդուղքի սանդուղքաժապավենի տեղաշարժման համար` ուղևորների փոխադրման ժամանակ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օժանդակ շարժաբեր`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շարժաբեր, որը նախատեսված է հավաքակցման, ապահավաքակցման, տեխնիկական սպասարկման, ինչպես </w:t>
      </w:r>
      <w:r w:rsidRPr="00B878E2">
        <w:rPr>
          <w:rFonts w:ascii="GHEA Grapalat" w:hAnsi="GHEA Grapalat"/>
          <w:color w:val="000000"/>
          <w:lang w:val="hy-AM"/>
        </w:rPr>
        <w:t xml:space="preserve">նաև վթարային արգելակի </w:t>
      </w:r>
      <w:r w:rsidR="00173A26" w:rsidRPr="00F35B13">
        <w:rPr>
          <w:rFonts w:ascii="GHEA Grapalat" w:hAnsi="GHEA Grapalat"/>
          <w:lang w:val="hy-AM"/>
        </w:rPr>
        <w:t>գործարկման կամ արգելակման</w:t>
      </w:r>
      <w:r w:rsidRPr="00B878E2">
        <w:rPr>
          <w:rFonts w:ascii="GHEA Grapalat" w:hAnsi="GHEA Grapalat"/>
          <w:color w:val="000000"/>
          <w:lang w:val="hy-AM"/>
        </w:rPr>
        <w:t xml:space="preserve"> ժամանակ շարժասանդուղքի սանդուղքաժապավենի տեղաշարժման համար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աշխատանքային արգելակ`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սարքվածք, որը նախատեսված է շարժասանդուղքի սանդուղքաժապավենի կանգնեցման համար` էլեկտրաշարժիչի անջատման դեպքերում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վթարային արգելակ`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սարքվածք, որը նախատեսված է շարժասանդուղքի սանդուղքաժապավենի կանգնեցման համար` արագության բլոկավորման գործարկման և շարժման ուղղության ինքնակամ փոփոխության, ինչպես նաև աշխատանքային արգելակի խափանման դեպքերում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lastRenderedPageBreak/>
        <w:t>շարժասանդուղքի սանդուղքաժապավեն`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շարժասանդուղքի </w:t>
      </w:r>
      <w:r w:rsidR="00173A26" w:rsidRPr="00F35B13">
        <w:rPr>
          <w:rFonts w:ascii="GHEA Grapalat" w:hAnsi="GHEA Grapalat"/>
          <w:lang w:val="hy-AM"/>
        </w:rPr>
        <w:t>բեռընկալ</w:t>
      </w:r>
      <w:r w:rsidR="00173A26" w:rsidRPr="00B878E2">
        <w:rPr>
          <w:rFonts w:ascii="GHEA Grapalat" w:hAnsi="GHEA Grapalat" w:cs="Arial Unicode"/>
          <w:color w:val="000000"/>
          <w:lang w:val="hy-AM"/>
        </w:rPr>
        <w:t xml:space="preserve"> </w:t>
      </w:r>
      <w:r w:rsidRPr="00B878E2">
        <w:rPr>
          <w:rFonts w:ascii="GHEA Grapalat" w:hAnsi="GHEA Grapalat" w:cs="Arial Unicode"/>
          <w:color w:val="000000"/>
          <w:lang w:val="hy-AM"/>
        </w:rPr>
        <w:t>տարր, որը կազմված է քարշող շղթաներով միավորված աստիճաններից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աստիճան`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սանդուղքաժապավենի մաս, որը նախատեսված է ուղևորների </w:t>
      </w:r>
      <w:r w:rsidR="00173A26" w:rsidRPr="00F35B13">
        <w:rPr>
          <w:rFonts w:ascii="GHEA Grapalat" w:hAnsi="GHEA Grapalat"/>
          <w:lang w:val="hy-AM"/>
        </w:rPr>
        <w:t>տեղակայման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համար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4E52D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4E52D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աստիճանի հիմնական </w:t>
      </w:r>
      <w:r w:rsidR="004E52D2" w:rsidRPr="004E52D2">
        <w:rPr>
          <w:rStyle w:val="Emphasis"/>
          <w:rFonts w:ascii="GHEA Grapalat" w:hAnsi="GHEA Grapalat"/>
          <w:b/>
          <w:bCs/>
          <w:color w:val="000000"/>
          <w:lang w:val="hy-AM"/>
        </w:rPr>
        <w:t>վազկանիկ ՝</w:t>
      </w:r>
      <w:r w:rsidRPr="004E52D2">
        <w:rPr>
          <w:rFonts w:ascii="Arial" w:hAnsi="Arial" w:cs="Arial"/>
          <w:color w:val="000000"/>
          <w:lang w:val="hy-AM"/>
        </w:rPr>
        <w:t> </w:t>
      </w:r>
      <w:r w:rsidR="007445F5" w:rsidRPr="004E52D2">
        <w:rPr>
          <w:rFonts w:ascii="Arial" w:hAnsi="Arial" w:cs="Arial"/>
          <w:color w:val="000000"/>
          <w:lang w:val="hy-AM"/>
        </w:rPr>
        <w:t xml:space="preserve"> </w:t>
      </w:r>
      <w:r w:rsidRPr="004E52D2">
        <w:rPr>
          <w:rFonts w:ascii="GHEA Grapalat" w:hAnsi="GHEA Grapalat" w:cs="Arial Unicode"/>
          <w:color w:val="000000"/>
          <w:lang w:val="hy-AM"/>
        </w:rPr>
        <w:t>ուղղորդիչով աստիճանի գլոր</w:t>
      </w:r>
      <w:r w:rsidRPr="004E52D2">
        <w:rPr>
          <w:rFonts w:ascii="GHEA Grapalat" w:hAnsi="GHEA Grapalat"/>
          <w:color w:val="000000"/>
          <w:lang w:val="hy-AM"/>
        </w:rPr>
        <w:t>ման հենարան, որն իր վրա է ընդունում բեռնվածքը` ուղևորներից և սանդուղքաժապավենից</w:t>
      </w:r>
      <w:r w:rsidR="00816F80" w:rsidRPr="004E52D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4E52D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օժանդակ վազկանիկ`</w:t>
      </w:r>
      <w:r w:rsidRPr="004E52D2">
        <w:rPr>
          <w:rFonts w:ascii="Arial" w:hAnsi="Arial" w:cs="Arial"/>
          <w:color w:val="000000"/>
          <w:lang w:val="hy-AM"/>
        </w:rPr>
        <w:t> </w:t>
      </w:r>
      <w:r w:rsidR="007445F5" w:rsidRPr="004E52D2">
        <w:rPr>
          <w:rFonts w:ascii="Arial" w:hAnsi="Arial" w:cs="Arial"/>
          <w:color w:val="000000"/>
          <w:lang w:val="hy-AM"/>
        </w:rPr>
        <w:t xml:space="preserve"> </w:t>
      </w:r>
      <w:r w:rsidRPr="004E52D2">
        <w:rPr>
          <w:rFonts w:ascii="GHEA Grapalat" w:hAnsi="GHEA Grapalat" w:cs="Arial Unicode"/>
          <w:color w:val="000000"/>
          <w:lang w:val="hy-AM"/>
        </w:rPr>
        <w:t>ուղղորդ</w:t>
      </w:r>
      <w:r w:rsidRPr="00B878E2">
        <w:rPr>
          <w:rFonts w:ascii="GHEA Grapalat" w:hAnsi="GHEA Grapalat" w:cs="Arial Unicode"/>
          <w:color w:val="000000"/>
          <w:lang w:val="hy-AM"/>
        </w:rPr>
        <w:t>իչով աստիճանի գլորման հենարան, որն իր վրա է ընդունում բեռնվածքը` ուղևորներից և աստիճաններից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29494D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աստիճանի </w:t>
      </w:r>
      <w:r w:rsidR="00170EA0">
        <w:rPr>
          <w:rStyle w:val="Emphasis"/>
          <w:rFonts w:ascii="GHEA Grapalat" w:hAnsi="GHEA Grapalat"/>
          <w:b/>
          <w:bCs/>
          <w:color w:val="000000"/>
          <w:lang w:val="hy-AM"/>
        </w:rPr>
        <w:t>փռվածք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ելուստներ</w:t>
      </w:r>
      <w:r w:rsidRPr="00B878E2">
        <w:rPr>
          <w:rFonts w:ascii="GHEA Grapalat" w:hAnsi="GHEA Grapalat"/>
          <w:color w:val="000000"/>
          <w:lang w:val="hy-AM"/>
        </w:rPr>
        <w:t xml:space="preserve">ի և իջվածքների տեսքով </w:t>
      </w:r>
    </w:p>
    <w:p w:rsidR="00816F80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աստիճանի ակոսավոր մակերևույթ, որն ապահովում է ուղևորների մուտքի և ելքի անվտանգությունը սանդուղքաժապավենից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սանդուղքաժապավենի (բազրեփոկի) ուղեգիծ`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7445F5" w:rsidRPr="00B878E2">
        <w:rPr>
          <w:rFonts w:ascii="Arial" w:hAnsi="Arial" w:cs="Arial"/>
          <w:color w:val="000000"/>
          <w:lang w:val="hy-AM"/>
        </w:rPr>
        <w:t xml:space="preserve"> </w:t>
      </w:r>
      <w:r w:rsidRPr="00B878E2">
        <w:rPr>
          <w:rFonts w:ascii="GHEA Grapalat" w:hAnsi="GHEA Grapalat" w:cs="Arial Unicode"/>
          <w:color w:val="000000"/>
          <w:lang w:val="hy-AM"/>
        </w:rPr>
        <w:t>սանդուղքաժապավենի (բազրեփոկի) հիմնական և օժանդակ վազկանիկների ուղղորդիչնե</w:t>
      </w:r>
      <w:r w:rsidRPr="00B878E2">
        <w:rPr>
          <w:rFonts w:ascii="GHEA Grapalat" w:hAnsi="GHEA Grapalat"/>
          <w:color w:val="000000"/>
          <w:lang w:val="hy-AM"/>
        </w:rPr>
        <w:t xml:space="preserve">րի, </w:t>
      </w:r>
      <w:r w:rsidR="00EB3722" w:rsidRPr="00DB619F">
        <w:rPr>
          <w:rFonts w:ascii="GHEA Grapalat" w:hAnsi="GHEA Grapalat"/>
          <w:lang w:val="hy-AM"/>
        </w:rPr>
        <w:t>հակադարձ ուղղորդիչներ</w:t>
      </w:r>
      <w:r w:rsidRPr="00B878E2">
        <w:rPr>
          <w:rFonts w:ascii="GHEA Grapalat" w:hAnsi="GHEA Grapalat"/>
          <w:color w:val="000000"/>
          <w:lang w:val="hy-AM"/>
        </w:rPr>
        <w:t>ի ամբողջություն, որն ապահովում է սանդուղքաժապավենի (բազրեփոկի) տեղաշարժումը` տրված հետագծով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սանդուղքաժապավենի հորիզոնական հատված`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մուտքի հարթակների առջևում սանդուղքաժապավենի հատվածը` նախատեսված ուղևորների մուտքի և ելքի ա</w:t>
      </w:r>
      <w:r w:rsidRPr="00B878E2">
        <w:rPr>
          <w:rFonts w:ascii="GHEA Grapalat" w:hAnsi="GHEA Grapalat"/>
          <w:color w:val="000000"/>
          <w:lang w:val="hy-AM"/>
        </w:rPr>
        <w:t>նվտանգության ապահովման համար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լողացող մուտքի հարթակ`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մուտքի հարթակ, որն աստիճանների </w:t>
      </w:r>
      <w:r w:rsidR="00170EA0">
        <w:rPr>
          <w:rFonts w:ascii="GHEA Grapalat" w:hAnsi="GHEA Grapalat" w:cs="Arial Unicode"/>
          <w:color w:val="000000"/>
          <w:lang w:val="hy-AM"/>
        </w:rPr>
        <w:t>փռվածք</w:t>
      </w:r>
      <w:r w:rsidRPr="00B878E2">
        <w:rPr>
          <w:rFonts w:ascii="GHEA Grapalat" w:hAnsi="GHEA Grapalat" w:cs="Arial Unicode"/>
          <w:color w:val="000000"/>
          <w:lang w:val="hy-AM"/>
        </w:rPr>
        <w:t>ի նկատմամբ ունի տեղաշարժման հնարավորություն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անշարժ մուտքի հարթակ`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մուտքի հարթակ, որն աստիճանների </w:t>
      </w:r>
      <w:r w:rsidR="00170EA0">
        <w:rPr>
          <w:rFonts w:ascii="GHEA Grapalat" w:hAnsi="GHEA Grapalat" w:cs="Arial Unicode"/>
          <w:color w:val="000000"/>
          <w:lang w:val="hy-AM"/>
        </w:rPr>
        <w:t>փռվածք</w:t>
      </w:r>
      <w:r w:rsidRPr="00B878E2">
        <w:rPr>
          <w:rFonts w:ascii="GHEA Grapalat" w:hAnsi="GHEA Grapalat" w:cs="Arial Unicode"/>
          <w:color w:val="000000"/>
          <w:lang w:val="hy-AM"/>
        </w:rPr>
        <w:t>ի նկատմամբ չունի տեղաշարժման հ</w:t>
      </w:r>
      <w:r w:rsidRPr="00B878E2">
        <w:rPr>
          <w:rFonts w:ascii="GHEA Grapalat" w:hAnsi="GHEA Grapalat"/>
          <w:color w:val="000000"/>
          <w:lang w:val="hy-AM"/>
        </w:rPr>
        <w:t>նարավորություն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աստիճանի (բազրեփոկի) ուղղորդիչ`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սանդուղքաժապավենի (բազրեփոկի) ուղեգծի տարր` բաղկացած աշխատանքային և ոչ աշխատանքային ճյուղերից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3C5062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հիմնային (բազային) ուղղորդիչ`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/>
          <w:color w:val="000000"/>
          <w:lang w:val="hy-AM"/>
        </w:rPr>
        <w:t xml:space="preserve">վազկանիկների ուղղորդիչ` </w:t>
      </w:r>
    </w:p>
    <w:p w:rsidR="00816F80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տեղակայված հիմնական աշխատանքային ճյուղի վրա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պարուրող ուղղորդիչ`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աշխատանքային և ոչ աշխատանքային ճյուղերի միջև օժանդակ վազկանիկների ուղղորդիչների անցումային շառավղային հատվածներ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սանդուղքաժապավենի աշխատանքային ճյուղ`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ս</w:t>
      </w:r>
      <w:r w:rsidRPr="00B878E2">
        <w:rPr>
          <w:rFonts w:ascii="GHEA Grapalat" w:hAnsi="GHEA Grapalat"/>
          <w:color w:val="000000"/>
          <w:lang w:val="hy-AM"/>
        </w:rPr>
        <w:t>անդուղքի ժապավեն` տեղակայված ուղևորների գոտում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7445F5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654074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աստիճանի (բազրեփոկի) ուղղորդիչի աշխատանքային ճյուղ`</w:t>
      </w:r>
      <w:r w:rsidR="00654074" w:rsidRPr="00B878E2">
        <w:rPr>
          <w:rFonts w:ascii="Arial" w:hAnsi="Arial" w:cs="Arial"/>
          <w:color w:val="000000"/>
          <w:lang w:val="hy-AM"/>
        </w:rPr>
        <w:t> </w:t>
      </w:r>
      <w:r w:rsidR="00654074" w:rsidRPr="00B878E2">
        <w:rPr>
          <w:rFonts w:ascii="GHEA Grapalat" w:hAnsi="GHEA Grapalat" w:cs="Arial Unicode"/>
          <w:color w:val="000000"/>
          <w:lang w:val="hy-AM"/>
        </w:rPr>
        <w:t>ուղղորդիչ` տեղակայված ուղևորների գոտում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7445F5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654074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աստիճանի (բազրեփոկի) ուղղորդիչի ոչ աշխատանքային ճյուղ`</w:t>
      </w:r>
      <w:r w:rsidR="00654074" w:rsidRPr="00B878E2">
        <w:rPr>
          <w:rFonts w:ascii="Arial" w:hAnsi="Arial" w:cs="Arial"/>
          <w:color w:val="000000"/>
          <w:lang w:val="hy-AM"/>
        </w:rPr>
        <w:t> </w:t>
      </w:r>
      <w:r w:rsidR="00654074" w:rsidRPr="00B878E2">
        <w:rPr>
          <w:rFonts w:ascii="GHEA Grapalat" w:hAnsi="GHEA Grapalat" w:cs="Arial Unicode"/>
          <w:color w:val="000000"/>
          <w:lang w:val="hy-AM"/>
        </w:rPr>
        <w:t>ուղղորդիչներ, որոնք ծառայում են սանդուղքաժապավենի աստիճաններ</w:t>
      </w:r>
      <w:r w:rsidR="00654074" w:rsidRPr="00B878E2">
        <w:rPr>
          <w:rFonts w:ascii="GHEA Grapalat" w:hAnsi="GHEA Grapalat"/>
          <w:color w:val="000000"/>
          <w:lang w:val="hy-AM"/>
        </w:rPr>
        <w:t>ի (բազրեփոկի) շրջապտույտի համար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աստիճանի հակաուղղորդիչ`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1D7A4C" w:rsidRPr="00B878E2">
        <w:rPr>
          <w:rFonts w:ascii="Arial" w:hAnsi="Arial" w:cs="Arial"/>
          <w:color w:val="000000"/>
          <w:lang w:val="hy-AM"/>
        </w:rPr>
        <w:t xml:space="preserve"> </w:t>
      </w:r>
      <w:r w:rsidRPr="00B878E2">
        <w:rPr>
          <w:rFonts w:ascii="GHEA Grapalat" w:hAnsi="GHEA Grapalat" w:cs="Arial Unicode"/>
          <w:color w:val="000000"/>
          <w:lang w:val="hy-AM"/>
        </w:rPr>
        <w:t>սանդուղքաժապավենի ուղեգծի տարր` նախատեսված աստիճանի շրջումը, պատահական բարձրացումը կանխարգելելու և ձգող շղթայի խզման դեպքում` ժապավենի ներսում դրա ծալումը խոչընդոտելու համար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lastRenderedPageBreak/>
        <w:t>աստիճանի ուղղորդիչների շրջակող`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աստիճանի ուղղորդիչների ուղեգծի տարր` նախատեսված ուղեգծով շարժման ժամանակ աստիճանների լայնական շեղումը սահմանափակելու համար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աստիճանի ուղղորդիչների </w:t>
      </w:r>
      <w:r w:rsidR="00173A26">
        <w:rPr>
          <w:rStyle w:val="Emphasis"/>
          <w:rFonts w:ascii="GHEA Grapalat" w:hAnsi="GHEA Grapalat"/>
          <w:b/>
          <w:bCs/>
          <w:color w:val="000000"/>
          <w:lang w:val="hy-AM"/>
        </w:rPr>
        <w:t>սահուն մուտք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աստիճանի ուղղորդիչների տարր` նախատեսված աստիճանների հիմնական վազկանիկների սահուն </w:t>
      </w:r>
      <w:r w:rsidR="00173A26">
        <w:rPr>
          <w:rFonts w:ascii="GHEA Grapalat" w:hAnsi="GHEA Grapalat" w:cs="Arial Unicode"/>
          <w:color w:val="000000"/>
          <w:lang w:val="hy-AM"/>
        </w:rPr>
        <w:t>անցումն</w:t>
      </w:r>
      <w:r w:rsidRPr="00B878E2">
        <w:rPr>
          <w:rFonts w:ascii="GHEA Grapalat" w:hAnsi="GHEA Grapalat"/>
          <w:color w:val="000000"/>
          <w:lang w:val="hy-AM"/>
        </w:rPr>
        <w:t xml:space="preserve"> ուղղորդիչների վրա ապահովելու համար</w:t>
      </w:r>
      <w:r w:rsidR="00816F80" w:rsidRPr="00B878E2">
        <w:rPr>
          <w:rFonts w:ascii="GHEA Grapalat" w:hAnsi="GHEA Grapalat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ճաղաշարք`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վահանակների, քիվերի և այլ տարրերի ամբողջություն, որոնք անվտանգության ապահովման նպատակներով ուղևորներին զատում են մեխանիզմներից ու մետաղական </w:t>
      </w:r>
      <w:r w:rsidR="004F20B2" w:rsidRPr="00B878E2">
        <w:rPr>
          <w:rFonts w:ascii="GHEA Grapalat" w:hAnsi="GHEA Grapalat" w:cs="Arial Unicode"/>
          <w:color w:val="000000"/>
          <w:lang w:val="hy-AM"/>
        </w:rPr>
        <w:t>կառուցվածք</w:t>
      </w:r>
      <w:r w:rsidRPr="00B878E2">
        <w:rPr>
          <w:rFonts w:ascii="GHEA Grapalat" w:hAnsi="GHEA Grapalat" w:cs="Arial Unicode"/>
          <w:color w:val="000000"/>
          <w:lang w:val="hy-AM"/>
        </w:rPr>
        <w:t>ներից և ծառայում ինտերիերի ստեղծման համար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միջին ճաղաշարք`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ճաղաշարքի մաս` տեղակայված երկու հարակից շարժասանդուղքների քիվերի միջև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816F80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եզրային ճաղաշարք`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ճաղաշարքի մաս` տեղակայված եզրային շարժասանդուղքի և շինարարական կառույցների միջև</w:t>
      </w:r>
      <w:r w:rsidR="00816F80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արտաքին ճաղաշարք`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ճաղաշարքի մաս` տեղակայված ուղևորների մուտքի և ելքի տե</w:t>
      </w:r>
      <w:r w:rsidRPr="00B878E2">
        <w:rPr>
          <w:rFonts w:ascii="GHEA Grapalat" w:hAnsi="GHEA Grapalat"/>
          <w:color w:val="000000"/>
          <w:lang w:val="hy-AM"/>
        </w:rPr>
        <w:t>ղերում, որը հարում է նախասրահի հատակին և եզրային ճաղաշարքին</w:t>
      </w:r>
      <w:r w:rsidR="00554C16">
        <w:rPr>
          <w:rFonts w:ascii="GHEA Grapalat" w:hAnsi="GHEA Grapalat"/>
          <w:color w:val="000000"/>
          <w:lang w:val="hy-AM"/>
        </w:rPr>
        <w:t xml:space="preserve"> այն դեպքում</w:t>
      </w:r>
      <w:r w:rsidRPr="00B878E2">
        <w:rPr>
          <w:rFonts w:ascii="GHEA Grapalat" w:hAnsi="GHEA Grapalat"/>
          <w:color w:val="000000"/>
          <w:lang w:val="hy-AM"/>
        </w:rPr>
        <w:t xml:space="preserve">, եթե վերջինս </w:t>
      </w:r>
      <w:r w:rsidR="00554C16">
        <w:rPr>
          <w:rFonts w:ascii="GHEA Grapalat" w:hAnsi="GHEA Grapalat"/>
          <w:color w:val="000000"/>
          <w:lang w:val="hy-AM"/>
        </w:rPr>
        <w:t xml:space="preserve">ունի </w:t>
      </w:r>
      <w:r w:rsidR="00554C16" w:rsidRPr="00B878E2">
        <w:rPr>
          <w:rFonts w:ascii="GHEA Grapalat" w:hAnsi="GHEA Grapalat" w:cs="Arial Unicode"/>
          <w:color w:val="000000"/>
          <w:lang w:val="hy-AM"/>
        </w:rPr>
        <w:t>շինարարական կառույց</w:t>
      </w:r>
      <w:r w:rsidR="00554C16">
        <w:rPr>
          <w:rFonts w:ascii="GHEA Grapalat" w:hAnsi="GHEA Grapalat" w:cs="Arial Unicode"/>
          <w:color w:val="000000"/>
          <w:lang w:val="hy-AM"/>
        </w:rPr>
        <w:t xml:space="preserve">ից </w:t>
      </w:r>
      <w:r w:rsidRPr="00B878E2">
        <w:rPr>
          <w:rFonts w:ascii="GHEA Grapalat" w:hAnsi="GHEA Grapalat"/>
          <w:color w:val="000000"/>
          <w:lang w:val="hy-AM"/>
        </w:rPr>
        <w:t>ազատ կանգն</w:t>
      </w:r>
      <w:r w:rsidR="00554C16">
        <w:rPr>
          <w:rFonts w:ascii="GHEA Grapalat" w:hAnsi="GHEA Grapalat"/>
          <w:color w:val="000000"/>
          <w:lang w:val="hy-AM"/>
        </w:rPr>
        <w:t>ա</w:t>
      </w:r>
      <w:r w:rsidRPr="00B878E2">
        <w:rPr>
          <w:rFonts w:ascii="GHEA Grapalat" w:hAnsi="GHEA Grapalat"/>
          <w:color w:val="000000"/>
          <w:lang w:val="hy-AM"/>
        </w:rPr>
        <w:t>ց</w:t>
      </w:r>
      <w:r w:rsidR="00554C16">
        <w:rPr>
          <w:rFonts w:ascii="GHEA Grapalat" w:hAnsi="GHEA Grapalat"/>
          <w:color w:val="000000"/>
          <w:lang w:val="hy-AM"/>
        </w:rPr>
        <w:t xml:space="preserve"> </w:t>
      </w:r>
      <w:r w:rsidR="00554C16" w:rsidRPr="00B878E2">
        <w:rPr>
          <w:rFonts w:ascii="GHEA Grapalat" w:hAnsi="GHEA Grapalat"/>
          <w:color w:val="000000"/>
          <w:lang w:val="hy-AM"/>
        </w:rPr>
        <w:t>կատար</w:t>
      </w:r>
      <w:r w:rsidR="00554C16">
        <w:rPr>
          <w:rFonts w:ascii="GHEA Grapalat" w:hAnsi="GHEA Grapalat"/>
          <w:color w:val="000000"/>
          <w:lang w:val="hy-AM"/>
        </w:rPr>
        <w:t>ում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կողային ճաղաշարք`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ճաղաշարքի մաս` տեղակայված սանդուղքաժապավենի երկու կողմից, ծածկոցի կամ շրիշակի (պլինտուս) և քիվի միջև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ճաղաշարքի քիվ`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/>
          <w:color w:val="000000"/>
          <w:lang w:val="hy-AM"/>
        </w:rPr>
        <w:t>ճաղաշարքի տարր, որին ամրացվում են բազրեփոկի ուղղորդիչները և ճաղաշարքի վահանները</w:t>
      </w:r>
      <w:r w:rsidR="000665A4" w:rsidRPr="00B878E2">
        <w:rPr>
          <w:rFonts w:ascii="Cambria Math" w:hAnsi="Cambria Math"/>
          <w:color w:val="000000"/>
          <w:lang w:val="hy-AM"/>
        </w:rPr>
        <w:t>․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ճաղաշարքի շրիշակ`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ճաղաշարքի տարր` տեղակայված ծածկոցի վերևում, որին ամրացվում են ճաղաշարքի վահանակները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ճաղաշարքի ծածկոց`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ճաղաշարքի </w:t>
      </w:r>
      <w:r w:rsidR="005B10E7" w:rsidRPr="00B878E2">
        <w:rPr>
          <w:rFonts w:ascii="GHEA Grapalat" w:hAnsi="GHEA Grapalat" w:cs="Arial Unicode"/>
          <w:color w:val="000000"/>
          <w:lang w:val="hy-AM"/>
        </w:rPr>
        <w:t>ներքևի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ուղղա</w:t>
      </w:r>
      <w:r w:rsidR="000A7C16" w:rsidRPr="00B878E2">
        <w:rPr>
          <w:rFonts w:ascii="GHEA Grapalat" w:hAnsi="GHEA Grapalat" w:cs="Arial Unicode"/>
          <w:color w:val="000000"/>
          <w:lang w:val="hy-AM"/>
        </w:rPr>
        <w:t>ձիգ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մաս, որը տեղակայված է սանդ</w:t>
      </w:r>
      <w:r w:rsidRPr="00B878E2">
        <w:rPr>
          <w:rFonts w:ascii="GHEA Grapalat" w:hAnsi="GHEA Grapalat"/>
          <w:color w:val="000000"/>
          <w:lang w:val="hy-AM"/>
        </w:rPr>
        <w:t>ուղքաժապավենի ուղեգծի երկայնքով` աստիճանների մակարդակի վրա և նախատեսված է աստիճանի և ճաղաշարքի միջև բացակի կարգավորման համար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ճաղաշարքի ճեղքակալ`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ճաղաշարքի տարր, որը փակում է ճաղաշարքի հարակից վահանակների միջև բացակը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բազրեփոկային սարքվածք`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A67B20" w:rsidRPr="00B878E2">
        <w:rPr>
          <w:rFonts w:ascii="Arial" w:hAnsi="Arial" w:cs="Arial"/>
          <w:color w:val="000000"/>
          <w:lang w:val="hy-AM"/>
        </w:rPr>
        <w:t xml:space="preserve"> </w:t>
      </w:r>
      <w:r w:rsidRPr="00B878E2">
        <w:rPr>
          <w:rFonts w:ascii="GHEA Grapalat" w:hAnsi="GHEA Grapalat"/>
          <w:color w:val="000000"/>
          <w:lang w:val="hy-AM"/>
        </w:rPr>
        <w:t>բլոկների, ուղղորդիչների, շարժաբերի և պահող հոլովակների ամբողջություն, որն ապահովում է բազրեփոկի տեղաշարժն ուղեգծով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բազրեփոկ`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A67B20" w:rsidRPr="00B878E2">
        <w:rPr>
          <w:rFonts w:ascii="Arial" w:hAnsi="Arial" w:cs="Arial"/>
          <w:color w:val="000000"/>
          <w:lang w:val="hy-AM"/>
        </w:rPr>
        <w:t xml:space="preserve"> </w:t>
      </w:r>
      <w:r w:rsidRPr="00B878E2">
        <w:rPr>
          <w:rFonts w:ascii="GHEA Grapalat" w:hAnsi="GHEA Grapalat" w:cs="Arial Unicode"/>
          <w:color w:val="000000"/>
          <w:lang w:val="hy-AM"/>
        </w:rPr>
        <w:t>բազրեփոկային սարքվածքի ուղեգծով տեղաշարժվող անընդհատ ժապավեն, որը նախատեսված է ուղևորների ձեռքերի հենարանի համար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բազրեփոկի ելանցք`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սարքվածք` տեղակայված բազրեփոկի աշխատանքային ճյուղից ոչ աշխատանքային ճյուղ անցնելու տեղում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բազրեփոկի կողեզր` բազրեփոկի մաս`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նախատեսված աշխատանքային ճյուղով շարժվելու դեպքում բազրեփոկը պահելու համար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բազրեփոկի արտաձգման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>, որը խզման կամ բազրեփոկի առավել ձգվածքի դեպքում անջատում է էլեկտրաշարժիչը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lastRenderedPageBreak/>
        <w:t xml:space="preserve">շարժասանդուղքի բազրեփոկի անջատման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>, որը բազրեփոկի կանգնելու կամ արագության փոքրացման դեպքում անջատում է էլեկտրաշարժիչը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ձգող սարքի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, որը ձգող սարքի աստղանիվների տեղափոխման </w:t>
      </w:r>
      <w:r w:rsidR="00921842" w:rsidRPr="00B878E2">
        <w:rPr>
          <w:rFonts w:ascii="GHEA Grapalat" w:hAnsi="GHEA Grapalat" w:cs="Arial Unicode"/>
          <w:color w:val="000000"/>
          <w:lang w:val="hy-AM"/>
        </w:rPr>
        <w:t>կանոնակարգ</w:t>
      </w:r>
      <w:r w:rsidRPr="00B878E2">
        <w:rPr>
          <w:rFonts w:ascii="GHEA Grapalat" w:hAnsi="GHEA Grapalat" w:cs="Arial Unicode"/>
          <w:color w:val="000000"/>
          <w:lang w:val="hy-AM"/>
        </w:rPr>
        <w:t>ված մեծությունների գերազանցման դեպքում անջատում է էլեկտրաշարժիչը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վթարային արգելակի պտուտակի և մանեկի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BB57C1" w:rsidRPr="00B878E2">
        <w:rPr>
          <w:rFonts w:ascii="Arial" w:hAnsi="Arial" w:cs="Arial"/>
          <w:color w:val="000000"/>
          <w:lang w:val="hy-AM"/>
        </w:rPr>
        <w:t xml:space="preserve"> 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>, որը վթարայի</w:t>
      </w:r>
      <w:r w:rsidRPr="00B878E2">
        <w:rPr>
          <w:rFonts w:ascii="GHEA Grapalat" w:hAnsi="GHEA Grapalat"/>
          <w:color w:val="000000"/>
          <w:lang w:val="hy-AM"/>
        </w:rPr>
        <w:t xml:space="preserve">ն արգելակի մանեկի ինքնաբերաբար կամ </w:t>
      </w:r>
      <w:r w:rsidR="00921842" w:rsidRPr="00B878E2">
        <w:rPr>
          <w:rFonts w:ascii="GHEA Grapalat" w:hAnsi="GHEA Grapalat" w:cs="Arial Unicode"/>
          <w:color w:val="000000"/>
          <w:lang w:val="hy-AM"/>
        </w:rPr>
        <w:t>կանոնակարգված</w:t>
      </w:r>
      <w:r w:rsidR="00921842" w:rsidRPr="00B878E2">
        <w:rPr>
          <w:rFonts w:ascii="GHEA Grapalat" w:hAnsi="GHEA Grapalat"/>
          <w:color w:val="000000"/>
          <w:lang w:val="hy-AM"/>
        </w:rPr>
        <w:t xml:space="preserve"> </w:t>
      </w:r>
      <w:r w:rsidRPr="00B878E2">
        <w:rPr>
          <w:rFonts w:ascii="GHEA Grapalat" w:hAnsi="GHEA Grapalat"/>
          <w:color w:val="000000"/>
          <w:lang w:val="hy-AM"/>
        </w:rPr>
        <w:t xml:space="preserve">մեծությունը գերազանցող պտուտակահանման կամ վթարային արգելակի պտուտակի </w:t>
      </w:r>
      <w:r w:rsidR="00921842" w:rsidRPr="00B878E2">
        <w:rPr>
          <w:rFonts w:ascii="GHEA Grapalat" w:hAnsi="GHEA Grapalat" w:cs="Arial Unicode"/>
          <w:color w:val="000000"/>
          <w:lang w:val="hy-AM"/>
        </w:rPr>
        <w:t>կանոնակարգված</w:t>
      </w:r>
      <w:r w:rsidRPr="00B878E2">
        <w:rPr>
          <w:rFonts w:ascii="GHEA Grapalat" w:hAnsi="GHEA Grapalat"/>
          <w:color w:val="000000"/>
          <w:lang w:val="hy-AM"/>
        </w:rPr>
        <w:t xml:space="preserve"> հարաչափից ավելի դուրս գալու դեպքում անջատում է էլեկտրաշարժիչը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վթարային արգելակի հենակի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BB57C1" w:rsidRPr="00B878E2">
        <w:rPr>
          <w:rFonts w:ascii="Arial" w:hAnsi="Arial" w:cs="Arial"/>
          <w:color w:val="000000"/>
          <w:lang w:val="hy-AM"/>
        </w:rPr>
        <w:t xml:space="preserve"> </w:t>
      </w:r>
      <w:r w:rsidR="007445F5" w:rsidRPr="00B878E2">
        <w:rPr>
          <w:rFonts w:ascii="GHEA Grapalat" w:hAnsi="GHEA Grapalat"/>
          <w:color w:val="000000"/>
          <w:lang w:val="hy-AM"/>
        </w:rPr>
        <w:t>արգելափակում</w:t>
      </w:r>
      <w:r w:rsidRPr="00B878E2">
        <w:rPr>
          <w:rFonts w:ascii="GHEA Grapalat" w:hAnsi="GHEA Grapalat"/>
          <w:color w:val="000000"/>
          <w:lang w:val="hy-AM"/>
        </w:rPr>
        <w:t>, որը վթարային արգելակի միացման դեպքում անջատում է էլեկտրաշարժիչը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աշխատանքային արգելակի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A67B20" w:rsidRPr="00B878E2">
        <w:rPr>
          <w:rFonts w:ascii="Arial" w:hAnsi="Arial" w:cs="Arial"/>
          <w:color w:val="000000"/>
          <w:lang w:val="hy-AM"/>
        </w:rPr>
        <w:t xml:space="preserve">   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, որն արգելակի կոճղակների վերադրման դեպքում և էլեկտրամագնիսի խարսխի </w:t>
      </w:r>
      <w:r w:rsidR="00921842" w:rsidRPr="00B878E2">
        <w:rPr>
          <w:rFonts w:ascii="GHEA Grapalat" w:hAnsi="GHEA Grapalat" w:cs="Arial Unicode"/>
          <w:color w:val="000000"/>
          <w:lang w:val="hy-AM"/>
        </w:rPr>
        <w:t>կանոնակարգված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մեծություններից պակաս </w:t>
      </w:r>
      <w:r w:rsidRPr="00B878E2">
        <w:rPr>
          <w:rFonts w:ascii="GHEA Grapalat" w:hAnsi="GHEA Grapalat"/>
          <w:color w:val="000000"/>
          <w:lang w:val="hy-AM"/>
        </w:rPr>
        <w:t>ընթացքի դեպքում անջատում է էլեկտրաշարժիչը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մուտքի հարթակի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>, որը մուտքի հարթակի բարձրացման կամ երկայնական առանցքի երկայնքով տեղաշարժման դեպքում անջատում է էլեկտրաշարժիչը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ելանցքի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>, որը բազրեփոկային սարքի ելանցքի մեջ կողմնակի առարկաներ հայտնվելու դեպքում անջատում է էլեկտրաշարժիչը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«Կանգ»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>, որը շարժասանդուղքների միջև անցումի տեղում կամ ճաղաշարքի վահանակների հետևում ցանկացած տեղում անձնակ</w:t>
      </w:r>
      <w:r w:rsidRPr="00B878E2">
        <w:rPr>
          <w:rFonts w:ascii="GHEA Grapalat" w:hAnsi="GHEA Grapalat"/>
          <w:color w:val="000000"/>
          <w:lang w:val="hy-AM"/>
        </w:rPr>
        <w:t>ազմի կողմից անջատիչի վրա ներազդելու դեպքում անջատում է էլեկտրաշարժիչը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«Կանգ» անջատիչ`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անջատիչ, որն անձնակազմի կամ ուղևորի կողմից անջատիչի վրա ներազդելու դեպքում անջատում է էլեկտրաշարժիչը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շարժման արագության և ուղղության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3C5062" w:rsidRPr="00B878E2">
        <w:rPr>
          <w:rFonts w:ascii="Arial" w:hAnsi="Arial" w:cs="Arial"/>
          <w:color w:val="000000"/>
          <w:lang w:val="hy-AM"/>
        </w:rPr>
        <w:t xml:space="preserve"> 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/>
          <w:color w:val="000000"/>
          <w:lang w:val="hy-AM"/>
        </w:rPr>
        <w:t xml:space="preserve">, որը միացնում է վթարային արգելակը սանդուղքաժապավենի արագությունը 30 տոկոսով ավելացման դեպքում` </w:t>
      </w:r>
      <w:r w:rsidR="001D7A4C" w:rsidRPr="00B878E2">
        <w:rPr>
          <w:rFonts w:ascii="GHEA Grapalat" w:hAnsi="GHEA Grapalat"/>
          <w:color w:val="000000"/>
          <w:lang w:val="hy-AM"/>
        </w:rPr>
        <w:t>շարժասանդուղքը</w:t>
      </w:r>
      <w:r w:rsidRPr="00B878E2">
        <w:rPr>
          <w:rFonts w:ascii="GHEA Grapalat" w:hAnsi="GHEA Grapalat"/>
          <w:color w:val="000000"/>
          <w:lang w:val="hy-AM"/>
        </w:rPr>
        <w:t xml:space="preserve"> վայրէջքով աշխատելու ժամանակ կամ սանդուղքաժապավենի շարժման ուղղության ինքնաբերաբար փոփոխման դեպքում` </w:t>
      </w:r>
      <w:r w:rsidR="001D7A4C" w:rsidRPr="00B878E2">
        <w:rPr>
          <w:rFonts w:ascii="GHEA Grapalat" w:hAnsi="GHEA Grapalat"/>
          <w:color w:val="000000"/>
          <w:lang w:val="hy-AM"/>
        </w:rPr>
        <w:t>շարժասանդուղքը</w:t>
      </w:r>
      <w:r w:rsidRPr="00B878E2">
        <w:rPr>
          <w:rFonts w:ascii="GHEA Grapalat" w:hAnsi="GHEA Grapalat"/>
          <w:color w:val="000000"/>
          <w:lang w:val="hy-AM"/>
        </w:rPr>
        <w:t xml:space="preserve"> վերելքով աշխատելու ժամանակ, ինչպես նաև աշխատանքային արգելակով սանդուղքաժապավենը չպահելու դեպքում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  <w:r w:rsidR="001D7A4C" w:rsidRPr="00B878E2">
        <w:rPr>
          <w:rFonts w:ascii="GHEA Grapalat" w:hAnsi="GHEA Grapalat"/>
          <w:color w:val="000000"/>
          <w:lang w:val="hy-AM"/>
        </w:rPr>
        <w:t xml:space="preserve"> 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շարժաբերի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>, որը բացառում է գլխավոր և օժանդակ շարժաբերների համատեղ աշխատանքը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աստիճանի բարձրացման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սարքվածք, որը մուտքի հարթակների առջև աստիճ</w:t>
      </w:r>
      <w:r w:rsidRPr="00B878E2">
        <w:rPr>
          <w:rFonts w:ascii="GHEA Grapalat" w:hAnsi="GHEA Grapalat"/>
          <w:color w:val="000000"/>
          <w:lang w:val="hy-AM"/>
        </w:rPr>
        <w:t>անի բարձրացման դեպքում անջատում է էլեկտրաշարժիչը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աստիճանի իջեցման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>, որն աստիճանի իջեցման դեպքում անջատում է էլեկտրաշարժիչը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աստիճանի վազկանիկների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A67B20" w:rsidRPr="00B878E2">
        <w:rPr>
          <w:rFonts w:ascii="Arial" w:hAnsi="Arial" w:cs="Arial"/>
          <w:color w:val="000000"/>
          <w:lang w:val="hy-AM"/>
        </w:rPr>
        <w:t xml:space="preserve"> 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>, որն աստիճանի վազկանիկների օղա</w:t>
      </w:r>
      <w:r w:rsidRPr="00B878E2">
        <w:rPr>
          <w:rFonts w:ascii="GHEA Grapalat" w:hAnsi="GHEA Grapalat"/>
          <w:color w:val="000000"/>
          <w:lang w:val="hy-AM"/>
        </w:rPr>
        <w:t>գոտու դուրս ընկնելու դեպքում անջատում է էլեկտրաշարժիչը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</w:p>
    <w:p w:rsidR="003C5062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lastRenderedPageBreak/>
        <w:t xml:space="preserve">շարժասանդուղքի բազրեփոկի դուրսընկնման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, որն </w:t>
      </w:r>
      <w:r w:rsidR="005B10E7" w:rsidRPr="00B878E2">
        <w:rPr>
          <w:rFonts w:ascii="GHEA Grapalat" w:hAnsi="GHEA Grapalat" w:cs="Arial Unicode"/>
          <w:color w:val="000000"/>
          <w:lang w:val="hy-AM"/>
        </w:rPr>
        <w:t>ներքևի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կորագիծ տեղամասում ուղղորդիչներից բազրեփոկի դուրս ընկնելու դեպքում </w:t>
      </w:r>
    </w:p>
    <w:p w:rsidR="003C5062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Arial Unicode"/>
          <w:color w:val="000000"/>
          <w:lang w:val="hy-AM"/>
        </w:rPr>
      </w:pPr>
      <w:r w:rsidRPr="00B878E2">
        <w:rPr>
          <w:rFonts w:ascii="GHEA Grapalat" w:hAnsi="GHEA Grapalat" w:cs="Arial Unicode"/>
          <w:color w:val="000000"/>
          <w:lang w:val="hy-AM"/>
        </w:rPr>
        <w:t>անջատում է էլեկտրաշարժիչը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էլեկտրասնուցման փոխարկման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4F1974" w:rsidRPr="00B878E2">
        <w:rPr>
          <w:rFonts w:ascii="Arial" w:hAnsi="Arial" w:cs="Arial"/>
          <w:color w:val="000000"/>
          <w:lang w:val="hy-AM"/>
        </w:rPr>
        <w:t xml:space="preserve"> 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>, որն ուժային էլեկտրական շղթայի փոխարկման ժամանակ անձնակազմի սխալ գործողությունների դեպքում անջատում է էլեկտրաշարժիչը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վրա ուղևորի ընկնելու դեպքում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BB57C1" w:rsidRPr="00B878E2">
        <w:rPr>
          <w:rFonts w:ascii="Arial" w:hAnsi="Arial" w:cs="Arial"/>
          <w:color w:val="000000"/>
          <w:lang w:val="hy-AM"/>
        </w:rPr>
        <w:t xml:space="preserve"> 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, որը </w:t>
      </w:r>
      <w:r w:rsidR="005B10E7" w:rsidRPr="00B878E2">
        <w:rPr>
          <w:rFonts w:ascii="GHEA Grapalat" w:hAnsi="GHEA Grapalat" w:cs="Arial Unicode"/>
          <w:color w:val="000000"/>
          <w:lang w:val="hy-AM"/>
        </w:rPr>
        <w:t>վերևի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կամ </w:t>
      </w:r>
      <w:r w:rsidR="005B10E7" w:rsidRPr="00B878E2">
        <w:rPr>
          <w:rFonts w:ascii="GHEA Grapalat" w:hAnsi="GHEA Grapalat" w:cs="Arial Unicode"/>
          <w:color w:val="000000"/>
          <w:lang w:val="hy-AM"/>
        </w:rPr>
        <w:t>ներքևի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մուտքի հարթա</w:t>
      </w:r>
      <w:r w:rsidRPr="00B878E2">
        <w:rPr>
          <w:rFonts w:ascii="GHEA Grapalat" w:hAnsi="GHEA Grapalat"/>
          <w:color w:val="000000"/>
          <w:lang w:val="hy-AM"/>
        </w:rPr>
        <w:t>կների մոտ ուղևորի ընկնելու դեպքում անջատում է էլեկտրաշարժիչը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շարժաբեր շղթայի </w:t>
      </w:r>
      <w:r w:rsidR="007445F5"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արգելափակում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7445F5" w:rsidRPr="00B878E2">
        <w:rPr>
          <w:rFonts w:ascii="GHEA Grapalat" w:hAnsi="GHEA Grapalat" w:cs="Arial Unicode"/>
          <w:color w:val="000000"/>
          <w:lang w:val="hy-AM"/>
        </w:rPr>
        <w:t>արգելափակում</w:t>
      </w:r>
      <w:r w:rsidRPr="00B878E2">
        <w:rPr>
          <w:rFonts w:ascii="GHEA Grapalat" w:hAnsi="GHEA Grapalat" w:cs="Arial Unicode"/>
          <w:color w:val="000000"/>
          <w:lang w:val="hy-AM"/>
        </w:rPr>
        <w:t>, որը շարժաբեր շղթայի խզման կամ առավել ձգման դեպքում անջատում է էլեկտրաշարժիչը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մեքենայական սրահ`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5B10E7" w:rsidRPr="00B878E2">
        <w:rPr>
          <w:rFonts w:ascii="GHEA Grapalat" w:hAnsi="GHEA Grapalat" w:cs="Arial Unicode"/>
          <w:color w:val="000000"/>
          <w:lang w:val="hy-AM"/>
        </w:rPr>
        <w:t>վերևի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նախասրահի հատակի տակ տեղակայված շին</w:t>
      </w:r>
      <w:r w:rsidRPr="00B878E2">
        <w:rPr>
          <w:rFonts w:ascii="GHEA Grapalat" w:hAnsi="GHEA Grapalat"/>
          <w:color w:val="000000"/>
          <w:lang w:val="hy-AM"/>
        </w:rPr>
        <w:t xml:space="preserve">ություն`նախատեսված </w:t>
      </w:r>
      <w:r w:rsidR="00975AE4" w:rsidRPr="00B878E2">
        <w:rPr>
          <w:rFonts w:ascii="GHEA Grapalat" w:hAnsi="GHEA Grapalat"/>
          <w:color w:val="000000"/>
          <w:lang w:val="hy-AM"/>
        </w:rPr>
        <w:t>ստորգետնյա</w:t>
      </w:r>
      <w:r w:rsidRPr="00B878E2">
        <w:rPr>
          <w:rFonts w:ascii="GHEA Grapalat" w:hAnsi="GHEA Grapalat"/>
          <w:color w:val="000000"/>
          <w:lang w:val="hy-AM"/>
        </w:rPr>
        <w:t xml:space="preserve"> շարժասանդուղքի էլեկտրաշարժաբերի, ամբարձիչ սարքավորման տեղակայման համար, ինչպես նաև օժանդակ շինություններ` շարժասանդուղքի տեխնիկական սպասարկումն ապահովելու համար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ձգման խցիկ`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4F1974" w:rsidRPr="00B878E2">
        <w:rPr>
          <w:rFonts w:ascii="Arial" w:hAnsi="Arial" w:cs="Arial"/>
          <w:color w:val="000000"/>
          <w:lang w:val="hy-AM"/>
        </w:rPr>
        <w:t xml:space="preserve"> </w:t>
      </w:r>
      <w:r w:rsidR="005B10E7" w:rsidRPr="00B878E2">
        <w:rPr>
          <w:rFonts w:ascii="GHEA Grapalat" w:hAnsi="GHEA Grapalat" w:cs="Arial Unicode"/>
          <w:color w:val="000000"/>
          <w:lang w:val="hy-AM"/>
        </w:rPr>
        <w:t>ներքևի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նախասրահի հատակ</w:t>
      </w:r>
      <w:r w:rsidRPr="00B878E2">
        <w:rPr>
          <w:rFonts w:ascii="GHEA Grapalat" w:hAnsi="GHEA Grapalat"/>
          <w:color w:val="000000"/>
          <w:lang w:val="hy-AM"/>
        </w:rPr>
        <w:t xml:space="preserve">ի տակ տեղակայված շինություն` նախատեսված </w:t>
      </w:r>
      <w:r w:rsidR="00975AE4" w:rsidRPr="00B878E2">
        <w:rPr>
          <w:rFonts w:ascii="GHEA Grapalat" w:hAnsi="GHEA Grapalat"/>
          <w:color w:val="000000"/>
          <w:lang w:val="hy-AM"/>
        </w:rPr>
        <w:t>ստորգետնյա</w:t>
      </w:r>
      <w:r w:rsidRPr="00B878E2">
        <w:rPr>
          <w:rFonts w:ascii="GHEA Grapalat" w:hAnsi="GHEA Grapalat"/>
          <w:color w:val="000000"/>
          <w:lang w:val="hy-AM"/>
        </w:rPr>
        <w:t xml:space="preserve"> շարժասանդուղքի ձգման սարքի տեղակայման և սպասարկման համար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շարժասանդուղքային թունել`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շինություն` նախատեսված շարժասանդուղքի թեք հատվածի տեղակայման համար</w:t>
      </w:r>
      <w:r w:rsidR="000665A4" w:rsidRPr="00B878E2">
        <w:rPr>
          <w:rFonts w:ascii="GHEA Grapalat" w:hAnsi="GHEA Grapalat" w:cs="Arial Unicode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շարժասանդուղքի </w:t>
      </w:r>
      <w:r w:rsidR="00173A26" w:rsidRPr="00173A26">
        <w:rPr>
          <w:rFonts w:ascii="GHEA Grapalat" w:hAnsi="GHEA Grapalat"/>
          <w:b/>
          <w:i/>
          <w:lang w:val="hy-AM"/>
        </w:rPr>
        <w:t>հավաքակցման և ապահավաքակցման</w:t>
      </w:r>
      <w:r w:rsidR="00173A26" w:rsidRPr="00F35B13">
        <w:rPr>
          <w:rFonts w:ascii="GHEA Grapalat" w:hAnsi="GHEA Grapalat"/>
          <w:lang w:val="hy-AM"/>
        </w:rPr>
        <w:t xml:space="preserve"> 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խցիկ`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4F1974" w:rsidRPr="00B878E2">
        <w:rPr>
          <w:rFonts w:ascii="Arial" w:hAnsi="Arial" w:cs="Arial"/>
          <w:color w:val="000000"/>
          <w:lang w:val="hy-AM"/>
        </w:rPr>
        <w:t xml:space="preserve"> </w:t>
      </w:r>
      <w:r w:rsidRPr="00B878E2">
        <w:rPr>
          <w:rFonts w:ascii="GHEA Grapalat" w:hAnsi="GHEA Grapalat" w:cs="Arial Unicode"/>
          <w:color w:val="000000"/>
          <w:lang w:val="hy-AM"/>
        </w:rPr>
        <w:t>մեքենայական սրահի</w:t>
      </w:r>
      <w:r w:rsidRPr="00B878E2">
        <w:rPr>
          <w:rFonts w:ascii="GHEA Grapalat" w:hAnsi="GHEA Grapalat"/>
          <w:color w:val="000000"/>
          <w:lang w:val="hy-AM"/>
        </w:rPr>
        <w:t>ն անմիջապես մոտ տեղակայված, ինքնուրույն ելք ունեցող շինություն` նախատեսված հավաքակցման և ապահավաքակցման աշխատանքների կատարման համար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</w:p>
    <w:p w:rsidR="000665A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արդիականացում (վերակառուցում)`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շարժասանդուղքի գործունեության բարելավման համար կրող </w:t>
      </w:r>
      <w:r w:rsidR="004F20B2" w:rsidRPr="00B878E2">
        <w:rPr>
          <w:rFonts w:ascii="GHEA Grapalat" w:hAnsi="GHEA Grapalat" w:cs="Arial Unicode"/>
          <w:color w:val="000000"/>
          <w:lang w:val="hy-AM"/>
        </w:rPr>
        <w:t>կառուցվածք</w:t>
      </w:r>
      <w:r w:rsidRPr="00B878E2">
        <w:rPr>
          <w:rFonts w:ascii="GHEA Grapalat" w:hAnsi="GHEA Grapalat" w:cs="Arial Unicode"/>
          <w:color w:val="000000"/>
          <w:lang w:val="hy-AM"/>
        </w:rPr>
        <w:t>ների և հիմնական տա</w:t>
      </w:r>
      <w:r w:rsidRPr="00B878E2">
        <w:rPr>
          <w:rFonts w:ascii="GHEA Grapalat" w:hAnsi="GHEA Grapalat"/>
          <w:color w:val="000000"/>
          <w:lang w:val="hy-AM"/>
        </w:rPr>
        <w:t xml:space="preserve">րրերի փոխարինում կամ վերափոխում, որը փոփոխում է շարժասանդուղքի </w:t>
      </w:r>
      <w:r w:rsidR="00173A26">
        <w:rPr>
          <w:rFonts w:ascii="GHEA Grapalat" w:hAnsi="GHEA Grapalat"/>
          <w:color w:val="000000"/>
          <w:lang w:val="hy-AM"/>
        </w:rPr>
        <w:t xml:space="preserve">արտադրման գործարանային </w:t>
      </w:r>
      <w:r w:rsidRPr="00B878E2">
        <w:rPr>
          <w:rFonts w:ascii="GHEA Grapalat" w:hAnsi="GHEA Grapalat"/>
          <w:color w:val="000000"/>
          <w:lang w:val="hy-AM"/>
        </w:rPr>
        <w:t>անձնագրային բնութագրերը</w:t>
      </w:r>
      <w:r w:rsidR="000665A4" w:rsidRPr="00B878E2">
        <w:rPr>
          <w:rFonts w:ascii="GHEA Grapalat" w:hAnsi="GHEA Grapalat"/>
          <w:color w:val="000000"/>
          <w:lang w:val="hy-AM"/>
        </w:rPr>
        <w:t>,</w:t>
      </w:r>
    </w:p>
    <w:p w:rsidR="00654074" w:rsidRPr="00B878E2" w:rsidRDefault="00654074" w:rsidP="00A67B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շարժասանդուղքի գոտիներ`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շարժասանդու</w:t>
      </w:r>
      <w:r w:rsidR="005B71D0">
        <w:rPr>
          <w:rFonts w:ascii="GHEA Grapalat" w:hAnsi="GHEA Grapalat" w:cs="Arial Unicode"/>
          <w:color w:val="000000"/>
          <w:lang w:val="hy-AM"/>
        </w:rPr>
        <w:t>ղքի բաղկացուցիչ մասեր, որոնք կց</w:t>
      </w:r>
      <w:r w:rsidRPr="00B878E2">
        <w:rPr>
          <w:rFonts w:ascii="GHEA Grapalat" w:hAnsi="GHEA Grapalat" w:cs="Arial Unicode"/>
          <w:color w:val="000000"/>
          <w:lang w:val="hy-AM"/>
        </w:rPr>
        <w:t>ում են հավաքակցման ժամանակ: Շարժասանդուղքի գոտիներն են`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ա.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«Ա» գոտի`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շարժասանդուղքի գոտի, որը նե</w:t>
      </w:r>
      <w:r w:rsidRPr="00B878E2">
        <w:rPr>
          <w:rFonts w:ascii="GHEA Grapalat" w:hAnsi="GHEA Grapalat"/>
          <w:color w:val="000000"/>
          <w:lang w:val="hy-AM"/>
        </w:rPr>
        <w:t>րառում է ուղղորդիչների կորագիծ տեղամասը և ձգող սարքը,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բ.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«Բ</w:t>
      </w:r>
      <w:r w:rsidRPr="00B878E2">
        <w:rPr>
          <w:rStyle w:val="Emphasis"/>
          <w:rFonts w:ascii="GHEA Grapalat" w:hAnsi="GHEA Grapalat"/>
          <w:b/>
          <w:bCs/>
          <w:color w:val="000000"/>
          <w:vertAlign w:val="subscript"/>
          <w:lang w:val="hy-AM"/>
        </w:rPr>
        <w:t>ու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» գոտի`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շարժասանդուղքի գոտի, որը տեղակայված է «Ա» գոտուց վերև և ներառում է ուղղագիծ ուղղորդիչներն ու </w:t>
      </w:r>
      <w:r w:rsidR="00EB3722" w:rsidRPr="00DB619F">
        <w:rPr>
          <w:rFonts w:ascii="GHEA Grapalat" w:hAnsi="GHEA Grapalat"/>
          <w:lang w:val="hy-AM"/>
        </w:rPr>
        <w:t>հակադարձ ուղղորդիչներ</w:t>
      </w:r>
      <w:r w:rsidRPr="00B878E2">
        <w:rPr>
          <w:rFonts w:ascii="GHEA Grapalat" w:hAnsi="GHEA Grapalat" w:cs="Arial Unicode"/>
          <w:color w:val="000000"/>
          <w:lang w:val="hy-AM"/>
        </w:rPr>
        <w:t>ը,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գ.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«Բ» գոտի`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շարժասանդուղքի գոտի, որը տեղակայված է «Բ</w:t>
      </w:r>
      <w:r w:rsidRPr="00B878E2">
        <w:rPr>
          <w:rFonts w:ascii="GHEA Grapalat" w:hAnsi="GHEA Grapalat" w:cs="Arial Unicode"/>
          <w:color w:val="000000"/>
          <w:vertAlign w:val="subscript"/>
          <w:lang w:val="hy-AM"/>
        </w:rPr>
        <w:t>ու</w:t>
      </w:r>
      <w:r w:rsidRPr="00B878E2">
        <w:rPr>
          <w:rFonts w:ascii="GHEA Grapalat" w:hAnsi="GHEA Grapalat" w:cs="Arial Unicode"/>
          <w:color w:val="000000"/>
          <w:lang w:val="hy-AM"/>
        </w:rPr>
        <w:t>» գոտուց վերև, ներառ</w:t>
      </w:r>
      <w:r w:rsidRPr="00B878E2">
        <w:rPr>
          <w:rFonts w:ascii="GHEA Grapalat" w:hAnsi="GHEA Grapalat"/>
          <w:color w:val="000000"/>
          <w:lang w:val="hy-AM"/>
        </w:rPr>
        <w:t>ում է ուղղագիծ ուղղորդիչները,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դ.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«Գ» գոտի`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շարժասանդուղքի գոտի, որը տեղակայված է «Բ» գոտուց հետո, ներառում է տրված երկարությամբ ուղղագիծ ուղղորդիչները,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ե.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«Դ» գոտի`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շարժասանդուղքի </w:t>
      </w:r>
      <w:r w:rsidR="005B10E7" w:rsidRPr="00B878E2">
        <w:rPr>
          <w:rFonts w:ascii="GHEA Grapalat" w:hAnsi="GHEA Grapalat" w:cs="Arial Unicode"/>
          <w:color w:val="000000"/>
          <w:lang w:val="hy-AM"/>
        </w:rPr>
        <w:t>վերևի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գոտի, որը տեղակայված է «Գ» գոտուց հետո, ներառում է ուղղորդիչների </w:t>
      </w:r>
      <w:r w:rsidR="005B10E7" w:rsidRPr="00B878E2">
        <w:rPr>
          <w:rFonts w:ascii="GHEA Grapalat" w:hAnsi="GHEA Grapalat" w:cs="Arial Unicode"/>
          <w:color w:val="000000"/>
          <w:lang w:val="hy-AM"/>
        </w:rPr>
        <w:t>վերևի</w:t>
      </w:r>
      <w:r w:rsidRPr="00B878E2">
        <w:rPr>
          <w:rFonts w:ascii="GHEA Grapalat" w:hAnsi="GHEA Grapalat"/>
          <w:color w:val="000000"/>
          <w:lang w:val="hy-AM"/>
        </w:rPr>
        <w:t xml:space="preserve"> կորագիծ տեղամասը և բազրեփոկի շարժաբերը,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զ.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«Ե» գոտի`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շարժասանդուղքի լրացուցիչ</w:t>
      </w:r>
      <w:r w:rsidR="00D934A4" w:rsidRPr="00B878E2">
        <w:rPr>
          <w:bCs/>
          <w:iCs/>
          <w:color w:val="000000"/>
          <w:lang w:val="hy-AM"/>
        </w:rPr>
        <w:t xml:space="preserve"> </w:t>
      </w:r>
      <w:r w:rsidR="00D934A4" w:rsidRPr="00B878E2">
        <w:rPr>
          <w:rFonts w:ascii="GHEA Grapalat" w:hAnsi="GHEA Grapalat"/>
          <w:bCs/>
          <w:iCs/>
          <w:color w:val="000000"/>
          <w:lang w:val="hy-AM"/>
        </w:rPr>
        <w:t>(միջանկյալ)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գոտի, որը տեղակայված է «</w:t>
      </w:r>
      <w:r w:rsidR="00BE0E24" w:rsidRPr="00B878E2">
        <w:rPr>
          <w:rFonts w:ascii="GHEA Grapalat" w:hAnsi="GHEA Grapalat" w:cs="Arial Unicode"/>
          <w:color w:val="000000"/>
          <w:lang w:val="hy-AM"/>
        </w:rPr>
        <w:t>Դ</w:t>
      </w:r>
      <w:r w:rsidRPr="00B878E2">
        <w:rPr>
          <w:rFonts w:ascii="GHEA Grapalat" w:hAnsi="GHEA Grapalat" w:cs="Arial Unicode"/>
          <w:color w:val="000000"/>
          <w:lang w:val="hy-AM"/>
        </w:rPr>
        <w:t>» գոտուց հետո,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lastRenderedPageBreak/>
        <w:t>է.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«Զ» գոտի`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Fonts w:ascii="GHEA Grapalat" w:hAnsi="GHEA Grapalat" w:cs="Arial Unicode"/>
          <w:color w:val="000000"/>
          <w:lang w:val="hy-AM"/>
        </w:rPr>
        <w:t>շարժասանդուղքի շարժաբերային գոտի, որը տեղակայված է «Դ» գոտուց հետո,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ը.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«Զ</w:t>
      </w:r>
      <w:r w:rsidRPr="00B878E2">
        <w:rPr>
          <w:rStyle w:val="Emphasis"/>
          <w:rFonts w:ascii="GHEA Grapalat" w:hAnsi="GHEA Grapalat"/>
          <w:b/>
          <w:bCs/>
          <w:color w:val="000000"/>
          <w:vertAlign w:val="subscript"/>
          <w:lang w:val="hy-AM"/>
        </w:rPr>
        <w:t>ե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» գոտի`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0A7C16" w:rsidRPr="00B878E2">
        <w:rPr>
          <w:rFonts w:ascii="Arial" w:hAnsi="Arial" w:cs="Arial"/>
          <w:color w:val="000000"/>
          <w:lang w:val="hy-AM"/>
        </w:rPr>
        <w:t xml:space="preserve"> </w:t>
      </w:r>
      <w:r w:rsidRPr="00B878E2">
        <w:rPr>
          <w:rFonts w:ascii="GHEA Grapalat" w:hAnsi="GHEA Grapalat"/>
          <w:color w:val="000000"/>
          <w:lang w:val="hy-AM"/>
        </w:rPr>
        <w:t>երկարացված շարժասանդուղքի շարժաբերային գոտի, որը տեղակայված է «Ե» գոտուց հետո,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թ.</w:t>
      </w:r>
      <w:r w:rsidRPr="00B878E2">
        <w:rPr>
          <w:rFonts w:ascii="Arial" w:hAnsi="Arial" w:cs="Arial"/>
          <w:color w:val="000000"/>
          <w:lang w:val="hy-AM"/>
        </w:rPr>
        <w:t> </w:t>
      </w:r>
      <w:r w:rsidRPr="00B878E2">
        <w:rPr>
          <w:rStyle w:val="Emphasis"/>
          <w:rFonts w:ascii="GHEA Grapalat" w:hAnsi="GHEA Grapalat"/>
          <w:b/>
          <w:bCs/>
          <w:color w:val="000000"/>
          <w:lang w:val="hy-AM"/>
        </w:rPr>
        <w:t>«Ժ» գոտի`</w:t>
      </w:r>
      <w:r w:rsidRPr="00B878E2">
        <w:rPr>
          <w:rFonts w:ascii="Arial" w:hAnsi="Arial" w:cs="Arial"/>
          <w:color w:val="000000"/>
          <w:lang w:val="hy-AM"/>
        </w:rPr>
        <w:t> </w:t>
      </w:r>
      <w:r w:rsidR="00975AE4" w:rsidRPr="00B878E2">
        <w:rPr>
          <w:rFonts w:ascii="GHEA Grapalat" w:hAnsi="GHEA Grapalat" w:cs="Sylfaen"/>
          <w:color w:val="000000"/>
          <w:lang w:val="pt-BR"/>
        </w:rPr>
        <w:t>վերգետնյա</w:t>
      </w:r>
      <w:r w:rsidRPr="00B878E2">
        <w:rPr>
          <w:rFonts w:ascii="GHEA Grapalat" w:hAnsi="GHEA Grapalat" w:cs="Arial Unicode"/>
          <w:color w:val="000000"/>
          <w:lang w:val="hy-AM"/>
        </w:rPr>
        <w:t xml:space="preserve"> շարժասանդուղքի շարժաբերի գոտի: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rFonts w:ascii="GHEA Grapalat" w:hAnsi="GHEA Grapalat"/>
          <w:color w:val="000000"/>
          <w:lang w:val="hy-AM"/>
        </w:rPr>
      </w:pPr>
    </w:p>
    <w:p w:rsidR="00CA7B16" w:rsidRPr="00B878E2" w:rsidRDefault="00071D3A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color w:val="000000"/>
          <w:lang w:val="hy-AM"/>
        </w:rPr>
      </w:pPr>
      <w:r w:rsidRPr="00B878E2">
        <w:rPr>
          <w:rStyle w:val="Strong"/>
          <w:rFonts w:ascii="GHEA Grapalat" w:eastAsia="Sylfaen" w:hAnsi="GHEA Grapalat"/>
          <w:lang w:val="hy-AM"/>
        </w:rPr>
        <w:t>ԳԼՈՒԽ 3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</w:t>
      </w:r>
      <w:r w:rsidR="00CA7B16" w:rsidRPr="00B878E2">
        <w:rPr>
          <w:rStyle w:val="Strong"/>
          <w:rFonts w:ascii="GHEA Grapalat" w:eastAsia="Sylfaen" w:hAnsi="GHEA Grapalat"/>
          <w:lang w:val="hy-AM"/>
        </w:rPr>
        <w:t xml:space="preserve"> ՇԱՐԺԱՍԱՆԴՈՒՂՔՆԵՐԻ ՏԵՍԱԿՆԵՐԸ</w:t>
      </w:r>
    </w:p>
    <w:p w:rsidR="00CA7B16" w:rsidRPr="00B878E2" w:rsidRDefault="00CA7B16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9"/>
        <w:rPr>
          <w:rFonts w:ascii="GHEA Grapalat" w:hAnsi="GHEA Grapalat"/>
          <w:color w:val="000000"/>
          <w:lang w:val="hy-AM"/>
        </w:rPr>
      </w:pPr>
      <w:r w:rsidRPr="00B878E2">
        <w:rPr>
          <w:rFonts w:ascii="Arial" w:hAnsi="Arial" w:cs="Arial"/>
          <w:color w:val="000000"/>
          <w:lang w:val="hy-AM"/>
        </w:rPr>
        <w:t> </w:t>
      </w:r>
    </w:p>
    <w:p w:rsidR="00CA7B16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 Ըստ կիրառման վայրի`</w:t>
      </w:r>
    </w:p>
    <w:p w:rsidR="001E122F" w:rsidRPr="00B878E2" w:rsidRDefault="00CA7B16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1) </w:t>
      </w:r>
      <w:r w:rsidR="00975AE4" w:rsidRPr="00B878E2">
        <w:rPr>
          <w:rFonts w:ascii="GHEA Grapalat" w:hAnsi="GHEA Grapalat" w:cs="Sylfaen"/>
          <w:color w:val="000000"/>
          <w:lang w:val="pt-BR"/>
        </w:rPr>
        <w:t>վերգետնյա</w:t>
      </w:r>
      <w:r w:rsidR="00975AE4" w:rsidRPr="00B878E2">
        <w:rPr>
          <w:rFonts w:ascii="GHEA Grapalat" w:hAnsi="GHEA Grapalat"/>
          <w:color w:val="000000"/>
          <w:lang w:val="hy-AM"/>
        </w:rPr>
        <w:t xml:space="preserve"> </w:t>
      </w:r>
      <w:r w:rsidRPr="00B878E2">
        <w:rPr>
          <w:rFonts w:ascii="GHEA Grapalat" w:hAnsi="GHEA Grapalat"/>
          <w:color w:val="000000"/>
          <w:lang w:val="hy-AM"/>
        </w:rPr>
        <w:t xml:space="preserve">շարժասանդուղքներ` նախատեսված շենքերի և շինությունների հարկերի </w:t>
      </w:r>
    </w:p>
    <w:p w:rsidR="00CA7B16" w:rsidRPr="00B878E2" w:rsidRDefault="00CA7B16" w:rsidP="001E12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միջև տեղակայման համար,</w:t>
      </w:r>
    </w:p>
    <w:p w:rsidR="00CA7B16" w:rsidRPr="00B878E2" w:rsidRDefault="00CA7B16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2) </w:t>
      </w:r>
      <w:r w:rsidR="00975AE4" w:rsidRPr="00B878E2">
        <w:rPr>
          <w:rFonts w:ascii="GHEA Grapalat" w:hAnsi="GHEA Grapalat"/>
          <w:color w:val="000000"/>
          <w:lang w:val="hy-AM"/>
        </w:rPr>
        <w:t>ստորգետնյա</w:t>
      </w:r>
      <w:r w:rsidRPr="00B878E2">
        <w:rPr>
          <w:rFonts w:ascii="GHEA Grapalat" w:hAnsi="GHEA Grapalat"/>
          <w:color w:val="000000"/>
          <w:lang w:val="hy-AM"/>
        </w:rPr>
        <w:t xml:space="preserve"> շարժասանդուղքներ` նախատեսված </w:t>
      </w:r>
      <w:r w:rsidR="008C37AC" w:rsidRPr="00B878E2">
        <w:rPr>
          <w:rFonts w:ascii="GHEA Grapalat" w:hAnsi="GHEA Grapalat"/>
          <w:color w:val="000000"/>
          <w:lang w:val="hy-AM"/>
        </w:rPr>
        <w:t>ստորգետնյա կառույցներ</w:t>
      </w:r>
      <w:r w:rsidR="009C7A8F" w:rsidRPr="00B878E2">
        <w:rPr>
          <w:rFonts w:ascii="GHEA Grapalat" w:hAnsi="GHEA Grapalat"/>
          <w:color w:val="000000"/>
          <w:lang w:val="hy-AM"/>
        </w:rPr>
        <w:t xml:space="preserve">ում </w:t>
      </w:r>
      <w:r w:rsidRPr="00B878E2">
        <w:rPr>
          <w:rFonts w:ascii="GHEA Grapalat" w:hAnsi="GHEA Grapalat"/>
          <w:color w:val="000000"/>
          <w:lang w:val="hy-AM"/>
        </w:rPr>
        <w:t>(մետրոպոլիտեն</w:t>
      </w:r>
      <w:r w:rsidR="009C7A8F" w:rsidRPr="00B878E2">
        <w:rPr>
          <w:rFonts w:ascii="GHEA Grapalat" w:hAnsi="GHEA Grapalat"/>
          <w:color w:val="000000"/>
          <w:lang w:val="hy-AM"/>
        </w:rPr>
        <w:t xml:space="preserve"> և</w:t>
      </w:r>
      <w:r w:rsidR="007445F5" w:rsidRPr="00B878E2">
        <w:rPr>
          <w:rFonts w:ascii="GHEA Grapalat" w:hAnsi="GHEA Grapalat"/>
          <w:color w:val="000000"/>
          <w:lang w:val="hy-AM"/>
        </w:rPr>
        <w:t xml:space="preserve"> </w:t>
      </w:r>
      <w:r w:rsidR="00CD0BDB" w:rsidRPr="00B878E2">
        <w:rPr>
          <w:rFonts w:ascii="GHEA Grapalat" w:hAnsi="GHEA Grapalat"/>
          <w:color w:val="000000"/>
          <w:lang w:val="hy-AM"/>
        </w:rPr>
        <w:t xml:space="preserve">ստորգետնյա </w:t>
      </w:r>
      <w:r w:rsidR="009C7A8F" w:rsidRPr="00B878E2">
        <w:rPr>
          <w:rFonts w:ascii="GHEA Grapalat" w:hAnsi="GHEA Grapalat"/>
          <w:color w:val="000000"/>
          <w:lang w:val="hy-AM"/>
        </w:rPr>
        <w:t>այլ կառույցներ</w:t>
      </w:r>
      <w:r w:rsidRPr="00B878E2">
        <w:rPr>
          <w:rFonts w:ascii="GHEA Grapalat" w:hAnsi="GHEA Grapalat"/>
          <w:color w:val="000000"/>
          <w:lang w:val="hy-AM"/>
        </w:rPr>
        <w:t>)  տեղակայման համար:</w:t>
      </w:r>
    </w:p>
    <w:p w:rsidR="00CA7B16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Ըստ շարժաբերի`</w:t>
      </w:r>
    </w:p>
    <w:p w:rsidR="00CA7B16" w:rsidRPr="00B878E2" w:rsidRDefault="00CA7B16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1) մեկ շարժաբերով շարժասանդուղքներ, որոնց աշխատանքային մեխանիզմը գործի է դրվում մեկ շարժաբեր լիսեռով.</w:t>
      </w:r>
    </w:p>
    <w:p w:rsidR="00CA7B16" w:rsidRPr="00B878E2" w:rsidRDefault="00CA7B16" w:rsidP="000A7C1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2) մոդուլային շարժասանդուղքներ, որոնք կազմված են մի քանի հաստատուն </w:t>
      </w:r>
      <w:r w:rsidR="004F20B2" w:rsidRPr="00B878E2">
        <w:rPr>
          <w:rFonts w:ascii="GHEA Grapalat" w:hAnsi="GHEA Grapalat"/>
          <w:color w:val="000000"/>
          <w:lang w:val="hy-AM"/>
        </w:rPr>
        <w:t>կառուցվածք</w:t>
      </w:r>
      <w:r w:rsidRPr="00B878E2">
        <w:rPr>
          <w:rFonts w:ascii="GHEA Grapalat" w:hAnsi="GHEA Grapalat"/>
          <w:color w:val="000000"/>
          <w:lang w:val="hy-AM"/>
        </w:rPr>
        <w:t xml:space="preserve">ային տարրերից (մոդուլներից), որոնց աշխատանքային մեխանիզմները գործի են դրվում, </w:t>
      </w:r>
      <w:r w:rsidR="007445F5" w:rsidRPr="00B878E2">
        <w:rPr>
          <w:rFonts w:ascii="GHEA Grapalat" w:hAnsi="GHEA Grapalat"/>
          <w:color w:val="000000"/>
          <w:lang w:val="hy-AM"/>
        </w:rPr>
        <w:t xml:space="preserve">համաժամ </w:t>
      </w:r>
      <w:r w:rsidRPr="00B878E2">
        <w:rPr>
          <w:rFonts w:ascii="GHEA Grapalat" w:hAnsi="GHEA Grapalat"/>
          <w:color w:val="000000"/>
          <w:lang w:val="hy-AM"/>
        </w:rPr>
        <w:t xml:space="preserve"> աշխատող անկախ շարժաբեր լիսեռներով:</w:t>
      </w:r>
    </w:p>
    <w:p w:rsidR="007445F5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Ըստ սանդուղքաժապավենի ուղղորդիչների տեղաբաշխվածության`</w:t>
      </w:r>
      <w:r w:rsidR="007445F5" w:rsidRPr="00B878E2">
        <w:rPr>
          <w:rFonts w:ascii="GHEA Grapalat" w:hAnsi="GHEA Grapalat"/>
          <w:color w:val="000000"/>
          <w:lang w:val="hy-AM"/>
        </w:rPr>
        <w:t xml:space="preserve"> </w:t>
      </w:r>
      <w:r w:rsidRPr="00B878E2">
        <w:rPr>
          <w:rFonts w:ascii="GHEA Grapalat" w:hAnsi="GHEA Grapalat"/>
          <w:color w:val="000000"/>
          <w:lang w:val="hy-AM"/>
        </w:rPr>
        <w:t>թեք շարժասանդուղքներ, որոնց սանդուղքաժապավենի ուղղորդիչների ուղեգծի միջին մասը տեղակայված է ուղղագիծ` հորիզոնական հենարանի նկատմամբ անկյան տակ:</w:t>
      </w:r>
    </w:p>
    <w:p w:rsidR="00CA7B16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 Ըստ շարժաբեր մասի երկարության` երկարավուն շարժասանդուղքներ, որոնք իրենց կազմում ունեն լրացուցիչ «Դ» գոտի:</w:t>
      </w:r>
    </w:p>
    <w:p w:rsidR="00CA7B16" w:rsidRPr="00B878E2" w:rsidRDefault="00CA7B16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rPr>
          <w:rFonts w:ascii="GHEA Grapalat" w:hAnsi="GHEA Grapalat"/>
          <w:color w:val="000000"/>
          <w:lang w:val="hy-AM"/>
        </w:rPr>
      </w:pPr>
      <w:r w:rsidRPr="00B878E2">
        <w:rPr>
          <w:rFonts w:ascii="Arial" w:hAnsi="Arial" w:cs="Arial"/>
          <w:color w:val="000000"/>
          <w:lang w:val="hy-AM"/>
        </w:rPr>
        <w:t> </w:t>
      </w:r>
    </w:p>
    <w:p w:rsidR="00CA7B16" w:rsidRPr="00B878E2" w:rsidRDefault="00071D3A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color w:val="000000"/>
          <w:lang w:val="hy-AM"/>
        </w:rPr>
      </w:pPr>
      <w:r w:rsidRPr="00B878E2">
        <w:rPr>
          <w:rStyle w:val="Strong"/>
          <w:rFonts w:ascii="GHEA Grapalat" w:eastAsia="Sylfaen" w:hAnsi="GHEA Grapalat"/>
          <w:lang w:val="hy-AM"/>
        </w:rPr>
        <w:t>ԳԼՈՒԽ 4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</w:t>
      </w:r>
      <w:r w:rsidR="00CA7B16" w:rsidRPr="00B878E2">
        <w:rPr>
          <w:rStyle w:val="Strong"/>
          <w:rFonts w:ascii="GHEA Grapalat" w:eastAsia="Sylfaen" w:hAnsi="GHEA Grapalat"/>
          <w:lang w:val="hy-AM"/>
        </w:rPr>
        <w:t xml:space="preserve"> ԸՆԴՀԱՆՈՒՐ ՊԱՀԱՆՋՆԵՐԸ</w:t>
      </w:r>
    </w:p>
    <w:p w:rsidR="00CA7B16" w:rsidRPr="00B878E2" w:rsidRDefault="00CA7B16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389"/>
        <w:rPr>
          <w:rFonts w:ascii="GHEA Grapalat" w:hAnsi="GHEA Grapalat"/>
          <w:color w:val="000000"/>
          <w:lang w:val="hy-AM"/>
        </w:rPr>
      </w:pPr>
      <w:r w:rsidRPr="00B878E2">
        <w:rPr>
          <w:rFonts w:ascii="Arial" w:hAnsi="Arial" w:cs="Arial"/>
          <w:color w:val="000000"/>
          <w:lang w:val="hy-AM"/>
        </w:rPr>
        <w:t> </w:t>
      </w:r>
    </w:p>
    <w:p w:rsidR="00096A0A" w:rsidRPr="00B878E2" w:rsidRDefault="00CA7B16" w:rsidP="00096A0A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Շարժասանդուղքները պետք է նախագծվեն, պատրաստվեն, հավաքակցվեն, </w:t>
      </w:r>
      <w:r w:rsidR="003D2232" w:rsidRPr="00B878E2">
        <w:rPr>
          <w:rFonts w:ascii="GHEA Grapalat" w:hAnsi="GHEA Grapalat"/>
          <w:color w:val="000000"/>
          <w:lang w:val="hy-AM"/>
        </w:rPr>
        <w:t xml:space="preserve">փորձարկվեն և </w:t>
      </w:r>
      <w:r w:rsidRPr="00B878E2">
        <w:rPr>
          <w:rFonts w:ascii="GHEA Grapalat" w:hAnsi="GHEA Grapalat"/>
          <w:color w:val="000000"/>
          <w:lang w:val="hy-AM"/>
        </w:rPr>
        <w:t xml:space="preserve">շահագործվեն </w:t>
      </w:r>
      <w:r w:rsidR="00E640FC" w:rsidRPr="00B878E2">
        <w:rPr>
          <w:rFonts w:ascii="GHEA Grapalat" w:hAnsi="GHEA Grapalat"/>
          <w:color w:val="000000"/>
          <w:lang w:val="hy-AM"/>
        </w:rPr>
        <w:t xml:space="preserve">պատվիրատուի կողմից ներկայացված </w:t>
      </w:r>
      <w:r w:rsidR="003E5034" w:rsidRPr="00B878E2">
        <w:rPr>
          <w:rFonts w:ascii="GHEA Grapalat" w:hAnsi="GHEA Grapalat"/>
          <w:color w:val="000000"/>
          <w:lang w:val="hy-AM"/>
        </w:rPr>
        <w:t>նախագծման</w:t>
      </w:r>
      <w:r w:rsidR="003E5034" w:rsidRPr="00B878E2">
        <w:rPr>
          <w:rFonts w:ascii="Arial Unicode" w:hAnsi="Arial Unicode"/>
          <w:color w:val="000000"/>
          <w:sz w:val="21"/>
          <w:szCs w:val="21"/>
          <w:lang w:val="hy-AM" w:eastAsia="en-US"/>
        </w:rPr>
        <w:t xml:space="preserve"> ` </w:t>
      </w:r>
      <w:r w:rsidR="003E5034" w:rsidRPr="00B878E2">
        <w:rPr>
          <w:rFonts w:ascii="GHEA Grapalat" w:hAnsi="GHEA Grapalat"/>
          <w:color w:val="000000"/>
          <w:lang w:val="hy-AM" w:eastAsia="en-US"/>
        </w:rPr>
        <w:t>ճարտարապետահատակագծային</w:t>
      </w:r>
      <w:r w:rsidR="00E640FC" w:rsidRPr="00B878E2">
        <w:rPr>
          <w:rFonts w:ascii="GHEA Grapalat" w:hAnsi="GHEA Grapalat"/>
          <w:color w:val="000000"/>
          <w:lang w:val="hy-AM"/>
        </w:rPr>
        <w:t xml:space="preserve"> առաջադրանքի,</w:t>
      </w:r>
      <w:r w:rsidR="00912633" w:rsidRPr="00B878E2">
        <w:rPr>
          <w:rFonts w:ascii="GHEA Grapalat" w:hAnsi="GHEA Grapalat"/>
          <w:color w:val="000000"/>
          <w:lang w:val="hy-AM"/>
        </w:rPr>
        <w:t xml:space="preserve"> </w:t>
      </w:r>
      <w:r w:rsidR="00E640FC" w:rsidRPr="00B878E2">
        <w:rPr>
          <w:rFonts w:ascii="GHEA Grapalat" w:hAnsi="GHEA Grapalat"/>
          <w:color w:val="000000"/>
          <w:lang w:val="hy-AM"/>
        </w:rPr>
        <w:t xml:space="preserve">տեխնիկական պայմանների և </w:t>
      </w:r>
      <w:r w:rsidR="00096A0A" w:rsidRPr="00B878E2">
        <w:rPr>
          <w:rFonts w:ascii="GHEA Grapalat" w:hAnsi="GHEA Grapalat" w:cs="Sylfaen"/>
          <w:lang w:val="hy-AM"/>
        </w:rPr>
        <w:t>օրենքով</w:t>
      </w:r>
      <w:r w:rsidR="00096A0A" w:rsidRPr="00B878E2">
        <w:rPr>
          <w:rFonts w:ascii="GHEA Grapalat" w:hAnsi="GHEA Grapalat"/>
          <w:color w:val="000000"/>
          <w:lang w:val="hy-AM"/>
        </w:rPr>
        <w:t xml:space="preserve"> սահմանված կարգով հաստատված նախագծային փաստաթղթերի սահմանված պահանջներին համապատասխան,այդ թվում՝</w:t>
      </w:r>
    </w:p>
    <w:p w:rsidR="00096A0A" w:rsidRPr="00B878E2" w:rsidRDefault="005F25DD" w:rsidP="00096A0A">
      <w:pPr>
        <w:pStyle w:val="NormalWeb"/>
        <w:numPr>
          <w:ilvl w:val="0"/>
          <w:numId w:val="27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 w:cs="Sylfaen"/>
          <w:lang w:val="pt-BR"/>
        </w:rPr>
        <w:t>«</w:t>
      </w:r>
      <w:r w:rsidRPr="00B878E2">
        <w:rPr>
          <w:rFonts w:ascii="GHEA Grapalat" w:hAnsi="GHEA Grapalat" w:cs="Times Armenian"/>
          <w:lang w:val="hy-AM"/>
        </w:rPr>
        <w:t>Քաղաքաշինության մասին</w:t>
      </w:r>
      <w:r w:rsidRPr="00B878E2">
        <w:rPr>
          <w:rFonts w:ascii="GHEA Grapalat" w:hAnsi="GHEA Grapalat" w:cs="Sylfaen"/>
          <w:lang w:val="pt-BR"/>
        </w:rPr>
        <w:t>»</w:t>
      </w:r>
      <w:r w:rsidRPr="00B878E2">
        <w:rPr>
          <w:rFonts w:ascii="GHEA Grapalat" w:hAnsi="GHEA Grapalat" w:cs="Sylfaen"/>
          <w:lang w:val="hy-AM"/>
        </w:rPr>
        <w:t xml:space="preserve"> օրենքով և </w:t>
      </w:r>
      <w:r w:rsidR="000B039C" w:rsidRPr="00B878E2">
        <w:rPr>
          <w:rFonts w:ascii="GHEA Grapalat" w:hAnsi="GHEA Grapalat" w:cs="Sylfaen"/>
          <w:color w:val="000000"/>
          <w:lang w:val="hy-AM"/>
        </w:rPr>
        <w:t>Հայաստանի Հանրապետության</w:t>
      </w:r>
      <w:r w:rsidRPr="00B878E2">
        <w:rPr>
          <w:rFonts w:ascii="GHEA Grapalat" w:hAnsi="GHEA Grapalat"/>
          <w:color w:val="000000"/>
          <w:lang w:val="hy-AM"/>
        </w:rPr>
        <w:t xml:space="preserve"> կառավարության 2015 թվականի մարտի 19-ի N 596-Ն որոշմամբ </w:t>
      </w:r>
      <w:r w:rsidR="00CA7B16" w:rsidRPr="00B878E2">
        <w:rPr>
          <w:rFonts w:ascii="GHEA Grapalat" w:hAnsi="GHEA Grapalat"/>
          <w:color w:val="000000"/>
          <w:lang w:val="hy-AM"/>
        </w:rPr>
        <w:t>սահմանված կարգով հաստատված նախագծային փաստաթղթեր</w:t>
      </w:r>
      <w:r w:rsidR="00096A0A" w:rsidRPr="00B878E2">
        <w:rPr>
          <w:rFonts w:ascii="GHEA Grapalat" w:hAnsi="GHEA Grapalat"/>
          <w:color w:val="000000"/>
          <w:lang w:val="hy-AM"/>
        </w:rPr>
        <w:t>ի</w:t>
      </w:r>
      <w:r w:rsidR="00DD676F" w:rsidRPr="00B878E2">
        <w:rPr>
          <w:rFonts w:ascii="GHEA Grapalat" w:hAnsi="GHEA Grapalat"/>
          <w:color w:val="000000"/>
          <w:lang w:val="hy-AM"/>
        </w:rPr>
        <w:t>,</w:t>
      </w:r>
      <w:r w:rsidR="000B039C" w:rsidRPr="00B878E2">
        <w:rPr>
          <w:rFonts w:ascii="GHEA Grapalat" w:hAnsi="GHEA Grapalat"/>
          <w:color w:val="000000"/>
          <w:lang w:val="hy-AM"/>
        </w:rPr>
        <w:t xml:space="preserve"> ինչպես նաև</w:t>
      </w:r>
      <w:r w:rsidR="00DD676F" w:rsidRPr="00B878E2">
        <w:rPr>
          <w:rFonts w:ascii="GHEA Grapalat" w:hAnsi="GHEA Grapalat"/>
          <w:color w:val="000000"/>
          <w:lang w:val="hy-AM"/>
        </w:rPr>
        <w:t xml:space="preserve"> </w:t>
      </w:r>
      <w:r w:rsidR="000B039C" w:rsidRPr="00B878E2">
        <w:rPr>
          <w:rFonts w:ascii="GHEA Grapalat" w:hAnsi="GHEA Grapalat"/>
          <w:color w:val="000000"/>
          <w:lang w:val="hy-AM"/>
        </w:rPr>
        <w:t xml:space="preserve">քաղաքաշինության ոլորտի նորմատիվատեխնիկական փաստաթղթերի, շինարարական նորմերի և կանոնների սահմանված պահանջներին </w:t>
      </w:r>
      <w:r w:rsidR="000B039C" w:rsidRPr="00B878E2">
        <w:rPr>
          <w:rFonts w:ascii="GHEA Grapalat" w:hAnsi="GHEA Grapalat"/>
          <w:lang w:val="hy-AM"/>
        </w:rPr>
        <w:t>համապատասխան,</w:t>
      </w:r>
      <w:r w:rsidR="003F017E" w:rsidRPr="00B878E2">
        <w:rPr>
          <w:rFonts w:ascii="GHEA Grapalat" w:hAnsi="GHEA Grapalat"/>
          <w:lang w:val="hy-AM"/>
        </w:rPr>
        <w:t xml:space="preserve"> </w:t>
      </w:r>
      <w:r w:rsidR="000B039C" w:rsidRPr="00B878E2">
        <w:rPr>
          <w:rFonts w:ascii="GHEA Grapalat" w:hAnsi="GHEA Grapalat"/>
          <w:lang w:val="hy-AM"/>
        </w:rPr>
        <w:t>ընդ որում,</w:t>
      </w:r>
      <w:r w:rsidR="000B039C" w:rsidRPr="00B878E2">
        <w:rPr>
          <w:rFonts w:ascii="GHEA Grapalat" w:hAnsi="GHEA Grapalat"/>
          <w:color w:val="000000"/>
          <w:lang w:val="hy-AM"/>
        </w:rPr>
        <w:t xml:space="preserve"> վերգետնյա կամ ստորգետնա </w:t>
      </w:r>
      <w:r w:rsidR="000B039C" w:rsidRPr="00B878E2">
        <w:rPr>
          <w:rFonts w:ascii="GHEA Grapalat" w:hAnsi="GHEA Grapalat"/>
          <w:lang w:val="hy-AM"/>
        </w:rPr>
        <w:t>շարժասանդուղքներ</w:t>
      </w:r>
      <w:r w:rsidR="003F017E" w:rsidRPr="00B878E2">
        <w:rPr>
          <w:rFonts w:ascii="GHEA Grapalat" w:hAnsi="GHEA Grapalat"/>
          <w:lang w:val="hy-AM"/>
        </w:rPr>
        <w:t>ի տեղակայման համար նախատեսված</w:t>
      </w:r>
      <w:r w:rsidR="00DC6FC2" w:rsidRPr="00B878E2">
        <w:rPr>
          <w:rFonts w:ascii="GHEA Grapalat" w:hAnsi="GHEA Grapalat"/>
          <w:color w:val="000000"/>
          <w:lang w:val="hy-AM"/>
        </w:rPr>
        <w:t xml:space="preserve"> շենքերի, շինությունների և </w:t>
      </w:r>
      <w:r w:rsidR="00DC6FC2" w:rsidRPr="00B878E2">
        <w:rPr>
          <w:rFonts w:ascii="GHEA Grapalat" w:hAnsi="GHEA Grapalat"/>
          <w:lang w:val="hy-AM"/>
        </w:rPr>
        <w:t>շարժասանդուղքների</w:t>
      </w:r>
      <w:r w:rsidR="00DC6FC2" w:rsidRPr="00B878E2">
        <w:rPr>
          <w:rFonts w:ascii="GHEA Grapalat" w:hAnsi="GHEA Grapalat"/>
          <w:color w:val="000000"/>
          <w:lang w:val="hy-AM"/>
        </w:rPr>
        <w:t xml:space="preserve"> նախագծային փաստաթղթերը պետք է բավարարեն և համապատասխանեն, </w:t>
      </w:r>
      <w:r w:rsidR="000B039C" w:rsidRPr="00B878E2">
        <w:rPr>
          <w:rFonts w:ascii="GHEA Grapalat" w:hAnsi="GHEA Grapalat" w:cs="Sylfaen"/>
          <w:color w:val="000000"/>
          <w:lang w:val="hy-AM"/>
        </w:rPr>
        <w:t>Հայաստանի Հանրապետության</w:t>
      </w:r>
      <w:r w:rsidR="00DC6FC2" w:rsidRPr="00B878E2">
        <w:rPr>
          <w:rFonts w:ascii="GHEA Grapalat" w:hAnsi="GHEA Grapalat"/>
          <w:color w:val="000000"/>
          <w:lang w:val="hy-AM"/>
        </w:rPr>
        <w:t xml:space="preserve"> քաղաքաշինության կոմիտեի</w:t>
      </w:r>
      <w:r w:rsidR="00DC6FC2" w:rsidRPr="00B878E2">
        <w:rPr>
          <w:rFonts w:ascii="GHEA Grapalat" w:hAnsi="GHEA Grapalat"/>
          <w:lang w:val="hy-AM"/>
        </w:rPr>
        <w:t xml:space="preserve"> </w:t>
      </w:r>
      <w:r w:rsidR="00DC6FC2" w:rsidRPr="00B878E2">
        <w:rPr>
          <w:rFonts w:ascii="GHEA Grapalat" w:hAnsi="GHEA Grapalat"/>
          <w:color w:val="000000"/>
          <w:lang w:val="hy-AM"/>
        </w:rPr>
        <w:t>նախագահի 2020 թվականի</w:t>
      </w:r>
      <w:r w:rsidR="00DC6FC2" w:rsidRPr="00B878E2">
        <w:rPr>
          <w:rFonts w:ascii="GHEA Grapalat" w:hAnsi="GHEA Grapalat"/>
          <w:lang w:val="hy-AM"/>
        </w:rPr>
        <w:t xml:space="preserve"> </w:t>
      </w:r>
      <w:r w:rsidR="00DC6FC2" w:rsidRPr="00B878E2">
        <w:rPr>
          <w:rFonts w:ascii="GHEA Grapalat" w:hAnsi="GHEA Grapalat"/>
          <w:color w:val="000000"/>
          <w:lang w:val="hy-AM"/>
        </w:rPr>
        <w:t>դեկտեմբերի 28-ի № 102-Ն հրամանով հաստատված ՀՀՇՆ 20</w:t>
      </w:r>
      <w:r w:rsidR="00DC6FC2" w:rsidRPr="00B878E2">
        <w:rPr>
          <w:rFonts w:ascii="Cambria Math" w:hAnsi="Cambria Math"/>
          <w:color w:val="000000"/>
          <w:lang w:val="hy-AM"/>
        </w:rPr>
        <w:t>․</w:t>
      </w:r>
      <w:r w:rsidR="00DC6FC2" w:rsidRPr="00B878E2">
        <w:rPr>
          <w:rFonts w:ascii="GHEA Grapalat" w:hAnsi="GHEA Grapalat"/>
          <w:color w:val="000000"/>
          <w:lang w:val="hy-AM"/>
        </w:rPr>
        <w:t>04-2020 «Երկրաշարժադիմացկուն շինարարության նախագծման նորմեր»-ին,</w:t>
      </w:r>
    </w:p>
    <w:p w:rsidR="005D65A8" w:rsidRPr="00B878E2" w:rsidRDefault="00DD676F" w:rsidP="00096A0A">
      <w:pPr>
        <w:pStyle w:val="NormalWeb"/>
        <w:numPr>
          <w:ilvl w:val="0"/>
          <w:numId w:val="27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lastRenderedPageBreak/>
        <w:t>«Ստանդարտացման մասին</w:t>
      </w:r>
      <w:r w:rsidRPr="00B878E2">
        <w:rPr>
          <w:rFonts w:ascii="GHEA Grapalat" w:hAnsi="GHEA Grapalat" w:cs="Sylfaen"/>
          <w:lang w:val="pt-BR"/>
        </w:rPr>
        <w:t>»</w:t>
      </w:r>
      <w:r w:rsidRPr="00B878E2">
        <w:rPr>
          <w:rFonts w:ascii="GHEA Grapalat" w:hAnsi="GHEA Grapalat" w:cs="Sylfaen"/>
          <w:lang w:val="hy-AM"/>
        </w:rPr>
        <w:t xml:space="preserve"> օրենքով սահմանված, </w:t>
      </w:r>
      <w:r w:rsidR="000B039C" w:rsidRPr="00B878E2">
        <w:rPr>
          <w:rFonts w:ascii="GHEA Grapalat" w:hAnsi="GHEA Grapalat" w:cs="Sylfaen"/>
          <w:color w:val="000000"/>
          <w:lang w:val="hy-AM"/>
        </w:rPr>
        <w:t>Հայաստանի Հանրապետության</w:t>
      </w:r>
      <w:r w:rsidRPr="00B878E2">
        <w:rPr>
          <w:rFonts w:ascii="GHEA Grapalat" w:hAnsi="GHEA Grapalat" w:cs="Sylfaen"/>
          <w:lang w:val="hy-AM"/>
        </w:rPr>
        <w:t xml:space="preserve"> ստանդարտացման ազգային մարմնի կողմից ընդունված և գործողության մեջ դրված </w:t>
      </w:r>
      <w:r w:rsidRPr="00B878E2">
        <w:rPr>
          <w:rFonts w:ascii="GHEA Grapalat" w:hAnsi="GHEA Grapalat"/>
          <w:color w:val="000000"/>
          <w:lang w:val="hy-AM"/>
        </w:rPr>
        <w:t>շարժասանդուղքների վերաբերյալ</w:t>
      </w:r>
      <w:r w:rsidRPr="00B878E2">
        <w:rPr>
          <w:rFonts w:ascii="GHEA Grapalat" w:hAnsi="GHEA Grapalat" w:cs="Sylfaen"/>
          <w:lang w:val="hy-AM"/>
        </w:rPr>
        <w:t xml:space="preserve"> </w:t>
      </w:r>
      <w:r w:rsidRPr="00B878E2">
        <w:rPr>
          <w:rFonts w:ascii="GHEA Grapalat" w:hAnsi="GHEA Grapalat"/>
          <w:lang w:val="hy-AM"/>
        </w:rPr>
        <w:t>ազգային ստանդարտներ</w:t>
      </w:r>
      <w:r w:rsidR="00096A0A" w:rsidRPr="00B878E2">
        <w:rPr>
          <w:rFonts w:ascii="GHEA Grapalat" w:hAnsi="GHEA Grapalat"/>
          <w:lang w:val="hy-AM"/>
        </w:rPr>
        <w:t>ի</w:t>
      </w:r>
      <w:r w:rsidRPr="00B878E2">
        <w:rPr>
          <w:rFonts w:ascii="GHEA Grapalat" w:hAnsi="GHEA Grapalat"/>
          <w:lang w:val="hy-AM"/>
        </w:rPr>
        <w:t>,</w:t>
      </w:r>
      <w:r w:rsidRPr="00B878E2">
        <w:rPr>
          <w:sz w:val="23"/>
          <w:szCs w:val="23"/>
          <w:lang w:val="hy-AM"/>
        </w:rPr>
        <w:t xml:space="preserve"> </w:t>
      </w:r>
      <w:r w:rsidRPr="00B878E2">
        <w:rPr>
          <w:rFonts w:ascii="GHEA Grapalat" w:hAnsi="GHEA Grapalat"/>
          <w:lang w:val="hy-AM"/>
        </w:rPr>
        <w:t xml:space="preserve">ստանդարտացման ազգային համակարգով սահմանված` </w:t>
      </w:r>
      <w:r w:rsidR="003F017E" w:rsidRPr="00B878E2">
        <w:rPr>
          <w:rFonts w:ascii="GHEA Grapalat" w:hAnsi="GHEA Grapalat" w:cs="Sylfaen"/>
          <w:color w:val="000000"/>
          <w:lang w:val="hy-AM"/>
        </w:rPr>
        <w:t xml:space="preserve">Հայաստանի </w:t>
      </w:r>
      <w:r w:rsidR="000B039C" w:rsidRPr="00B878E2">
        <w:rPr>
          <w:rFonts w:ascii="GHEA Grapalat" w:hAnsi="GHEA Grapalat" w:cs="Sylfaen"/>
          <w:color w:val="000000"/>
          <w:lang w:val="hy-AM"/>
        </w:rPr>
        <w:t>Հանրապետությ</w:t>
      </w:r>
      <w:r w:rsidR="003F017E" w:rsidRPr="00B878E2">
        <w:rPr>
          <w:rFonts w:ascii="GHEA Grapalat" w:hAnsi="GHEA Grapalat" w:cs="Sylfaen"/>
          <w:color w:val="000000"/>
          <w:lang w:val="hy-AM"/>
        </w:rPr>
        <w:t>ուն</w:t>
      </w:r>
      <w:r w:rsidRPr="00B878E2">
        <w:rPr>
          <w:rFonts w:ascii="GHEA Grapalat" w:hAnsi="GHEA Grapalat"/>
          <w:lang w:val="hy-AM"/>
        </w:rPr>
        <w:t>ում ազգային ստանդարտի կարգավիճակով կիրառվող միջազգային, տարածաշրջանային և այլ պետությունների ազգային ստանդարտներ</w:t>
      </w:r>
      <w:r w:rsidR="00096A0A" w:rsidRPr="00B878E2">
        <w:rPr>
          <w:rFonts w:ascii="GHEA Grapalat" w:hAnsi="GHEA Grapalat"/>
          <w:lang w:val="hy-AM"/>
        </w:rPr>
        <w:t>ի</w:t>
      </w:r>
      <w:r w:rsidRPr="00B878E2">
        <w:rPr>
          <w:rFonts w:ascii="GHEA Grapalat" w:hAnsi="GHEA Grapalat"/>
          <w:color w:val="000000"/>
          <w:lang w:val="hy-AM"/>
        </w:rPr>
        <w:t>,</w:t>
      </w:r>
      <w:r w:rsidR="00096A0A" w:rsidRPr="00B878E2">
        <w:rPr>
          <w:rFonts w:ascii="GHEA Grapalat" w:hAnsi="GHEA Grapalat"/>
          <w:color w:val="000000"/>
          <w:lang w:val="hy-AM"/>
        </w:rPr>
        <w:t xml:space="preserve"> ինչպես նաև</w:t>
      </w:r>
      <w:r w:rsidRPr="00B878E2">
        <w:rPr>
          <w:rFonts w:ascii="GHEA Grapalat" w:hAnsi="GHEA Grapalat"/>
          <w:color w:val="000000"/>
          <w:lang w:val="hy-AM"/>
        </w:rPr>
        <w:t xml:space="preserve"> նորմատիվ իրավական այլ ակտերով սահմանված պահանջներին համապատասխան</w:t>
      </w:r>
      <w:r w:rsidR="00096A0A" w:rsidRPr="00B878E2">
        <w:rPr>
          <w:rFonts w:ascii="GHEA Grapalat" w:hAnsi="GHEA Grapalat"/>
          <w:color w:val="000000"/>
          <w:lang w:val="hy-AM"/>
        </w:rPr>
        <w:t xml:space="preserve">։         </w:t>
      </w:r>
    </w:p>
    <w:p w:rsidR="007445F5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 Շարժասանդուղքների </w:t>
      </w:r>
      <w:r w:rsidRPr="00B878E2">
        <w:rPr>
          <w:rFonts w:ascii="GHEA Grapalat" w:hAnsi="GHEA Grapalat" w:cs="Sylfaen"/>
          <w:lang w:val="hy-AM"/>
        </w:rPr>
        <w:t xml:space="preserve">էլեկտրական սարքավորումների </w:t>
      </w:r>
      <w:r w:rsidRPr="00B878E2">
        <w:rPr>
          <w:rFonts w:ascii="GHEA Grapalat" w:hAnsi="GHEA Grapalat"/>
          <w:lang w:val="hy-AM"/>
        </w:rPr>
        <w:t>տեղակայումը,</w:t>
      </w:r>
      <w:r w:rsidRPr="00B878E2">
        <w:rPr>
          <w:rFonts w:ascii="GHEA Grapalat" w:hAnsi="GHEA Grapalat"/>
          <w:color w:val="000000"/>
          <w:lang w:val="hy-AM"/>
        </w:rPr>
        <w:t xml:space="preserve"> էլեկտրասնուցումը, հողանցումը</w:t>
      </w:r>
      <w:r w:rsidRPr="00B878E2">
        <w:rPr>
          <w:rFonts w:ascii="GHEA Grapalat" w:hAnsi="GHEA Grapalat"/>
          <w:lang w:val="hy-AM"/>
        </w:rPr>
        <w:t xml:space="preserve">  և շահագործումը պետք է իրականացվի, դրանց տեխնիկական անձնագրերով, արտադրող գործարանի շահագործման հրահանգներով</w:t>
      </w:r>
      <w:r w:rsidR="008F1A6D" w:rsidRPr="00B878E2">
        <w:rPr>
          <w:rFonts w:ascii="GHEA Grapalat" w:hAnsi="GHEA Grapalat"/>
          <w:lang w:val="hy-AM"/>
        </w:rPr>
        <w:t>,</w:t>
      </w:r>
      <w:r w:rsidR="007217B7" w:rsidRPr="00B878E2">
        <w:rPr>
          <w:rFonts w:ascii="GHEA Grapalat" w:hAnsi="GHEA Grapalat"/>
          <w:lang w:val="hy-AM"/>
        </w:rPr>
        <w:t xml:space="preserve"> </w:t>
      </w:r>
      <w:r w:rsidR="008F1A6D" w:rsidRPr="00B878E2">
        <w:rPr>
          <w:rFonts w:ascii="GHEA Grapalat" w:hAnsi="GHEA Grapalat"/>
          <w:lang w:val="hy-AM"/>
        </w:rPr>
        <w:t>էլեկտրա</w:t>
      </w:r>
      <w:r w:rsidR="007217B7" w:rsidRPr="00B878E2">
        <w:rPr>
          <w:rFonts w:ascii="GHEA Grapalat" w:hAnsi="GHEA Grapalat"/>
          <w:lang w:val="hy-AM"/>
        </w:rPr>
        <w:t>գ</w:t>
      </w:r>
      <w:r w:rsidR="008F1A6D" w:rsidRPr="00B878E2">
        <w:rPr>
          <w:rFonts w:ascii="GHEA Grapalat" w:hAnsi="GHEA Grapalat"/>
          <w:lang w:val="hy-AM"/>
        </w:rPr>
        <w:t>ծապատկերներով</w:t>
      </w:r>
      <w:r w:rsidRPr="00B878E2">
        <w:rPr>
          <w:rFonts w:ascii="GHEA Grapalat" w:hAnsi="GHEA Grapalat"/>
          <w:lang w:val="hy-AM"/>
        </w:rPr>
        <w:t xml:space="preserve"> և շարժասանդուղքի նախագծային փաստաթղթերով նախատե</w:t>
      </w:r>
      <w:r w:rsidR="008F1A6D" w:rsidRPr="00B878E2">
        <w:rPr>
          <w:rFonts w:ascii="GHEA Grapalat" w:hAnsi="GHEA Grapalat"/>
          <w:lang w:val="hy-AM"/>
        </w:rPr>
        <w:t>ս</w:t>
      </w:r>
      <w:r w:rsidRPr="00B878E2">
        <w:rPr>
          <w:rFonts w:ascii="GHEA Grapalat" w:hAnsi="GHEA Grapalat"/>
          <w:lang w:val="hy-AM"/>
        </w:rPr>
        <w:t>ված պահանջն</w:t>
      </w:r>
      <w:r w:rsidR="00084F71" w:rsidRPr="00B878E2">
        <w:rPr>
          <w:rFonts w:ascii="GHEA Grapalat" w:hAnsi="GHEA Grapalat"/>
          <w:lang w:val="hy-AM"/>
        </w:rPr>
        <w:t>երին և ցուցումների</w:t>
      </w:r>
      <w:r w:rsidR="003D2232" w:rsidRPr="00B878E2">
        <w:rPr>
          <w:rFonts w:ascii="GHEA Grapalat" w:hAnsi="GHEA Grapalat"/>
          <w:lang w:val="hy-AM"/>
        </w:rPr>
        <w:t>ն</w:t>
      </w:r>
      <w:r w:rsidR="00084F71" w:rsidRPr="00B878E2">
        <w:rPr>
          <w:rFonts w:ascii="GHEA Grapalat" w:hAnsi="GHEA Grapalat"/>
          <w:lang w:val="hy-AM"/>
        </w:rPr>
        <w:t xml:space="preserve"> համապատասխան։</w:t>
      </w:r>
    </w:p>
    <w:p w:rsidR="007445F5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 Շարժասանդուղքներ</w:t>
      </w:r>
      <w:r w:rsidR="00084F71" w:rsidRPr="00B878E2">
        <w:rPr>
          <w:rFonts w:ascii="GHEA Grapalat" w:hAnsi="GHEA Grapalat"/>
          <w:color w:val="000000"/>
          <w:lang w:val="hy-AM"/>
        </w:rPr>
        <w:t>ի</w:t>
      </w:r>
      <w:r w:rsidRPr="00B878E2">
        <w:rPr>
          <w:rFonts w:ascii="GHEA Grapalat" w:hAnsi="GHEA Grapalat"/>
          <w:color w:val="000000"/>
          <w:lang w:val="hy-AM"/>
        </w:rPr>
        <w:t xml:space="preserve"> հակահրդեհային անվտանգությ</w:t>
      </w:r>
      <w:r w:rsidR="00084F71" w:rsidRPr="00B878E2">
        <w:rPr>
          <w:rFonts w:ascii="GHEA Grapalat" w:hAnsi="GHEA Grapalat"/>
          <w:color w:val="000000"/>
          <w:lang w:val="hy-AM"/>
        </w:rPr>
        <w:t>ու</w:t>
      </w:r>
      <w:r w:rsidRPr="00B878E2">
        <w:rPr>
          <w:rFonts w:ascii="GHEA Grapalat" w:hAnsi="GHEA Grapalat"/>
          <w:color w:val="000000"/>
          <w:lang w:val="hy-AM"/>
        </w:rPr>
        <w:t>ն</w:t>
      </w:r>
      <w:r w:rsidR="00084F71" w:rsidRPr="00B878E2">
        <w:rPr>
          <w:rFonts w:ascii="GHEA Grapalat" w:hAnsi="GHEA Grapalat"/>
          <w:color w:val="000000"/>
          <w:lang w:val="hy-AM"/>
        </w:rPr>
        <w:t>ն ապահովելու համար</w:t>
      </w:r>
      <w:r w:rsidR="004F20B2" w:rsidRPr="00B878E2">
        <w:rPr>
          <w:rFonts w:ascii="GHEA Grapalat" w:hAnsi="GHEA Grapalat"/>
          <w:color w:val="000000"/>
          <w:lang w:val="hy-AM"/>
        </w:rPr>
        <w:t xml:space="preserve">, </w:t>
      </w:r>
      <w:r w:rsidR="007B7454" w:rsidRPr="00B878E2">
        <w:rPr>
          <w:rFonts w:ascii="GHEA Grapalat" w:hAnsi="GHEA Grapalat"/>
          <w:lang w:val="hy-AM"/>
        </w:rPr>
        <w:t xml:space="preserve">շարժասանդուղքի նախագծային փաստաթղթերով </w:t>
      </w:r>
      <w:r w:rsidR="004F20B2" w:rsidRPr="00B878E2">
        <w:rPr>
          <w:rFonts w:ascii="GHEA Grapalat" w:hAnsi="GHEA Grapalat"/>
          <w:color w:val="000000"/>
          <w:lang w:val="hy-AM"/>
        </w:rPr>
        <w:t>նախատեսված տեղերում</w:t>
      </w:r>
      <w:r w:rsidRPr="00B878E2">
        <w:rPr>
          <w:rFonts w:ascii="GHEA Grapalat" w:hAnsi="GHEA Grapalat"/>
          <w:color w:val="000000"/>
          <w:lang w:val="hy-AM"/>
        </w:rPr>
        <w:t xml:space="preserve"> պետք է տեղակայված լինեն հակահրդեհային սարքավորումներ, ներառյալ` կրակմարիչներ</w:t>
      </w:r>
      <w:r w:rsidR="001A18A9" w:rsidRPr="00B878E2">
        <w:rPr>
          <w:rFonts w:ascii="GHEA Grapalat" w:hAnsi="GHEA Grapalat"/>
          <w:color w:val="000000"/>
          <w:lang w:val="hy-AM"/>
        </w:rPr>
        <w:t>, որոնք</w:t>
      </w:r>
      <w:r w:rsidR="00084F71" w:rsidRPr="00B878E2">
        <w:rPr>
          <w:rFonts w:ascii="GHEA Grapalat" w:hAnsi="GHEA Grapalat"/>
          <w:color w:val="000000"/>
          <w:lang w:val="hy-AM"/>
        </w:rPr>
        <w:t xml:space="preserve"> պետք է ունենան</w:t>
      </w:r>
      <w:r w:rsidR="00CD0BDB" w:rsidRPr="00B878E2">
        <w:rPr>
          <w:rFonts w:ascii="GHEA Grapalat" w:hAnsi="GHEA Grapalat"/>
          <w:color w:val="000000"/>
          <w:lang w:val="hy-AM"/>
        </w:rPr>
        <w:t xml:space="preserve"> կիրառվող</w:t>
      </w:r>
      <w:r w:rsidR="00084F71" w:rsidRPr="00B878E2">
        <w:rPr>
          <w:rFonts w:ascii="GHEA Grapalat" w:hAnsi="GHEA Grapalat"/>
          <w:color w:val="000000"/>
          <w:lang w:val="hy-AM"/>
        </w:rPr>
        <w:t xml:space="preserve"> </w:t>
      </w:r>
      <w:r w:rsidRPr="00B878E2">
        <w:rPr>
          <w:rFonts w:ascii="GHEA Grapalat" w:hAnsi="GHEA Grapalat" w:cs="Sylfaen"/>
          <w:lang w:val="pt-BR"/>
        </w:rPr>
        <w:t>հակահրդեհային</w:t>
      </w:r>
      <w:r w:rsidRPr="00B878E2">
        <w:rPr>
          <w:rFonts w:ascii="GHEA Grapalat" w:hAnsi="GHEA Grapalat" w:cs="Times Armenian"/>
          <w:lang w:val="pt-BR"/>
        </w:rPr>
        <w:t xml:space="preserve"> </w:t>
      </w:r>
      <w:r w:rsidRPr="00B878E2">
        <w:rPr>
          <w:rFonts w:ascii="GHEA Grapalat" w:hAnsi="GHEA Grapalat" w:cs="Sylfaen"/>
          <w:lang w:val="pt-BR"/>
        </w:rPr>
        <w:t>և</w:t>
      </w:r>
      <w:r w:rsidRPr="00B878E2">
        <w:rPr>
          <w:rFonts w:ascii="GHEA Grapalat" w:hAnsi="GHEA Grapalat" w:cs="Times Armenian"/>
          <w:lang w:val="pt-BR"/>
        </w:rPr>
        <w:t xml:space="preserve"> </w:t>
      </w:r>
      <w:r w:rsidRPr="00B878E2">
        <w:rPr>
          <w:rFonts w:ascii="GHEA Grapalat" w:hAnsi="GHEA Grapalat" w:cs="Sylfaen"/>
          <w:lang w:val="pt-BR"/>
        </w:rPr>
        <w:t>հատուկ</w:t>
      </w:r>
      <w:r w:rsidRPr="00B878E2">
        <w:rPr>
          <w:rFonts w:ascii="GHEA Grapalat" w:hAnsi="GHEA Grapalat" w:cs="Times Armenian"/>
          <w:lang w:val="pt-BR"/>
        </w:rPr>
        <w:t xml:space="preserve"> </w:t>
      </w:r>
      <w:r w:rsidRPr="00B878E2">
        <w:rPr>
          <w:rFonts w:ascii="GHEA Grapalat" w:hAnsi="GHEA Grapalat" w:cs="Sylfaen"/>
          <w:lang w:val="pt-BR"/>
        </w:rPr>
        <w:t>սարքերի</w:t>
      </w:r>
      <w:r w:rsidRPr="00B878E2">
        <w:rPr>
          <w:rFonts w:ascii="GHEA Grapalat" w:hAnsi="GHEA Grapalat" w:cs="Times Armenian"/>
          <w:lang w:val="pt-BR"/>
        </w:rPr>
        <w:t xml:space="preserve"> </w:t>
      </w:r>
      <w:r w:rsidRPr="00B878E2">
        <w:rPr>
          <w:rFonts w:ascii="GHEA Grapalat" w:hAnsi="GHEA Grapalat" w:cs="Sylfaen"/>
          <w:lang w:val="pt-BR"/>
        </w:rPr>
        <w:t>ու</w:t>
      </w:r>
      <w:r w:rsidRPr="00B878E2">
        <w:rPr>
          <w:rFonts w:ascii="GHEA Grapalat" w:hAnsi="GHEA Grapalat" w:cs="Times Armenian"/>
          <w:lang w:val="pt-BR"/>
        </w:rPr>
        <w:t xml:space="preserve"> միջոցների</w:t>
      </w:r>
      <w:r w:rsidR="00084F71" w:rsidRPr="00B878E2">
        <w:rPr>
          <w:rFonts w:ascii="GHEA Grapalat" w:hAnsi="GHEA Grapalat" w:cs="Times Armenian"/>
          <w:lang w:val="hy-AM"/>
        </w:rPr>
        <w:t xml:space="preserve"> սարքինության վերաբերյալ</w:t>
      </w:r>
      <w:r w:rsidRPr="00B878E2">
        <w:rPr>
          <w:rFonts w:ascii="GHEA Grapalat" w:hAnsi="GHEA Grapalat" w:cs="Times Armenian"/>
          <w:lang w:val="pt-BR"/>
        </w:rPr>
        <w:t xml:space="preserve"> </w:t>
      </w:r>
      <w:r w:rsidRPr="00B878E2">
        <w:rPr>
          <w:rFonts w:ascii="GHEA Grapalat" w:hAnsi="GHEA Grapalat" w:cs="Sylfaen"/>
          <w:lang w:val="pt-BR"/>
        </w:rPr>
        <w:t>ստուգման,</w:t>
      </w:r>
      <w:r w:rsidRPr="00B878E2">
        <w:rPr>
          <w:rFonts w:ascii="GHEA Grapalat" w:hAnsi="GHEA Grapalat" w:cs="Sylfaen"/>
          <w:lang w:val="hy-AM"/>
        </w:rPr>
        <w:t xml:space="preserve"> </w:t>
      </w:r>
      <w:r w:rsidRPr="00B878E2">
        <w:rPr>
          <w:rFonts w:ascii="GHEA Grapalat" w:hAnsi="GHEA Grapalat" w:cs="Sylfaen"/>
          <w:lang w:val="pt-BR"/>
        </w:rPr>
        <w:t>փորձարկման</w:t>
      </w:r>
      <w:r w:rsidRPr="00B878E2">
        <w:rPr>
          <w:rFonts w:ascii="GHEA Grapalat" w:hAnsi="GHEA Grapalat" w:cs="Times Armenian"/>
          <w:lang w:val="pt-BR"/>
        </w:rPr>
        <w:t xml:space="preserve"> </w:t>
      </w:r>
      <w:r w:rsidRPr="00B878E2">
        <w:rPr>
          <w:rFonts w:ascii="GHEA Grapalat" w:hAnsi="GHEA Grapalat" w:cs="Sylfaen"/>
          <w:lang w:val="pt-BR"/>
        </w:rPr>
        <w:t>ակտեր</w:t>
      </w:r>
      <w:r w:rsidRPr="00B878E2">
        <w:rPr>
          <w:rFonts w:ascii="GHEA Grapalat" w:hAnsi="GHEA Grapalat" w:cs="Times Armenian"/>
          <w:lang w:val="pt-BR"/>
        </w:rPr>
        <w:t xml:space="preserve"> </w:t>
      </w:r>
      <w:r w:rsidR="004F20B2" w:rsidRPr="00B878E2">
        <w:rPr>
          <w:rFonts w:ascii="GHEA Grapalat" w:hAnsi="GHEA Grapalat" w:cs="Sylfaen"/>
          <w:lang w:val="hy-AM"/>
        </w:rPr>
        <w:t xml:space="preserve">և </w:t>
      </w:r>
      <w:r w:rsidR="004F20B2" w:rsidRPr="00B878E2">
        <w:rPr>
          <w:rFonts w:ascii="GHEA Grapalat" w:hAnsi="GHEA Grapalat"/>
          <w:color w:val="000000"/>
          <w:lang w:val="hy-AM"/>
        </w:rPr>
        <w:t xml:space="preserve">համապատասխանեն հրդեհային անվտանգության </w:t>
      </w:r>
      <w:r w:rsidR="00E640FC" w:rsidRPr="00B878E2">
        <w:rPr>
          <w:rFonts w:ascii="GHEA Grapalat" w:hAnsi="GHEA Grapalat"/>
          <w:color w:val="000000"/>
          <w:lang w:val="hy-AM"/>
        </w:rPr>
        <w:t>նորմատիվատեխնիկակ</w:t>
      </w:r>
      <w:r w:rsidR="00C534FD" w:rsidRPr="00B878E2">
        <w:rPr>
          <w:rFonts w:ascii="GHEA Grapalat" w:hAnsi="GHEA Grapalat"/>
          <w:color w:val="000000"/>
          <w:lang w:val="hy-AM"/>
        </w:rPr>
        <w:t>ա</w:t>
      </w:r>
      <w:r w:rsidR="00E640FC" w:rsidRPr="00B878E2">
        <w:rPr>
          <w:rFonts w:ascii="GHEA Grapalat" w:hAnsi="GHEA Grapalat"/>
          <w:color w:val="000000"/>
          <w:lang w:val="hy-AM"/>
        </w:rPr>
        <w:t xml:space="preserve">ն փաստաթղթերով սահմանված </w:t>
      </w:r>
      <w:r w:rsidR="004F20B2" w:rsidRPr="00B878E2">
        <w:rPr>
          <w:rFonts w:ascii="GHEA Grapalat" w:hAnsi="GHEA Grapalat"/>
          <w:color w:val="000000"/>
          <w:lang w:val="hy-AM"/>
        </w:rPr>
        <w:t>պահանջներին</w:t>
      </w:r>
      <w:r w:rsidR="008F1A6D" w:rsidRPr="00B878E2">
        <w:rPr>
          <w:rFonts w:ascii="GHEA Grapalat" w:hAnsi="GHEA Grapalat"/>
          <w:color w:val="000000"/>
          <w:lang w:val="hy-AM"/>
        </w:rPr>
        <w:t xml:space="preserve"> ու նորմերին</w:t>
      </w:r>
      <w:r w:rsidR="00084F71" w:rsidRPr="00B878E2">
        <w:rPr>
          <w:rFonts w:ascii="GHEA Grapalat" w:hAnsi="GHEA Grapalat" w:cs="Sylfaen"/>
          <w:lang w:val="hy-AM"/>
        </w:rPr>
        <w:t>։</w:t>
      </w:r>
    </w:p>
    <w:p w:rsidR="007445F5" w:rsidRPr="00B878E2" w:rsidRDefault="00CA7B16" w:rsidP="001E122F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 Շարժասանդուղքներում օգտագործվող և տեղակայված բոլոր տեսակի չափման միջոցների, հսկիչ-չափիչ սարքերի, չափումների միասնականությունն ապահովելու համար,</w:t>
      </w:r>
      <w:r w:rsidR="00084F71" w:rsidRPr="00B878E2">
        <w:rPr>
          <w:rFonts w:ascii="GHEA Grapalat" w:hAnsi="GHEA Grapalat"/>
          <w:color w:val="000000"/>
          <w:lang w:val="hy-AM"/>
        </w:rPr>
        <w:t xml:space="preserve"> </w:t>
      </w:r>
      <w:r w:rsidR="007B7454" w:rsidRPr="00B878E2">
        <w:rPr>
          <w:rFonts w:ascii="GHEA Grapalat" w:hAnsi="GHEA Grapalat"/>
          <w:lang w:val="hy-AM"/>
        </w:rPr>
        <w:t>«</w:t>
      </w:r>
      <w:r w:rsidR="007B7454" w:rsidRPr="00B878E2">
        <w:rPr>
          <w:rFonts w:ascii="GHEA Grapalat" w:hAnsi="GHEA Grapalat" w:cs="Sylfaen"/>
          <w:lang w:val="hy-AM"/>
        </w:rPr>
        <w:t>Չափումների</w:t>
      </w:r>
      <w:r w:rsidR="007B7454" w:rsidRPr="00B878E2">
        <w:rPr>
          <w:rFonts w:ascii="GHEA Grapalat" w:hAnsi="GHEA Grapalat"/>
          <w:lang w:val="hy-AM"/>
        </w:rPr>
        <w:t xml:space="preserve"> </w:t>
      </w:r>
      <w:r w:rsidR="007B7454" w:rsidRPr="00B878E2">
        <w:rPr>
          <w:rFonts w:ascii="GHEA Grapalat" w:hAnsi="GHEA Grapalat" w:cs="Sylfaen"/>
          <w:lang w:val="hy-AM"/>
        </w:rPr>
        <w:t>միասնականության</w:t>
      </w:r>
      <w:r w:rsidR="007B7454" w:rsidRPr="00B878E2">
        <w:rPr>
          <w:rFonts w:ascii="GHEA Grapalat" w:hAnsi="GHEA Grapalat"/>
          <w:lang w:val="hy-AM"/>
        </w:rPr>
        <w:t xml:space="preserve"> </w:t>
      </w:r>
      <w:r w:rsidR="007B7454" w:rsidRPr="00B878E2">
        <w:rPr>
          <w:rFonts w:ascii="GHEA Grapalat" w:hAnsi="GHEA Grapalat" w:cs="Sylfaen"/>
          <w:lang w:val="hy-AM"/>
        </w:rPr>
        <w:t>ապահովման</w:t>
      </w:r>
      <w:r w:rsidR="007B7454" w:rsidRPr="00B878E2">
        <w:rPr>
          <w:rFonts w:ascii="GHEA Grapalat" w:hAnsi="GHEA Grapalat"/>
          <w:lang w:val="hy-AM"/>
        </w:rPr>
        <w:t xml:space="preserve"> </w:t>
      </w:r>
      <w:r w:rsidR="007B7454" w:rsidRPr="00B878E2">
        <w:rPr>
          <w:rFonts w:ascii="GHEA Grapalat" w:hAnsi="GHEA Grapalat" w:cs="Sylfaen"/>
          <w:lang w:val="hy-AM"/>
        </w:rPr>
        <w:t>մասին</w:t>
      </w:r>
      <w:r w:rsidR="007B7454" w:rsidRPr="00B878E2">
        <w:rPr>
          <w:rFonts w:ascii="GHEA Grapalat" w:hAnsi="GHEA Grapalat"/>
          <w:lang w:val="hy-AM"/>
        </w:rPr>
        <w:t xml:space="preserve">» </w:t>
      </w:r>
      <w:r w:rsidR="00A538F5" w:rsidRPr="00B878E2">
        <w:rPr>
          <w:rFonts w:ascii="GHEA Grapalat" w:hAnsi="GHEA Grapalat"/>
          <w:lang w:val="hy-AM"/>
        </w:rPr>
        <w:t xml:space="preserve">օրենքով </w:t>
      </w:r>
      <w:r w:rsidRPr="00B878E2">
        <w:rPr>
          <w:rFonts w:ascii="GHEA Grapalat" w:hAnsi="GHEA Grapalat"/>
          <w:color w:val="000000"/>
          <w:lang w:val="hy-AM"/>
        </w:rPr>
        <w:t>սահմանված կարգով և ժամկետներում դրանք ենթակա են չափագիտական հսկողության և վերահսկողության: Չափագիտական հսկողության և վերահսկողության ենթարկված ստուգաչափված և փորձարկված  բոլոր չափման միջոցները պետք է կապարակնքված լինեն ստուգաչափում և վերահսկողություն իրականացնող մարմնի կողմից։</w:t>
      </w:r>
    </w:p>
    <w:p w:rsidR="007445F5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 </w:t>
      </w:r>
      <w:r w:rsidR="00CD0BDB" w:rsidRPr="00B878E2">
        <w:rPr>
          <w:rFonts w:ascii="GHEA Grapalat" w:hAnsi="GHEA Grapalat"/>
          <w:color w:val="000000"/>
          <w:lang w:val="hy-AM"/>
        </w:rPr>
        <w:t>Շ</w:t>
      </w:r>
      <w:r w:rsidRPr="00B878E2">
        <w:rPr>
          <w:rFonts w:ascii="GHEA Grapalat" w:hAnsi="GHEA Grapalat"/>
          <w:color w:val="000000"/>
          <w:lang w:val="hy-AM"/>
        </w:rPr>
        <w:t xml:space="preserve">շարժասանդուղքների տեխնիկական փաստաթղթերը, որոնք պատվիրատուին են մատակարարվում շարժասանդուղքի հետ միասին, </w:t>
      </w:r>
      <w:r w:rsidR="001D7A4C" w:rsidRPr="00B878E2">
        <w:rPr>
          <w:rFonts w:ascii="GHEA Grapalat" w:hAnsi="GHEA Grapalat"/>
          <w:color w:val="000000"/>
          <w:lang w:val="hy-AM"/>
        </w:rPr>
        <w:t>փաստաթղթերի</w:t>
      </w:r>
      <w:r w:rsidRPr="00B878E2">
        <w:rPr>
          <w:rFonts w:ascii="GHEA Grapalat" w:hAnsi="GHEA Grapalat"/>
          <w:color w:val="000000"/>
          <w:lang w:val="hy-AM"/>
        </w:rPr>
        <w:t xml:space="preserve"> բովանդակության մատչելիության համար շարժասանդուղքի սեփականատերը կամ շահագործող անձը </w:t>
      </w:r>
      <w:r w:rsidR="008F1A6D" w:rsidRPr="00B878E2">
        <w:rPr>
          <w:rFonts w:ascii="GHEA Grapalat" w:hAnsi="GHEA Grapalat"/>
          <w:color w:val="000000"/>
          <w:lang w:val="hy-AM"/>
        </w:rPr>
        <w:t>պետք է ունենա</w:t>
      </w:r>
      <w:r w:rsidRPr="00B878E2">
        <w:rPr>
          <w:rFonts w:ascii="GHEA Grapalat" w:hAnsi="GHEA Grapalat"/>
          <w:color w:val="000000"/>
          <w:lang w:val="hy-AM"/>
        </w:rPr>
        <w:t xml:space="preserve"> </w:t>
      </w:r>
      <w:r w:rsidR="001D7A4C" w:rsidRPr="00B878E2">
        <w:rPr>
          <w:rFonts w:ascii="GHEA Grapalat" w:hAnsi="GHEA Grapalat"/>
          <w:color w:val="000000"/>
          <w:lang w:val="hy-AM"/>
        </w:rPr>
        <w:t xml:space="preserve">փաստաթղթերի </w:t>
      </w:r>
      <w:r w:rsidR="003D3E49" w:rsidRPr="00B878E2">
        <w:rPr>
          <w:rFonts w:ascii="GHEA Grapalat" w:hAnsi="GHEA Grapalat"/>
          <w:color w:val="000000"/>
          <w:lang w:val="hy-AM"/>
        </w:rPr>
        <w:t>հայերեն տարբերակը</w:t>
      </w:r>
      <w:r w:rsidRPr="00B878E2">
        <w:rPr>
          <w:rFonts w:ascii="GHEA Grapalat" w:hAnsi="GHEA Grapalat"/>
          <w:color w:val="000000"/>
          <w:lang w:val="hy-AM"/>
        </w:rPr>
        <w:t>:</w:t>
      </w:r>
    </w:p>
    <w:p w:rsidR="007445F5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 </w:t>
      </w:r>
      <w:r w:rsidR="009C7088" w:rsidRPr="00B878E2">
        <w:rPr>
          <w:rFonts w:ascii="GHEA Grapalat" w:hAnsi="GHEA Grapalat"/>
          <w:color w:val="000000"/>
          <w:lang w:val="hy-AM"/>
        </w:rPr>
        <w:t xml:space="preserve">Շշարժասանդուղքների տեխնիկական փաստաթղթերի լրակազմի մեջ պարտադիր կագով պետք է ներառված լինի  </w:t>
      </w:r>
      <w:r w:rsidRPr="00B878E2">
        <w:rPr>
          <w:rFonts w:ascii="GHEA Grapalat" w:hAnsi="GHEA Grapalat"/>
          <w:color w:val="000000"/>
          <w:lang w:val="hy-AM"/>
        </w:rPr>
        <w:t>շարժասանդուղքի տեխնիկական անձնագիրը</w:t>
      </w:r>
      <w:r w:rsidR="008F1A6D" w:rsidRPr="00B878E2">
        <w:rPr>
          <w:rFonts w:ascii="GHEA Grapalat" w:hAnsi="GHEA Grapalat"/>
          <w:color w:val="000000"/>
          <w:lang w:val="hy-AM"/>
        </w:rPr>
        <w:t>,</w:t>
      </w:r>
      <w:r w:rsidRPr="00B878E2">
        <w:rPr>
          <w:rFonts w:ascii="GHEA Grapalat" w:hAnsi="GHEA Grapalat"/>
          <w:color w:val="000000"/>
          <w:lang w:val="hy-AM"/>
        </w:rPr>
        <w:t xml:space="preserve"> որը պետք է համապատասխանի </w:t>
      </w:r>
      <w:r w:rsidR="008A73CD" w:rsidRPr="00B878E2">
        <w:rPr>
          <w:rFonts w:ascii="GHEA Grapalat" w:hAnsi="GHEA Grapalat"/>
          <w:color w:val="000000"/>
          <w:lang w:val="hy-AM"/>
        </w:rPr>
        <w:t xml:space="preserve">պատվիրատուի ներկայացված </w:t>
      </w:r>
      <w:r w:rsidR="003E5034" w:rsidRPr="00B878E2">
        <w:rPr>
          <w:rFonts w:ascii="GHEA Grapalat" w:hAnsi="GHEA Grapalat"/>
          <w:color w:val="000000"/>
          <w:lang w:val="hy-AM" w:eastAsia="en-US"/>
        </w:rPr>
        <w:t>ճարտարապետահատակագծային</w:t>
      </w:r>
      <w:r w:rsidR="003E5034" w:rsidRPr="00B878E2">
        <w:rPr>
          <w:rFonts w:ascii="GHEA Grapalat" w:hAnsi="GHEA Grapalat"/>
          <w:color w:val="000000"/>
          <w:lang w:val="hy-AM"/>
        </w:rPr>
        <w:t xml:space="preserve"> առաջադրանքի, տեխնիկական պայմանների </w:t>
      </w:r>
      <w:r w:rsidR="008A73CD" w:rsidRPr="00B878E2">
        <w:rPr>
          <w:rFonts w:ascii="GHEA Grapalat" w:hAnsi="GHEA Grapalat"/>
          <w:color w:val="000000"/>
          <w:lang w:val="hy-AM"/>
        </w:rPr>
        <w:t>և հաստատված նախագծային փաստաթղթերի պահանջներին</w:t>
      </w:r>
      <w:r w:rsidR="001A18A9" w:rsidRPr="00B878E2">
        <w:rPr>
          <w:rFonts w:ascii="GHEA Grapalat" w:hAnsi="GHEA Grapalat"/>
          <w:color w:val="000000"/>
          <w:lang w:val="hy-AM"/>
        </w:rPr>
        <w:t>։</w:t>
      </w:r>
    </w:p>
    <w:p w:rsidR="00CA7B16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 Շարժասանդուղքները</w:t>
      </w:r>
      <w:r w:rsidR="001D7A4C" w:rsidRPr="00B878E2">
        <w:rPr>
          <w:rFonts w:ascii="GHEA Grapalat" w:hAnsi="GHEA Grapalat"/>
          <w:color w:val="000000"/>
          <w:lang w:val="hy-AM"/>
        </w:rPr>
        <w:t>,ինչպես նաև</w:t>
      </w:r>
      <w:r w:rsidRPr="00B878E2">
        <w:rPr>
          <w:rFonts w:ascii="GHEA Grapalat" w:hAnsi="GHEA Grapalat"/>
          <w:color w:val="000000"/>
          <w:lang w:val="hy-AM"/>
        </w:rPr>
        <w:t xml:space="preserve"> </w:t>
      </w:r>
      <w:r w:rsidR="003D2232" w:rsidRPr="00B878E2">
        <w:rPr>
          <w:rFonts w:ascii="GHEA Grapalat" w:hAnsi="GHEA Grapalat"/>
          <w:color w:val="000000"/>
          <w:lang w:val="hy-AM"/>
        </w:rPr>
        <w:t xml:space="preserve">դրանց </w:t>
      </w:r>
      <w:r w:rsidRPr="00B878E2">
        <w:rPr>
          <w:rFonts w:ascii="GHEA Grapalat" w:hAnsi="GHEA Grapalat"/>
          <w:color w:val="000000"/>
          <w:lang w:val="hy-AM"/>
        </w:rPr>
        <w:t>հանգույցներ</w:t>
      </w:r>
      <w:r w:rsidR="007445F5" w:rsidRPr="00B878E2">
        <w:rPr>
          <w:rFonts w:ascii="GHEA Grapalat" w:hAnsi="GHEA Grapalat"/>
          <w:color w:val="000000"/>
          <w:lang w:val="hy-AM"/>
        </w:rPr>
        <w:t>ն ու բաղկացուցիչ մասերը</w:t>
      </w:r>
      <w:r w:rsidRPr="00B878E2">
        <w:rPr>
          <w:rFonts w:ascii="GHEA Grapalat" w:hAnsi="GHEA Grapalat"/>
          <w:color w:val="000000"/>
          <w:lang w:val="hy-AM"/>
        </w:rPr>
        <w:t xml:space="preserve"> պետք է</w:t>
      </w:r>
      <w:r w:rsidR="001A18A9" w:rsidRPr="00B878E2">
        <w:rPr>
          <w:rFonts w:ascii="GHEA Grapalat" w:hAnsi="GHEA Grapalat"/>
          <w:color w:val="000000"/>
          <w:lang w:val="hy-AM"/>
        </w:rPr>
        <w:t xml:space="preserve"> շահագործման ժամանակ</w:t>
      </w:r>
      <w:r w:rsidRPr="00B878E2">
        <w:rPr>
          <w:rFonts w:ascii="GHEA Grapalat" w:hAnsi="GHEA Grapalat"/>
          <w:color w:val="000000"/>
          <w:lang w:val="hy-AM"/>
        </w:rPr>
        <w:t xml:space="preserve"> ապահովեն </w:t>
      </w:r>
      <w:r w:rsidR="00E640FC" w:rsidRPr="00B878E2">
        <w:rPr>
          <w:rFonts w:ascii="GHEA Grapalat" w:hAnsi="GHEA Grapalat"/>
          <w:color w:val="000000"/>
          <w:lang w:val="hy-AM"/>
        </w:rPr>
        <w:t xml:space="preserve">նախագծով նախատեսված </w:t>
      </w:r>
      <w:r w:rsidRPr="00B878E2">
        <w:rPr>
          <w:rFonts w:ascii="GHEA Grapalat" w:hAnsi="GHEA Grapalat"/>
          <w:color w:val="000000"/>
          <w:lang w:val="hy-AM"/>
        </w:rPr>
        <w:t>ամրությունը և հուսալիությունը, լինեն անվտանգ և հարմար` օգտագործման, զննման, տեխնիկական սպասարկման, նորոգման և</w:t>
      </w:r>
      <w:r w:rsidR="001A18A9" w:rsidRPr="00B878E2">
        <w:rPr>
          <w:rFonts w:ascii="GHEA Grapalat" w:hAnsi="GHEA Grapalat"/>
          <w:color w:val="000000"/>
          <w:lang w:val="hy-AM"/>
        </w:rPr>
        <w:t xml:space="preserve"> յուղում պահանջող հանգույցների ու բաղկացուցիչ մասերի</w:t>
      </w:r>
      <w:r w:rsidR="00740254" w:rsidRPr="00B878E2">
        <w:rPr>
          <w:rFonts w:ascii="GHEA Grapalat" w:hAnsi="GHEA Grapalat"/>
          <w:color w:val="000000"/>
          <w:lang w:val="hy-AM"/>
        </w:rPr>
        <w:t xml:space="preserve">  </w:t>
      </w:r>
      <w:r w:rsidRPr="00B878E2">
        <w:rPr>
          <w:rFonts w:ascii="GHEA Grapalat" w:hAnsi="GHEA Grapalat"/>
          <w:color w:val="000000"/>
          <w:lang w:val="hy-AM"/>
        </w:rPr>
        <w:t>յուղման համար:</w:t>
      </w:r>
    </w:p>
    <w:p w:rsidR="00CA7B16" w:rsidRPr="00B878E2" w:rsidRDefault="007445F5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lastRenderedPageBreak/>
        <w:t xml:space="preserve"> </w:t>
      </w:r>
      <w:r w:rsidR="00CA7B16" w:rsidRPr="00B878E2">
        <w:rPr>
          <w:rFonts w:ascii="GHEA Grapalat" w:hAnsi="GHEA Grapalat"/>
          <w:color w:val="000000"/>
          <w:lang w:val="hy-AM"/>
        </w:rPr>
        <w:t xml:space="preserve">Սանդուղքաժապավենի կցանջատման դեպքում շարժասանդուղքի </w:t>
      </w:r>
      <w:r w:rsidR="004F20B2" w:rsidRPr="00B878E2">
        <w:rPr>
          <w:rFonts w:ascii="GHEA Grapalat" w:hAnsi="GHEA Grapalat"/>
          <w:color w:val="000000"/>
          <w:lang w:val="hy-AM"/>
        </w:rPr>
        <w:t>կառուցվածք</w:t>
      </w:r>
      <w:r w:rsidR="00CA7B16" w:rsidRPr="00B878E2">
        <w:rPr>
          <w:rFonts w:ascii="GHEA Grapalat" w:hAnsi="GHEA Grapalat"/>
          <w:color w:val="000000"/>
          <w:lang w:val="hy-AM"/>
        </w:rPr>
        <w:t>ը պետք է ապահովի սանդուղքաժապավենի աշխատանքային ճյուղի երկրաչափական ձևի պահպանությունը:</w:t>
      </w:r>
    </w:p>
    <w:p w:rsidR="00CA7B16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Շարժասանդուղքի </w:t>
      </w:r>
      <w:r w:rsidR="004F20B2" w:rsidRPr="00B878E2">
        <w:rPr>
          <w:rFonts w:ascii="GHEA Grapalat" w:hAnsi="GHEA Grapalat"/>
          <w:color w:val="000000"/>
          <w:lang w:val="hy-AM"/>
        </w:rPr>
        <w:t>կառուցվածք</w:t>
      </w:r>
      <w:r w:rsidRPr="00B878E2">
        <w:rPr>
          <w:rFonts w:ascii="GHEA Grapalat" w:hAnsi="GHEA Grapalat"/>
          <w:color w:val="000000"/>
          <w:lang w:val="hy-AM"/>
        </w:rPr>
        <w:t>ում</w:t>
      </w:r>
      <w:r w:rsidR="003D2232" w:rsidRPr="00B878E2">
        <w:rPr>
          <w:rFonts w:ascii="GHEA Grapalat" w:hAnsi="GHEA Grapalat"/>
          <w:color w:val="000000"/>
          <w:lang w:val="hy-AM"/>
        </w:rPr>
        <w:t>,</w:t>
      </w:r>
      <w:r w:rsidRPr="00B878E2">
        <w:rPr>
          <w:rFonts w:ascii="GHEA Grapalat" w:hAnsi="GHEA Grapalat"/>
          <w:color w:val="000000"/>
          <w:lang w:val="hy-AM"/>
        </w:rPr>
        <w:t xml:space="preserve"> մուտքի հարթակներից առաջ</w:t>
      </w:r>
      <w:r w:rsidR="003D2232" w:rsidRPr="00B878E2">
        <w:rPr>
          <w:rFonts w:ascii="GHEA Grapalat" w:hAnsi="GHEA Grapalat"/>
          <w:color w:val="000000"/>
          <w:lang w:val="hy-AM"/>
        </w:rPr>
        <w:t>,</w:t>
      </w:r>
      <w:r w:rsidRPr="00B878E2">
        <w:rPr>
          <w:rFonts w:ascii="GHEA Grapalat" w:hAnsi="GHEA Grapalat"/>
          <w:color w:val="000000"/>
          <w:lang w:val="hy-AM"/>
        </w:rPr>
        <w:t xml:space="preserve"> պետք է նախատեսված լինեն</w:t>
      </w:r>
      <w:r w:rsidR="00740254" w:rsidRPr="00B878E2">
        <w:rPr>
          <w:rFonts w:ascii="GHEA Grapalat" w:hAnsi="GHEA Grapalat"/>
          <w:color w:val="000000"/>
          <w:lang w:val="hy-AM"/>
        </w:rPr>
        <w:t xml:space="preserve"> շարժասանդուղքի</w:t>
      </w:r>
      <w:r w:rsidRPr="00B878E2">
        <w:rPr>
          <w:rFonts w:ascii="GHEA Grapalat" w:hAnsi="GHEA Grapalat"/>
          <w:color w:val="000000"/>
          <w:lang w:val="hy-AM"/>
        </w:rPr>
        <w:t xml:space="preserve"> աստիճանի բարձրացումը խոչընդոտող սարքեր:</w:t>
      </w:r>
    </w:p>
    <w:p w:rsidR="00CA7B16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Շարժասանդուղքի անջատովի</w:t>
      </w:r>
      <w:r w:rsidR="001D7A4C" w:rsidRPr="00B878E2">
        <w:rPr>
          <w:rFonts w:ascii="GHEA Grapalat" w:hAnsi="GHEA Grapalat"/>
          <w:color w:val="000000"/>
          <w:lang w:val="hy-AM"/>
        </w:rPr>
        <w:t xml:space="preserve"> (կազմատվող)</w:t>
      </w:r>
      <w:r w:rsidRPr="00B878E2">
        <w:rPr>
          <w:rFonts w:ascii="GHEA Grapalat" w:hAnsi="GHEA Grapalat"/>
          <w:color w:val="000000"/>
          <w:lang w:val="hy-AM"/>
        </w:rPr>
        <w:t xml:space="preserve"> միացումների ամրա</w:t>
      </w:r>
      <w:r w:rsidR="0029494D" w:rsidRPr="00B878E2">
        <w:rPr>
          <w:rFonts w:ascii="GHEA Grapalat" w:hAnsi="GHEA Grapalat"/>
          <w:color w:val="000000"/>
          <w:lang w:val="hy-AM"/>
        </w:rPr>
        <w:t>կ</w:t>
      </w:r>
      <w:r w:rsidRPr="00B878E2">
        <w:rPr>
          <w:rFonts w:ascii="GHEA Grapalat" w:hAnsi="GHEA Grapalat"/>
          <w:color w:val="000000"/>
          <w:lang w:val="hy-AM"/>
        </w:rPr>
        <w:t xml:space="preserve">ումը պետք է բացառի </w:t>
      </w:r>
      <w:r w:rsidR="001D7A4C" w:rsidRPr="00B878E2">
        <w:rPr>
          <w:rFonts w:ascii="GHEA Grapalat" w:hAnsi="GHEA Grapalat"/>
          <w:color w:val="000000"/>
          <w:lang w:val="hy-AM"/>
        </w:rPr>
        <w:t xml:space="preserve">միացումների </w:t>
      </w:r>
      <w:r w:rsidRPr="00B878E2">
        <w:rPr>
          <w:rFonts w:ascii="GHEA Grapalat" w:hAnsi="GHEA Grapalat"/>
          <w:color w:val="000000"/>
          <w:lang w:val="hy-AM"/>
        </w:rPr>
        <w:t>ինքնաբերաբար անջատումը:</w:t>
      </w:r>
    </w:p>
    <w:p w:rsidR="00CA7B16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90" w:firstLine="63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Շարժասանդուղքի պտտող մոմենտը փոխանցող </w:t>
      </w:r>
      <w:r w:rsidR="007445F5" w:rsidRPr="00B878E2">
        <w:rPr>
          <w:rFonts w:ascii="GHEA Grapalat" w:hAnsi="GHEA Grapalat"/>
          <w:color w:val="000000"/>
          <w:lang w:val="hy-AM"/>
        </w:rPr>
        <w:t>բաղկացուցիչ</w:t>
      </w:r>
      <w:r w:rsidRPr="00B878E2">
        <w:rPr>
          <w:rFonts w:ascii="GHEA Grapalat" w:hAnsi="GHEA Grapalat"/>
          <w:color w:val="000000"/>
          <w:lang w:val="hy-AM"/>
        </w:rPr>
        <w:t xml:space="preserve"> մասերում, առանց լրացուցիչ ամրա</w:t>
      </w:r>
      <w:r w:rsidR="002C06F2" w:rsidRPr="00B878E2">
        <w:rPr>
          <w:rFonts w:ascii="GHEA Grapalat" w:hAnsi="GHEA Grapalat"/>
          <w:color w:val="000000"/>
          <w:lang w:val="hy-AM"/>
        </w:rPr>
        <w:t>կ</w:t>
      </w:r>
      <w:r w:rsidRPr="00B878E2">
        <w:rPr>
          <w:rFonts w:ascii="GHEA Grapalat" w:hAnsi="GHEA Grapalat"/>
          <w:color w:val="000000"/>
          <w:lang w:val="hy-AM"/>
        </w:rPr>
        <w:t>ման,</w:t>
      </w:r>
      <w:r w:rsidR="002C06F2" w:rsidRPr="00B878E2">
        <w:rPr>
          <w:rFonts w:ascii="GHEA Grapalat" w:hAnsi="GHEA Grapalat"/>
          <w:color w:val="000000"/>
          <w:lang w:val="hy-AM"/>
        </w:rPr>
        <w:t xml:space="preserve"> երաշխավորված</w:t>
      </w:r>
      <w:r w:rsidRPr="00B878E2">
        <w:rPr>
          <w:rFonts w:ascii="GHEA Grapalat" w:hAnsi="GHEA Grapalat"/>
          <w:color w:val="000000"/>
          <w:lang w:val="hy-AM"/>
        </w:rPr>
        <w:t xml:space="preserve"> ձգվածքով նստեցումների կիրառումն արգելվում է:</w:t>
      </w:r>
    </w:p>
    <w:p w:rsidR="00CA7B16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Շարժասանդուղքի </w:t>
      </w:r>
      <w:r w:rsidR="007445F5" w:rsidRPr="00B878E2">
        <w:rPr>
          <w:rFonts w:ascii="GHEA Grapalat" w:hAnsi="GHEA Grapalat"/>
          <w:color w:val="000000"/>
          <w:lang w:val="hy-AM"/>
        </w:rPr>
        <w:t>բաղկացուցիչ</w:t>
      </w:r>
      <w:r w:rsidRPr="00B878E2">
        <w:rPr>
          <w:rFonts w:ascii="GHEA Grapalat" w:hAnsi="GHEA Grapalat"/>
          <w:color w:val="000000"/>
          <w:lang w:val="hy-AM"/>
        </w:rPr>
        <w:t xml:space="preserve"> մասերը պետք է պաշտպանված լինեն կոռոզիայից</w:t>
      </w:r>
      <w:r w:rsidR="00365599" w:rsidRPr="00B878E2">
        <w:rPr>
          <w:rFonts w:ascii="GHEA Grapalat" w:hAnsi="GHEA Grapalat"/>
          <w:color w:val="000000"/>
          <w:lang w:val="hy-AM"/>
        </w:rPr>
        <w:t>,</w:t>
      </w:r>
      <w:r w:rsidR="00740254" w:rsidRPr="00B878E2">
        <w:rPr>
          <w:rFonts w:ascii="GHEA Grapalat" w:hAnsi="GHEA Grapalat"/>
          <w:color w:val="000000"/>
          <w:lang w:val="hy-AM"/>
        </w:rPr>
        <w:t xml:space="preserve"> </w:t>
      </w:r>
      <w:r w:rsidR="00365599" w:rsidRPr="00B878E2">
        <w:rPr>
          <w:rFonts w:ascii="GHEA Grapalat" w:hAnsi="GHEA Grapalat"/>
          <w:color w:val="000000"/>
          <w:lang w:val="hy-AM"/>
        </w:rPr>
        <w:t>կիրառելով կոռոզիայի դեմ պայքարի համար նախագծով և տեխնիկական փաստաթղթերով նախատեսված եղանակներին համապատասխան պաշտպանական միջոցներ</w:t>
      </w:r>
      <w:r w:rsidRPr="00B878E2">
        <w:rPr>
          <w:rFonts w:ascii="GHEA Grapalat" w:hAnsi="GHEA Grapalat"/>
          <w:color w:val="000000"/>
          <w:lang w:val="hy-AM"/>
        </w:rPr>
        <w:t>:</w:t>
      </w:r>
    </w:p>
    <w:p w:rsidR="00CA7B16" w:rsidRPr="00B878E2" w:rsidRDefault="007445F5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 </w:t>
      </w:r>
      <w:r w:rsidR="00CA7B16" w:rsidRPr="00B878E2">
        <w:rPr>
          <w:rFonts w:ascii="GHEA Grapalat" w:hAnsi="GHEA Grapalat"/>
          <w:color w:val="000000"/>
          <w:lang w:val="hy-AM"/>
        </w:rPr>
        <w:t>Շարժասանդուղքի անշարժ սռնիները, որոնք հենարան են ծառայում բլոկների, հոլովակների և այլ պտտվող տարրերի համար, պետք է լինեն հուսալիորեն ամրա</w:t>
      </w:r>
      <w:r w:rsidR="00CC4324" w:rsidRPr="00B878E2">
        <w:rPr>
          <w:rFonts w:ascii="GHEA Grapalat" w:hAnsi="GHEA Grapalat"/>
          <w:color w:val="000000"/>
          <w:lang w:val="hy-AM"/>
        </w:rPr>
        <w:t>կ</w:t>
      </w:r>
      <w:r w:rsidR="00CA7B16" w:rsidRPr="00B878E2">
        <w:rPr>
          <w:rFonts w:ascii="GHEA Grapalat" w:hAnsi="GHEA Grapalat"/>
          <w:color w:val="000000"/>
          <w:lang w:val="hy-AM"/>
        </w:rPr>
        <w:t xml:space="preserve">ված և օժտված </w:t>
      </w:r>
      <w:r w:rsidR="001D7A4C" w:rsidRPr="00B878E2">
        <w:rPr>
          <w:rFonts w:ascii="GHEA Grapalat" w:hAnsi="GHEA Grapalat"/>
          <w:color w:val="000000"/>
          <w:lang w:val="hy-AM"/>
        </w:rPr>
        <w:t>սռնիների</w:t>
      </w:r>
      <w:r w:rsidR="00CA7B16" w:rsidRPr="00B878E2">
        <w:rPr>
          <w:rFonts w:ascii="GHEA Grapalat" w:hAnsi="GHEA Grapalat"/>
          <w:color w:val="000000"/>
          <w:lang w:val="hy-AM"/>
        </w:rPr>
        <w:t xml:space="preserve"> անշարժությունն ապահովող հարմարանքներով:</w:t>
      </w:r>
    </w:p>
    <w:p w:rsidR="00CA7B16" w:rsidRPr="00B878E2" w:rsidRDefault="007445F5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 xml:space="preserve"> </w:t>
      </w:r>
      <w:r w:rsidR="00CA7B16" w:rsidRPr="00B878E2">
        <w:rPr>
          <w:rFonts w:ascii="GHEA Grapalat" w:hAnsi="GHEA Grapalat"/>
          <w:color w:val="000000"/>
          <w:lang w:val="hy-AM"/>
        </w:rPr>
        <w:t xml:space="preserve">Շարժասանդուղքի հասանելի մասերը (աստղանիվներ, ատամնավոր անիվներ, քարշային և շարժաբեր շղթաներ, </w:t>
      </w:r>
      <w:r w:rsidR="003D2232" w:rsidRPr="00B878E2">
        <w:rPr>
          <w:rFonts w:ascii="GHEA Grapalat" w:hAnsi="GHEA Grapalat"/>
          <w:color w:val="000000"/>
          <w:lang w:val="hy-AM"/>
        </w:rPr>
        <w:t>ելուստային</w:t>
      </w:r>
      <w:r w:rsidR="005D65A8" w:rsidRPr="00B878E2">
        <w:rPr>
          <w:rFonts w:ascii="GHEA Grapalat" w:hAnsi="GHEA Grapalat"/>
          <w:color w:val="000000"/>
          <w:lang w:val="hy-AM"/>
        </w:rPr>
        <w:t xml:space="preserve"> մասեր ունեցող</w:t>
      </w:r>
      <w:r w:rsidR="00CA7B16" w:rsidRPr="00B878E2">
        <w:rPr>
          <w:rFonts w:ascii="GHEA Grapalat" w:hAnsi="GHEA Grapalat"/>
          <w:color w:val="000000"/>
          <w:lang w:val="hy-AM"/>
        </w:rPr>
        <w:t xml:space="preserve"> հեղույսներով և երիթներով լիսեռներ), որոնք գտնվում են շարժման մեջ, պետք է </w:t>
      </w:r>
      <w:r w:rsidR="00740254" w:rsidRPr="00B878E2">
        <w:rPr>
          <w:rFonts w:ascii="GHEA Grapalat" w:hAnsi="GHEA Grapalat"/>
          <w:color w:val="000000"/>
          <w:lang w:val="hy-AM"/>
        </w:rPr>
        <w:t>ապահոված</w:t>
      </w:r>
      <w:r w:rsidR="00CA7B16" w:rsidRPr="00B878E2">
        <w:rPr>
          <w:rFonts w:ascii="GHEA Grapalat" w:hAnsi="GHEA Grapalat"/>
          <w:color w:val="000000"/>
          <w:lang w:val="hy-AM"/>
        </w:rPr>
        <w:t xml:space="preserve"> լինեն սպասարկող անձնակազմի անվտանգությունն ապահովող, հարմար զննում, յուղում և տեխնիկական սպասարկում թույլատրող </w:t>
      </w:r>
      <w:r w:rsidR="00740254" w:rsidRPr="00B878E2">
        <w:rPr>
          <w:rFonts w:ascii="GHEA Grapalat" w:hAnsi="GHEA Grapalat"/>
          <w:color w:val="000000"/>
          <w:lang w:val="hy-AM"/>
        </w:rPr>
        <w:t xml:space="preserve">պաշտպանիչ </w:t>
      </w:r>
      <w:r w:rsidR="00CA7B16" w:rsidRPr="00B878E2">
        <w:rPr>
          <w:rFonts w:ascii="GHEA Grapalat" w:hAnsi="GHEA Grapalat"/>
          <w:color w:val="000000"/>
          <w:lang w:val="hy-AM"/>
        </w:rPr>
        <w:t>ցանկապատերով</w:t>
      </w:r>
      <w:r w:rsidR="00740254" w:rsidRPr="00B878E2">
        <w:rPr>
          <w:rFonts w:ascii="GHEA Grapalat" w:hAnsi="GHEA Grapalat"/>
          <w:color w:val="000000"/>
          <w:lang w:val="hy-AM"/>
        </w:rPr>
        <w:t xml:space="preserve"> (</w:t>
      </w:r>
      <w:r w:rsidR="00B14DA2" w:rsidRPr="00B878E2">
        <w:rPr>
          <w:rFonts w:ascii="GHEA Grapalat" w:hAnsi="GHEA Grapalat"/>
          <w:color w:val="000000"/>
          <w:lang w:val="hy-AM"/>
        </w:rPr>
        <w:t xml:space="preserve">հոծ կամ </w:t>
      </w:r>
      <w:r w:rsidR="00740254" w:rsidRPr="00B878E2">
        <w:rPr>
          <w:rFonts w:ascii="GHEA Grapalat" w:hAnsi="GHEA Grapalat"/>
          <w:color w:val="000000"/>
          <w:lang w:val="hy-AM"/>
        </w:rPr>
        <w:t>ցանցեր</w:t>
      </w:r>
      <w:r w:rsidR="00B14DA2" w:rsidRPr="00B878E2">
        <w:rPr>
          <w:rFonts w:ascii="GHEA Grapalat" w:hAnsi="GHEA Grapalat"/>
          <w:color w:val="000000"/>
          <w:lang w:val="hy-AM"/>
        </w:rPr>
        <w:t>ի տեսքով</w:t>
      </w:r>
      <w:r w:rsidR="00740254" w:rsidRPr="00B878E2">
        <w:rPr>
          <w:rFonts w:ascii="GHEA Grapalat" w:hAnsi="GHEA Grapalat"/>
          <w:color w:val="000000"/>
          <w:lang w:val="hy-AM"/>
        </w:rPr>
        <w:t>)</w:t>
      </w:r>
      <w:r w:rsidR="00E640FC" w:rsidRPr="00B878E2">
        <w:rPr>
          <w:rFonts w:ascii="GHEA Grapalat" w:hAnsi="GHEA Grapalat"/>
          <w:color w:val="000000"/>
          <w:lang w:val="hy-AM"/>
        </w:rPr>
        <w:t>,որոնք</w:t>
      </w:r>
      <w:r w:rsidR="00740254" w:rsidRPr="00B878E2">
        <w:rPr>
          <w:rFonts w:ascii="GHEA Grapalat" w:hAnsi="GHEA Grapalat"/>
          <w:color w:val="000000"/>
          <w:lang w:val="hy-AM"/>
        </w:rPr>
        <w:t xml:space="preserve"> կարող են ունենալ  ինչպես </w:t>
      </w:r>
      <w:r w:rsidR="0066507D">
        <w:rPr>
          <w:rFonts w:ascii="GHEA Grapalat" w:hAnsi="GHEA Grapalat"/>
          <w:color w:val="000000"/>
          <w:lang w:val="hy-AM"/>
        </w:rPr>
        <w:t>անշարժ,</w:t>
      </w:r>
      <w:r w:rsidR="00740254" w:rsidRPr="00B878E2">
        <w:rPr>
          <w:rFonts w:ascii="GHEA Grapalat" w:hAnsi="GHEA Grapalat"/>
          <w:color w:val="000000"/>
          <w:lang w:val="hy-AM"/>
        </w:rPr>
        <w:t>այնպես էլ</w:t>
      </w:r>
      <w:r w:rsidR="00CA7B16" w:rsidRPr="00B878E2">
        <w:rPr>
          <w:rFonts w:ascii="GHEA Grapalat" w:hAnsi="GHEA Grapalat"/>
          <w:color w:val="000000"/>
          <w:lang w:val="hy-AM"/>
        </w:rPr>
        <w:t xml:space="preserve"> հանովի</w:t>
      </w:r>
      <w:r w:rsidR="00740254" w:rsidRPr="00B878E2">
        <w:rPr>
          <w:rFonts w:ascii="GHEA Grapalat" w:hAnsi="GHEA Grapalat"/>
          <w:color w:val="000000"/>
          <w:lang w:val="hy-AM"/>
        </w:rPr>
        <w:t xml:space="preserve"> (շարժական) տեղակայում</w:t>
      </w:r>
      <w:r w:rsidR="00CA7B16" w:rsidRPr="00B878E2">
        <w:rPr>
          <w:rFonts w:ascii="GHEA Grapalat" w:hAnsi="GHEA Grapalat"/>
          <w:color w:val="000000"/>
          <w:lang w:val="hy-AM"/>
        </w:rPr>
        <w:t>:</w:t>
      </w:r>
      <w:r w:rsidR="00B14DA2" w:rsidRPr="00B878E2">
        <w:rPr>
          <w:rFonts w:ascii="GHEA Grapalat" w:hAnsi="GHEA Grapalat"/>
          <w:color w:val="000000"/>
          <w:lang w:val="hy-AM"/>
        </w:rPr>
        <w:t xml:space="preserve"> </w:t>
      </w:r>
    </w:p>
    <w:p w:rsidR="00CA7B16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Շարժասանդուղքի սպասարկում պահանջող մեխանիզմներ</w:t>
      </w:r>
      <w:r w:rsidR="00740254" w:rsidRPr="00B878E2">
        <w:rPr>
          <w:rFonts w:ascii="GHEA Grapalat" w:hAnsi="GHEA Grapalat"/>
          <w:color w:val="000000"/>
          <w:lang w:val="hy-AM"/>
        </w:rPr>
        <w:t>ն</w:t>
      </w:r>
      <w:r w:rsidRPr="00B878E2">
        <w:rPr>
          <w:rFonts w:ascii="GHEA Grapalat" w:hAnsi="GHEA Grapalat"/>
          <w:color w:val="000000"/>
          <w:lang w:val="hy-AM"/>
        </w:rPr>
        <w:t xml:space="preserve">, ապահովիչ սարքերն ու էլեկտրասարքավորումները պետք է ունենան անվտանգ ու մատչելի մուտքատեղեր: Այդ նպատակով պետք է սարքավորվեն </w:t>
      </w:r>
      <w:r w:rsidR="00636A74" w:rsidRPr="00B878E2">
        <w:rPr>
          <w:rFonts w:ascii="GHEA Grapalat" w:hAnsi="GHEA Grapalat"/>
          <w:color w:val="000000"/>
          <w:lang w:val="hy-AM"/>
        </w:rPr>
        <w:t xml:space="preserve">աշխատանքային </w:t>
      </w:r>
      <w:r w:rsidRPr="00B878E2">
        <w:rPr>
          <w:rFonts w:ascii="GHEA Grapalat" w:hAnsi="GHEA Grapalat"/>
          <w:color w:val="000000"/>
          <w:lang w:val="hy-AM"/>
        </w:rPr>
        <w:t xml:space="preserve">հարթակներ, հանովի ցանկապատեր, </w:t>
      </w:r>
      <w:r w:rsidR="00636A74" w:rsidRPr="00B878E2">
        <w:rPr>
          <w:rFonts w:ascii="GHEA Grapalat" w:hAnsi="GHEA Grapalat"/>
          <w:color w:val="000000"/>
          <w:lang w:val="hy-AM"/>
        </w:rPr>
        <w:t xml:space="preserve">շարժական </w:t>
      </w:r>
      <w:r w:rsidRPr="00B878E2">
        <w:rPr>
          <w:rFonts w:ascii="GHEA Grapalat" w:hAnsi="GHEA Grapalat"/>
          <w:color w:val="000000"/>
          <w:lang w:val="hy-AM"/>
        </w:rPr>
        <w:t>սանդուղքներ և հատուկ հարմարանքներ:</w:t>
      </w:r>
    </w:p>
    <w:p w:rsidR="00CA7B16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Շարժասանդուղքում պետք է նախատեսվեն սարքավորումներ`</w:t>
      </w:r>
      <w:r w:rsidR="00636A74" w:rsidRPr="00B878E2">
        <w:rPr>
          <w:rFonts w:ascii="GHEA Grapalat" w:hAnsi="GHEA Grapalat"/>
          <w:color w:val="000000"/>
          <w:lang w:val="hy-AM"/>
        </w:rPr>
        <w:t xml:space="preserve"> </w:t>
      </w:r>
      <w:r w:rsidR="00B14DA2" w:rsidRPr="00B878E2">
        <w:rPr>
          <w:rFonts w:ascii="GHEA Grapalat" w:hAnsi="GHEA Grapalat"/>
          <w:color w:val="000000"/>
          <w:lang w:val="hy-AM"/>
        </w:rPr>
        <w:t>շարժասանդուղքի</w:t>
      </w:r>
      <w:r w:rsidRPr="00B878E2">
        <w:rPr>
          <w:rFonts w:ascii="GHEA Grapalat" w:hAnsi="GHEA Grapalat"/>
          <w:color w:val="000000"/>
          <w:lang w:val="hy-AM"/>
        </w:rPr>
        <w:t xml:space="preserve"> աստիճանների անցման և շրջման գոտում գտնվող մեխանիզմները և սարքավորումները փոշու և կեղտի</w:t>
      </w:r>
      <w:r w:rsidR="00E640FC" w:rsidRPr="00B878E2">
        <w:rPr>
          <w:rFonts w:ascii="GHEA Grapalat" w:hAnsi="GHEA Grapalat"/>
          <w:color w:val="000000"/>
          <w:lang w:val="hy-AM"/>
        </w:rPr>
        <w:t xml:space="preserve"> </w:t>
      </w:r>
      <w:r w:rsidRPr="00B878E2">
        <w:rPr>
          <w:rFonts w:ascii="GHEA Grapalat" w:hAnsi="GHEA Grapalat"/>
          <w:color w:val="000000"/>
          <w:lang w:val="hy-AM"/>
        </w:rPr>
        <w:t xml:space="preserve"> ներթափանցումից պաշտպանելու համար:</w:t>
      </w:r>
    </w:p>
    <w:p w:rsidR="00CA7B16" w:rsidRPr="00B878E2" w:rsidRDefault="00CA7B16" w:rsidP="00A67B20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0" w:right="-61"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color w:val="000000"/>
          <w:lang w:val="hy-AM"/>
        </w:rPr>
        <w:t>Շարժասանդուղքի արտաքին մասերի,</w:t>
      </w:r>
      <w:r w:rsidR="00636A74" w:rsidRPr="00B878E2">
        <w:rPr>
          <w:rFonts w:ascii="GHEA Grapalat" w:hAnsi="GHEA Grapalat"/>
          <w:color w:val="000000"/>
          <w:lang w:val="hy-AM"/>
        </w:rPr>
        <w:t xml:space="preserve"> </w:t>
      </w:r>
      <w:r w:rsidR="00976DD4" w:rsidRPr="00B878E2">
        <w:rPr>
          <w:rFonts w:ascii="GHEA Grapalat" w:hAnsi="GHEA Grapalat"/>
          <w:color w:val="000000"/>
          <w:lang w:val="hy-AM"/>
        </w:rPr>
        <w:t>մուտքային հարթակների,</w:t>
      </w:r>
      <w:r w:rsidRPr="00B878E2">
        <w:rPr>
          <w:rFonts w:ascii="GHEA Grapalat" w:hAnsi="GHEA Grapalat"/>
          <w:color w:val="000000"/>
          <w:lang w:val="hy-AM"/>
        </w:rPr>
        <w:t xml:space="preserve"> մեքենայական սրահի, ձգման կայանի, ինչպես նաև թունելների անցումների </w:t>
      </w:r>
      <w:r w:rsidRPr="00B878E2">
        <w:rPr>
          <w:rFonts w:ascii="GHEA Grapalat" w:hAnsi="GHEA Grapalat" w:cs="Sylfaen"/>
          <w:color w:val="000000"/>
          <w:lang w:val="hy-AM"/>
        </w:rPr>
        <w:t>լու</w:t>
      </w:r>
      <w:r w:rsidRPr="00B878E2">
        <w:rPr>
          <w:rFonts w:ascii="GHEA Grapalat" w:hAnsi="GHEA Grapalat"/>
          <w:color w:val="000000"/>
          <w:lang w:val="hy-AM"/>
        </w:rPr>
        <w:t>u</w:t>
      </w:r>
      <w:r w:rsidRPr="00B878E2">
        <w:rPr>
          <w:rFonts w:ascii="GHEA Grapalat" w:hAnsi="GHEA Grapalat" w:cs="Sylfaen"/>
          <w:color w:val="000000"/>
          <w:lang w:val="hy-AM"/>
        </w:rPr>
        <w:t>ավորումը</w:t>
      </w:r>
      <w:r w:rsidRPr="00B878E2">
        <w:rPr>
          <w:rFonts w:ascii="GHEA Grapalat" w:hAnsi="GHEA Grapalat" w:cs="Times Armenian"/>
          <w:color w:val="000000"/>
          <w:lang w:val="hy-AM"/>
        </w:rPr>
        <w:t xml:space="preserve"> </w:t>
      </w:r>
      <w:r w:rsidRPr="00B878E2">
        <w:rPr>
          <w:rFonts w:ascii="GHEA Grapalat" w:hAnsi="GHEA Grapalat" w:cs="Sylfaen"/>
          <w:color w:val="000000"/>
          <w:lang w:val="hy-AM"/>
        </w:rPr>
        <w:t>իրականացվում է</w:t>
      </w:r>
      <w:r w:rsidRPr="00B878E2">
        <w:rPr>
          <w:rFonts w:ascii="GHEA Grapalat" w:hAnsi="GHEA Grapalat" w:cs="Times Armenian"/>
          <w:color w:val="000000"/>
          <w:lang w:val="hy-AM"/>
        </w:rPr>
        <w:t xml:space="preserve"> </w:t>
      </w:r>
      <w:r w:rsidRPr="00B878E2">
        <w:rPr>
          <w:rFonts w:ascii="GHEA Grapalat" w:hAnsi="GHEA Grapalat" w:cs="Sylfaen"/>
          <w:color w:val="000000"/>
          <w:lang w:val="hy-AM"/>
        </w:rPr>
        <w:t>Հայաստանի Հանրապետության</w:t>
      </w:r>
      <w:r w:rsidRPr="00B878E2">
        <w:rPr>
          <w:rFonts w:ascii="GHEA Grapalat" w:hAnsi="GHEA Grapalat"/>
          <w:color w:val="000000"/>
          <w:lang w:val="sv-SE"/>
        </w:rPr>
        <w:t xml:space="preserve"> </w:t>
      </w:r>
      <w:r w:rsidRPr="00B878E2">
        <w:rPr>
          <w:rFonts w:ascii="GHEA Grapalat" w:hAnsi="GHEA Grapalat"/>
          <w:color w:val="000000"/>
          <w:lang w:val="hy-AM"/>
        </w:rPr>
        <w:t xml:space="preserve">կառավարությանն առընթեր </w:t>
      </w:r>
      <w:r w:rsidRPr="00B878E2">
        <w:rPr>
          <w:rFonts w:ascii="GHEA Grapalat" w:hAnsi="GHEA Grapalat" w:cs="Sylfaen"/>
          <w:color w:val="000000"/>
          <w:lang w:val="hy-AM"/>
        </w:rPr>
        <w:t>քաղաքաշինության</w:t>
      </w:r>
      <w:r w:rsidRPr="00B878E2">
        <w:rPr>
          <w:rFonts w:ascii="GHEA Grapalat" w:hAnsi="GHEA Grapalat"/>
          <w:color w:val="000000"/>
          <w:lang w:val="sv-SE"/>
        </w:rPr>
        <w:t xml:space="preserve"> </w:t>
      </w:r>
      <w:r w:rsidRPr="00B878E2">
        <w:rPr>
          <w:rFonts w:ascii="GHEA Grapalat" w:hAnsi="GHEA Grapalat" w:cs="Sylfaen"/>
          <w:color w:val="000000"/>
          <w:lang w:val="hy-AM"/>
        </w:rPr>
        <w:t>պետական կոմիտեի նախագահի</w:t>
      </w:r>
      <w:r w:rsidRPr="00B878E2">
        <w:rPr>
          <w:rFonts w:ascii="GHEA Grapalat" w:hAnsi="GHEA Grapalat"/>
          <w:color w:val="000000"/>
          <w:lang w:val="sv-SE"/>
        </w:rPr>
        <w:t xml:space="preserve"> 2017 </w:t>
      </w:r>
      <w:r w:rsidRPr="00B878E2">
        <w:rPr>
          <w:rFonts w:ascii="GHEA Grapalat" w:hAnsi="GHEA Grapalat" w:cs="Sylfaen"/>
          <w:color w:val="000000"/>
          <w:lang w:val="hy-AM"/>
        </w:rPr>
        <w:t>թվականի</w:t>
      </w:r>
      <w:r w:rsidRPr="00B878E2">
        <w:rPr>
          <w:rFonts w:ascii="GHEA Grapalat" w:hAnsi="GHEA Grapalat"/>
          <w:color w:val="000000"/>
          <w:lang w:val="sv-SE"/>
        </w:rPr>
        <w:t xml:space="preserve"> </w:t>
      </w:r>
      <w:r w:rsidRPr="00B878E2">
        <w:rPr>
          <w:rFonts w:ascii="GHEA Grapalat" w:hAnsi="GHEA Grapalat" w:cs="Sylfaen"/>
          <w:color w:val="000000"/>
          <w:lang w:val="hy-AM"/>
        </w:rPr>
        <w:t>ապրիլի</w:t>
      </w:r>
      <w:r w:rsidRPr="00B878E2">
        <w:rPr>
          <w:rFonts w:ascii="GHEA Grapalat" w:hAnsi="GHEA Grapalat"/>
          <w:color w:val="000000"/>
          <w:lang w:val="sv-SE"/>
        </w:rPr>
        <w:t xml:space="preserve"> </w:t>
      </w:r>
      <w:r w:rsidR="007B7454" w:rsidRPr="00B878E2">
        <w:rPr>
          <w:rFonts w:ascii="GHEA Grapalat" w:hAnsi="GHEA Grapalat"/>
          <w:color w:val="000000"/>
          <w:lang w:val="hy-AM"/>
        </w:rPr>
        <w:t xml:space="preserve">13-ի </w:t>
      </w:r>
      <w:r w:rsidRPr="00B878E2">
        <w:rPr>
          <w:rStyle w:val="Strong"/>
          <w:rFonts w:ascii="GHEA Grapalat" w:hAnsi="GHEA Grapalat"/>
          <w:b w:val="0"/>
          <w:lang w:val="hy-AM"/>
        </w:rPr>
        <w:t>№</w:t>
      </w:r>
      <w:r w:rsidR="007B7454" w:rsidRPr="00B878E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B878E2">
        <w:rPr>
          <w:rFonts w:ascii="GHEA Grapalat" w:hAnsi="GHEA Grapalat"/>
          <w:color w:val="000000"/>
          <w:lang w:val="hy-AM"/>
        </w:rPr>
        <w:t>56-Ն</w:t>
      </w:r>
      <w:r w:rsidRPr="00B878E2">
        <w:rPr>
          <w:rFonts w:ascii="GHEA Grapalat" w:hAnsi="GHEA Grapalat"/>
          <w:color w:val="000000"/>
          <w:lang w:val="sv-SE"/>
        </w:rPr>
        <w:t xml:space="preserve"> </w:t>
      </w:r>
      <w:r w:rsidRPr="00B878E2">
        <w:rPr>
          <w:rFonts w:ascii="GHEA Grapalat" w:hAnsi="GHEA Grapalat" w:cs="Sylfaen"/>
          <w:color w:val="000000"/>
          <w:lang w:val="hy-AM"/>
        </w:rPr>
        <w:t>հրամանով</w:t>
      </w:r>
      <w:r w:rsidRPr="00B878E2">
        <w:rPr>
          <w:rFonts w:ascii="GHEA Grapalat" w:hAnsi="GHEA Grapalat"/>
          <w:color w:val="000000"/>
          <w:lang w:val="sv-SE"/>
        </w:rPr>
        <w:t xml:space="preserve"> </w:t>
      </w:r>
      <w:r w:rsidRPr="00B878E2">
        <w:rPr>
          <w:rFonts w:ascii="GHEA Grapalat" w:hAnsi="GHEA Grapalat" w:cs="Sylfaen"/>
          <w:color w:val="000000"/>
          <w:lang w:val="hy-AM"/>
        </w:rPr>
        <w:t>հաստատված</w:t>
      </w:r>
      <w:r w:rsidRPr="00B878E2">
        <w:rPr>
          <w:rFonts w:ascii="GHEA Grapalat" w:hAnsi="GHEA Grapalat"/>
          <w:color w:val="000000"/>
          <w:lang w:val="sv-SE"/>
        </w:rPr>
        <w:t xml:space="preserve"> </w:t>
      </w:r>
      <w:r w:rsidRPr="00B878E2">
        <w:rPr>
          <w:rFonts w:ascii="GHEA Grapalat" w:hAnsi="GHEA Grapalat"/>
          <w:color w:val="000000"/>
          <w:lang w:val="hy-AM"/>
        </w:rPr>
        <w:t>ՀՀՇՆ 22-03-2017 «Արհեստական և բնական լուսավորում» շինարարական նորմեր</w:t>
      </w:r>
      <w:r w:rsidRPr="00B878E2">
        <w:rPr>
          <w:rFonts w:ascii="GHEA Grapalat" w:hAnsi="GHEA Grapalat" w:cs="Sylfaen"/>
          <w:color w:val="000000"/>
          <w:lang w:val="hy-AM"/>
        </w:rPr>
        <w:t>ին</w:t>
      </w:r>
      <w:r w:rsidRPr="00B878E2">
        <w:rPr>
          <w:rFonts w:ascii="GHEA Grapalat" w:hAnsi="GHEA Grapalat" w:cs="Times Armenian"/>
          <w:color w:val="000000"/>
          <w:lang w:val="hy-AM"/>
        </w:rPr>
        <w:t xml:space="preserve"> </w:t>
      </w:r>
      <w:r w:rsidRPr="00B878E2">
        <w:rPr>
          <w:rFonts w:ascii="GHEA Grapalat" w:hAnsi="GHEA Grapalat" w:cs="Sylfaen"/>
          <w:color w:val="000000"/>
          <w:lang w:val="hy-AM"/>
        </w:rPr>
        <w:t>համապատա</w:t>
      </w:r>
      <w:r w:rsidRPr="00B878E2">
        <w:rPr>
          <w:rFonts w:ascii="GHEA Grapalat" w:hAnsi="GHEA Grapalat"/>
          <w:color w:val="000000"/>
          <w:lang w:val="hy-AM"/>
        </w:rPr>
        <w:t>u</w:t>
      </w:r>
      <w:r w:rsidRPr="00B878E2">
        <w:rPr>
          <w:rFonts w:ascii="GHEA Grapalat" w:hAnsi="GHEA Grapalat" w:cs="Sylfaen"/>
          <w:color w:val="000000"/>
          <w:lang w:val="hy-AM"/>
        </w:rPr>
        <w:t>խան։</w:t>
      </w:r>
    </w:p>
    <w:p w:rsidR="00654074" w:rsidRPr="00B878E2" w:rsidRDefault="00654074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rFonts w:ascii="GHEA Grapalat" w:hAnsi="GHEA Grapalat"/>
          <w:color w:val="000000"/>
          <w:lang w:val="hy-AM"/>
        </w:rPr>
      </w:pPr>
    </w:p>
    <w:p w:rsidR="00D91BF4" w:rsidRPr="00B878E2" w:rsidRDefault="00071D3A" w:rsidP="00A67B20">
      <w:pPr>
        <w:shd w:val="clear" w:color="auto" w:fill="FFFFFF"/>
        <w:spacing w:after="0"/>
        <w:ind w:firstLine="375"/>
        <w:jc w:val="center"/>
        <w:rPr>
          <w:rFonts w:eastAsia="Times New Roman" w:cs="Times New Roman"/>
          <w:strike/>
          <w:color w:val="000000"/>
          <w:lang w:val="hy-AM" w:eastAsia="ru-RU"/>
        </w:rPr>
      </w:pPr>
      <w:r w:rsidRPr="00B878E2">
        <w:rPr>
          <w:rStyle w:val="Strong"/>
          <w:rFonts w:eastAsia="Sylfaen"/>
          <w:lang w:val="hy-AM"/>
        </w:rPr>
        <w:t>ԳԼՈՒԽ 5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</w:t>
      </w:r>
      <w:r w:rsidR="00D91BF4"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 ՇԱՐԺԱՍԱՆԴՈՒՂՔՆԵՐԻ ՀԻՄՆԱԿԱՆ </w:t>
      </w:r>
      <w:r w:rsidR="00033C62" w:rsidRPr="00B878E2">
        <w:rPr>
          <w:rFonts w:eastAsia="Times New Roman" w:cs="Times New Roman"/>
          <w:b/>
          <w:bCs/>
          <w:color w:val="000000"/>
          <w:lang w:val="hy-AM" w:eastAsia="ru-RU"/>
        </w:rPr>
        <w:t>ՀԱՐԱՉԱՓԵ</w:t>
      </w:r>
      <w:r w:rsidR="00D91BF4" w:rsidRPr="00B878E2">
        <w:rPr>
          <w:rFonts w:eastAsia="Times New Roman" w:cs="Times New Roman"/>
          <w:b/>
          <w:bCs/>
          <w:color w:val="000000"/>
          <w:lang w:val="hy-AM" w:eastAsia="ru-RU"/>
        </w:rPr>
        <w:t>ՐԸ</w:t>
      </w:r>
    </w:p>
    <w:p w:rsidR="00D91BF4" w:rsidRPr="00B878E2" w:rsidRDefault="00D91BF4" w:rsidP="00A67B20">
      <w:pPr>
        <w:shd w:val="clear" w:color="auto" w:fill="FFFFFF"/>
        <w:spacing w:after="0"/>
        <w:ind w:firstLine="374"/>
        <w:rPr>
          <w:rFonts w:eastAsia="Times New Roman" w:cs="Times New Roman"/>
          <w:strike/>
          <w:color w:val="000000"/>
          <w:lang w:val="hy-AM" w:eastAsia="ru-RU"/>
        </w:rPr>
      </w:pPr>
      <w:r w:rsidRPr="00B878E2">
        <w:rPr>
          <w:rFonts w:ascii="Calibri" w:eastAsia="Times New Roman" w:hAnsi="Calibri" w:cs="Calibri"/>
          <w:strike/>
          <w:color w:val="000000"/>
          <w:lang w:val="hy-AM" w:eastAsia="ru-RU"/>
        </w:rPr>
        <w:t> </w:t>
      </w:r>
    </w:p>
    <w:p w:rsidR="00B62DAE" w:rsidRPr="00B878E2" w:rsidRDefault="00520587" w:rsidP="0013100F">
      <w:pPr>
        <w:pStyle w:val="ListParagraph"/>
        <w:numPr>
          <w:ilvl w:val="0"/>
          <w:numId w:val="16"/>
        </w:numPr>
        <w:shd w:val="clear" w:color="auto" w:fill="FFFFFF"/>
        <w:spacing w:line="276" w:lineRule="auto"/>
        <w:ind w:left="0" w:right="-61" w:firstLine="720"/>
        <w:jc w:val="both"/>
        <w:rPr>
          <w:rFonts w:eastAsia="Times New Roman"/>
          <w:color w:val="000000"/>
          <w:lang w:val="hy-AM" w:eastAsia="ru-RU"/>
        </w:rPr>
      </w:pPr>
      <w:r w:rsidRPr="00B878E2">
        <w:rPr>
          <w:rFonts w:ascii="GHEA Grapalat" w:hAnsi="GHEA Grapalat"/>
          <w:color w:val="000000"/>
          <w:lang w:val="hy-AM"/>
        </w:rPr>
        <w:t xml:space="preserve">Շարժասանդուղքի հիմնական հարաչափերը պետք է </w:t>
      </w:r>
      <w:r w:rsidR="00B6001F" w:rsidRPr="00B878E2">
        <w:rPr>
          <w:rFonts w:ascii="GHEA Grapalat" w:hAnsi="GHEA Grapalat"/>
          <w:color w:val="000000"/>
          <w:lang w:val="hy-AM"/>
        </w:rPr>
        <w:t>բավարար</w:t>
      </w:r>
      <w:r w:rsidRPr="00B878E2">
        <w:rPr>
          <w:rFonts w:ascii="GHEA Grapalat" w:hAnsi="GHEA Grapalat"/>
          <w:color w:val="000000"/>
          <w:lang w:val="hy-AM"/>
        </w:rPr>
        <w:t xml:space="preserve">են </w:t>
      </w:r>
      <w:r w:rsidR="00C24FEA" w:rsidRPr="00B878E2">
        <w:rPr>
          <w:rFonts w:ascii="GHEA Grapalat" w:hAnsi="GHEA Grapalat"/>
          <w:color w:val="000000"/>
          <w:lang w:val="hy-AM"/>
        </w:rPr>
        <w:t>հետևյալ</w:t>
      </w:r>
      <w:r w:rsidRPr="00B878E2">
        <w:rPr>
          <w:rFonts w:ascii="GHEA Grapalat" w:hAnsi="GHEA Grapalat"/>
          <w:color w:val="000000"/>
          <w:lang w:val="hy-AM"/>
        </w:rPr>
        <w:t xml:space="preserve"> </w:t>
      </w:r>
      <w:r w:rsidR="0013100F" w:rsidRPr="00B878E2">
        <w:rPr>
          <w:rFonts w:ascii="GHEA Grapalat" w:hAnsi="GHEA Grapalat"/>
          <w:color w:val="000000"/>
          <w:lang w:val="hy-AM"/>
        </w:rPr>
        <w:t>պահանջ</w:t>
      </w:r>
      <w:r w:rsidRPr="00B878E2">
        <w:rPr>
          <w:rFonts w:ascii="GHEA Grapalat" w:hAnsi="GHEA Grapalat"/>
          <w:color w:val="000000"/>
          <w:lang w:val="hy-AM"/>
        </w:rPr>
        <w:t>ններին</w:t>
      </w:r>
      <w:r w:rsidR="009A1467" w:rsidRPr="00B878E2">
        <w:rPr>
          <w:rFonts w:ascii="Cambria Math" w:hAnsi="Cambria Math" w:cs="Arial"/>
          <w:color w:val="000000"/>
          <w:lang w:val="hy-AM"/>
        </w:rPr>
        <w:t>․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3"/>
        <w:gridCol w:w="1403"/>
        <w:gridCol w:w="1875"/>
      </w:tblGrid>
      <w:tr w:rsidR="00841DBE" w:rsidRPr="00B878E2" w:rsidTr="007C016F">
        <w:trPr>
          <w:tblCellSpacing w:w="0" w:type="dxa"/>
          <w:jc w:val="center"/>
        </w:trPr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Հարաչափե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րի անվանումը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Տառային նշանակումը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Մեծությունը</w:t>
            </w:r>
          </w:p>
        </w:tc>
      </w:tr>
      <w:tr w:rsidR="00841DBE" w:rsidRPr="00B878E2" w:rsidTr="007C016F">
        <w:trPr>
          <w:tblCellSpacing w:w="0" w:type="dxa"/>
          <w:jc w:val="center"/>
        </w:trPr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ind w:left="126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lastRenderedPageBreak/>
              <w:t>Շահագործման (ա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նվանական) արագությունը, մ/վրկ, ոչ ավելի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V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0,75</w:t>
            </w:r>
          </w:p>
        </w:tc>
      </w:tr>
      <w:tr w:rsidR="00841DBE" w:rsidRPr="00B878E2" w:rsidTr="007C016F">
        <w:trPr>
          <w:tblCellSpacing w:w="0" w:type="dxa"/>
          <w:jc w:val="center"/>
        </w:trPr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ind w:left="126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Նորոգման արագությունը մ/վրկ, ոչ ավելի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V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ն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0,04</w:t>
            </w:r>
          </w:p>
        </w:tc>
      </w:tr>
      <w:tr w:rsidR="00841DBE" w:rsidRPr="00B878E2" w:rsidTr="007C016F">
        <w:trPr>
          <w:tblCellSpacing w:w="0" w:type="dxa"/>
          <w:jc w:val="center"/>
        </w:trPr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ind w:left="126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Շարժասանդուղքի սանդուղքաժապավենի 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 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արագացումը` անկախ ուղևորական բեռնվածքից, մ/վրկ</w:t>
            </w:r>
            <w:r w:rsidRPr="00B878E2">
              <w:rPr>
                <w:rFonts w:eastAsia="Times New Roman" w:cs="Times New Roman"/>
                <w:color w:val="000000"/>
                <w:vertAlign w:val="superscript"/>
                <w:lang w:eastAsia="ru-RU"/>
              </w:rPr>
              <w:t>2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, ոչ ավելի`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- 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գործարկմանի սկզբնական պահին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- 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թափառքի ընթացքում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α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ա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841DBE" w:rsidRPr="00B878E2" w:rsidRDefault="00841DBE" w:rsidP="007C01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841DBE" w:rsidRPr="00B878E2" w:rsidRDefault="00841DBE" w:rsidP="007C01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841DBE" w:rsidRPr="00B878E2" w:rsidRDefault="00841DBE" w:rsidP="007C01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841DBE" w:rsidRPr="00B878E2" w:rsidRDefault="00841DBE" w:rsidP="007C01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841DBE" w:rsidRPr="00B878E2" w:rsidRDefault="00841DBE" w:rsidP="007C016F">
            <w:pPr>
              <w:spacing w:after="0" w:line="360" w:lineRule="auto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0,60</w:t>
            </w:r>
          </w:p>
          <w:p w:rsidR="00841DBE" w:rsidRPr="00B878E2" w:rsidRDefault="00841DBE" w:rsidP="007C01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0,75</w:t>
            </w:r>
          </w:p>
        </w:tc>
      </w:tr>
      <w:tr w:rsidR="00841DBE" w:rsidRPr="00B878E2" w:rsidTr="007C016F">
        <w:trPr>
          <w:trHeight w:val="3615"/>
          <w:tblCellSpacing w:w="0" w:type="dxa"/>
          <w:jc w:val="center"/>
        </w:trPr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after="0"/>
              <w:ind w:firstLine="126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Շարժասանդուղքի 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 </w:t>
            </w:r>
          </w:p>
          <w:p w:rsidR="00841DBE" w:rsidRPr="00B878E2" w:rsidRDefault="00841DBE" w:rsidP="007C016F">
            <w:pPr>
              <w:spacing w:after="0"/>
              <w:ind w:firstLine="126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 սանդուղքաժապավենի դանդաղեցումը` </w:t>
            </w:r>
          </w:p>
          <w:p w:rsidR="00841DBE" w:rsidRPr="00B878E2" w:rsidRDefault="00841DBE" w:rsidP="007C016F">
            <w:pPr>
              <w:spacing w:after="0"/>
              <w:ind w:firstLine="126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անկախ ուղևորական բեռնվածքից, </w:t>
            </w:r>
          </w:p>
          <w:p w:rsidR="00841DBE" w:rsidRPr="00B878E2" w:rsidRDefault="00841DBE" w:rsidP="007C016F">
            <w:pPr>
              <w:spacing w:after="0"/>
              <w:ind w:firstLine="126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մ/վրկ</w:t>
            </w:r>
            <w:r w:rsidRPr="00B878E2">
              <w:rPr>
                <w:rFonts w:eastAsia="Times New Roman" w:cs="Times New Roman"/>
                <w:color w:val="000000"/>
                <w:vertAlign w:val="superscript"/>
                <w:lang w:val="hy-AM" w:eastAsia="ru-RU"/>
              </w:rPr>
              <w:t>2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, ոչ ավելի`</w:t>
            </w:r>
          </w:p>
          <w:p w:rsidR="00841DBE" w:rsidRPr="00B878E2" w:rsidRDefault="00841DBE" w:rsidP="007C016F">
            <w:pPr>
              <w:spacing w:after="0"/>
              <w:ind w:firstLine="126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աշխատանքային արգելակներով </w:t>
            </w:r>
          </w:p>
          <w:p w:rsidR="00841DBE" w:rsidRPr="00B878E2" w:rsidRDefault="00841DBE" w:rsidP="007C016F">
            <w:pPr>
              <w:spacing w:after="0"/>
              <w:ind w:firstLine="126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արգելակման դեպքում`</w:t>
            </w:r>
          </w:p>
          <w:p w:rsidR="00841DBE" w:rsidRPr="00B878E2" w:rsidRDefault="00841DBE" w:rsidP="007C016F">
            <w:pPr>
              <w:spacing w:after="0"/>
              <w:ind w:firstLine="126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-   վայրէջքով աշխատելու դեպքում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br/>
              <w:t xml:space="preserve">  -   վերելքով աշխատելու դեպքում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br/>
              <w:t xml:space="preserve">  վթարային արգելակներով արգելակման  </w:t>
            </w:r>
          </w:p>
          <w:p w:rsidR="00841DBE" w:rsidRPr="00B878E2" w:rsidRDefault="00841DBE" w:rsidP="007C016F">
            <w:pPr>
              <w:spacing w:after="0"/>
              <w:ind w:firstLine="126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 դեպքում`</w:t>
            </w:r>
          </w:p>
          <w:p w:rsidR="00841DBE" w:rsidRPr="00B878E2" w:rsidRDefault="00841DBE" w:rsidP="007C016F">
            <w:pPr>
              <w:spacing w:after="0"/>
              <w:ind w:firstLine="126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 - աճող մոմենտով </w:t>
            </w:r>
          </w:p>
          <w:p w:rsidR="00841DBE" w:rsidRPr="00B878E2" w:rsidRDefault="00841DBE" w:rsidP="007C016F">
            <w:pPr>
              <w:spacing w:after="0"/>
              <w:ind w:firstLine="126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 -  հաստատուն մոմենտով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vertAlign w:val="subscript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α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աա</w:t>
            </w:r>
          </w:p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vertAlign w:val="subscript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α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վա</w:t>
            </w:r>
          </w:p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vertAlign w:val="subscript"/>
                <w:lang w:val="hy-AM" w:eastAsia="ru-RU"/>
              </w:rPr>
            </w:pPr>
          </w:p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vertAlign w:val="subscript"/>
                <w:lang w:val="hy-AM" w:eastAsia="ru-RU"/>
              </w:rPr>
            </w:pPr>
          </w:p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0,60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  <w:t>1,00</w:t>
            </w:r>
          </w:p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2,00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  <w:t>1,00</w:t>
            </w:r>
          </w:p>
        </w:tc>
      </w:tr>
      <w:tr w:rsidR="00841DBE" w:rsidRPr="00B878E2" w:rsidTr="007C016F">
        <w:trPr>
          <w:tblCellSpacing w:w="0" w:type="dxa"/>
          <w:jc w:val="center"/>
        </w:trPr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ind w:left="216" w:hanging="216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  Շարժասանդուղքի թողունակությունը         (արտադրողականությունը)     տեսականորեն`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br/>
              <w:t>- մարդ/ժամ, ոչ ավելի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br/>
              <w:t>- մարդ/րոպե, ոչ ավելի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ascii="Calibri" w:eastAsia="Times New Roman" w:hAnsi="Calibri" w:cs="Calibri"/>
                <w:color w:val="000000"/>
                <w:lang w:val="hy-AM"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val="hy-AM" w:eastAsia="ru-RU"/>
              </w:rPr>
              <w:t> </w:t>
            </w:r>
          </w:p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vertAlign w:val="subscript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Ա</w:t>
            </w:r>
            <w:r w:rsidRPr="00B878E2">
              <w:rPr>
                <w:rFonts w:eastAsia="Times New Roman" w:cs="Times New Roman"/>
                <w:color w:val="000000"/>
                <w:vertAlign w:val="superscript"/>
                <w:lang w:eastAsia="ru-RU"/>
              </w:rPr>
              <w:t>տ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ժամ</w:t>
            </w:r>
          </w:p>
          <w:p w:rsidR="00841DBE" w:rsidRPr="00B878E2" w:rsidRDefault="00841DBE" w:rsidP="007C016F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Ա</w:t>
            </w:r>
            <w:r w:rsidRPr="00B878E2">
              <w:rPr>
                <w:rFonts w:eastAsia="Times New Roman" w:cs="Times New Roman"/>
                <w:color w:val="000000"/>
                <w:vertAlign w:val="superscript"/>
                <w:lang w:eastAsia="ru-RU"/>
              </w:rPr>
              <w:t>տ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րոպե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ascii="Calibri" w:eastAsia="Times New Roman" w:hAnsi="Calibri" w:cs="Calibri"/>
                <w:color w:val="000000"/>
                <w:lang w:val="hy-AM" w:eastAsia="ru-RU"/>
              </w:rPr>
            </w:pPr>
          </w:p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18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000 BV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  <w:t>300 BV</w:t>
            </w:r>
          </w:p>
        </w:tc>
      </w:tr>
      <w:tr w:rsidR="00841DBE" w:rsidRPr="00B878E2" w:rsidTr="007C016F">
        <w:trPr>
          <w:trHeight w:val="1335"/>
          <w:tblCellSpacing w:w="0" w:type="dxa"/>
          <w:jc w:val="center"/>
        </w:trPr>
        <w:tc>
          <w:tcPr>
            <w:tcW w:w="4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ind w:left="216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Շարժասանդուղքի թողունակությունը (արտադրողականությունը) փաստացի`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-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մարդ/ժամ, ոչ ավելի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-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մարդ/րոպե, ոչ ավելի</w:t>
            </w:r>
          </w:p>
        </w:tc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vertAlign w:val="subscript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Ա</w:t>
            </w:r>
            <w:r w:rsidRPr="00B878E2">
              <w:rPr>
                <w:rFonts w:eastAsia="Times New Roman" w:cs="Times New Roman"/>
                <w:color w:val="000000"/>
                <w:vertAlign w:val="superscript"/>
                <w:lang w:eastAsia="ru-RU"/>
              </w:rPr>
              <w:t>փ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ժամ</w:t>
            </w:r>
          </w:p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Ա</w:t>
            </w:r>
            <w:r w:rsidRPr="00B878E2">
              <w:rPr>
                <w:rFonts w:eastAsia="Times New Roman" w:cs="Times New Roman"/>
                <w:color w:val="000000"/>
                <w:vertAlign w:val="superscript"/>
                <w:lang w:eastAsia="ru-RU"/>
              </w:rPr>
              <w:t>փ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րոպե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841DBE" w:rsidRPr="00B878E2" w:rsidRDefault="00841DBE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8800X (2,1-V) BV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  <w:t>190 X (2,1-V) VB</w:t>
            </w:r>
          </w:p>
        </w:tc>
      </w:tr>
    </w:tbl>
    <w:p w:rsidR="00841DBE" w:rsidRPr="00B878E2" w:rsidRDefault="00841DBE" w:rsidP="00841DBE">
      <w:pPr>
        <w:shd w:val="clear" w:color="auto" w:fill="FFFFFF"/>
        <w:rPr>
          <w:rFonts w:eastAsia="Times New Roman"/>
          <w:color w:val="000000"/>
          <w:lang w:val="hy-AM" w:eastAsia="ru-RU"/>
        </w:rPr>
      </w:pPr>
    </w:p>
    <w:p w:rsidR="00841DBE" w:rsidRPr="00B878E2" w:rsidRDefault="00841DBE" w:rsidP="00841DBE">
      <w:pPr>
        <w:shd w:val="clear" w:color="auto" w:fill="FFFFFF"/>
        <w:ind w:left="810"/>
        <w:rPr>
          <w:rFonts w:eastAsia="Times New Roman"/>
          <w:color w:val="000000"/>
          <w:lang w:val="hy-AM" w:eastAsia="ru-RU"/>
        </w:rPr>
      </w:pPr>
      <w:r w:rsidRPr="00B878E2">
        <w:rPr>
          <w:rFonts w:eastAsia="Times New Roman"/>
          <w:color w:val="000000"/>
          <w:lang w:val="hy-AM" w:eastAsia="ru-RU"/>
        </w:rPr>
        <w:t xml:space="preserve">Որտեղ՝ B-ն </w:t>
      </w:r>
      <w:r w:rsidR="00636A74" w:rsidRPr="00B878E2">
        <w:rPr>
          <w:rFonts w:eastAsia="Times New Roman" w:cs="Times New Roman"/>
          <w:color w:val="000000"/>
          <w:lang w:val="hy-AM" w:eastAsia="ru-RU"/>
        </w:rPr>
        <w:t>շարժասանդուղքի</w:t>
      </w:r>
      <w:r w:rsidR="00636A74" w:rsidRPr="00B878E2">
        <w:rPr>
          <w:rFonts w:eastAsia="Times New Roman"/>
          <w:color w:val="000000"/>
          <w:lang w:val="hy-AM" w:eastAsia="ru-RU"/>
        </w:rPr>
        <w:t xml:space="preserve"> </w:t>
      </w:r>
      <w:r w:rsidRPr="00B878E2">
        <w:rPr>
          <w:rFonts w:eastAsia="Times New Roman"/>
          <w:color w:val="000000"/>
          <w:lang w:val="hy-AM" w:eastAsia="ru-RU"/>
        </w:rPr>
        <w:t>աստիճանի լայնությունն է միլիմետր (մմ):</w:t>
      </w:r>
    </w:p>
    <w:p w:rsidR="00841DBE" w:rsidRPr="00B878E2" w:rsidRDefault="0071318F" w:rsidP="0071318F">
      <w:pPr>
        <w:pStyle w:val="ListParagraph"/>
        <w:shd w:val="clear" w:color="auto" w:fill="FFFFFF"/>
        <w:spacing w:line="276" w:lineRule="auto"/>
        <w:ind w:left="720" w:right="-61"/>
        <w:jc w:val="center"/>
        <w:rPr>
          <w:rFonts w:ascii="GHEA Grapalat" w:eastAsia="Times New Roman" w:hAnsi="GHEA Grapalat"/>
          <w:b/>
          <w:bCs/>
          <w:color w:val="000000"/>
          <w:lang w:val="hy-AM" w:eastAsia="ru-RU"/>
        </w:rPr>
      </w:pPr>
      <w:r w:rsidRPr="00B878E2">
        <w:rPr>
          <w:rStyle w:val="Strong"/>
          <w:rFonts w:ascii="GHEA Grapalat" w:eastAsia="Sylfaen" w:hAnsi="GHEA Grapalat"/>
          <w:lang w:val="hy-AM"/>
        </w:rPr>
        <w:t>ԳԼՈՒԽ 6</w:t>
      </w:r>
      <w:r w:rsidRPr="00B878E2">
        <w:rPr>
          <w:rStyle w:val="Strong"/>
          <w:rFonts w:ascii="GHEA Grapalat" w:eastAsia="Sylfaen" w:hAnsi="Cambria Math"/>
          <w:lang w:val="hy-AM"/>
        </w:rPr>
        <w:t>․</w:t>
      </w:r>
      <w:r w:rsidRPr="00B878E2">
        <w:rPr>
          <w:rStyle w:val="Strong"/>
          <w:rFonts w:ascii="GHEA Grapalat" w:eastAsia="Sylfaen" w:hAnsi="GHEA Grapalat"/>
          <w:lang w:val="hy-AM"/>
        </w:rPr>
        <w:t xml:space="preserve"> </w:t>
      </w:r>
      <w:r w:rsidRPr="00B878E2">
        <w:rPr>
          <w:rFonts w:ascii="GHEA Grapalat" w:eastAsia="Times New Roman" w:hAnsi="GHEA Grapalat"/>
          <w:b/>
          <w:bCs/>
          <w:color w:val="000000"/>
          <w:lang w:val="hy-AM" w:eastAsia="ru-RU"/>
        </w:rPr>
        <w:t xml:space="preserve"> ՇԱՐԺԱՍԱՆԴՈՒՂՔՆԵՐԻ ՀԻՄՆԱԿԱՆ ՉԱՓԵՐԸ</w:t>
      </w:r>
    </w:p>
    <w:p w:rsidR="005B3521" w:rsidRPr="00B878E2" w:rsidRDefault="005B3521" w:rsidP="0071318F">
      <w:pPr>
        <w:pStyle w:val="ListParagraph"/>
        <w:shd w:val="clear" w:color="auto" w:fill="FFFFFF"/>
        <w:spacing w:line="276" w:lineRule="auto"/>
        <w:ind w:left="720" w:right="-61"/>
        <w:jc w:val="center"/>
        <w:rPr>
          <w:rFonts w:ascii="GHEA Grapalat" w:hAnsi="GHEA Grapalat" w:cs="Arial"/>
          <w:color w:val="000000"/>
          <w:lang w:val="hy-AM"/>
        </w:rPr>
      </w:pPr>
    </w:p>
    <w:p w:rsidR="00C24FEA" w:rsidRPr="00B878E2" w:rsidRDefault="0071318F" w:rsidP="0071318F">
      <w:pPr>
        <w:pStyle w:val="ListParagraph"/>
        <w:numPr>
          <w:ilvl w:val="0"/>
          <w:numId w:val="16"/>
        </w:numPr>
        <w:shd w:val="clear" w:color="auto" w:fill="FFFFFF"/>
        <w:spacing w:line="276" w:lineRule="auto"/>
        <w:ind w:left="0" w:firstLine="720"/>
        <w:jc w:val="both"/>
        <w:rPr>
          <w:rFonts w:eastAsia="Times New Roman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հիմնական չափերը պետք է բավարարեն </w:t>
      </w:r>
      <w:r w:rsidR="00C24FEA" w:rsidRPr="00B878E2">
        <w:rPr>
          <w:rFonts w:ascii="GHEA Grapalat" w:eastAsia="Times New Roman" w:hAnsi="GHEA Grapalat"/>
          <w:color w:val="000000"/>
          <w:lang w:val="hy-AM" w:eastAsia="ru-RU"/>
        </w:rPr>
        <w:t>հետևյալ պահանջներին</w:t>
      </w:r>
      <w:r w:rsidR="0067311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համապատասխանեն Կանոնների կետ 28-ում </w:t>
      </w:r>
      <w:r w:rsidR="0067311E" w:rsidRPr="00B878E2">
        <w:rPr>
          <w:rFonts w:ascii="GHEA Grapalat" w:hAnsi="GHEA Grapalat"/>
          <w:color w:val="000000"/>
          <w:lang w:val="hy-AM"/>
        </w:rPr>
        <w:t>բերված շ</w:t>
      </w:r>
      <w:r w:rsidR="0067311E" w:rsidRPr="00B878E2">
        <w:rPr>
          <w:rFonts w:ascii="GHEA Grapalat" w:hAnsi="GHEA Grapalat" w:cs="Arial"/>
          <w:color w:val="000000"/>
          <w:lang w:val="hy-AM"/>
        </w:rPr>
        <w:t xml:space="preserve">արժասանդուղքի կառուցվածքային և </w:t>
      </w:r>
      <w:r w:rsidR="0067311E" w:rsidRPr="00B878E2">
        <w:rPr>
          <w:rFonts w:ascii="GHEA Grapalat" w:eastAsia="Times New Roman" w:hAnsi="GHEA Grapalat" w:cs="Calibri"/>
          <w:color w:val="000000"/>
          <w:lang w:val="hy-AM" w:eastAsia="ru-RU"/>
        </w:rPr>
        <w:t>բաղկացուցիչ մասերի տեղաբաշխման</w:t>
      </w:r>
      <w:r w:rsidR="0067311E" w:rsidRPr="00B878E2">
        <w:rPr>
          <w:rFonts w:ascii="GHEA Grapalat" w:hAnsi="GHEA Grapalat" w:cs="Arial"/>
          <w:color w:val="000000"/>
          <w:lang w:val="hy-AM"/>
        </w:rPr>
        <w:t xml:space="preserve"> գծապատկերներին</w:t>
      </w:r>
      <w:r w:rsidR="0067311E" w:rsidRPr="00B878E2">
        <w:rPr>
          <w:rFonts w:ascii="Cambria Math" w:eastAsia="Times New Roman" w:hAnsi="Cambria Math"/>
          <w:color w:val="000000"/>
          <w:lang w:val="hy-AM" w:eastAsia="ru-RU"/>
        </w:rPr>
        <w:t xml:space="preserve"> </w:t>
      </w:r>
      <w:r w:rsidR="009A1467" w:rsidRPr="00B878E2">
        <w:rPr>
          <w:rFonts w:ascii="Cambria Math" w:eastAsia="Times New Roman" w:hAnsi="Cambria Math"/>
          <w:color w:val="000000"/>
          <w:lang w:val="hy-AM" w:eastAsia="ru-RU"/>
        </w:rPr>
        <w:t>․</w:t>
      </w:r>
    </w:p>
    <w:p w:rsidR="0071318F" w:rsidRPr="00B878E2" w:rsidRDefault="0071318F" w:rsidP="0071318F">
      <w:pPr>
        <w:shd w:val="clear" w:color="auto" w:fill="FFFFFF"/>
        <w:spacing w:after="0"/>
        <w:ind w:firstLine="375"/>
        <w:jc w:val="center"/>
        <w:rPr>
          <w:rFonts w:eastAsia="Times New Roman" w:cs="Times New Roman"/>
          <w:color w:val="000000"/>
          <w:lang w:val="hy-AM" w:eastAsia="ru-RU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9"/>
        <w:gridCol w:w="1479"/>
        <w:gridCol w:w="2122"/>
        <w:gridCol w:w="2126"/>
      </w:tblGrid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9C4FA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lastRenderedPageBreak/>
              <w:t>Հարաչափե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րի</w:t>
            </w:r>
            <w:r w:rsidR="009C4FA0"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 </w:t>
            </w:r>
            <w:r w:rsidR="009C4FA0" w:rsidRPr="00B878E2">
              <w:rPr>
                <w:rFonts w:eastAsia="Times New Roman" w:cs="Times New Roman"/>
                <w:color w:val="000000"/>
                <w:lang w:eastAsia="ru-RU"/>
              </w:rPr>
              <w:t>(</w:t>
            </w:r>
            <w:r w:rsidR="009C4FA0" w:rsidRPr="00B878E2">
              <w:rPr>
                <w:rFonts w:eastAsia="Times New Roman" w:cs="Times New Roman"/>
                <w:color w:val="000000"/>
                <w:lang w:val="hy-AM" w:eastAsia="ru-RU"/>
              </w:rPr>
              <w:t>հիմնական չափե</w:t>
            </w:r>
            <w:r w:rsidR="009C4FA0" w:rsidRPr="00B878E2">
              <w:rPr>
                <w:rFonts w:eastAsia="Times New Roman" w:cs="Times New Roman"/>
                <w:color w:val="000000"/>
                <w:lang w:eastAsia="ru-RU"/>
              </w:rPr>
              <w:t>րի)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 անվանումը</w:t>
            </w:r>
          </w:p>
        </w:tc>
        <w:tc>
          <w:tcPr>
            <w:tcW w:w="14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Տառային նշանակումը</w:t>
            </w:r>
          </w:p>
        </w:tc>
        <w:tc>
          <w:tcPr>
            <w:tcW w:w="42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Մեծությունը շարժասանդուղքի համար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after="0"/>
              <w:rPr>
                <w:rFonts w:eastAsia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after="0"/>
              <w:rPr>
                <w:rFonts w:eastAsia="Times New Roman" w:cs="Times New Roman"/>
                <w:color w:val="000000"/>
                <w:lang w:eastAsia="ru-RU"/>
              </w:rPr>
            </w:pP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cs="Sylfaen"/>
                <w:color w:val="000000"/>
                <w:lang w:val="hy-AM"/>
              </w:rPr>
              <w:t>Վ</w:t>
            </w:r>
            <w:r w:rsidRPr="00B878E2">
              <w:rPr>
                <w:rFonts w:cs="Sylfaen"/>
                <w:color w:val="000000"/>
                <w:lang w:val="pt-BR"/>
              </w:rPr>
              <w:t>երգետնյա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Ս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տորգետնյա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Շարժասանդուղքի թեքության անկյունը, աստիճան,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α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30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Շարժասանդուղքի աստիճանի </w:t>
            </w:r>
            <w:r w:rsidR="00170EA0">
              <w:rPr>
                <w:rFonts w:eastAsia="Times New Roman" w:cs="Times New Roman"/>
                <w:color w:val="000000"/>
                <w:lang w:eastAsia="ru-RU"/>
              </w:rPr>
              <w:t>փռվածք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ի լայնությունը, մմ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-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ոչ ավելի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-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ոչ պակաս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B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1100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  <w:t>580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1000</w:t>
            </w:r>
            <w:r w:rsidRPr="00B878E2">
              <w:rPr>
                <w:rFonts w:eastAsia="Times New Roman" w:cs="Times New Roman"/>
                <w:color w:val="000000"/>
                <w:u w:val="single"/>
                <w:lang w:eastAsia="ru-RU"/>
              </w:rPr>
              <w:t>+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Աստիճանի խորությունը,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L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380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380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Երկու հարակից աստիճանների </w:t>
            </w:r>
            <w:r w:rsidR="00170EA0">
              <w:rPr>
                <w:rFonts w:eastAsia="Times New Roman" w:cs="Times New Roman"/>
                <w:color w:val="000000"/>
                <w:lang w:eastAsia="ru-RU"/>
              </w:rPr>
              <w:t>փռվածք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ների մակարդակների միջև հեռավորությունն ուղղա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ձիգ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 ուղղությամբ, եթե ուղղորդիչների թեքության անկյունը 35</w:t>
            </w:r>
            <w:r w:rsidRPr="00B878E2">
              <w:rPr>
                <w:rFonts w:eastAsia="Times New Roman" w:cs="Times New Roman"/>
                <w:color w:val="000000"/>
                <w:vertAlign w:val="superscript"/>
                <w:lang w:eastAsia="ru-RU"/>
              </w:rPr>
              <w:t>0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Arial Unicode"/>
                <w:color w:val="000000"/>
                <w:lang w:eastAsia="ru-RU"/>
              </w:rPr>
              <w:t>է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, </w:t>
            </w:r>
            <w:r w:rsidRPr="00B878E2">
              <w:rPr>
                <w:rFonts w:eastAsia="Times New Roman" w:cs="Arial Unicode"/>
                <w:color w:val="000000"/>
                <w:lang w:eastAsia="ru-RU"/>
              </w:rPr>
              <w:t>մմ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, </w:t>
            </w:r>
            <w:r w:rsidRPr="00B878E2">
              <w:rPr>
                <w:rFonts w:eastAsia="Times New Roman" w:cs="Arial Unicode"/>
                <w:color w:val="000000"/>
                <w:lang w:eastAsia="ru-RU"/>
              </w:rPr>
              <w:t>ոչ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 </w:t>
            </w:r>
            <w:r w:rsidRPr="00B878E2">
              <w:rPr>
                <w:rFonts w:eastAsia="Times New Roman" w:cs="Arial Unicode"/>
                <w:color w:val="000000"/>
                <w:lang w:eastAsia="ru-RU"/>
              </w:rPr>
              <w:t>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ascii="Calibri" w:eastAsia="Times New Roman" w:hAnsi="Calibri" w:cs="Calibri"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ascii="Calibri" w:eastAsia="Times New Roman" w:hAnsi="Calibri" w:cs="Calibri"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ascii="Calibri" w:eastAsia="Times New Roman" w:hAnsi="Calibri" w:cs="Calibri"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ascii="Calibri" w:eastAsia="Times New Roman" w:hAnsi="Calibri" w:cs="Calibri"/>
                <w:color w:val="000000"/>
                <w:lang w:val="hy-AM" w:eastAsia="ru-RU"/>
              </w:rPr>
            </w:pPr>
          </w:p>
          <w:p w:rsidR="0071318F" w:rsidRPr="00B878E2" w:rsidRDefault="009C4FA0" w:rsidP="009C4FA0">
            <w:pPr>
              <w:spacing w:before="100" w:beforeAutospacing="1" w:after="100" w:afterAutospacing="1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val="hy-AM" w:eastAsia="ru-RU"/>
              </w:rPr>
              <w:t xml:space="preserve">           </w:t>
            </w:r>
            <w:r w:rsidR="0071318F"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71318F"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h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9C4FA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-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Նույնը, եթե ուղղորդիչների թեքության անկյունը 30</w:t>
            </w:r>
            <w:r w:rsidRPr="00B878E2">
              <w:rPr>
                <w:rFonts w:eastAsia="Times New Roman" w:cs="Times New Roman"/>
                <w:color w:val="000000"/>
                <w:vertAlign w:val="superscript"/>
                <w:lang w:eastAsia="ru-RU"/>
              </w:rPr>
              <w:t>0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Arial Unicode"/>
                <w:color w:val="000000"/>
                <w:lang w:eastAsia="ru-RU"/>
              </w:rPr>
              <w:t>է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, </w:t>
            </w:r>
            <w:r w:rsidRPr="00B878E2">
              <w:rPr>
                <w:rFonts w:eastAsia="Times New Roman" w:cs="Arial Unicode"/>
                <w:color w:val="000000"/>
                <w:lang w:eastAsia="ru-RU"/>
              </w:rPr>
              <w:t>մմ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, </w:t>
            </w:r>
            <w:r w:rsidRPr="00B878E2">
              <w:rPr>
                <w:rFonts w:eastAsia="Times New Roman" w:cs="Arial Unicode"/>
                <w:color w:val="000000"/>
                <w:lang w:eastAsia="ru-RU"/>
              </w:rPr>
              <w:t>ոչ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 </w:t>
            </w:r>
            <w:r w:rsidRPr="00B878E2">
              <w:rPr>
                <w:rFonts w:eastAsia="Times New Roman" w:cs="Arial Unicode"/>
                <w:color w:val="000000"/>
                <w:lang w:eastAsia="ru-RU"/>
              </w:rPr>
              <w:t>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9C4FA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205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9C4FA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205</w:t>
            </w:r>
          </w:p>
        </w:tc>
      </w:tr>
      <w:tr w:rsidR="0071318F" w:rsidRPr="00B878E2" w:rsidTr="009C4FA0">
        <w:trPr>
          <w:trHeight w:val="2280"/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Հեռավորությունը, աստիճանների </w:t>
            </w:r>
            <w:r w:rsidR="00170EA0">
              <w:rPr>
                <w:rFonts w:eastAsia="Times New Roman" w:cs="Times New Roman"/>
                <w:color w:val="000000"/>
                <w:lang w:eastAsia="ru-RU"/>
              </w:rPr>
              <w:t>փռվածք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ի մակարդակից մինչև կառույցի առաստաղը կամ 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ելուն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մասերը, ուղղա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ձիգ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ուղղությամբ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h</w:t>
            </w: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vertAlign w:val="subscript"/>
                <w:lang w:eastAsia="ru-RU"/>
              </w:rPr>
              <w:t>1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2300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9C4FA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2300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Հատակի հատման տեղերում կամ շարժասանդուղքների փոխհատման տեղերում ճաղաշարքի վերևում տեղադրված ապահովիչ վահանակի բարձրությունը,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9C4FA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h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2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9C4FA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9C4FA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250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Հեռավորությունը, աստիճանի </w:t>
            </w:r>
            <w:r w:rsidR="00170EA0">
              <w:rPr>
                <w:rFonts w:eastAsia="Times New Roman" w:cs="Times New Roman"/>
                <w:color w:val="000000"/>
                <w:lang w:eastAsia="ru-RU"/>
              </w:rPr>
              <w:t>փռվածք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ի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>մակերեսից մինչև շարժասանդուղքի թեք հատվածում բազրեփոկի մակերեսը, ուղղա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ձիգ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 ուղղությամբ,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h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3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800-1100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800-1100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>Նույնը` հորիզոնական տեղամասերում,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</w:pP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vertAlign w:val="subscript"/>
                <w:lang w:eastAsia="ru-RU"/>
              </w:rPr>
              <w:t>h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4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1200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1200</w:t>
            </w:r>
          </w:p>
        </w:tc>
      </w:tr>
      <w:tr w:rsidR="0071318F" w:rsidRPr="00B878E2" w:rsidTr="009A1467">
        <w:trPr>
          <w:trHeight w:val="1155"/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Մուտքի հարթակների գոտիներում աստիճանների հորիզոնական հատվածների երկարությունը, մմ, ոչ պակաս`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  <w:t>ուղևորների տեղափոխում` 6 մ-ից ոչ ավելի բարձրության դեպքում և 0,5 մ/վրկ-ից ոչ ավելի անվանական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 արագության դեպքում`</w:t>
            </w:r>
          </w:p>
          <w:p w:rsidR="0071318F" w:rsidRPr="00B878E2" w:rsidRDefault="0071318F" w:rsidP="007C016F">
            <w:pPr>
              <w:spacing w:after="0"/>
              <w:ind w:left="194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ուղևորների տեղափոխման 6 մ-ից ավելի բարձրության դեպքում և 0,5 մ/վրկ-ից ավելի անվանական արագության դեպքում`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br/>
              <w:t>բայց ոչ ավելի քան 0,75 մ/վրկ ստորգետնյա շարժասանդուղքների դեպքում`</w:t>
            </w:r>
          </w:p>
          <w:p w:rsidR="0071318F" w:rsidRPr="00B878E2" w:rsidRDefault="0071318F" w:rsidP="007C016F">
            <w:pPr>
              <w:spacing w:after="0"/>
              <w:ind w:left="194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br/>
              <w:t>ուղևորների տեղափոխում 6 մ-ից ոչ ավելի բարձրության դեպքում և 0,75 մ/վրկ-ից ոչ ավելի անվանական արագության դեպքում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L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 w:line="36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800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after="0" w:line="360" w:lineRule="auto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9C4FA0">
            <w:pPr>
              <w:spacing w:after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1200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  <w:p w:rsidR="0071318F" w:rsidRPr="00B878E2" w:rsidRDefault="0071318F" w:rsidP="007C016F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1200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 w:line="48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800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</w:r>
          </w:p>
          <w:p w:rsidR="0071318F" w:rsidRPr="00B878E2" w:rsidRDefault="0071318F" w:rsidP="007C016F">
            <w:pPr>
              <w:spacing w:after="0" w:line="480" w:lineRule="auto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9C4FA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1200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ascii="Calibri" w:eastAsia="Times New Roman" w:hAnsi="Calibri" w:cs="Calibri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1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2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00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after="0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Սանդերքի հատման գծից հեռավորությունը մինչև բազրեփոկի հորիզոնական տեղամասը (շրջակորացման գիծը), մմ, ոչ պակաս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i/>
                <w:iCs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i/>
                <w:iCs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l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1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9C4FA0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300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>Հեռավորությունը բազրեփոկերի առանցքների միջև,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</w:pP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vertAlign w:val="subscript"/>
                <w:lang w:eastAsia="ru-RU"/>
              </w:rPr>
              <w:t>l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2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B+400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B+400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Հեռավորությունը ծածկոցից մինչև ճաղաշարքի վահանակը,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l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3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120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Հեռավորությունը բազրեփոկի և ճաղաշարքի քիվի եզրի միջև,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l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4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50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Ճաղաշարքի շրիշակի հորիզո-նական մասը, մմ, ոչ պակաս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</w:pP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vertAlign w:val="subscript"/>
                <w:lang w:eastAsia="ru-RU"/>
              </w:rPr>
              <w:t>l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5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30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Հեռավորությունը հորիզոնական ուղղությամբ բազրեփոկի ելանցքից մինչև բազրեփոկի մակերեսի եզրային կետը,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</w:pP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vertAlign w:val="subscript"/>
                <w:lang w:eastAsia="ru-RU"/>
              </w:rPr>
              <w:t>l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6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300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Նոր նախագծվող շարժասանդուղքների բազրեփոկի լայնությունը, մմ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</w:pP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vertAlign w:val="subscript"/>
                <w:lang w:eastAsia="ru-RU"/>
              </w:rPr>
              <w:t>l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7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70-100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70-100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Հեռավորությունը բազրեփոկի եզրից մինչև խոչընդոտը (թունելի պատը, երեսվածքը), մմ, ոչ պակաս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</w:pP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vertAlign w:val="subscript"/>
                <w:lang w:eastAsia="ru-RU"/>
              </w:rPr>
              <w:t>l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8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80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Հեռավորությունը հարակից շարժասանդուղքների բազրեփոկերի եզրերի միջև, մմ, ոչ պակաս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</w:pP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vertAlign w:val="subscript"/>
                <w:lang w:eastAsia="ru-RU"/>
              </w:rPr>
              <w:t>l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9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150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Աստիճանի </w:t>
            </w:r>
            <w:r w:rsidR="00170EA0">
              <w:rPr>
                <w:rFonts w:eastAsia="Times New Roman" w:cs="Times New Roman"/>
                <w:color w:val="000000"/>
                <w:lang w:eastAsia="ru-RU"/>
              </w:rPr>
              <w:t>փռվածք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ի ելուստ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ներ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ի լայնությունը, մմ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l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10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2,5-5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2,5-5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0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Աստիճանի </w:t>
            </w:r>
            <w:r w:rsidR="00170EA0">
              <w:rPr>
                <w:rFonts w:eastAsia="Times New Roman" w:cs="Times New Roman"/>
                <w:color w:val="000000"/>
                <w:lang w:eastAsia="ru-RU"/>
              </w:rPr>
              <w:t>փռվածք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ի իջվածք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ներ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ի լայնությունը, մմ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l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11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5-7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5-7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Աստիճանների </w:t>
            </w:r>
            <w:r w:rsidR="00170EA0">
              <w:rPr>
                <w:rFonts w:eastAsia="Times New Roman" w:cs="Times New Roman"/>
                <w:color w:val="000000"/>
                <w:lang w:eastAsia="ru-RU"/>
              </w:rPr>
              <w:t>փռվածք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ի ելուստի բարձրությունը, մմ, ոչ պակաս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h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5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9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Բացակը մուտքի հարթակի սանդերքի ատամի ներքևի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 xml:space="preserve">եզրի և աստիճանի </w:t>
            </w:r>
            <w:r w:rsidR="00170EA0">
              <w:rPr>
                <w:rFonts w:eastAsia="Times New Roman" w:cs="Times New Roman"/>
                <w:color w:val="000000"/>
                <w:lang w:eastAsia="ru-RU"/>
              </w:rPr>
              <w:t>փռվածք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ի իջվածքի հատակի միջև,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lastRenderedPageBreak/>
              <w:t>b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1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-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-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8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>Բացակն աստիճանների միջև հորիզոնական տեղամասի վրա, տեղակայման ժամանակ,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b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2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6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Նույնը` հիմնական նորոգումից հետո,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i/>
                <w:iCs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b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2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7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Նույնը` շահագործման ժամանակ,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b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2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Բացակն աստիճանի և ճաղաշարքի ծածկոցի միջև տեղակայման ժամանակ,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b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3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26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6 մեկ կողմից, գումարային 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6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6 մեկ կողմից, գումարային 10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Նույնը` շահագործման ժամանակ,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26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10 մեկ կողմից, գումարային 16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6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10 մեկ կողմից, գումարային 16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Բացակը բազրեփոկի և ճաղաշարքի քիվի միջև ամբողջ ուղեգծի երկայնքով, բացի ներքևի կորագիծ տեղամասի, մմ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b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4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b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perscript"/>
                <w:lang w:eastAsia="ru-RU"/>
              </w:rPr>
              <w:t>1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4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26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5-ից ոչ ավելի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ind w:left="126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25-ից ոչ պակաս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5-ից ոչ ավելի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25-ից ոչ պակաս</w:t>
            </w:r>
          </w:p>
        </w:tc>
      </w:tr>
      <w:tr w:rsidR="0071318F" w:rsidRPr="00B878E2" w:rsidTr="007C016F">
        <w:trPr>
          <w:trHeight w:val="939"/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Նույնը` ներքևի կորագիծ տեղամասի վրա, մմ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b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4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b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perscript"/>
                <w:lang w:eastAsia="ru-RU"/>
              </w:rPr>
              <w:t>1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4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26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7-ից ոչ ավելի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ind w:left="126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25-ից ոչ պակաս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7-ից ոչ ավելի</w:t>
            </w:r>
          </w:p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25-ից ոչ պակաս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Բացակը բազրեփոկի և բազրեփոկի ելանցքի եզրի միջև, մմ,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b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5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5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Մուտքի հարթակի սանդերքի ատամի թեքության անկյունը, աստիճան,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β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40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Ճաղաշարքի շրիշակի թեքության անկյունը, աստիճան, ոչ ավելի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γ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25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Բարձրությունը մուտքի հարթակի մակարդակից մինչև բազրեփոկի ելանցքը, մմ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b/>
                <w:bCs/>
                <w:i/>
                <w:iCs/>
                <w:color w:val="000000"/>
                <w:lang w:eastAsia="ru-RU"/>
              </w:rPr>
              <w:t>h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6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100-300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100-300</w:t>
            </w:r>
          </w:p>
        </w:tc>
      </w:tr>
      <w:tr w:rsidR="0071318F" w:rsidRPr="00B878E2" w:rsidTr="007C016F">
        <w:trPr>
          <w:tblCellSpacing w:w="0" w:type="dxa"/>
          <w:jc w:val="center"/>
        </w:trPr>
        <w:tc>
          <w:tcPr>
            <w:tcW w:w="3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ind w:left="194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>Հեռավորությունն ուղղաձիգով շարժասանդուղքի թեք տեղամասում աստիճանի սանդերքից մինչև ճաղաշարքի շրիշակի ներքևի եզրը, մմ, ոչ պակաս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b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bscript"/>
                <w:lang w:eastAsia="ru-RU"/>
              </w:rPr>
              <w:t>6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318F" w:rsidRPr="00B878E2" w:rsidRDefault="0071318F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25</w:t>
            </w:r>
          </w:p>
        </w:tc>
      </w:tr>
    </w:tbl>
    <w:p w:rsidR="00841DBE" w:rsidRPr="00B878E2" w:rsidRDefault="00841DBE" w:rsidP="00841DBE">
      <w:pPr>
        <w:pStyle w:val="ListParagraph"/>
        <w:shd w:val="clear" w:color="auto" w:fill="FFFFFF"/>
        <w:spacing w:line="276" w:lineRule="auto"/>
        <w:ind w:left="720" w:right="-61"/>
        <w:jc w:val="both"/>
        <w:rPr>
          <w:rFonts w:ascii="GHEA Grapalat" w:hAnsi="GHEA Grapalat" w:cs="Arial"/>
          <w:color w:val="000000"/>
          <w:lang w:val="hy-AM"/>
        </w:rPr>
      </w:pPr>
    </w:p>
    <w:p w:rsidR="0071318F" w:rsidRPr="00B878E2" w:rsidRDefault="0071318F" w:rsidP="0071318F">
      <w:pPr>
        <w:pStyle w:val="ListParagraph"/>
        <w:shd w:val="clear" w:color="auto" w:fill="FFFFFF"/>
        <w:spacing w:line="276" w:lineRule="auto"/>
        <w:ind w:left="720" w:right="-61"/>
        <w:jc w:val="center"/>
        <w:rPr>
          <w:rFonts w:ascii="GHEA Grapalat" w:hAnsi="GHEA Grapalat" w:cs="Arial"/>
          <w:b/>
          <w:color w:val="000000"/>
          <w:lang w:val="hy-AM"/>
        </w:rPr>
      </w:pPr>
      <w:r w:rsidRPr="00B878E2">
        <w:rPr>
          <w:rStyle w:val="Strong"/>
          <w:rFonts w:ascii="GHEA Grapalat" w:eastAsia="Sylfaen" w:hAnsi="GHEA Grapalat"/>
          <w:lang w:val="hy-AM"/>
        </w:rPr>
        <w:t>ԳԼՈՒԽ 7</w:t>
      </w:r>
      <w:r w:rsidRPr="00B878E2">
        <w:rPr>
          <w:rStyle w:val="Strong"/>
          <w:rFonts w:ascii="GHEA Grapalat" w:eastAsia="Sylfaen" w:hAnsi="Cambria Math"/>
          <w:lang w:val="hy-AM"/>
        </w:rPr>
        <w:t>․</w:t>
      </w:r>
      <w:r w:rsidRPr="00B878E2">
        <w:rPr>
          <w:rStyle w:val="Strong"/>
          <w:rFonts w:ascii="GHEA Grapalat" w:eastAsia="Sylfaen" w:hAnsi="GHEA Grapalat"/>
          <w:lang w:val="hy-AM"/>
        </w:rPr>
        <w:t xml:space="preserve"> </w:t>
      </w:r>
      <w:r w:rsidRPr="00B878E2">
        <w:rPr>
          <w:rFonts w:ascii="GHEA Grapalat" w:eastAsia="Times New Roman" w:hAnsi="GHEA Grapalat"/>
          <w:b/>
          <w:bCs/>
          <w:color w:val="000000"/>
          <w:lang w:val="hy-AM" w:eastAsia="ru-RU"/>
        </w:rPr>
        <w:t xml:space="preserve"> ՇԱՐԺԱՍԱՆԴՈՒՂՔԻ </w:t>
      </w:r>
      <w:r w:rsidRPr="00B878E2">
        <w:rPr>
          <w:rFonts w:ascii="GHEA Grapalat" w:hAnsi="GHEA Grapalat" w:cs="Arial"/>
          <w:b/>
          <w:color w:val="000000"/>
          <w:lang w:val="hy-AM"/>
        </w:rPr>
        <w:t xml:space="preserve">ԿԱՌՈՒՑՎԱԾՔԻ </w:t>
      </w:r>
      <w:r w:rsidR="00C24FEA" w:rsidRPr="00B878E2">
        <w:rPr>
          <w:rFonts w:ascii="GHEA Grapalat" w:hAnsi="GHEA Grapalat" w:cs="Arial"/>
          <w:b/>
          <w:color w:val="000000"/>
          <w:lang w:val="hy-AM"/>
        </w:rPr>
        <w:t xml:space="preserve">ԵՎ </w:t>
      </w:r>
      <w:r w:rsidR="00C24FEA" w:rsidRPr="00B878E2">
        <w:rPr>
          <w:rFonts w:cs="Calibri"/>
          <w:b/>
          <w:color w:val="000000"/>
          <w:lang w:val="hy-AM"/>
        </w:rPr>
        <w:t xml:space="preserve"> </w:t>
      </w:r>
      <w:r w:rsidR="00C24FEA" w:rsidRPr="00B878E2">
        <w:rPr>
          <w:rFonts w:ascii="GHEA Grapalat" w:hAnsi="GHEA Grapalat" w:cs="Calibri"/>
          <w:b/>
          <w:color w:val="000000"/>
          <w:lang w:val="hy-AM"/>
        </w:rPr>
        <w:t xml:space="preserve">ԲԱՂԿԱՑՈՒՑԻՉ ՄԱՍԵՐԻ ՏԵՂԱԲԱՇԽՄԱՆ </w:t>
      </w:r>
      <w:r w:rsidRPr="00B878E2">
        <w:rPr>
          <w:rFonts w:ascii="GHEA Grapalat" w:hAnsi="GHEA Grapalat" w:cs="Arial"/>
          <w:b/>
          <w:color w:val="000000"/>
          <w:lang w:val="hy-AM"/>
        </w:rPr>
        <w:t>ԳԾԱՊԱՏԿԵՐՆԵՐԸ</w:t>
      </w:r>
    </w:p>
    <w:p w:rsidR="005B3521" w:rsidRPr="00B878E2" w:rsidRDefault="005B3521" w:rsidP="0071318F">
      <w:pPr>
        <w:pStyle w:val="ListParagraph"/>
        <w:shd w:val="clear" w:color="auto" w:fill="FFFFFF"/>
        <w:spacing w:line="276" w:lineRule="auto"/>
        <w:ind w:left="720" w:right="-61"/>
        <w:jc w:val="center"/>
        <w:rPr>
          <w:rFonts w:ascii="GHEA Grapalat" w:hAnsi="GHEA Grapalat" w:cs="Arial"/>
          <w:b/>
          <w:color w:val="000000"/>
          <w:lang w:val="hy-AM"/>
        </w:rPr>
      </w:pPr>
    </w:p>
    <w:p w:rsidR="0071318F" w:rsidRPr="00B878E2" w:rsidRDefault="0067311E" w:rsidP="005B3521">
      <w:pPr>
        <w:pStyle w:val="ListParagraph"/>
        <w:numPr>
          <w:ilvl w:val="0"/>
          <w:numId w:val="23"/>
        </w:numPr>
        <w:shd w:val="clear" w:color="auto" w:fill="FFFFFF"/>
        <w:spacing w:line="276" w:lineRule="auto"/>
        <w:ind w:left="0" w:right="-61" w:firstLine="720"/>
        <w:jc w:val="both"/>
        <w:rPr>
          <w:rFonts w:eastAsia="Times New Roman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Կանոնների 27-րդ կետում նշված շարժասանդուղքի հիմնական չափեր</w:t>
      </w:r>
      <w:r w:rsidR="002C26EA" w:rsidRPr="00B878E2">
        <w:rPr>
          <w:rFonts w:ascii="GHEA Grapalat" w:eastAsia="Times New Roman" w:hAnsi="GHEA Grapalat"/>
          <w:color w:val="000000"/>
          <w:lang w:val="hy-AM" w:eastAsia="ru-RU"/>
        </w:rPr>
        <w:t>ի</w:t>
      </w:r>
      <w:r w:rsidR="002C26EA" w:rsidRPr="00B878E2">
        <w:rPr>
          <w:rFonts w:eastAsia="Times New Roman"/>
          <w:color w:val="000000"/>
          <w:lang w:val="hy-AM" w:eastAsia="ru-RU"/>
        </w:rPr>
        <w:t xml:space="preserve"> </w:t>
      </w:r>
      <w:r w:rsidR="002C26E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անվանումը </w:t>
      </w:r>
      <w:r w:rsidR="00F969B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2C26E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համապատասխան </w:t>
      </w:r>
      <w:r w:rsidR="00D63BC6" w:rsidRPr="00B878E2">
        <w:rPr>
          <w:rFonts w:ascii="GHEA Grapalat" w:eastAsia="Times New Roman" w:hAnsi="GHEA Grapalat"/>
          <w:color w:val="000000"/>
          <w:lang w:val="hy-AM" w:eastAsia="ru-RU"/>
        </w:rPr>
        <w:t>գծապատկեր</w:t>
      </w:r>
      <w:r w:rsidR="002C26EA" w:rsidRPr="00B878E2">
        <w:rPr>
          <w:rFonts w:ascii="GHEA Grapalat" w:eastAsia="Times New Roman" w:hAnsi="GHEA Grapalat"/>
          <w:color w:val="000000"/>
          <w:lang w:val="hy-AM" w:eastAsia="ru-RU"/>
        </w:rPr>
        <w:t>ի տեսքով</w:t>
      </w:r>
      <w:r w:rsidR="00D63BC6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555F63" w:rsidRPr="00B878E2">
        <w:rPr>
          <w:rFonts w:ascii="GHEA Grapalat" w:eastAsia="Times New Roman" w:hAnsi="GHEA Grapalat"/>
          <w:color w:val="000000"/>
          <w:lang w:val="hy-AM" w:eastAsia="ru-RU"/>
        </w:rPr>
        <w:t>ներկայաց</w:t>
      </w:r>
      <w:r w:rsidR="00D63BC6" w:rsidRPr="00B878E2">
        <w:rPr>
          <w:rFonts w:ascii="GHEA Grapalat" w:eastAsia="Times New Roman" w:hAnsi="GHEA Grapalat"/>
          <w:color w:val="000000"/>
          <w:lang w:val="hy-AM" w:eastAsia="ru-RU"/>
        </w:rPr>
        <w:t>նելու համար</w:t>
      </w:r>
      <w:r w:rsidR="002C26E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նկարագրությունը</w:t>
      </w:r>
      <w:r w:rsidR="00555F63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D63BC6" w:rsidRPr="00B878E2">
        <w:rPr>
          <w:rFonts w:ascii="GHEA Grapalat" w:eastAsia="Times New Roman" w:hAnsi="GHEA Grapalat"/>
          <w:color w:val="000000"/>
          <w:lang w:val="hy-AM" w:eastAsia="ru-RU"/>
        </w:rPr>
        <w:t>բերվ</w:t>
      </w:r>
      <w:r w:rsidR="002C26EA" w:rsidRPr="00B878E2">
        <w:rPr>
          <w:rFonts w:ascii="GHEA Grapalat" w:eastAsia="Times New Roman" w:hAnsi="GHEA Grapalat"/>
          <w:color w:val="000000"/>
          <w:lang w:val="hy-AM" w:eastAsia="ru-RU"/>
        </w:rPr>
        <w:t>ած</w:t>
      </w:r>
      <w:r w:rsidR="00D63BC6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են</w:t>
      </w:r>
      <w:r w:rsidR="00555F63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հետևյալ </w:t>
      </w:r>
      <w:r w:rsidR="00F969B7" w:rsidRPr="00B878E2">
        <w:rPr>
          <w:rFonts w:ascii="GHEA Grapalat" w:eastAsia="Times New Roman" w:hAnsi="GHEA Grapalat"/>
          <w:color w:val="000000"/>
          <w:lang w:val="hy-AM" w:eastAsia="ru-RU"/>
        </w:rPr>
        <w:t>գծապատկերներ</w:t>
      </w:r>
      <w:r w:rsidR="002C26EA" w:rsidRPr="00B878E2">
        <w:rPr>
          <w:rFonts w:ascii="GHEA Grapalat" w:eastAsia="Times New Roman" w:hAnsi="GHEA Grapalat"/>
          <w:color w:val="000000"/>
          <w:lang w:val="hy-AM" w:eastAsia="ru-RU"/>
        </w:rPr>
        <w:t>ում՝</w:t>
      </w:r>
      <w:r w:rsidR="00F969B7" w:rsidRPr="00B878E2">
        <w:rPr>
          <w:rFonts w:ascii="GHEA Grapalat" w:hAnsi="GHEA Grapalat" w:cs="Arial"/>
          <w:color w:val="000000"/>
          <w:lang w:val="hy-AM"/>
        </w:rPr>
        <w:t xml:space="preserve"> </w:t>
      </w:r>
      <w:r w:rsidR="00F969B7" w:rsidRPr="00B878E2">
        <w:rPr>
          <w:rFonts w:ascii="GHEA Grapalat" w:hAnsi="GHEA Grapalat" w:cs="Arial"/>
          <w:b/>
          <w:color w:val="000000"/>
          <w:lang w:val="hy-AM"/>
        </w:rPr>
        <w:t>1</w:t>
      </w:r>
      <w:r w:rsidR="00F969B7" w:rsidRPr="00B878E2">
        <w:rPr>
          <w:rFonts w:ascii="Cambria Math" w:hAnsi="Cambria Math" w:cs="Arial"/>
          <w:color w:val="000000"/>
          <w:lang w:val="hy-AM"/>
        </w:rPr>
        <w:t xml:space="preserve">․ </w:t>
      </w:r>
      <w:r w:rsidR="00555F63" w:rsidRPr="00B878E2">
        <w:rPr>
          <w:rFonts w:ascii="GHEA Grapalat" w:eastAsia="Times New Roman" w:hAnsi="GHEA Grapalat"/>
          <w:color w:val="000000"/>
          <w:lang w:val="hy-AM" w:eastAsia="ru-RU"/>
        </w:rPr>
        <w:t>Շ</w:t>
      </w:r>
      <w:r w:rsidR="00F969B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արժասանդուղքի </w:t>
      </w:r>
      <w:r w:rsidR="00F969B7" w:rsidRPr="00B878E2">
        <w:rPr>
          <w:rFonts w:ascii="GHEA Grapalat" w:hAnsi="GHEA Grapalat" w:cs="Arial"/>
          <w:color w:val="000000"/>
          <w:lang w:val="hy-AM"/>
        </w:rPr>
        <w:t xml:space="preserve">կառուցվածքի </w:t>
      </w:r>
      <w:r w:rsidR="00F969B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գծապատկեր, </w:t>
      </w:r>
      <w:r w:rsidR="00F969B7" w:rsidRPr="00B878E2">
        <w:rPr>
          <w:rFonts w:ascii="GHEA Grapalat" w:eastAsia="Times New Roman" w:hAnsi="GHEA Grapalat"/>
          <w:b/>
          <w:color w:val="000000"/>
          <w:lang w:val="hy-AM" w:eastAsia="ru-RU"/>
        </w:rPr>
        <w:t>2</w:t>
      </w:r>
      <w:r w:rsidR="00F969B7" w:rsidRPr="00B878E2">
        <w:rPr>
          <w:rFonts w:ascii="Cambria Math" w:eastAsia="Times New Roman" w:hAnsi="Cambria Math"/>
          <w:b/>
          <w:color w:val="000000"/>
          <w:lang w:val="hy-AM" w:eastAsia="ru-RU"/>
        </w:rPr>
        <w:t>․</w:t>
      </w:r>
      <w:r w:rsidR="00F969B7" w:rsidRPr="00B878E2">
        <w:rPr>
          <w:rFonts w:ascii="Cambria Math" w:eastAsia="Times New Roman" w:hAnsi="Cambria Math"/>
          <w:color w:val="000000"/>
          <w:lang w:val="hy-AM" w:eastAsia="ru-RU"/>
        </w:rPr>
        <w:t xml:space="preserve"> </w:t>
      </w:r>
      <w:r w:rsidR="00555F63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</w:t>
      </w:r>
      <w:r w:rsidR="00C24FEA" w:rsidRPr="00B878E2">
        <w:rPr>
          <w:rFonts w:ascii="GHEA Grapalat" w:eastAsia="Times New Roman" w:hAnsi="GHEA Grapalat" w:cs="Calibri"/>
          <w:color w:val="000000"/>
          <w:lang w:val="hy-AM" w:eastAsia="ru-RU"/>
        </w:rPr>
        <w:t>բաղկացուցիչ մասերի տեղաբաշխման</w:t>
      </w:r>
      <w:r w:rsidR="00C24FEA" w:rsidRPr="00B878E2">
        <w:rPr>
          <w:rFonts w:ascii="GHEA Grapalat" w:hAnsi="GHEA Grapalat" w:cs="Arial"/>
          <w:color w:val="000000"/>
          <w:lang w:val="hy-AM"/>
        </w:rPr>
        <w:t xml:space="preserve"> գծապատկեր</w:t>
      </w:r>
      <w:r w:rsidR="00BE0E24" w:rsidRPr="00B878E2">
        <w:rPr>
          <w:rFonts w:ascii="GHEA Grapalat" w:hAnsi="GHEA Grapalat" w:cs="Arial"/>
          <w:color w:val="000000"/>
          <w:lang w:val="hy-AM"/>
        </w:rPr>
        <w:t xml:space="preserve">, </w:t>
      </w:r>
      <w:r w:rsidR="002C26EA" w:rsidRPr="00B878E2">
        <w:rPr>
          <w:rFonts w:ascii="GHEA Grapalat" w:hAnsi="GHEA Grapalat" w:cs="Arial"/>
          <w:color w:val="000000"/>
          <w:lang w:val="hy-AM"/>
        </w:rPr>
        <w:t xml:space="preserve">ընդ որում, </w:t>
      </w:r>
      <w:r w:rsidR="002C26EA"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t>գծապատկերները կատարված են առանց մասշտաբի</w:t>
      </w:r>
      <w:r w:rsidR="00CF5A7D" w:rsidRPr="00B878E2">
        <w:rPr>
          <w:rFonts w:ascii="GHEA Grapalat" w:hAnsi="GHEA Grapalat"/>
          <w:color w:val="000000"/>
          <w:lang w:val="hy-AM"/>
        </w:rPr>
        <w:t xml:space="preserve">։  </w:t>
      </w:r>
    </w:p>
    <w:p w:rsidR="002C26EA" w:rsidRPr="00B878E2" w:rsidRDefault="002C26EA" w:rsidP="002C26EA">
      <w:pPr>
        <w:pStyle w:val="ListParagraph"/>
        <w:shd w:val="clear" w:color="auto" w:fill="FFFFFF"/>
        <w:spacing w:line="276" w:lineRule="auto"/>
        <w:ind w:left="720" w:right="-61"/>
        <w:jc w:val="both"/>
        <w:rPr>
          <w:rFonts w:eastAsia="Times New Roman"/>
          <w:color w:val="000000"/>
          <w:lang w:val="hy-AM" w:eastAsia="ru-RU"/>
        </w:rPr>
      </w:pPr>
    </w:p>
    <w:p w:rsidR="0071318F" w:rsidRPr="00B878E2" w:rsidRDefault="0071318F" w:rsidP="0071318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/>
          <w:bCs/>
          <w:iCs/>
          <w:noProof/>
          <w:color w:val="000000"/>
          <w:lang w:val="en-US" w:eastAsia="en-US"/>
        </w:rPr>
        <w:drawing>
          <wp:inline distT="0" distB="0" distL="0" distR="0">
            <wp:extent cx="6105525" cy="4524375"/>
            <wp:effectExtent l="19050" t="0" r="9525" b="0"/>
            <wp:docPr id="1" name="Picture 3" descr="C:\Users\KAREN\AppData\Local\Microsoft\Windows\INetCache\Content.Word\Pages from 6213143766-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REN\AppData\Local\Microsoft\Windows\INetCache\Content.Word\Pages from 6213143766-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167" t="5556" b="44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18F" w:rsidRPr="00B878E2" w:rsidRDefault="0071318F" w:rsidP="0071318F">
      <w:pPr>
        <w:pStyle w:val="NormalWeb"/>
        <w:shd w:val="clear" w:color="auto" w:fill="FFFFFF"/>
        <w:spacing w:before="0" w:beforeAutospacing="0" w:after="0" w:afterAutospacing="0" w:line="276" w:lineRule="auto"/>
        <w:ind w:firstLine="14"/>
        <w:jc w:val="center"/>
        <w:rPr>
          <w:rFonts w:ascii="GHEA Grapalat" w:hAnsi="GHEA Grapalat" w:cs="Arial"/>
          <w:color w:val="000000"/>
          <w:lang w:val="hy-AM"/>
        </w:rPr>
      </w:pPr>
      <w:r w:rsidRPr="00B878E2">
        <w:rPr>
          <w:rFonts w:ascii="GHEA Grapalat" w:hAnsi="GHEA Grapalat" w:cs="Arial"/>
          <w:b/>
          <w:color w:val="000000"/>
          <w:lang w:val="hy-AM"/>
        </w:rPr>
        <w:t>1</w:t>
      </w:r>
      <w:r w:rsidRPr="00B878E2">
        <w:rPr>
          <w:rFonts w:ascii="Cambria Math" w:hAnsi="Cambria Math" w:cs="Arial"/>
          <w:b/>
          <w:color w:val="000000"/>
          <w:lang w:val="hy-AM"/>
        </w:rPr>
        <w:t>․</w:t>
      </w:r>
      <w:r w:rsidRPr="00B878E2">
        <w:rPr>
          <w:rFonts w:ascii="GHEA Grapalat" w:hAnsi="GHEA Grapalat" w:cs="Arial"/>
          <w:color w:val="000000"/>
          <w:lang w:val="hy-AM"/>
        </w:rPr>
        <w:t xml:space="preserve"> Շարժասանդուղքի կառուցվածքի գծապատկերը </w:t>
      </w:r>
    </w:p>
    <w:p w:rsidR="00816D35" w:rsidRDefault="0071318F" w:rsidP="0071318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Calibri"/>
          <w:color w:val="000000"/>
          <w:lang w:val="hy-AM"/>
        </w:rPr>
      </w:pPr>
      <w:r w:rsidRPr="00B878E2">
        <w:rPr>
          <w:rFonts w:ascii="GHEA Grapalat" w:hAnsi="GHEA Grapalat" w:cs="Arial"/>
          <w:color w:val="000000"/>
          <w:lang w:val="hy-AM"/>
        </w:rPr>
        <w:t>1</w:t>
      </w:r>
      <w:r w:rsidRPr="00B878E2">
        <w:rPr>
          <w:rFonts w:ascii="Cambria Math" w:hAnsi="Cambria Math" w:cs="Arial"/>
          <w:color w:val="000000"/>
          <w:lang w:val="hy-AM"/>
        </w:rPr>
        <w:t>․</w:t>
      </w:r>
      <w:r w:rsidRPr="00B878E2">
        <w:rPr>
          <w:rFonts w:ascii="GHEA Grapalat" w:hAnsi="GHEA Grapalat" w:cs="Arial"/>
          <w:color w:val="000000"/>
          <w:lang w:val="hy-AM"/>
        </w:rPr>
        <w:t xml:space="preserve"> Ներքևի գլխամասային բլոկ (հանգույց),2</w:t>
      </w:r>
      <w:r w:rsidRPr="00B878E2">
        <w:rPr>
          <w:rFonts w:ascii="Cambria Math" w:hAnsi="Cambria Math" w:cs="Arial"/>
          <w:i/>
          <w:color w:val="000000"/>
          <w:lang w:val="hy-AM"/>
        </w:rPr>
        <w:t>․</w:t>
      </w:r>
      <w:r w:rsidRPr="00B878E2">
        <w:rPr>
          <w:rFonts w:ascii="GHEA Grapalat" w:hAnsi="GHEA Grapalat" w:cs="Arial"/>
          <w:i/>
          <w:color w:val="000000"/>
          <w:lang w:val="hy-AM"/>
        </w:rPr>
        <w:t xml:space="preserve"> </w:t>
      </w:r>
      <w:r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t>բազրեփոկ ,3</w:t>
      </w:r>
      <w:r w:rsidRPr="00B878E2">
        <w:rPr>
          <w:rStyle w:val="Emphasis"/>
          <w:rFonts w:ascii="Cambria Math" w:hAnsi="Cambria Math"/>
          <w:bCs/>
          <w:i w:val="0"/>
          <w:color w:val="000000"/>
          <w:lang w:val="hy-AM"/>
        </w:rPr>
        <w:t>․</w:t>
      </w:r>
      <w:r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միջհարկային ծածկ, 4</w:t>
      </w:r>
      <w:r w:rsidRPr="00B878E2">
        <w:rPr>
          <w:rStyle w:val="Emphasis"/>
          <w:rFonts w:ascii="Cambria Math" w:hAnsi="Cambria Math"/>
          <w:bCs/>
          <w:i w:val="0"/>
          <w:color w:val="000000"/>
          <w:lang w:val="hy-AM"/>
        </w:rPr>
        <w:t>․</w:t>
      </w:r>
      <w:r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թունելի գլխանոց (կամարածածկ), 5</w:t>
      </w:r>
      <w:r w:rsidRPr="00B878E2">
        <w:rPr>
          <w:rStyle w:val="Emphasis"/>
          <w:rFonts w:ascii="Cambria Math" w:hAnsi="Cambria Math"/>
          <w:bCs/>
          <w:i w:val="0"/>
          <w:color w:val="000000"/>
          <w:lang w:val="hy-AM"/>
        </w:rPr>
        <w:t>․</w:t>
      </w:r>
      <w:r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ապահովիչ վահան, 6</w:t>
      </w:r>
      <w:r w:rsidRPr="00B878E2">
        <w:rPr>
          <w:rStyle w:val="Emphasis"/>
          <w:rFonts w:ascii="Cambria Math" w:hAnsi="Cambria Math"/>
          <w:bCs/>
          <w:i w:val="0"/>
          <w:color w:val="000000"/>
          <w:lang w:val="hy-AM"/>
        </w:rPr>
        <w:t>․</w:t>
      </w:r>
      <w:r w:rsidRPr="00B878E2">
        <w:rPr>
          <w:rFonts w:ascii="GHEA Grapalat" w:hAnsi="GHEA Grapalat" w:cs="Arial"/>
          <w:color w:val="000000"/>
          <w:lang w:val="hy-AM"/>
        </w:rPr>
        <w:t xml:space="preserve"> վերևի գլխամասային բլոկ (հանգույց), 7</w:t>
      </w:r>
      <w:r w:rsidRPr="00B878E2">
        <w:rPr>
          <w:rFonts w:ascii="Cambria Math" w:hAnsi="Cambria Math" w:cs="Arial"/>
          <w:color w:val="000000"/>
          <w:lang w:val="hy-AM"/>
        </w:rPr>
        <w:t>․</w:t>
      </w:r>
      <w:r w:rsidRPr="00B878E2">
        <w:rPr>
          <w:rFonts w:ascii="GHEA Grapalat" w:hAnsi="GHEA Grapalat" w:cs="Arial"/>
          <w:color w:val="000000"/>
          <w:lang w:val="hy-AM"/>
        </w:rPr>
        <w:t xml:space="preserve"> </w:t>
      </w:r>
      <w:r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t>բազրեփոկ</w:t>
      </w:r>
      <w:r w:rsidRPr="00B878E2">
        <w:rPr>
          <w:rFonts w:ascii="GHEA Grapalat" w:hAnsi="GHEA Grapalat" w:cs="Arial"/>
          <w:color w:val="000000"/>
          <w:lang w:val="hy-AM"/>
        </w:rPr>
        <w:t>ի ելանցք, 8</w:t>
      </w:r>
      <w:r w:rsidRPr="00B878E2">
        <w:rPr>
          <w:rFonts w:ascii="Cambria Math" w:hAnsi="Cambria Math" w:cs="Arial"/>
          <w:color w:val="000000"/>
          <w:lang w:val="hy-AM"/>
        </w:rPr>
        <w:t xml:space="preserve">․ </w:t>
      </w:r>
      <w:r w:rsidRPr="00B878E2">
        <w:rPr>
          <w:rFonts w:ascii="GHEA Grapalat" w:hAnsi="GHEA Grapalat" w:cs="Arial"/>
          <w:color w:val="000000"/>
          <w:lang w:val="hy-AM"/>
        </w:rPr>
        <w:t>կողային ճաղաշարք, 9</w:t>
      </w:r>
      <w:r w:rsidRPr="00B878E2">
        <w:rPr>
          <w:rFonts w:ascii="Cambria Math" w:hAnsi="Cambria Math" w:cs="Arial"/>
          <w:color w:val="000000"/>
          <w:lang w:val="hy-AM"/>
        </w:rPr>
        <w:t xml:space="preserve">․ </w:t>
      </w:r>
      <w:r w:rsidRPr="00B878E2">
        <w:rPr>
          <w:rFonts w:ascii="GHEA Grapalat" w:hAnsi="GHEA Grapalat" w:cs="Arial"/>
          <w:color w:val="000000"/>
          <w:lang w:val="hy-AM"/>
        </w:rPr>
        <w:t>մակադրակ, 10</w:t>
      </w:r>
      <w:r w:rsidRPr="00B878E2">
        <w:rPr>
          <w:lang w:val="hy-AM"/>
        </w:rPr>
        <w:t>․</w:t>
      </w:r>
      <w:r w:rsidRPr="00B878E2">
        <w:rPr>
          <w:rFonts w:ascii="GHEA Grapalat" w:hAnsi="GHEA Grapalat"/>
          <w:lang w:val="hy-AM"/>
        </w:rPr>
        <w:t xml:space="preserve"> </w:t>
      </w:r>
      <w:r w:rsidR="00170EA0" w:rsidRPr="00F35B13">
        <w:rPr>
          <w:rFonts w:ascii="GHEA Grapalat" w:hAnsi="GHEA Grapalat"/>
          <w:lang w:val="hy-AM"/>
        </w:rPr>
        <w:t>ենթաբազրեփոկային պրոֆիլ</w:t>
      </w:r>
      <w:r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t>, 11</w:t>
      </w:r>
      <w:r w:rsidRPr="00B878E2">
        <w:rPr>
          <w:rStyle w:val="Emphasis"/>
          <w:rFonts w:ascii="Cambria Math" w:hAnsi="Cambria Math"/>
          <w:bCs/>
          <w:i w:val="0"/>
          <w:color w:val="000000"/>
          <w:lang w:val="hy-AM"/>
        </w:rPr>
        <w:t>․</w:t>
      </w:r>
      <w:r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քիվ, 12. </w:t>
      </w:r>
      <w:r w:rsidR="00170EA0">
        <w:rPr>
          <w:rStyle w:val="Emphasis"/>
          <w:rFonts w:ascii="GHEA Grapalat" w:hAnsi="GHEA Grapalat"/>
          <w:bCs/>
          <w:i w:val="0"/>
          <w:color w:val="000000"/>
          <w:lang w:val="hy-AM"/>
        </w:rPr>
        <w:t>փռվածք</w:t>
      </w:r>
      <w:r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t>, 13</w:t>
      </w:r>
      <w:r w:rsidRPr="00B878E2">
        <w:rPr>
          <w:rStyle w:val="Emphasis"/>
          <w:rFonts w:ascii="Cambria Math" w:hAnsi="Cambria Math"/>
          <w:bCs/>
          <w:i w:val="0"/>
          <w:color w:val="000000"/>
          <w:lang w:val="hy-AM"/>
        </w:rPr>
        <w:t>․</w:t>
      </w:r>
      <w:r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ծածկոց, 14</w:t>
      </w:r>
      <w:r w:rsidRPr="00B878E2">
        <w:rPr>
          <w:rStyle w:val="Emphasis"/>
          <w:rFonts w:ascii="Cambria Math" w:hAnsi="Cambria Math"/>
          <w:bCs/>
          <w:i w:val="0"/>
          <w:color w:val="000000"/>
          <w:lang w:val="hy-AM"/>
        </w:rPr>
        <w:t>․</w:t>
      </w:r>
      <w:r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շրիշակ,  15. մուտքային հարթակ, 16</w:t>
      </w:r>
      <w:r w:rsidRPr="00B878E2">
        <w:rPr>
          <w:rStyle w:val="Emphasis"/>
          <w:rFonts w:ascii="Cambria Math" w:hAnsi="Cambria Math"/>
          <w:bCs/>
          <w:i w:val="0"/>
          <w:color w:val="000000"/>
          <w:lang w:val="hy-AM"/>
        </w:rPr>
        <w:t>.</w:t>
      </w:r>
      <w:r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lastRenderedPageBreak/>
        <w:t>Աստիճան,</w:t>
      </w:r>
      <w:r w:rsidRPr="00B878E2">
        <w:rPr>
          <w:rFonts w:cs="Calibri"/>
          <w:color w:val="000000"/>
          <w:lang w:val="hy-AM"/>
        </w:rPr>
        <w:t xml:space="preserve"> </w:t>
      </w:r>
      <w:r w:rsidRPr="00B878E2">
        <w:rPr>
          <w:rFonts w:ascii="GHEA Grapalat" w:hAnsi="GHEA Grapalat" w:cs="Calibri"/>
          <w:color w:val="000000"/>
          <w:lang w:val="hy-AM"/>
        </w:rPr>
        <w:t>հ-ը՝</w:t>
      </w:r>
      <w:r w:rsidR="00816D35">
        <w:rPr>
          <w:rFonts w:ascii="GHEA Grapalat" w:hAnsi="GHEA Grapalat" w:cs="Calibri"/>
          <w:color w:val="000000"/>
          <w:lang w:val="hy-AM"/>
        </w:rPr>
        <w:t xml:space="preserve"> </w:t>
      </w:r>
      <w:r w:rsidRPr="00B878E2">
        <w:rPr>
          <w:rFonts w:ascii="GHEA Grapalat" w:hAnsi="GHEA Grapalat" w:cs="Calibri"/>
          <w:color w:val="000000"/>
          <w:lang w:val="hy-AM"/>
        </w:rPr>
        <w:t xml:space="preserve">ուղևորների փոխադրման բարձրությունն է, д-ն՝ մուտքային հարթակի սանրի հատման գիծն </w:t>
      </w:r>
    </w:p>
    <w:p w:rsidR="0071318F" w:rsidRPr="00B878E2" w:rsidRDefault="0071318F" w:rsidP="00816D35">
      <w:pPr>
        <w:pStyle w:val="NormalWeb"/>
        <w:shd w:val="clear" w:color="auto" w:fill="FFFFFF"/>
        <w:spacing w:before="0" w:beforeAutospacing="0" w:after="0" w:afterAutospacing="0" w:line="276" w:lineRule="auto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 w:rsidRPr="00B878E2">
        <w:rPr>
          <w:rFonts w:ascii="GHEA Grapalat" w:hAnsi="GHEA Grapalat" w:cs="Calibri"/>
          <w:color w:val="000000"/>
          <w:lang w:val="hy-AM"/>
        </w:rPr>
        <w:t xml:space="preserve">է աստիճանի </w:t>
      </w:r>
      <w:r w:rsidR="00170EA0">
        <w:rPr>
          <w:rFonts w:ascii="GHEA Grapalat" w:hAnsi="GHEA Grapalat" w:cs="Calibri"/>
          <w:color w:val="000000"/>
          <w:lang w:val="hy-AM"/>
        </w:rPr>
        <w:t>փռվածք</w:t>
      </w:r>
      <w:r w:rsidRPr="00B878E2">
        <w:rPr>
          <w:rFonts w:ascii="GHEA Grapalat" w:hAnsi="GHEA Grapalat" w:cs="Calibri"/>
          <w:color w:val="000000"/>
          <w:lang w:val="hy-AM"/>
        </w:rPr>
        <w:t>ի հետ</w:t>
      </w:r>
      <w:r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t>։</w:t>
      </w:r>
    </w:p>
    <w:p w:rsidR="0071318F" w:rsidRPr="00B878E2" w:rsidRDefault="0071318F" w:rsidP="0071318F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 w:rsidRPr="00B878E2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</w:p>
    <w:p w:rsidR="0071318F" w:rsidRPr="00B878E2" w:rsidRDefault="0071318F" w:rsidP="0071318F">
      <w:pPr>
        <w:shd w:val="clear" w:color="auto" w:fill="FFFFFF"/>
        <w:spacing w:after="0"/>
        <w:ind w:firstLine="375"/>
        <w:rPr>
          <w:rFonts w:ascii="Calibri" w:eastAsia="Times New Roman" w:hAnsi="Calibri" w:cs="Calibri"/>
          <w:color w:val="000000"/>
          <w:lang w:val="hy-AM" w:eastAsia="ru-RU"/>
        </w:rPr>
      </w:pPr>
      <w:r w:rsidRPr="00B878E2">
        <w:rPr>
          <w:rFonts w:ascii="Calibri" w:eastAsia="Times New Roman" w:hAnsi="Calibri" w:cs="Calibri"/>
          <w:noProof/>
          <w:color w:val="000000"/>
        </w:rPr>
        <w:drawing>
          <wp:inline distT="0" distB="0" distL="0" distR="0">
            <wp:extent cx="6200058" cy="4038600"/>
            <wp:effectExtent l="19050" t="0" r="0" b="0"/>
            <wp:docPr id="2" name="Picture 5" descr="C:\Users\KAREN\Desktop\ՏԿ-եր և մշակվողԿԱՆՈՆԵՐ--634-Ն որոշում2021թ-ապրիլի22 ,       27-Նորոշում2022թհունվար13\ՀՀ-TK-ուժը կորցրած634-Նորոշում-22-04-2021\478-Ն\Pages from 621314376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REN\Desktop\ՏԿ-եր և մշակվողԿԱՆՈՆԵՐ--634-Ն որոշում2021թ-ապրիլի22 ,       27-Նորոշում2022թհունվար13\ՀՀ-TK-ուժը կորցրած634-Նորոշում-22-04-2021\478-Ն\Pages from 6213143766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619" t="6057" b="50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540" cy="403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18F" w:rsidRPr="00B878E2" w:rsidRDefault="0071318F" w:rsidP="0071318F">
      <w:pPr>
        <w:shd w:val="clear" w:color="auto" w:fill="FFFFFF"/>
        <w:spacing w:after="0"/>
        <w:jc w:val="center"/>
        <w:rPr>
          <w:rFonts w:eastAsia="Times New Roman" w:cs="Calibri"/>
          <w:color w:val="000000"/>
          <w:lang w:val="hy-AM" w:eastAsia="ru-RU"/>
        </w:rPr>
      </w:pPr>
      <w:r w:rsidRPr="00B878E2">
        <w:rPr>
          <w:rFonts w:cs="Arial"/>
          <w:b/>
          <w:color w:val="000000"/>
          <w:lang w:val="hy-AM"/>
        </w:rPr>
        <w:t>2</w:t>
      </w:r>
      <w:r w:rsidRPr="00B878E2">
        <w:rPr>
          <w:rFonts w:ascii="Cambria Math" w:hAnsi="Cambria Math" w:cs="Arial"/>
          <w:b/>
          <w:color w:val="000000"/>
          <w:lang w:val="hy-AM"/>
        </w:rPr>
        <w:t>․</w:t>
      </w:r>
      <w:r w:rsidRPr="00B878E2">
        <w:rPr>
          <w:rFonts w:cs="Arial"/>
          <w:color w:val="000000"/>
          <w:lang w:val="hy-AM"/>
        </w:rPr>
        <w:t xml:space="preserve"> </w:t>
      </w:r>
      <w:r w:rsidRPr="00B878E2">
        <w:rPr>
          <w:rFonts w:eastAsia="Times New Roman" w:cs="Calibri"/>
          <w:color w:val="000000"/>
          <w:lang w:val="hy-AM" w:eastAsia="ru-RU"/>
        </w:rPr>
        <w:t>Շարժասանդուղքի բաղկացուցիչ մասերի տեղաբաշխման գծապատկերը</w:t>
      </w:r>
    </w:p>
    <w:p w:rsidR="0071318F" w:rsidRPr="00B878E2" w:rsidRDefault="0071318F" w:rsidP="0071318F">
      <w:pPr>
        <w:shd w:val="clear" w:color="auto" w:fill="FFFFFF"/>
        <w:spacing w:after="0"/>
        <w:jc w:val="center"/>
        <w:rPr>
          <w:rFonts w:eastAsia="Times New Roman" w:cs="Calibri"/>
          <w:color w:val="000000"/>
          <w:lang w:val="hy-AM" w:eastAsia="ru-RU"/>
        </w:rPr>
      </w:pPr>
      <w:r w:rsidRPr="00B878E2">
        <w:rPr>
          <w:rFonts w:eastAsia="Times New Roman" w:cs="Calibri"/>
          <w:color w:val="000000"/>
          <w:lang w:val="hy-AM" w:eastAsia="ru-RU"/>
        </w:rPr>
        <w:t>1</w:t>
      </w:r>
      <w:r w:rsidRPr="00B878E2">
        <w:rPr>
          <w:rFonts w:ascii="Calibri" w:eastAsia="Times New Roman" w:hAnsi="Calibri" w:cs="Calibri"/>
          <w:color w:val="000000"/>
          <w:lang w:val="hy-AM" w:eastAsia="ru-RU"/>
        </w:rPr>
        <w:t>․</w:t>
      </w:r>
      <w:r w:rsidRPr="00B878E2">
        <w:rPr>
          <w:rFonts w:eastAsia="Times New Roman" w:cs="Calibri"/>
          <w:color w:val="000000"/>
          <w:lang w:val="hy-AM" w:eastAsia="ru-RU"/>
        </w:rPr>
        <w:t>Ձգման խցիկի ծածկի սալ, 2.</w:t>
      </w:r>
      <w:r w:rsidRPr="00B878E2">
        <w:rPr>
          <w:rFonts w:eastAsia="Times New Roman" w:cs="Times New Roman"/>
          <w:b/>
          <w:bCs/>
          <w:i/>
          <w:iCs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>«Ա» գոտի (ձգման կայանի)</w:t>
      </w:r>
      <w:r w:rsidRPr="00B878E2">
        <w:rPr>
          <w:rFonts w:eastAsia="Times New Roman" w:cs="Calibri"/>
          <w:color w:val="000000"/>
          <w:lang w:val="hy-AM" w:eastAsia="ru-RU"/>
        </w:rPr>
        <w:t>,  3.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 xml:space="preserve"> «Բ</w:t>
      </w:r>
      <w:r w:rsidRPr="00B878E2">
        <w:rPr>
          <w:rFonts w:eastAsia="Times New Roman" w:cs="Times New Roman"/>
          <w:bCs/>
          <w:iCs/>
          <w:color w:val="000000"/>
          <w:vertAlign w:val="subscript"/>
          <w:lang w:val="hy-AM" w:eastAsia="ru-RU"/>
        </w:rPr>
        <w:t>ու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>» գոտի (թեքությունում առաջինը)</w:t>
      </w:r>
      <w:r w:rsidRPr="00B878E2">
        <w:rPr>
          <w:rFonts w:eastAsia="Times New Roman" w:cs="Calibri"/>
          <w:color w:val="000000"/>
          <w:lang w:val="hy-AM" w:eastAsia="ru-RU"/>
        </w:rPr>
        <w:t>, 4.</w:t>
      </w:r>
      <w:r w:rsidRPr="00B878E2">
        <w:rPr>
          <w:rFonts w:eastAsia="Times New Roman" w:cs="Times New Roman"/>
          <w:b/>
          <w:bCs/>
          <w:i/>
          <w:iCs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>«Բ» գոտի (թեքությունում միջինը)</w:t>
      </w:r>
      <w:r w:rsidRPr="00B878E2">
        <w:rPr>
          <w:rFonts w:eastAsia="Times New Roman" w:cs="Calibri"/>
          <w:color w:val="000000"/>
          <w:lang w:val="hy-AM" w:eastAsia="ru-RU"/>
        </w:rPr>
        <w:t>,  5.</w:t>
      </w:r>
      <w:r w:rsidRPr="00B878E2">
        <w:rPr>
          <w:rFonts w:eastAsia="Times New Roman" w:cs="Times New Roman"/>
          <w:b/>
          <w:bCs/>
          <w:i/>
          <w:iCs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>«Գ» գոտի (թեքությունում վերջինը)</w:t>
      </w:r>
      <w:r w:rsidRPr="00B878E2">
        <w:rPr>
          <w:rFonts w:eastAsia="Times New Roman" w:cs="Calibri"/>
          <w:color w:val="000000"/>
          <w:lang w:val="hy-AM" w:eastAsia="ru-RU"/>
        </w:rPr>
        <w:t>, 6.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 xml:space="preserve"> «Դ» գոտի (անցումային)</w:t>
      </w:r>
      <w:r w:rsidRPr="00B878E2">
        <w:rPr>
          <w:rFonts w:eastAsia="Times New Roman" w:cs="Calibri"/>
          <w:color w:val="000000"/>
          <w:lang w:val="hy-AM" w:eastAsia="ru-RU"/>
        </w:rPr>
        <w:t>, 7.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 xml:space="preserve"> «Ե» գոտի</w:t>
      </w:r>
      <w:r w:rsidRPr="00B878E2">
        <w:rPr>
          <w:rFonts w:eastAsia="Times New Roman" w:cs="Calibri"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>(միջանկյալ)</w:t>
      </w:r>
      <w:r w:rsidRPr="00B878E2">
        <w:rPr>
          <w:rFonts w:eastAsia="Times New Roman" w:cs="Calibri"/>
          <w:color w:val="000000"/>
          <w:lang w:val="hy-AM" w:eastAsia="ru-RU"/>
        </w:rPr>
        <w:t>, 8.</w:t>
      </w:r>
      <w:r w:rsidRPr="00B878E2">
        <w:rPr>
          <w:rFonts w:eastAsia="Times New Roman" w:cs="Times New Roman"/>
          <w:b/>
          <w:bCs/>
          <w:i/>
          <w:iCs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>«Զ» գոտի</w:t>
      </w:r>
      <w:r w:rsidRPr="00B878E2">
        <w:rPr>
          <w:rFonts w:eastAsia="Times New Roman" w:cs="Calibri"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>(շարժաբերային)</w:t>
      </w:r>
      <w:r w:rsidRPr="00B878E2">
        <w:rPr>
          <w:rFonts w:eastAsia="Times New Roman" w:cs="Calibri"/>
          <w:color w:val="000000"/>
          <w:lang w:val="hy-AM" w:eastAsia="ru-RU"/>
        </w:rPr>
        <w:t>, 9.</w:t>
      </w:r>
      <w:r w:rsidRPr="00B878E2">
        <w:rPr>
          <w:rFonts w:eastAsia="Times New Roman" w:cs="Times New Roman"/>
          <w:b/>
          <w:bCs/>
          <w:i/>
          <w:iCs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>«Զ</w:t>
      </w:r>
      <w:r w:rsidRPr="00B878E2">
        <w:rPr>
          <w:rFonts w:eastAsia="Times New Roman" w:cs="Times New Roman"/>
          <w:bCs/>
          <w:iCs/>
          <w:color w:val="000000"/>
          <w:vertAlign w:val="subscript"/>
          <w:lang w:val="hy-AM" w:eastAsia="ru-RU"/>
        </w:rPr>
        <w:t>ե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>» գոտի</w:t>
      </w:r>
      <w:r w:rsidRPr="00B878E2">
        <w:rPr>
          <w:rFonts w:eastAsia="Times New Roman" w:cs="Calibri"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>(շարժաբերային),</w:t>
      </w:r>
      <w:r w:rsidRPr="00B878E2">
        <w:rPr>
          <w:rFonts w:eastAsia="Times New Roman" w:cs="Calibri"/>
          <w:color w:val="000000"/>
          <w:lang w:val="hy-AM" w:eastAsia="ru-RU"/>
        </w:rPr>
        <w:t xml:space="preserve">  10. կառավարման պահարաններ և վահաններ, 11. մեքենայական սրահի </w:t>
      </w:r>
      <w:r w:rsidRPr="00B878E2">
        <w:rPr>
          <w:color w:val="000000"/>
          <w:lang w:val="hy-AM"/>
        </w:rPr>
        <w:t xml:space="preserve">ամբարձիչ սարքավորում, </w:t>
      </w:r>
      <w:r w:rsidRPr="00B878E2">
        <w:rPr>
          <w:rFonts w:eastAsia="Times New Roman" w:cs="Calibri"/>
          <w:color w:val="000000"/>
          <w:lang w:val="hy-AM" w:eastAsia="ru-RU"/>
        </w:rPr>
        <w:t>12. մեքենայական սրահի ծածկի սալ,13.</w:t>
      </w:r>
      <w:r w:rsidRPr="00B878E2">
        <w:rPr>
          <w:rStyle w:val="Emphasis"/>
          <w:bCs/>
          <w:i w:val="0"/>
          <w:color w:val="000000"/>
          <w:lang w:val="hy-AM"/>
        </w:rPr>
        <w:t xml:space="preserve"> բազրեփոկ</w:t>
      </w:r>
      <w:r w:rsidRPr="00B878E2">
        <w:rPr>
          <w:rFonts w:eastAsia="Times New Roman" w:cs="Calibri"/>
          <w:color w:val="000000"/>
          <w:lang w:val="hy-AM" w:eastAsia="ru-RU"/>
        </w:rPr>
        <w:t>, 14. ճաղաշարք,  15. սանդուղքաժապավեն (</w:t>
      </w:r>
      <w:r w:rsidRPr="00B878E2">
        <w:rPr>
          <w:rFonts w:cs="Arial Unicode"/>
          <w:color w:val="000000"/>
          <w:lang w:val="hy-AM"/>
        </w:rPr>
        <w:t xml:space="preserve">քարշող շղթաններ </w:t>
      </w:r>
      <w:r w:rsidRPr="00B878E2">
        <w:rPr>
          <w:rFonts w:eastAsia="Times New Roman" w:cs="Calibri"/>
          <w:color w:val="000000"/>
          <w:lang w:val="hy-AM" w:eastAsia="ru-RU"/>
        </w:rPr>
        <w:t>և աստիճաններ), 16.կառավարման վահան,</w:t>
      </w:r>
    </w:p>
    <w:p w:rsidR="0071318F" w:rsidRPr="00B878E2" w:rsidRDefault="0071318F" w:rsidP="0071318F">
      <w:pPr>
        <w:shd w:val="clear" w:color="auto" w:fill="FFFFFF"/>
        <w:spacing w:after="0"/>
        <w:jc w:val="center"/>
        <w:rPr>
          <w:rFonts w:eastAsia="Times New Roman" w:cs="Calibri"/>
          <w:color w:val="000000"/>
          <w:lang w:val="hy-AM" w:eastAsia="ru-RU"/>
        </w:rPr>
      </w:pPr>
      <w:r w:rsidRPr="00B878E2">
        <w:rPr>
          <w:rFonts w:eastAsia="Times New Roman" w:cs="Calibri"/>
          <w:color w:val="000000"/>
          <w:lang w:val="hy-AM" w:eastAsia="ru-RU"/>
        </w:rPr>
        <w:t xml:space="preserve"> հ-ը՝ուղևորների փոխադրման բարձրությունն է:</w:t>
      </w:r>
    </w:p>
    <w:p w:rsidR="00841DBE" w:rsidRPr="00B878E2" w:rsidRDefault="00841DBE" w:rsidP="00841DBE">
      <w:pPr>
        <w:pStyle w:val="ListParagraph"/>
        <w:shd w:val="clear" w:color="auto" w:fill="FFFFFF"/>
        <w:spacing w:line="276" w:lineRule="auto"/>
        <w:ind w:left="720" w:right="-61"/>
        <w:jc w:val="both"/>
        <w:rPr>
          <w:rFonts w:ascii="GHEA Grapalat" w:hAnsi="GHEA Grapalat" w:cs="Arial"/>
          <w:color w:val="000000"/>
          <w:lang w:val="hy-AM"/>
        </w:rPr>
      </w:pPr>
    </w:p>
    <w:p w:rsidR="00C24FEA" w:rsidRPr="00B878E2" w:rsidRDefault="00C24FEA" w:rsidP="00841DBE">
      <w:pPr>
        <w:pStyle w:val="ListParagraph"/>
        <w:shd w:val="clear" w:color="auto" w:fill="FFFFFF"/>
        <w:spacing w:line="276" w:lineRule="auto"/>
        <w:ind w:left="720" w:right="-61"/>
        <w:jc w:val="both"/>
        <w:rPr>
          <w:rFonts w:ascii="GHEA Grapalat" w:hAnsi="GHEA Grapalat" w:cs="Arial"/>
          <w:color w:val="000000"/>
          <w:lang w:val="hy-AM"/>
        </w:rPr>
      </w:pPr>
    </w:p>
    <w:p w:rsidR="00C24FEA" w:rsidRPr="00B878E2" w:rsidRDefault="00C24FEA" w:rsidP="00C24FEA">
      <w:pPr>
        <w:shd w:val="clear" w:color="auto" w:fill="FFFFFF"/>
        <w:spacing w:after="240"/>
        <w:ind w:firstLine="375"/>
        <w:jc w:val="center"/>
        <w:rPr>
          <w:rFonts w:eastAsia="Times New Roman" w:cs="Times New Roman"/>
          <w:b/>
          <w:color w:val="000000"/>
          <w:lang w:val="hy-AM" w:eastAsia="ru-RU"/>
        </w:rPr>
      </w:pPr>
      <w:r w:rsidRPr="00B878E2">
        <w:rPr>
          <w:rStyle w:val="Strong"/>
          <w:rFonts w:eastAsia="Sylfaen"/>
          <w:lang w:val="hy-AM"/>
        </w:rPr>
        <w:t>ԳԼՈՒԽ 8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</w:t>
      </w:r>
      <w:r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 ՇԱՐԺԱՍԱՆԴՈՒՂՔՆԵՐԻ ՀԱՇՎԱՐԿՄԱՆ</w:t>
      </w:r>
      <w:r w:rsidRPr="00B878E2">
        <w:rPr>
          <w:rFonts w:ascii="Calibri" w:eastAsia="Times New Roman" w:hAnsi="Calibri" w:cs="Calibri"/>
          <w:b/>
          <w:bCs/>
          <w:color w:val="000000"/>
          <w:lang w:val="hy-AM" w:eastAsia="ru-RU"/>
        </w:rPr>
        <w:t> </w:t>
      </w:r>
      <w:r w:rsidRPr="00B878E2">
        <w:rPr>
          <w:rFonts w:eastAsia="Times New Roman" w:cs="Arial Unicode"/>
          <w:b/>
          <w:bCs/>
          <w:color w:val="000000"/>
          <w:lang w:val="hy-AM" w:eastAsia="ru-RU"/>
        </w:rPr>
        <w:t>ԵՎ</w:t>
      </w:r>
      <w:r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b/>
          <w:bCs/>
          <w:color w:val="000000"/>
          <w:lang w:val="hy-AM" w:eastAsia="ru-RU"/>
        </w:rPr>
        <w:t>ՓՈՐՁԱՐԿՄԱՆ</w:t>
      </w:r>
      <w:r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b/>
          <w:bCs/>
          <w:color w:val="000000"/>
          <w:lang w:val="hy-AM" w:eastAsia="ru-RU"/>
        </w:rPr>
        <w:t>ԺԱՄԱՆԱԿ</w:t>
      </w:r>
      <w:r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b/>
          <w:bCs/>
          <w:color w:val="000000"/>
          <w:lang w:val="hy-AM" w:eastAsia="ru-RU"/>
        </w:rPr>
        <w:t>ՕԳՏԱԳՈՐԾՎՈՂ</w:t>
      </w:r>
      <w:r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b/>
          <w:bCs/>
          <w:color w:val="000000"/>
          <w:lang w:val="hy-AM" w:eastAsia="ru-RU"/>
        </w:rPr>
        <w:t>ՀԻՄՆԱԿԱՆ</w:t>
      </w:r>
      <w:r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b/>
          <w:bCs/>
          <w:color w:val="000000"/>
          <w:lang w:val="hy-AM" w:eastAsia="ru-RU"/>
        </w:rPr>
        <w:t>ԲԵՌՆՎԱԾՔՆԵՐԸ</w:t>
      </w:r>
    </w:p>
    <w:p w:rsidR="00C24FEA" w:rsidRPr="00B878E2" w:rsidRDefault="00C24FEA" w:rsidP="00C24FEA">
      <w:pPr>
        <w:shd w:val="clear" w:color="auto" w:fill="FFFFFF"/>
        <w:spacing w:after="0"/>
        <w:ind w:firstLine="375"/>
        <w:jc w:val="center"/>
        <w:rPr>
          <w:rFonts w:cs="Arial"/>
          <w:color w:val="000000"/>
          <w:lang w:val="hy-AM"/>
        </w:rPr>
      </w:pPr>
    </w:p>
    <w:p w:rsidR="00C24FEA" w:rsidRPr="00B878E2" w:rsidRDefault="00C24FEA" w:rsidP="00C24FEA">
      <w:pPr>
        <w:pStyle w:val="ListParagraph"/>
        <w:numPr>
          <w:ilvl w:val="0"/>
          <w:numId w:val="23"/>
        </w:numPr>
        <w:shd w:val="clear" w:color="auto" w:fill="FFFFFF"/>
        <w:spacing w:line="276" w:lineRule="auto"/>
        <w:ind w:left="0" w:right="-61" w:firstLine="720"/>
        <w:jc w:val="both"/>
        <w:rPr>
          <w:rFonts w:ascii="GHEA Grapalat" w:hAnsi="GHEA Grapalat" w:cs="Arial"/>
          <w:color w:val="000000"/>
          <w:lang w:val="hy-AM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Շարժասանդուղքների և կառուցվածքային տարրերի հաշվարկման և փորձարկման ժամանակ օգտագործվող հիմնական բեռնվածքները պետք է բավարարեն </w:t>
      </w:r>
      <w:r w:rsidR="009A1467" w:rsidRPr="00B878E2">
        <w:rPr>
          <w:rFonts w:ascii="GHEA Grapalat" w:eastAsia="Times New Roman" w:hAnsi="GHEA Grapalat"/>
          <w:color w:val="000000"/>
          <w:lang w:val="hy-AM" w:eastAsia="ru-RU"/>
        </w:rPr>
        <w:t>հետևյալ պահանջներին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,</w:t>
      </w:r>
      <w:r w:rsidR="00CF5A7D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առանց </w:t>
      </w:r>
      <w:r w:rsidRPr="00B878E2">
        <w:rPr>
          <w:rFonts w:ascii="GHEA Grapalat" w:hAnsi="GHEA Grapalat"/>
          <w:color w:val="000000"/>
          <w:lang w:val="hy-AM"/>
        </w:rPr>
        <w:t>շ</w:t>
      </w:r>
      <w:r w:rsidRPr="00B878E2">
        <w:rPr>
          <w:rFonts w:ascii="GHEA Grapalat" w:hAnsi="GHEA Grapalat" w:cs="Arial"/>
          <w:color w:val="000000"/>
          <w:lang w:val="hy-AM"/>
        </w:rPr>
        <w:t>արժասանդուղքի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կառուցվածքային տարրերի սեփական զանգվածը հաշվի առնելով</w:t>
      </w:r>
      <w:r w:rsidR="005B3521" w:rsidRPr="00B878E2">
        <w:rPr>
          <w:rFonts w:ascii="Cambria Math" w:eastAsia="Times New Roman" w:hAnsi="Cambria Math"/>
          <w:color w:val="000000"/>
          <w:lang w:val="hy-AM" w:eastAsia="ru-RU"/>
        </w:rPr>
        <w:t>։</w:t>
      </w:r>
    </w:p>
    <w:p w:rsidR="00C24FEA" w:rsidRPr="00B878E2" w:rsidRDefault="00C24FEA" w:rsidP="00841DBE">
      <w:pPr>
        <w:pStyle w:val="ListParagraph"/>
        <w:shd w:val="clear" w:color="auto" w:fill="FFFFFF"/>
        <w:spacing w:line="276" w:lineRule="auto"/>
        <w:ind w:left="720" w:right="-61"/>
        <w:jc w:val="both"/>
        <w:rPr>
          <w:rFonts w:ascii="GHEA Grapalat" w:hAnsi="GHEA Grapalat" w:cs="Arial"/>
          <w:color w:val="000000"/>
          <w:lang w:val="hy-AM"/>
        </w:rPr>
      </w:pPr>
    </w:p>
    <w:p w:rsidR="00841DBE" w:rsidRPr="00B878E2" w:rsidRDefault="00841DBE" w:rsidP="00841DBE">
      <w:pPr>
        <w:pStyle w:val="ListParagraph"/>
        <w:shd w:val="clear" w:color="auto" w:fill="FFFFFF"/>
        <w:spacing w:line="276" w:lineRule="auto"/>
        <w:ind w:left="720" w:right="-61"/>
        <w:jc w:val="both"/>
        <w:rPr>
          <w:rFonts w:eastAsia="Times New Roman"/>
          <w:color w:val="000000"/>
          <w:lang w:val="hy-AM" w:eastAsia="ru-RU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2006"/>
        <w:gridCol w:w="2252"/>
        <w:gridCol w:w="2392"/>
        <w:gridCol w:w="1462"/>
      </w:tblGrid>
      <w:tr w:rsidR="00C24FEA" w:rsidRPr="00B878E2" w:rsidTr="007C016F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9C4FA0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Ն</w:t>
            </w:r>
            <w:r w:rsidR="00C24FEA" w:rsidRPr="00B878E2">
              <w:rPr>
                <w:rFonts w:eastAsia="Times New Roman" w:cs="Times New Roman"/>
                <w:color w:val="000000"/>
                <w:lang w:eastAsia="ru-RU"/>
              </w:rPr>
              <w:t>շանա-</w:t>
            </w:r>
            <w:r w:rsidR="00C24FEA"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>կումը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 xml:space="preserve">Բեռնվածքի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>անվանումը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 xml:space="preserve">Հաշվարկի տեսակը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>(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հարաչափեր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ը)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 xml:space="preserve">Հաշվարկվող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>հանգույցը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 xml:space="preserve">Բանաձևը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lastRenderedPageBreak/>
              <w:t>կամ մեծությունը</w:t>
            </w:r>
          </w:p>
        </w:tc>
      </w:tr>
      <w:tr w:rsidR="00C24FEA" w:rsidRPr="00B878E2" w:rsidTr="007C016F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lastRenderedPageBreak/>
              <w:t>q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ս1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առավելագույն ստատիկ, Ն/մ</w:t>
            </w:r>
            <w:r w:rsidRPr="00B878E2">
              <w:rPr>
                <w:rFonts w:eastAsia="Times New Roman" w:cs="Times New Roman"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ամրություն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մ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ետաղա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կան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կատուցվածքներ, ծածկի սալեր, մուտքի հարթակներ և ուղղորդիչներ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5000</w:t>
            </w:r>
          </w:p>
        </w:tc>
      </w:tr>
      <w:tr w:rsidR="00C24FEA" w:rsidRPr="00B878E2" w:rsidTr="007C016F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q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ս1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ստատիկ, Ն/մ</w:t>
            </w:r>
            <w:r w:rsidRPr="00B878E2">
              <w:rPr>
                <w:rFonts w:eastAsia="Times New Roman" w:cs="Times New Roman"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ճկվածք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մ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ետաղա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կան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կատուցվածք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ն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եր, ծածկի սալեր, մուտքի հարթակներ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4000</w:t>
            </w:r>
          </w:p>
        </w:tc>
      </w:tr>
      <w:tr w:rsidR="00C24FEA" w:rsidRPr="00B878E2" w:rsidTr="007C016F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q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ա.շ.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after="0"/>
              <w:ind w:left="130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շահագործ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մ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ան առավելագույն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 xml:space="preserve">ը 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 </w:t>
            </w:r>
          </w:p>
          <w:p w:rsidR="00C24FEA" w:rsidRPr="00B878E2" w:rsidRDefault="00C24FEA" w:rsidP="007C016F">
            <w:pPr>
              <w:spacing w:after="0"/>
              <w:ind w:left="130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Ն/մ</w:t>
            </w:r>
            <w:r w:rsidRPr="00B878E2">
              <w:rPr>
                <w:rFonts w:eastAsia="Times New Roman" w:cs="Times New Roman"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ամրություն, ձգման և արգելակման բնութագրերը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շարժասանդուղքի տարրերը (աստիճանի ձգման և շարժաբեր շղթաների ուղղորդիչներ, շարժաբեր, արգելակ և այլն)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2000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  <w:t>(2,1-</w:t>
            </w: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V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)</w:t>
            </w: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B</w:t>
            </w:r>
          </w:p>
        </w:tc>
      </w:tr>
      <w:tr w:rsidR="00C24FEA" w:rsidRPr="00B878E2" w:rsidTr="007C016F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q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color w:val="000000"/>
                <w:vertAlign w:val="superscript"/>
                <w:lang w:eastAsia="ru-RU"/>
              </w:rPr>
              <w:t>բ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perscript"/>
                <w:lang w:eastAsia="ru-RU"/>
              </w:rPr>
              <w:t>.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ժամ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միջին ժամային բեռնվածք, Ն/մ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անվանական հզորություն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ստորգետնյա շարժասանդուղքի էլեկտրաշարժիչ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0,83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q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ա.շ.</w:t>
            </w:r>
          </w:p>
        </w:tc>
      </w:tr>
      <w:tr w:rsidR="00C24FEA" w:rsidRPr="00B878E2" w:rsidTr="007C016F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q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color w:val="000000"/>
                <w:vertAlign w:val="superscript"/>
                <w:lang w:eastAsia="ru-RU"/>
              </w:rPr>
              <w:t>մ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perscript"/>
                <w:lang w:eastAsia="ru-RU"/>
              </w:rPr>
              <w:t>.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ժամ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միջին ժամային բեռնվածք, Ն/մ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անվանական հզորություն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cs="Sylfaen"/>
                <w:color w:val="000000"/>
                <w:lang w:val="pt-BR"/>
              </w:rPr>
              <w:t>վերգետնյա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 շարժասանդուղքի էլեկտրաշարժիչ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0,55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q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ա.շ.</w:t>
            </w:r>
          </w:p>
        </w:tc>
      </w:tr>
      <w:tr w:rsidR="00C24FEA" w:rsidRPr="00B878E2" w:rsidTr="007C016F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q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color w:val="000000"/>
                <w:vertAlign w:val="superscript"/>
                <w:lang w:eastAsia="ru-RU"/>
              </w:rPr>
              <w:t>բ</w:t>
            </w:r>
            <w:r w:rsidRPr="00B878E2">
              <w:rPr>
                <w:rFonts w:eastAsia="Times New Roman" w:cs="Times New Roman"/>
                <w:i/>
                <w:iCs/>
                <w:color w:val="000000"/>
                <w:vertAlign w:val="superscript"/>
                <w:lang w:eastAsia="ru-RU"/>
              </w:rPr>
              <w:t>.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համ.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համարժեք բեռնվածք, Ն/մ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դիմացկունություն, երկարակեցու-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  <w:t>թյուն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ստորգետնյա շարժասանդուղքի տարրեր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0,63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q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ա.շ.</w:t>
            </w:r>
          </w:p>
        </w:tc>
      </w:tr>
      <w:tr w:rsidR="00C24FEA" w:rsidRPr="00B878E2" w:rsidTr="007C016F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vertAlign w:val="subscript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sz w:val="40"/>
                <w:szCs w:val="40"/>
                <w:vertAlign w:val="subscript"/>
                <w:lang w:eastAsia="ru-RU"/>
              </w:rPr>
              <w:t>q</w:t>
            </w:r>
            <w:r w:rsidRPr="00B878E2">
              <w:rPr>
                <w:rFonts w:ascii="Calibri" w:eastAsia="Times New Roman" w:hAnsi="Calibri" w:cs="Calibri"/>
                <w:color w:val="000000"/>
                <w:sz w:val="40"/>
                <w:szCs w:val="40"/>
                <w:vertAlign w:val="subscript"/>
                <w:lang w:eastAsia="ru-RU"/>
              </w:rPr>
              <w:t> </w:t>
            </w:r>
            <w:r w:rsidRPr="00B878E2">
              <w:rPr>
                <w:rFonts w:eastAsia="Times New Roman" w:cs="Times New Roman"/>
                <w:color w:val="000000"/>
                <w:sz w:val="40"/>
                <w:szCs w:val="40"/>
                <w:vertAlign w:val="superscript"/>
                <w:lang w:eastAsia="ru-RU"/>
              </w:rPr>
              <w:t>բ</w:t>
            </w:r>
            <w:r w:rsidRPr="00B878E2">
              <w:rPr>
                <w:rFonts w:eastAsia="Times New Roman" w:cs="Times New Roman"/>
                <w:i/>
                <w:iCs/>
                <w:color w:val="000000"/>
                <w:sz w:val="40"/>
                <w:szCs w:val="40"/>
                <w:vertAlign w:val="subscript"/>
                <w:lang w:eastAsia="ru-RU"/>
              </w:rPr>
              <w:t>.</w:t>
            </w:r>
            <w:r w:rsidRPr="00B878E2">
              <w:rPr>
                <w:rFonts w:eastAsia="Times New Roman" w:cs="Times New Roman"/>
                <w:color w:val="000000"/>
                <w:sz w:val="40"/>
                <w:szCs w:val="40"/>
                <w:vertAlign w:val="subscript"/>
                <w:lang w:eastAsia="ru-RU"/>
              </w:rPr>
              <w:t>համ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.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համարժեք բեռնվածք, Ն/մ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դիմացկունություն, երկարակեցու-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  <w:t>թյուն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cs="Sylfaen"/>
                <w:color w:val="000000"/>
                <w:lang w:val="pt-BR"/>
              </w:rPr>
              <w:t>վերգետնյա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 շարժասանդուղքի տարրեր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0,42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q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ա.շ.</w:t>
            </w:r>
          </w:p>
        </w:tc>
      </w:tr>
      <w:tr w:rsidR="00C24FEA" w:rsidRPr="00B878E2" w:rsidTr="007C016F">
        <w:trPr>
          <w:tblCellSpacing w:w="0" w:type="dxa"/>
          <w:jc w:val="center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q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բ.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բեռնվածքը բազրեփոկի վրա, Ն/մ</w:t>
            </w:r>
          </w:p>
        </w:tc>
        <w:tc>
          <w:tcPr>
            <w:tcW w:w="2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after="0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ձգման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</w:r>
            <w:r w:rsidRPr="00B878E2">
              <w:rPr>
                <w:rFonts w:eastAsia="Times New Roman" w:cs="Arial Unicode"/>
                <w:color w:val="000000"/>
                <w:lang w:eastAsia="ru-RU"/>
              </w:rPr>
              <w:t>ամրություն</w:t>
            </w:r>
          </w:p>
          <w:p w:rsidR="00C24FEA" w:rsidRPr="00B878E2" w:rsidRDefault="00C24FEA" w:rsidP="007C016F">
            <w:pPr>
              <w:spacing w:after="0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անվանական հզորություն</w:t>
            </w:r>
          </w:p>
          <w:p w:rsidR="00C24FEA" w:rsidRPr="00B878E2" w:rsidRDefault="00C24FEA" w:rsidP="007C016F">
            <w:pPr>
              <w:spacing w:after="0"/>
              <w:ind w:left="173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դիմացկունություն, երկարակեցու-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  <w:t>թյուն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ind w:left="173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 xml:space="preserve">բազրեփոկ, բազրեփոկի </w:t>
            </w:r>
            <w:r w:rsidRPr="00B878E2">
              <w:rPr>
                <w:rFonts w:eastAsia="Times New Roman" w:cs="Times New Roman"/>
                <w:color w:val="000000"/>
                <w:lang w:val="hy-AM" w:eastAsia="ru-RU"/>
              </w:rPr>
              <w:t>+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t>շարժաբեր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4FEA" w:rsidRPr="00B878E2" w:rsidRDefault="00C24FEA" w:rsidP="007C016F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B878E2">
              <w:rPr>
                <w:rFonts w:eastAsia="Times New Roman" w:cs="Times New Roman"/>
                <w:color w:val="000000"/>
                <w:lang w:eastAsia="ru-RU"/>
              </w:rPr>
              <w:t>0,01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q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ա.շ.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  <w:t>0,01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q</w:t>
            </w:r>
            <w:r w:rsidRPr="00B878E2">
              <w:rPr>
                <w:rFonts w:eastAsia="Times New Roman" w:cs="Times New Roman"/>
                <w:color w:val="000000"/>
                <w:vertAlign w:val="subscript"/>
                <w:lang w:eastAsia="ru-RU"/>
              </w:rPr>
              <w:t>ա.շ.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  <w:t>0,01</w:t>
            </w:r>
            <w:r w:rsidRPr="00B878E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B878E2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q</w:t>
            </w:r>
            <w:r w:rsidRPr="00B878E2">
              <w:rPr>
                <w:rFonts w:eastAsia="Times New Roman" w:cs="Times New Roman"/>
                <w:color w:val="000000"/>
                <w:lang w:eastAsia="ru-RU"/>
              </w:rPr>
              <w:br/>
              <w:t>համարժեք</w:t>
            </w:r>
          </w:p>
        </w:tc>
      </w:tr>
    </w:tbl>
    <w:p w:rsidR="00C24FEA" w:rsidRPr="00B878E2" w:rsidRDefault="00C24FEA" w:rsidP="00C24FEA">
      <w:pPr>
        <w:shd w:val="clear" w:color="auto" w:fill="FFFFFF"/>
        <w:jc w:val="center"/>
        <w:rPr>
          <w:rFonts w:eastAsia="Times New Roman" w:cs="Calibri"/>
          <w:b/>
          <w:color w:val="000000"/>
          <w:lang w:val="hy-AM" w:eastAsia="ru-RU"/>
        </w:rPr>
      </w:pPr>
    </w:p>
    <w:p w:rsidR="00C24FEA" w:rsidRPr="00B878E2" w:rsidRDefault="00C24FEA" w:rsidP="00841DBE">
      <w:pPr>
        <w:pStyle w:val="ListParagraph"/>
        <w:shd w:val="clear" w:color="auto" w:fill="FFFFFF"/>
        <w:spacing w:line="276" w:lineRule="auto"/>
        <w:ind w:left="720" w:right="-61"/>
        <w:jc w:val="both"/>
        <w:rPr>
          <w:rFonts w:eastAsia="Times New Roman"/>
          <w:color w:val="000000"/>
          <w:lang w:val="hy-AM" w:eastAsia="ru-RU"/>
        </w:rPr>
      </w:pPr>
    </w:p>
    <w:p w:rsidR="00C24FEA" w:rsidRPr="00B878E2" w:rsidRDefault="00C24FEA" w:rsidP="00841DBE">
      <w:pPr>
        <w:pStyle w:val="ListParagraph"/>
        <w:shd w:val="clear" w:color="auto" w:fill="FFFFFF"/>
        <w:spacing w:line="276" w:lineRule="auto"/>
        <w:ind w:left="720" w:right="-61"/>
        <w:jc w:val="both"/>
        <w:rPr>
          <w:rFonts w:eastAsia="Times New Roman"/>
          <w:color w:val="000000"/>
          <w:lang w:val="hy-AM" w:eastAsia="ru-RU"/>
        </w:rPr>
      </w:pPr>
    </w:p>
    <w:p w:rsidR="00C24FEA" w:rsidRPr="00B878E2" w:rsidRDefault="00C24FEA" w:rsidP="00841DBE">
      <w:pPr>
        <w:pStyle w:val="ListParagraph"/>
        <w:shd w:val="clear" w:color="auto" w:fill="FFFFFF"/>
        <w:spacing w:line="276" w:lineRule="auto"/>
        <w:ind w:left="720" w:right="-61"/>
        <w:jc w:val="both"/>
        <w:rPr>
          <w:rFonts w:eastAsia="Times New Roman"/>
          <w:color w:val="000000"/>
          <w:lang w:val="hy-AM" w:eastAsia="ru-RU"/>
        </w:rPr>
      </w:pPr>
    </w:p>
    <w:p w:rsidR="00C24FEA" w:rsidRPr="00B878E2" w:rsidRDefault="00C24FEA" w:rsidP="00841DBE">
      <w:pPr>
        <w:pStyle w:val="ListParagraph"/>
        <w:shd w:val="clear" w:color="auto" w:fill="FFFFFF"/>
        <w:spacing w:line="276" w:lineRule="auto"/>
        <w:ind w:left="720" w:right="-61"/>
        <w:jc w:val="both"/>
        <w:rPr>
          <w:rFonts w:eastAsia="Times New Roman"/>
          <w:color w:val="000000"/>
          <w:lang w:val="hy-AM" w:eastAsia="ru-RU"/>
        </w:rPr>
      </w:pPr>
    </w:p>
    <w:p w:rsidR="00F21D3E" w:rsidRPr="00B878E2" w:rsidRDefault="009D1833" w:rsidP="005B3521">
      <w:pPr>
        <w:pStyle w:val="ListParagraph"/>
        <w:numPr>
          <w:ilvl w:val="0"/>
          <w:numId w:val="28"/>
        </w:numPr>
        <w:shd w:val="clear" w:color="auto" w:fill="FFFFFF"/>
        <w:tabs>
          <w:tab w:val="left" w:pos="-1350"/>
        </w:tabs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hAnsi="GHEA Grapalat"/>
          <w:color w:val="000000"/>
          <w:lang w:val="hy-AM"/>
        </w:rPr>
        <w:t>Շ</w:t>
      </w:r>
      <w:r w:rsidRPr="00B878E2">
        <w:rPr>
          <w:rFonts w:ascii="GHEA Grapalat" w:hAnsi="GHEA Grapalat" w:cs="Arial"/>
          <w:color w:val="000000"/>
          <w:lang w:val="hy-AM"/>
        </w:rPr>
        <w:t>արժասանդուղքի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տարրերի,</w:t>
      </w:r>
      <w:r w:rsidR="00093A95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մ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ետաղա</w:t>
      </w:r>
      <w:r w:rsidR="00CA172B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կան 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կատուցվածքների հաշվարկը, ամրության և ճկվածքի ստուգումներն իրականացվում են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Կանոնների 29-րդ կետում 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նշված բեռնվածքներին համապատասխան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, առանց </w:t>
      </w:r>
      <w:r w:rsidRPr="00B878E2">
        <w:rPr>
          <w:rFonts w:ascii="GHEA Grapalat" w:hAnsi="GHEA Grapalat"/>
          <w:color w:val="000000"/>
          <w:lang w:val="hy-AM"/>
        </w:rPr>
        <w:t>շ</w:t>
      </w:r>
      <w:r w:rsidRPr="00B878E2">
        <w:rPr>
          <w:rFonts w:ascii="GHEA Grapalat" w:hAnsi="GHEA Grapalat" w:cs="Arial"/>
          <w:color w:val="000000"/>
          <w:lang w:val="hy-AM"/>
        </w:rPr>
        <w:t>արժասանդուղքի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կառուցվածքային տարրերի սեփական զանգվածը հաշվի առնելով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:</w:t>
      </w:r>
      <w:r w:rsidR="00093A95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Ընդ որում,</w:t>
      </w:r>
      <w:r w:rsidR="00093A95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ա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մրության հաշվարկի ժամանակ պաշարի գործակիցը որոշվում է որպես հարաբերություն քայքայող բեռնվածքի</w:t>
      </w:r>
      <w:r w:rsidR="00093A95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ամենամեծ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ճիգի նկատմամբ, որը ծագում է հաշվարկվող տարրում</w:t>
      </w:r>
      <w:r w:rsidR="00093A95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Կանոնների 29-րդ կետում նշված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093A95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համապատասխան 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բեռնվածքի դեպքում</w:t>
      </w:r>
      <w:r w:rsidR="00093A95" w:rsidRPr="00B878E2">
        <w:rPr>
          <w:rFonts w:ascii="GHEA Grapalat" w:eastAsia="Times New Roman" w:hAnsi="GHEA Grapalat"/>
          <w:color w:val="000000"/>
          <w:lang w:val="hy-AM" w:eastAsia="ru-RU"/>
        </w:rPr>
        <w:t>։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tabs>
          <w:tab w:val="left" w:pos="-1350"/>
        </w:tabs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Ձգման և շարժաբեր շղթաների համար ամրության պաշարի գործակիցները պետք է լինեն 7-ից ոչ պակաս, աստիճանների և բազրեփոկերի համար` 5-ից ոչ պակաս: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tabs>
          <w:tab w:val="left" w:pos="-1350"/>
        </w:tabs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Ձգման շղթաների ամրության փաստացի պաշարը որոշվում է </w:t>
      </w:r>
      <w:r w:rsidR="00085676" w:rsidRPr="00B878E2">
        <w:rPr>
          <w:rFonts w:ascii="GHEA Grapalat" w:eastAsia="Times New Roman" w:hAnsi="GHEA Grapalat"/>
          <w:color w:val="000000"/>
          <w:lang w:val="hy-AM" w:eastAsia="ru-RU"/>
        </w:rPr>
        <w:t>փորձատեղի (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ցուցադրավահանի) վրա: Դրա համար 200 հյուսքից ոչ ավելի խմբաքանակից ընտրվում են շղթայի երկուսից ոչ պակաս միատեսակ </w:t>
      </w:r>
      <w:r w:rsidR="006D72BA" w:rsidRPr="00B878E2">
        <w:rPr>
          <w:rFonts w:ascii="GHEA Grapalat" w:eastAsia="Times New Roman" w:hAnsi="GHEA Grapalat"/>
          <w:color w:val="000000"/>
          <w:lang w:val="hy-AM" w:eastAsia="ru-RU"/>
        </w:rPr>
        <w:t>կտորներ (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հյուսքեր</w:t>
      </w:r>
      <w:r w:rsidR="006D72BA" w:rsidRPr="00B878E2">
        <w:rPr>
          <w:rFonts w:ascii="GHEA Grapalat" w:eastAsia="Times New Roman" w:hAnsi="GHEA Grapalat"/>
          <w:color w:val="000000"/>
          <w:lang w:val="hy-AM" w:eastAsia="ru-RU"/>
        </w:rPr>
        <w:t>)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</w:t>
      </w:r>
      <w:r w:rsidR="001D7A4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փորձարկումով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հասցվում են մինչև քայքայման: Թույլատրվում է շղթան չհասցնել մինչև քայքայման, եթե փորձարկումների ժամանակ բեռնվածքը գերազանցել է քայքայող բեռնվածքի 5 տոկոսը: Շղթայի յուրաքանչյուր հյուսքը պետք է ստուգվի ցուցադրավահանի վրա շահագործ</w:t>
      </w:r>
      <w:r w:rsidR="00544607" w:rsidRPr="00B878E2">
        <w:rPr>
          <w:rFonts w:ascii="GHEA Grapalat" w:eastAsia="Times New Roman" w:hAnsi="GHEA Grapalat"/>
          <w:color w:val="000000"/>
          <w:lang w:val="hy-AM" w:eastAsia="ru-RU"/>
        </w:rPr>
        <w:t>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ան բեռնվածքի դեպքում` հաշվարկային ձգումը 2 անգամ գերազանցող բեռնվածքով: Փորձարկումից հետո հյուսքը չպետք է ունենա մնացորդային ձևախախտումներ կամ շղթայի մասերի ապամամլվածքներ:</w:t>
      </w:r>
    </w:p>
    <w:p w:rsidR="00F21D3E" w:rsidRPr="00B878E2" w:rsidRDefault="00F21D3E" w:rsidP="0013100F">
      <w:pPr>
        <w:shd w:val="clear" w:color="auto" w:fill="FFFFFF"/>
        <w:tabs>
          <w:tab w:val="left" w:pos="-1350"/>
        </w:tabs>
        <w:spacing w:after="0"/>
        <w:ind w:firstLine="375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/>
          <w:color w:val="000000"/>
          <w:lang w:val="hy-AM" w:eastAsia="ru-RU"/>
        </w:rPr>
        <w:t xml:space="preserve">Աստիճանի ամրության փաստացի պաշարը պետք է որոշվի ցուցադրավահանի վրա </w:t>
      </w:r>
      <w:r w:rsidR="001D7A4C" w:rsidRPr="00B878E2">
        <w:rPr>
          <w:rFonts w:eastAsia="Times New Roman"/>
          <w:color w:val="000000"/>
          <w:lang w:val="hy-AM" w:eastAsia="ru-RU"/>
        </w:rPr>
        <w:t xml:space="preserve">աստիճանի </w:t>
      </w:r>
      <w:r w:rsidRPr="00B878E2">
        <w:rPr>
          <w:rFonts w:eastAsia="Times New Roman"/>
          <w:color w:val="000000"/>
          <w:lang w:val="hy-AM" w:eastAsia="ru-RU"/>
        </w:rPr>
        <w:t xml:space="preserve">փորձարկումով, ինչի համար ընտրում են պատրաստվող խմբաքանակից երկու նմուշ (աստիճանների առանցքներով) և </w:t>
      </w:r>
      <w:r w:rsidR="001D7A4C" w:rsidRPr="00B878E2">
        <w:rPr>
          <w:rFonts w:eastAsia="Times New Roman"/>
          <w:color w:val="000000"/>
          <w:lang w:val="hy-AM" w:eastAsia="ru-RU"/>
        </w:rPr>
        <w:t>փորձարկումով</w:t>
      </w:r>
      <w:r w:rsidRPr="00B878E2">
        <w:rPr>
          <w:rFonts w:eastAsia="Times New Roman"/>
          <w:color w:val="000000"/>
          <w:lang w:val="hy-AM" w:eastAsia="ru-RU"/>
        </w:rPr>
        <w:t xml:space="preserve"> հասցնում մինչև քայքայման: Մեկ խմբաքանակ</w:t>
      </w:r>
      <w:r w:rsidR="001F19E8" w:rsidRPr="00B878E2">
        <w:rPr>
          <w:rFonts w:eastAsia="Times New Roman"/>
          <w:color w:val="000000"/>
          <w:lang w:val="hy-AM" w:eastAsia="ru-RU"/>
        </w:rPr>
        <w:t xml:space="preserve"> է</w:t>
      </w:r>
      <w:r w:rsidRPr="00B878E2">
        <w:rPr>
          <w:rFonts w:eastAsia="Times New Roman"/>
          <w:color w:val="000000"/>
          <w:lang w:val="hy-AM" w:eastAsia="ru-RU"/>
        </w:rPr>
        <w:t xml:space="preserve"> հա</w:t>
      </w:r>
      <w:r w:rsidR="001F19E8" w:rsidRPr="00B878E2">
        <w:rPr>
          <w:rFonts w:eastAsia="Times New Roman"/>
          <w:color w:val="000000"/>
          <w:lang w:val="hy-AM" w:eastAsia="ru-RU"/>
        </w:rPr>
        <w:t>մար</w:t>
      </w:r>
      <w:r w:rsidRPr="00B878E2">
        <w:rPr>
          <w:rFonts w:eastAsia="Times New Roman"/>
          <w:color w:val="000000"/>
          <w:lang w:val="hy-AM" w:eastAsia="ru-RU"/>
        </w:rPr>
        <w:t xml:space="preserve">վում աստիճանների խումբը, պատրաստված մեկ տարուց ոչ ավելի ժամանակահատվածում, 10000 հատից ոչ ավելի քանակությամբ` միասնական կատուցվածքային փաստաթղթերով և </w:t>
      </w:r>
      <w:r w:rsidR="007B7454" w:rsidRPr="00B878E2">
        <w:rPr>
          <w:rFonts w:eastAsia="Times New Roman"/>
          <w:color w:val="000000"/>
          <w:lang w:val="hy-AM" w:eastAsia="ru-RU"/>
        </w:rPr>
        <w:t xml:space="preserve">ձգման շղթաներ </w:t>
      </w:r>
      <w:r w:rsidRPr="00B878E2">
        <w:rPr>
          <w:rFonts w:eastAsia="Times New Roman"/>
          <w:color w:val="000000"/>
          <w:lang w:val="hy-AM" w:eastAsia="ru-RU"/>
        </w:rPr>
        <w:t>պատրաստող կազմակերպության միասնական տեխնոլոգիական գործընթացով: Յուրաքանչյուր պատրաստված կամ նորոգված աստիճանի</w:t>
      </w:r>
      <w:r w:rsidR="00ED3D55" w:rsidRPr="00B878E2">
        <w:rPr>
          <w:rFonts w:eastAsia="Times New Roman"/>
          <w:color w:val="000000"/>
          <w:lang w:val="hy-AM" w:eastAsia="ru-RU"/>
        </w:rPr>
        <w:t>՝ կախված աստիճանի լայնությունից</w:t>
      </w:r>
      <w:r w:rsidR="00565A0A" w:rsidRPr="00B878E2">
        <w:rPr>
          <w:rFonts w:eastAsia="Times New Roman"/>
          <w:color w:val="000000"/>
          <w:lang w:val="hy-AM" w:eastAsia="ru-RU"/>
        </w:rPr>
        <w:t xml:space="preserve"> (մմ)</w:t>
      </w:r>
      <w:r w:rsidR="00ED3D55" w:rsidRPr="00B878E2">
        <w:rPr>
          <w:rFonts w:eastAsia="Times New Roman"/>
          <w:color w:val="000000"/>
          <w:lang w:val="hy-AM" w:eastAsia="ru-RU"/>
        </w:rPr>
        <w:t>,</w:t>
      </w:r>
      <w:r w:rsidRPr="00B878E2">
        <w:rPr>
          <w:rFonts w:eastAsia="Times New Roman"/>
          <w:color w:val="000000"/>
          <w:lang w:val="hy-AM" w:eastAsia="ru-RU"/>
        </w:rPr>
        <w:t xml:space="preserve"> ամրությունը փորձարկվում է ցուցադրավահանի վրա</w:t>
      </w:r>
      <w:r w:rsidR="00ED3D55" w:rsidRPr="00B878E2">
        <w:rPr>
          <w:rFonts w:eastAsia="Times New Roman"/>
          <w:color w:val="000000"/>
          <w:lang w:val="hy-AM" w:eastAsia="ru-RU"/>
        </w:rPr>
        <w:t xml:space="preserve"> </w:t>
      </w:r>
      <w:r w:rsidR="00565A0A" w:rsidRPr="00B878E2">
        <w:rPr>
          <w:rFonts w:eastAsia="Times New Roman"/>
          <w:color w:val="000000"/>
          <w:lang w:val="hy-AM" w:eastAsia="ru-RU"/>
        </w:rPr>
        <w:t>հետևյալ</w:t>
      </w:r>
      <w:r w:rsidR="00ED3D55" w:rsidRPr="00B878E2">
        <w:rPr>
          <w:rFonts w:eastAsia="Times New Roman"/>
          <w:color w:val="000000"/>
          <w:lang w:val="hy-AM" w:eastAsia="ru-RU"/>
        </w:rPr>
        <w:t xml:space="preserve"> համապատասխան ստատիկ բեռնվածքով</w:t>
      </w:r>
      <w:r w:rsidR="00565A0A" w:rsidRPr="00B878E2">
        <w:rPr>
          <w:rFonts w:eastAsia="Times New Roman"/>
          <w:color w:val="000000"/>
          <w:lang w:val="hy-AM" w:eastAsia="ru-RU"/>
        </w:rPr>
        <w:t xml:space="preserve"> </w:t>
      </w:r>
      <w:r w:rsidR="00565A0A" w:rsidRPr="00B878E2">
        <w:rPr>
          <w:rFonts w:eastAsia="Times New Roman" w:cs="Times New Roman"/>
          <w:color w:val="000000"/>
          <w:lang w:val="hy-AM" w:eastAsia="ru-RU"/>
        </w:rPr>
        <w:t>Ն (կգ</w:t>
      </w:r>
      <w:r w:rsidR="00565A0A" w:rsidRPr="00B878E2">
        <w:rPr>
          <w:rFonts w:eastAsia="Times New Roman"/>
          <w:color w:val="000000"/>
          <w:lang w:val="hy-AM" w:eastAsia="ru-RU"/>
        </w:rPr>
        <w:t>)</w:t>
      </w:r>
      <w:r w:rsidR="00ED3D55" w:rsidRPr="00B878E2">
        <w:rPr>
          <w:rFonts w:eastAsia="Times New Roman"/>
          <w:color w:val="000000"/>
          <w:lang w:val="hy-AM" w:eastAsia="ru-RU"/>
        </w:rPr>
        <w:t xml:space="preserve"> </w:t>
      </w:r>
      <w:r w:rsidR="00565A0A" w:rsidRPr="00B878E2">
        <w:rPr>
          <w:rFonts w:ascii="Cambria Math" w:eastAsia="Times New Roman" w:hAnsi="Cambria Math"/>
          <w:color w:val="000000"/>
          <w:lang w:val="hy-AM" w:eastAsia="ru-RU"/>
        </w:rPr>
        <w:t>․</w:t>
      </w:r>
      <w:r w:rsidRPr="00B878E2">
        <w:rPr>
          <w:rFonts w:ascii="Calibri" w:eastAsia="Times New Roman" w:hAnsi="Calibri" w:cs="Calibri"/>
          <w:color w:val="000000"/>
          <w:lang w:val="hy-AM" w:eastAsia="ru-RU"/>
        </w:rPr>
        <w:t> </w:t>
      </w:r>
    </w:p>
    <w:p w:rsidR="00ED3D55" w:rsidRPr="00B878E2" w:rsidRDefault="00ED3D55" w:rsidP="00ED3D55">
      <w:pPr>
        <w:pStyle w:val="ListParagraph"/>
        <w:numPr>
          <w:ilvl w:val="0"/>
          <w:numId w:val="19"/>
        </w:numPr>
        <w:shd w:val="clear" w:color="auto" w:fill="FFFFFF"/>
        <w:tabs>
          <w:tab w:val="left" w:pos="-1350"/>
        </w:tabs>
        <w:ind w:left="0" w:firstLine="720"/>
        <w:rPr>
          <w:rFonts w:ascii="GHEA Grapalat" w:hAnsi="GHEA Grapalat"/>
          <w:lang w:val="hy-AM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1000   </w:t>
      </w:r>
      <w:r w:rsidR="00565A0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մմ 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565A0A" w:rsidRPr="00B878E2">
        <w:rPr>
          <w:rFonts w:ascii="GHEA Grapalat" w:eastAsia="Times New Roman" w:hAnsi="GHEA Grapalat"/>
          <w:color w:val="000000"/>
          <w:lang w:val="hy-AM" w:eastAsia="ru-RU"/>
        </w:rPr>
        <w:t>դեպքում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565A0A" w:rsidRPr="00B878E2">
        <w:rPr>
          <w:rFonts w:ascii="GHEA Grapalat" w:eastAsia="Times New Roman" w:hAnsi="GHEA Grapalat"/>
          <w:color w:val="000000"/>
          <w:lang w:val="hy-AM" w:eastAsia="ru-RU"/>
        </w:rPr>
        <w:t>՝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  3200 </w:t>
      </w:r>
      <w:r w:rsidR="00565A0A" w:rsidRPr="00B878E2">
        <w:rPr>
          <w:rFonts w:ascii="GHEA Grapalat" w:eastAsia="Times New Roman" w:hAnsi="GHEA Grapalat"/>
          <w:color w:val="000000"/>
          <w:lang w:val="hy-AM" w:eastAsia="ru-RU"/>
        </w:rPr>
        <w:t>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 </w:t>
      </w:r>
      <w:r w:rsidRPr="00B878E2">
        <w:rPr>
          <w:rFonts w:ascii="GHEA Grapalat" w:hAnsi="GHEA Grapalat"/>
        </w:rPr>
        <w:t>(320</w:t>
      </w:r>
      <w:r w:rsidR="00565A0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կգ</w:t>
      </w:r>
      <w:r w:rsidRPr="00B878E2">
        <w:rPr>
          <w:rFonts w:ascii="GHEA Grapalat" w:hAnsi="GHEA Grapalat"/>
        </w:rPr>
        <w:t>)</w:t>
      </w:r>
      <w:r w:rsidR="00565A0A" w:rsidRPr="00B878E2">
        <w:rPr>
          <w:rFonts w:ascii="GHEA Grapalat" w:hAnsi="GHEA Grapalat"/>
          <w:lang w:val="hy-AM"/>
        </w:rPr>
        <w:t>,</w:t>
      </w:r>
    </w:p>
    <w:p w:rsidR="00ED3D55" w:rsidRPr="00B878E2" w:rsidRDefault="00ED3D55" w:rsidP="00ED3D55">
      <w:pPr>
        <w:pStyle w:val="Default"/>
        <w:numPr>
          <w:ilvl w:val="0"/>
          <w:numId w:val="19"/>
        </w:numPr>
        <w:ind w:left="0" w:firstLine="720"/>
        <w:rPr>
          <w:rFonts w:ascii="GHEA Grapalat" w:hAnsi="GHEA Grapalat"/>
        </w:rPr>
      </w:pPr>
      <w:r w:rsidRPr="00B878E2">
        <w:rPr>
          <w:rFonts w:ascii="GHEA Grapalat" w:hAnsi="GHEA Grapalat"/>
        </w:rPr>
        <w:t xml:space="preserve">800 </w:t>
      </w:r>
      <w:r w:rsidRPr="00B878E2">
        <w:rPr>
          <w:rFonts w:ascii="GHEA Grapalat" w:hAnsi="GHEA Grapalat"/>
          <w:lang w:val="hy-AM"/>
        </w:rPr>
        <w:t xml:space="preserve">  </w:t>
      </w:r>
      <w:r w:rsidR="00565A0A" w:rsidRPr="00B878E2">
        <w:rPr>
          <w:rFonts w:ascii="GHEA Grapalat" w:eastAsia="Times New Roman" w:hAnsi="GHEA Grapalat"/>
          <w:lang w:val="hy-AM" w:eastAsia="ru-RU"/>
        </w:rPr>
        <w:t xml:space="preserve">մմ  </w:t>
      </w:r>
      <w:r w:rsidRPr="00B878E2">
        <w:rPr>
          <w:rFonts w:ascii="GHEA Grapalat" w:hAnsi="GHEA Grapalat"/>
          <w:lang w:val="hy-AM"/>
        </w:rPr>
        <w:t xml:space="preserve"> </w:t>
      </w:r>
      <w:r w:rsidR="00565A0A" w:rsidRPr="00B878E2">
        <w:rPr>
          <w:rFonts w:ascii="GHEA Grapalat" w:eastAsia="Times New Roman" w:hAnsi="GHEA Grapalat"/>
          <w:lang w:val="hy-AM" w:eastAsia="ru-RU"/>
        </w:rPr>
        <w:t>դեպքում ՝</w:t>
      </w:r>
      <w:r w:rsidRPr="00B878E2">
        <w:rPr>
          <w:rFonts w:ascii="GHEA Grapalat" w:hAnsi="GHEA Grapalat"/>
          <w:lang w:val="hy-AM"/>
        </w:rPr>
        <w:t xml:space="preserve">   </w:t>
      </w:r>
      <w:r w:rsidR="00565A0A" w:rsidRPr="00B878E2">
        <w:rPr>
          <w:rFonts w:ascii="GHEA Grapalat" w:hAnsi="GHEA Grapalat"/>
          <w:lang w:val="hy-AM"/>
        </w:rPr>
        <w:t xml:space="preserve"> </w:t>
      </w:r>
      <w:r w:rsidRPr="00B878E2">
        <w:rPr>
          <w:rFonts w:ascii="GHEA Grapalat" w:hAnsi="GHEA Grapalat"/>
          <w:lang w:val="hy-AM"/>
        </w:rPr>
        <w:t xml:space="preserve"> </w:t>
      </w:r>
      <w:r w:rsidRPr="00B878E2">
        <w:rPr>
          <w:rFonts w:ascii="GHEA Grapalat" w:hAnsi="GHEA Grapalat"/>
        </w:rPr>
        <w:t xml:space="preserve">2400 </w:t>
      </w:r>
      <w:r w:rsidR="00565A0A" w:rsidRPr="00B878E2">
        <w:rPr>
          <w:rFonts w:ascii="GHEA Grapalat" w:hAnsi="GHEA Grapalat"/>
          <w:lang w:val="hy-AM"/>
        </w:rPr>
        <w:t>Ն</w:t>
      </w:r>
      <w:r w:rsidRPr="00B878E2">
        <w:rPr>
          <w:rFonts w:ascii="GHEA Grapalat" w:hAnsi="GHEA Grapalat"/>
          <w:lang w:val="hy-AM"/>
        </w:rPr>
        <w:t xml:space="preserve">  </w:t>
      </w:r>
      <w:r w:rsidRPr="00B878E2">
        <w:rPr>
          <w:rFonts w:ascii="GHEA Grapalat" w:hAnsi="GHEA Grapalat"/>
        </w:rPr>
        <w:t>(240</w:t>
      </w:r>
      <w:r w:rsidR="00565A0A" w:rsidRPr="00B878E2">
        <w:rPr>
          <w:rFonts w:ascii="GHEA Grapalat" w:eastAsia="Times New Roman" w:hAnsi="GHEA Grapalat"/>
          <w:lang w:val="hy-AM" w:eastAsia="ru-RU"/>
        </w:rPr>
        <w:t xml:space="preserve"> կգ</w:t>
      </w:r>
      <w:r w:rsidRPr="00B878E2">
        <w:rPr>
          <w:rFonts w:ascii="GHEA Grapalat" w:hAnsi="GHEA Grapalat"/>
        </w:rPr>
        <w:t>)</w:t>
      </w:r>
      <w:r w:rsidR="00565A0A" w:rsidRPr="00B878E2">
        <w:rPr>
          <w:rFonts w:ascii="GHEA Grapalat" w:hAnsi="GHEA Grapalat"/>
          <w:lang w:val="hy-AM"/>
        </w:rPr>
        <w:t>,</w:t>
      </w:r>
      <w:r w:rsidRPr="00B878E2">
        <w:rPr>
          <w:rFonts w:ascii="GHEA Grapalat" w:hAnsi="GHEA Grapalat"/>
        </w:rPr>
        <w:t xml:space="preserve"> </w:t>
      </w:r>
    </w:p>
    <w:p w:rsidR="00ED3D55" w:rsidRPr="00B878E2" w:rsidRDefault="00ED3D55" w:rsidP="00565A0A">
      <w:pPr>
        <w:pStyle w:val="ListParagraph"/>
        <w:numPr>
          <w:ilvl w:val="0"/>
          <w:numId w:val="19"/>
        </w:numPr>
        <w:shd w:val="clear" w:color="auto" w:fill="FFFFFF"/>
        <w:tabs>
          <w:tab w:val="left" w:pos="-1350"/>
        </w:tabs>
        <w:ind w:left="0" w:firstLine="720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hAnsi="GHEA Grapalat"/>
        </w:rPr>
        <w:t xml:space="preserve">600 </w:t>
      </w:r>
      <w:r w:rsidRPr="00B878E2">
        <w:rPr>
          <w:rFonts w:ascii="GHEA Grapalat" w:hAnsi="GHEA Grapalat"/>
          <w:lang w:val="hy-AM"/>
        </w:rPr>
        <w:t xml:space="preserve">  </w:t>
      </w:r>
      <w:r w:rsidR="00565A0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մմ  </w:t>
      </w:r>
      <w:r w:rsidRPr="00B878E2">
        <w:rPr>
          <w:rFonts w:ascii="GHEA Grapalat" w:hAnsi="GHEA Grapalat"/>
          <w:lang w:val="hy-AM"/>
        </w:rPr>
        <w:t xml:space="preserve"> </w:t>
      </w:r>
      <w:r w:rsidR="00565A0A" w:rsidRPr="00B878E2">
        <w:rPr>
          <w:rFonts w:ascii="GHEA Grapalat" w:eastAsia="Times New Roman" w:hAnsi="GHEA Grapalat"/>
          <w:color w:val="000000"/>
          <w:lang w:val="hy-AM" w:eastAsia="ru-RU"/>
        </w:rPr>
        <w:t>դեպքում՝</w:t>
      </w:r>
      <w:r w:rsidRPr="00B878E2">
        <w:rPr>
          <w:rFonts w:ascii="GHEA Grapalat" w:hAnsi="GHEA Grapalat"/>
          <w:lang w:val="hy-AM"/>
        </w:rPr>
        <w:t xml:space="preserve">   </w:t>
      </w:r>
      <w:r w:rsidR="00565A0A" w:rsidRPr="00B878E2">
        <w:rPr>
          <w:rFonts w:ascii="GHEA Grapalat" w:hAnsi="GHEA Grapalat"/>
          <w:lang w:val="hy-AM"/>
        </w:rPr>
        <w:t xml:space="preserve">  </w:t>
      </w:r>
      <w:r w:rsidRPr="00B878E2">
        <w:rPr>
          <w:rFonts w:ascii="GHEA Grapalat" w:hAnsi="GHEA Grapalat"/>
          <w:lang w:val="hy-AM"/>
        </w:rPr>
        <w:t xml:space="preserve"> </w:t>
      </w:r>
      <w:r w:rsidRPr="00B878E2">
        <w:rPr>
          <w:rFonts w:ascii="GHEA Grapalat" w:hAnsi="GHEA Grapalat"/>
        </w:rPr>
        <w:t>1600</w:t>
      </w:r>
      <w:r w:rsidRPr="00B878E2">
        <w:rPr>
          <w:rFonts w:ascii="GHEA Grapalat" w:hAnsi="GHEA Grapalat"/>
          <w:lang w:val="hy-AM"/>
        </w:rPr>
        <w:t xml:space="preserve"> </w:t>
      </w:r>
      <w:r w:rsidR="00565A0A" w:rsidRPr="00B878E2">
        <w:rPr>
          <w:rFonts w:ascii="GHEA Grapalat" w:hAnsi="GHEA Grapalat"/>
          <w:lang w:val="hy-AM"/>
        </w:rPr>
        <w:t>Ն</w:t>
      </w:r>
      <w:r w:rsidRPr="00B878E2">
        <w:rPr>
          <w:rFonts w:ascii="GHEA Grapalat" w:hAnsi="GHEA Grapalat"/>
          <w:lang w:val="hy-AM"/>
        </w:rPr>
        <w:t xml:space="preserve">  </w:t>
      </w:r>
      <w:r w:rsidRPr="00B878E2">
        <w:rPr>
          <w:rFonts w:ascii="GHEA Grapalat" w:hAnsi="GHEA Grapalat"/>
        </w:rPr>
        <w:t>(160</w:t>
      </w:r>
      <w:r w:rsidR="00565A0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կգ</w:t>
      </w:r>
      <w:r w:rsidRPr="00B878E2">
        <w:rPr>
          <w:rFonts w:ascii="GHEA Grapalat" w:hAnsi="GHEA Grapalat"/>
        </w:rPr>
        <w:t>)</w:t>
      </w:r>
      <w:r w:rsidR="00565A0A" w:rsidRPr="00B878E2">
        <w:rPr>
          <w:rFonts w:ascii="GHEA Grapalat" w:hAnsi="GHEA Grapalat"/>
          <w:lang w:val="hy-AM"/>
        </w:rPr>
        <w:t xml:space="preserve"> ։</w:t>
      </w:r>
    </w:p>
    <w:p w:rsidR="00ED5394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eastAsia="Times New Roman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Նոր պատրաստված աստիճանների յուրաքանչյուր խմբաքանակից, երկուսից ոչ պակաս աստիճանների վրա, պետք է անցկացվեն դինամիկ փորձարկումներ: Դինամիկ փորձարկումների անցկացման մեթոդում պետք է հաշվի առնվեն սանդուղքաժապավենի </w:t>
      </w:r>
      <w:r w:rsidR="005B10E7" w:rsidRPr="00B878E2">
        <w:rPr>
          <w:rFonts w:ascii="GHEA Grapalat" w:eastAsia="Times New Roman" w:hAnsi="GHEA Grapalat"/>
          <w:color w:val="000000"/>
          <w:lang w:val="hy-AM" w:eastAsia="ru-RU"/>
        </w:rPr>
        <w:t>վերևի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կորագիծ հատվածների վրա գոյացող առավելագույն ճիգերը: Աստիճանը փորձարկումից հետո չպետք է ունենա մնացորդային ձևախախտումներ ու շեղումներ:</w:t>
      </w:r>
    </w:p>
    <w:p w:rsidR="00ED5394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lang w:val="hy-AM" w:eastAsia="ru-RU"/>
        </w:rPr>
      </w:pPr>
      <w:r w:rsidRPr="00B878E2">
        <w:rPr>
          <w:rFonts w:ascii="Calibri" w:eastAsia="Times New Roman" w:hAnsi="Calibri" w:cs="Calibri"/>
          <w:color w:val="000000"/>
          <w:lang w:val="hy-AM" w:eastAsia="ru-RU"/>
        </w:rPr>
        <w:t> </w:t>
      </w:r>
      <w:r w:rsidRPr="00B878E2">
        <w:rPr>
          <w:rFonts w:ascii="GHEA Grapalat" w:eastAsia="Times New Roman" w:hAnsi="GHEA Grapalat"/>
          <w:i/>
          <w:iCs/>
          <w:color w:val="000000"/>
          <w:lang w:val="hy-AM" w:eastAsia="ru-RU"/>
        </w:rPr>
        <w:t>q</w:t>
      </w:r>
      <w:r w:rsidRPr="00B878E2">
        <w:rPr>
          <w:rFonts w:ascii="GHEA Grapalat" w:eastAsia="Times New Roman" w:hAnsi="GHEA Grapalat"/>
          <w:color w:val="000000"/>
          <w:vertAlign w:val="subscript"/>
          <w:lang w:val="hy-AM" w:eastAsia="ru-RU"/>
        </w:rPr>
        <w:t>ս2</w:t>
      </w:r>
      <w:r w:rsidRPr="00B878E2">
        <w:rPr>
          <w:rFonts w:ascii="Calibri" w:eastAsia="Times New Roman" w:hAnsi="Calibri" w:cs="Calibri"/>
          <w:color w:val="000000"/>
          <w:lang w:val="hy-AM" w:eastAsia="ru-RU"/>
        </w:rPr>
        <w:t> 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բեռնվածքի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ազդեցության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տակ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մետաղա</w:t>
      </w:r>
      <w:r w:rsidR="00CA172B" w:rsidRPr="00B878E2">
        <w:rPr>
          <w:rFonts w:ascii="GHEA Grapalat" w:eastAsia="Times New Roman" w:hAnsi="GHEA Grapalat" w:cs="Arial Unicode"/>
          <w:color w:val="000000"/>
          <w:lang w:val="hy-AM" w:eastAsia="ru-RU"/>
        </w:rPr>
        <w:t xml:space="preserve">կան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կատուցվածքի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առաձգական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ճկվածքի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սլաքը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չպետք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է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գերազանցի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975AE4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ստորգետնյա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շարժասանդուղքների համար` 1/1000-ը, իսկ </w:t>
      </w:r>
      <w:r w:rsidR="00975AE4" w:rsidRPr="00B878E2">
        <w:rPr>
          <w:rFonts w:ascii="GHEA Grapalat" w:hAnsi="GHEA Grapalat" w:cs="Sylfaen"/>
          <w:color w:val="000000"/>
          <w:lang w:val="pt-BR"/>
        </w:rPr>
        <w:t>վերգետնյա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շարժասանդուղքների համար` թռիչքային մետաղա</w:t>
      </w:r>
      <w:r w:rsidR="00CA172B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կան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կատուցվածքների հենարանների միջև հեռավորության 1/750-ը: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hAnsi="GHEA Grapalat"/>
          <w:lang w:val="hy-AM" w:eastAsia="ru-RU"/>
        </w:rPr>
      </w:pPr>
      <w:r w:rsidRPr="00B878E2">
        <w:rPr>
          <w:rFonts w:ascii="GHEA Grapalat" w:hAnsi="GHEA Grapalat"/>
          <w:i/>
          <w:iCs/>
          <w:lang w:val="hy-AM" w:eastAsia="ru-RU"/>
        </w:rPr>
        <w:lastRenderedPageBreak/>
        <w:t>q</w:t>
      </w:r>
      <w:r w:rsidRPr="00B878E2">
        <w:rPr>
          <w:rFonts w:ascii="GHEA Grapalat" w:hAnsi="GHEA Grapalat"/>
          <w:vertAlign w:val="subscript"/>
          <w:lang w:val="hy-AM" w:eastAsia="ru-RU"/>
        </w:rPr>
        <w:t>ս2</w:t>
      </w:r>
      <w:r w:rsidRPr="00B878E2">
        <w:rPr>
          <w:rFonts w:ascii="Calibri" w:hAnsi="Calibri" w:cs="Calibri"/>
          <w:lang w:val="hy-AM" w:eastAsia="ru-RU"/>
        </w:rPr>
        <w:t> </w:t>
      </w:r>
      <w:r w:rsidRPr="00B878E2">
        <w:rPr>
          <w:rFonts w:ascii="GHEA Grapalat" w:hAnsi="GHEA Grapalat" w:cs="Arial Unicode"/>
          <w:lang w:val="hy-AM" w:eastAsia="ru-RU"/>
        </w:rPr>
        <w:t>բեռնվածքի</w:t>
      </w:r>
      <w:r w:rsidRPr="00B878E2">
        <w:rPr>
          <w:rFonts w:ascii="GHEA Grapalat" w:hAnsi="GHEA Grapalat"/>
          <w:lang w:val="hy-AM" w:eastAsia="ru-RU"/>
        </w:rPr>
        <w:t xml:space="preserve"> </w:t>
      </w:r>
      <w:r w:rsidRPr="00B878E2">
        <w:rPr>
          <w:rFonts w:ascii="GHEA Grapalat" w:hAnsi="GHEA Grapalat" w:cs="Arial Unicode"/>
          <w:lang w:val="hy-AM" w:eastAsia="ru-RU"/>
        </w:rPr>
        <w:t>ազդեցության</w:t>
      </w:r>
      <w:r w:rsidRPr="00B878E2">
        <w:rPr>
          <w:rFonts w:ascii="GHEA Grapalat" w:hAnsi="GHEA Grapalat"/>
          <w:lang w:val="hy-AM" w:eastAsia="ru-RU"/>
        </w:rPr>
        <w:t xml:space="preserve"> </w:t>
      </w:r>
      <w:r w:rsidRPr="00B878E2">
        <w:rPr>
          <w:rFonts w:ascii="GHEA Grapalat" w:hAnsi="GHEA Grapalat" w:cs="Arial Unicode"/>
          <w:lang w:val="hy-AM" w:eastAsia="ru-RU"/>
        </w:rPr>
        <w:t>տակ</w:t>
      </w:r>
      <w:r w:rsidRPr="00B878E2">
        <w:rPr>
          <w:rFonts w:ascii="GHEA Grapalat" w:hAnsi="GHEA Grapalat"/>
          <w:lang w:val="hy-AM" w:eastAsia="ru-RU"/>
        </w:rPr>
        <w:t xml:space="preserve"> </w:t>
      </w:r>
      <w:r w:rsidRPr="00B878E2">
        <w:rPr>
          <w:rFonts w:ascii="GHEA Grapalat" w:hAnsi="GHEA Grapalat" w:cs="Arial Unicode"/>
          <w:lang w:val="hy-AM" w:eastAsia="ru-RU"/>
        </w:rPr>
        <w:t>ծածկի</w:t>
      </w:r>
      <w:r w:rsidRPr="00B878E2">
        <w:rPr>
          <w:rFonts w:ascii="GHEA Grapalat" w:hAnsi="GHEA Grapalat"/>
          <w:lang w:val="hy-AM" w:eastAsia="ru-RU"/>
        </w:rPr>
        <w:t xml:space="preserve"> </w:t>
      </w:r>
      <w:r w:rsidRPr="00B878E2">
        <w:rPr>
          <w:rFonts w:ascii="GHEA Grapalat" w:hAnsi="GHEA Grapalat" w:cs="Arial Unicode"/>
          <w:lang w:val="hy-AM" w:eastAsia="ru-RU"/>
        </w:rPr>
        <w:t>սալերի</w:t>
      </w:r>
      <w:r w:rsidRPr="00B878E2">
        <w:rPr>
          <w:rFonts w:ascii="GHEA Grapalat" w:hAnsi="GHEA Grapalat"/>
          <w:lang w:val="hy-AM" w:eastAsia="ru-RU"/>
        </w:rPr>
        <w:t xml:space="preserve"> </w:t>
      </w:r>
      <w:r w:rsidRPr="00B878E2">
        <w:rPr>
          <w:rFonts w:ascii="GHEA Grapalat" w:hAnsi="GHEA Grapalat" w:cs="Arial Unicode"/>
          <w:lang w:val="hy-AM" w:eastAsia="ru-RU"/>
        </w:rPr>
        <w:t>առաձգական</w:t>
      </w:r>
      <w:r w:rsidRPr="00B878E2">
        <w:rPr>
          <w:rFonts w:ascii="GHEA Grapalat" w:hAnsi="GHEA Grapalat"/>
          <w:lang w:val="hy-AM" w:eastAsia="ru-RU"/>
        </w:rPr>
        <w:t xml:space="preserve"> </w:t>
      </w:r>
      <w:r w:rsidRPr="00B878E2">
        <w:rPr>
          <w:rFonts w:ascii="GHEA Grapalat" w:hAnsi="GHEA Grapalat" w:cs="Arial Unicode"/>
          <w:lang w:val="hy-AM" w:eastAsia="ru-RU"/>
        </w:rPr>
        <w:t>ճկվածքի</w:t>
      </w:r>
      <w:r w:rsidRPr="00B878E2">
        <w:rPr>
          <w:rFonts w:ascii="GHEA Grapalat" w:hAnsi="GHEA Grapalat"/>
          <w:lang w:val="hy-AM" w:eastAsia="ru-RU"/>
        </w:rPr>
        <w:t xml:space="preserve"> </w:t>
      </w:r>
      <w:r w:rsidRPr="00B878E2">
        <w:rPr>
          <w:rFonts w:ascii="GHEA Grapalat" w:hAnsi="GHEA Grapalat" w:cs="Arial Unicode"/>
          <w:lang w:val="hy-AM" w:eastAsia="ru-RU"/>
        </w:rPr>
        <w:t>սլաքը</w:t>
      </w:r>
      <w:r w:rsidRPr="00B878E2">
        <w:rPr>
          <w:rFonts w:ascii="GHEA Grapalat" w:hAnsi="GHEA Grapalat"/>
          <w:lang w:val="hy-AM" w:eastAsia="ru-RU"/>
        </w:rPr>
        <w:t xml:space="preserve">, </w:t>
      </w:r>
      <w:r w:rsidRPr="00B878E2">
        <w:rPr>
          <w:rFonts w:ascii="GHEA Grapalat" w:hAnsi="GHEA Grapalat" w:cs="Arial Unicode"/>
          <w:lang w:val="hy-AM" w:eastAsia="ru-RU"/>
        </w:rPr>
        <w:t>հաշվի</w:t>
      </w:r>
      <w:r w:rsidRPr="00B878E2">
        <w:rPr>
          <w:rFonts w:ascii="GHEA Grapalat" w:hAnsi="GHEA Grapalat"/>
          <w:lang w:val="hy-AM" w:eastAsia="ru-RU"/>
        </w:rPr>
        <w:t xml:space="preserve"> </w:t>
      </w:r>
      <w:r w:rsidRPr="00B878E2">
        <w:rPr>
          <w:rFonts w:ascii="GHEA Grapalat" w:hAnsi="GHEA Grapalat" w:cs="Arial Unicode"/>
          <w:lang w:val="hy-AM" w:eastAsia="ru-RU"/>
        </w:rPr>
        <w:t>առնելով</w:t>
      </w:r>
      <w:r w:rsidRPr="00B878E2">
        <w:rPr>
          <w:rFonts w:ascii="GHEA Grapalat" w:hAnsi="GHEA Grapalat"/>
          <w:lang w:val="hy-AM" w:eastAsia="ru-RU"/>
        </w:rPr>
        <w:t xml:space="preserve"> </w:t>
      </w:r>
      <w:r w:rsidR="00720B24" w:rsidRPr="00B878E2">
        <w:rPr>
          <w:rFonts w:ascii="GHEA Grapalat" w:hAnsi="GHEA Grapalat" w:cs="Arial Unicode"/>
          <w:lang w:val="hy-AM" w:eastAsia="ru-RU"/>
        </w:rPr>
        <w:t>սա</w:t>
      </w:r>
      <w:r w:rsidR="00720B24" w:rsidRPr="00B878E2">
        <w:rPr>
          <w:rFonts w:ascii="GHEA Grapalat" w:hAnsi="GHEA Grapalat"/>
          <w:lang w:val="hy-AM" w:eastAsia="ru-RU"/>
        </w:rPr>
        <w:t>լերի շինարարական ծածկույթի և</w:t>
      </w:r>
      <w:r w:rsidR="00720B24" w:rsidRPr="00B878E2">
        <w:rPr>
          <w:rFonts w:ascii="GHEA Grapalat" w:hAnsi="GHEA Grapalat" w:cs="Arial Unicode"/>
          <w:lang w:val="hy-AM" w:eastAsia="ru-RU"/>
        </w:rPr>
        <w:t xml:space="preserve"> </w:t>
      </w:r>
      <w:r w:rsidR="001D7A4C" w:rsidRPr="00B878E2">
        <w:rPr>
          <w:rFonts w:ascii="GHEA Grapalat" w:hAnsi="GHEA Grapalat" w:cs="Arial Unicode"/>
          <w:lang w:val="hy-AM" w:eastAsia="ru-RU"/>
        </w:rPr>
        <w:t>սալերի</w:t>
      </w:r>
      <w:r w:rsidRPr="00B878E2">
        <w:rPr>
          <w:rFonts w:ascii="GHEA Grapalat" w:hAnsi="GHEA Grapalat"/>
          <w:lang w:val="hy-AM" w:eastAsia="ru-RU"/>
        </w:rPr>
        <w:t xml:space="preserve"> </w:t>
      </w:r>
      <w:r w:rsidRPr="00B878E2">
        <w:rPr>
          <w:rFonts w:ascii="GHEA Grapalat" w:hAnsi="GHEA Grapalat" w:cs="Arial Unicode"/>
          <w:lang w:val="hy-AM" w:eastAsia="ru-RU"/>
        </w:rPr>
        <w:t>սեփական</w:t>
      </w:r>
      <w:r w:rsidRPr="00B878E2">
        <w:rPr>
          <w:rFonts w:ascii="GHEA Grapalat" w:hAnsi="GHEA Grapalat"/>
          <w:lang w:val="hy-AM" w:eastAsia="ru-RU"/>
        </w:rPr>
        <w:t xml:space="preserve"> </w:t>
      </w:r>
      <w:r w:rsidR="00720B24" w:rsidRPr="00B878E2">
        <w:rPr>
          <w:rFonts w:ascii="GHEA Grapalat" w:hAnsi="GHEA Grapalat" w:cs="Arial Unicode"/>
          <w:lang w:val="hy-AM" w:eastAsia="ru-RU"/>
        </w:rPr>
        <w:t>զանգվածը</w:t>
      </w:r>
      <w:r w:rsidRPr="00B878E2">
        <w:rPr>
          <w:rFonts w:ascii="GHEA Grapalat" w:hAnsi="GHEA Grapalat"/>
          <w:lang w:val="hy-AM" w:eastAsia="ru-RU"/>
        </w:rPr>
        <w:t>, պետք է լինի թռիչքի 1/600-ից ոչ ավելի:</w:t>
      </w:r>
    </w:p>
    <w:p w:rsidR="00F21D3E" w:rsidRPr="00B878E2" w:rsidRDefault="00ED5394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i/>
          <w:iCs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/>
          <w:i/>
          <w:iCs/>
          <w:color w:val="000000"/>
          <w:lang w:val="hy-AM" w:eastAsia="ru-RU"/>
        </w:rPr>
        <w:t>q</w:t>
      </w:r>
      <w:r w:rsidR="00F21D3E" w:rsidRPr="00B878E2">
        <w:rPr>
          <w:rFonts w:ascii="GHEA Grapalat" w:eastAsia="Times New Roman" w:hAnsi="GHEA Grapalat"/>
          <w:color w:val="000000"/>
          <w:vertAlign w:val="subscript"/>
          <w:lang w:val="hy-AM" w:eastAsia="ru-RU"/>
        </w:rPr>
        <w:t>ա.շ.</w:t>
      </w:r>
      <w:r w:rsidR="00F21D3E" w:rsidRPr="00B878E2">
        <w:rPr>
          <w:rFonts w:ascii="Calibri" w:eastAsia="Times New Roman" w:hAnsi="Calibri" w:cs="Calibri"/>
          <w:color w:val="000000"/>
          <w:lang w:val="hy-AM" w:eastAsia="ru-RU"/>
        </w:rPr>
        <w:t> </w:t>
      </w:r>
      <w:r w:rsidR="00E433B7" w:rsidRPr="00B878E2">
        <w:rPr>
          <w:rFonts w:ascii="GHEA Grapalat" w:eastAsia="Times New Roman" w:hAnsi="GHEA Grapalat" w:cs="Calibri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բեռնվածքի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ազդեցության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տակ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վազկանիկների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ուղղորդիչների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առաձգական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ճկվածքի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սլաքը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պետք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է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լինի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թռիչքի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մեծության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1/1000-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ից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ոչ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ավելի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,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ընդ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որում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,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կորագիծ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ուղղորդիչների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հաշվարկման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ժամանակ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պե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տք է հաշվի առնվեն լրացուցիչ ճիգերը ձգման շղթաներից: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Հենարանների միջև 0,0025 մ</w:t>
      </w:r>
      <w:r w:rsidRPr="00B878E2">
        <w:rPr>
          <w:rFonts w:ascii="GHEA Grapalat" w:eastAsia="Times New Roman" w:hAnsi="GHEA Grapalat"/>
          <w:color w:val="000000"/>
          <w:vertAlign w:val="superscript"/>
          <w:lang w:val="hy-AM" w:eastAsia="ru-RU"/>
        </w:rPr>
        <w:t>2</w:t>
      </w:r>
      <w:r w:rsidRPr="00B878E2">
        <w:rPr>
          <w:rFonts w:ascii="Calibri" w:eastAsia="Times New Roman" w:hAnsi="Calibri" w:cs="Calibri"/>
          <w:color w:val="000000"/>
          <w:lang w:val="hy-AM" w:eastAsia="ru-RU"/>
        </w:rPr>
        <w:t> 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մակերեսի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վրա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մակերևույթին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ուղղա</w:t>
      </w:r>
      <w:r w:rsidR="00720B24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հայաց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կիրառված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1500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բեռնվածքի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ազդեցության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տակ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ճաղաշարքի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ծածկոցի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առաձգական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ճկվածքը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չպետք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է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գերազանցի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4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մմ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: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Մնացորդային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ձևախախտվածք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չի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թույլատ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րվում:</w:t>
      </w:r>
    </w:p>
    <w:p w:rsidR="00ED5394" w:rsidRPr="00B878E2" w:rsidRDefault="00ED5394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eastAsia="Times New Roman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i/>
          <w:iCs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/>
          <w:i/>
          <w:iCs/>
          <w:color w:val="000000"/>
          <w:lang w:val="hy-AM" w:eastAsia="ru-RU"/>
        </w:rPr>
        <w:t>q</w:t>
      </w:r>
      <w:r w:rsidR="00F21D3E" w:rsidRPr="00B878E2">
        <w:rPr>
          <w:rFonts w:ascii="GHEA Grapalat" w:eastAsia="Times New Roman" w:hAnsi="GHEA Grapalat"/>
          <w:color w:val="000000"/>
          <w:vertAlign w:val="subscript"/>
          <w:lang w:val="hy-AM" w:eastAsia="ru-RU"/>
        </w:rPr>
        <w:t>ա.շ.</w:t>
      </w:r>
      <w:r w:rsidR="00F21D3E" w:rsidRPr="00B878E2">
        <w:rPr>
          <w:rFonts w:ascii="Calibri" w:eastAsia="Times New Roman" w:hAnsi="Calibri" w:cs="Calibri"/>
          <w:color w:val="000000"/>
          <w:lang w:val="hy-AM" w:eastAsia="ru-RU"/>
        </w:rPr>
        <w:t> 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առավելագույն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ուղևորատար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բեռնվածքով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սանդուղքաժապավեն</w:t>
      </w:r>
      <w:r w:rsidR="00403817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ը պահելու կամ շարժումը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կասեց</w:t>
      </w:r>
      <w:r w:rsidR="00403817" w:rsidRPr="00B878E2">
        <w:rPr>
          <w:rFonts w:ascii="GHEA Grapalat" w:eastAsia="Times New Roman" w:hAnsi="GHEA Grapalat" w:cs="Arial Unicode"/>
          <w:color w:val="000000"/>
          <w:lang w:val="hy-AM" w:eastAsia="ru-RU"/>
        </w:rPr>
        <w:t xml:space="preserve">նելու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ժամանակ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աշխատանքային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արգելակը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պետք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է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ապահովի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40381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ոչ պակաս,քան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արգելակման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C29F8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մոմենտի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կրկնա</w:t>
      </w:r>
      <w:r w:rsidR="00FC29F8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պատիկ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պաշար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: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</w:p>
    <w:p w:rsidR="00ED5394" w:rsidRPr="00B878E2" w:rsidRDefault="00403817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Երկու 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և ավելի աշխատանքային արգելակների կիրառման դեպքում</w:t>
      </w:r>
      <w:r w:rsidR="001D7A4C" w:rsidRPr="00B878E2">
        <w:rPr>
          <w:rFonts w:ascii="GHEA Grapalat" w:eastAsia="Times New Roman" w:hAnsi="GHEA Grapalat"/>
          <w:color w:val="000000"/>
          <w:lang w:val="hy-AM" w:eastAsia="ru-RU"/>
        </w:rPr>
        <w:t>,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1D7A4C" w:rsidRPr="00B878E2">
        <w:rPr>
          <w:rFonts w:ascii="GHEA Grapalat" w:eastAsia="Times New Roman" w:hAnsi="GHEA Grapalat"/>
          <w:color w:val="000000"/>
          <w:lang w:val="hy-AM" w:eastAsia="ru-RU"/>
        </w:rPr>
        <w:t>արգելակների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ց յուրաքանչյուրն առավելագույն բեռնվածքի տակ գտնվող սանդուղքաժապավեն</w:t>
      </w:r>
      <w:r w:rsidR="00ED5394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ը պահելու կամ շարժումը</w:t>
      </w:r>
      <w:r w:rsidR="00ED539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ED5394" w:rsidRPr="00B878E2">
        <w:rPr>
          <w:rFonts w:ascii="GHEA Grapalat" w:eastAsia="Times New Roman" w:hAnsi="GHEA Grapalat" w:cs="Arial Unicode"/>
          <w:color w:val="000000"/>
          <w:lang w:val="hy-AM" w:eastAsia="ru-RU"/>
        </w:rPr>
        <w:t>կասեցնելու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համար պետք է ունենան </w:t>
      </w:r>
      <w:r w:rsidR="00ED539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1,1-ից ոչ պակաս 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արգելակման </w:t>
      </w:r>
      <w:r w:rsidR="00FC29F8" w:rsidRPr="00B878E2">
        <w:rPr>
          <w:rFonts w:ascii="GHEA Grapalat" w:eastAsia="Times New Roman" w:hAnsi="GHEA Grapalat"/>
          <w:color w:val="000000"/>
          <w:lang w:val="hy-AM" w:eastAsia="ru-RU"/>
        </w:rPr>
        <w:t>մոմենտ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ի պաշար: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Բազրեփոկի ամրության փաստացի պաշարն ստուգվում է բազրեփոկ պատրաստող կազմակերպությունում: Բեռնվածքն ընդունվում է </w:t>
      </w:r>
      <w:r w:rsidR="00807529" w:rsidRPr="00B878E2">
        <w:rPr>
          <w:rFonts w:ascii="GHEA Grapalat" w:eastAsia="Times New Roman" w:hAnsi="GHEA Grapalat"/>
          <w:color w:val="000000"/>
          <w:lang w:val="hy-AM" w:eastAsia="ru-RU"/>
        </w:rPr>
        <w:t>Կանոների 29-րդ կետում նշված բեռնվածքին</w:t>
      </w:r>
      <w:r w:rsidR="00720B2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համապատասխան: </w:t>
      </w:r>
      <w:r w:rsidR="001D7A4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Բազրեփոկի ամրության փաստացի պաշարի մեծությունը նշվում է 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>բ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ազրեփոկի հետ 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>առաքվող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տեխնիկական անձնագր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>ում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:</w:t>
      </w:r>
    </w:p>
    <w:p w:rsidR="00EA5218" w:rsidRPr="00B878E2" w:rsidRDefault="00EA5218" w:rsidP="00A67B20">
      <w:pPr>
        <w:shd w:val="clear" w:color="auto" w:fill="FFFFFF"/>
        <w:spacing w:after="0"/>
        <w:ind w:firstLine="375"/>
        <w:rPr>
          <w:rFonts w:ascii="Calibri" w:eastAsia="Times New Roman" w:hAnsi="Calibri" w:cs="Calibri"/>
          <w:color w:val="000000"/>
          <w:lang w:val="hy-AM" w:eastAsia="ru-RU"/>
        </w:rPr>
      </w:pPr>
    </w:p>
    <w:p w:rsidR="00F21D3E" w:rsidRPr="00B878E2" w:rsidRDefault="00071D3A" w:rsidP="00A67B20">
      <w:pPr>
        <w:shd w:val="clear" w:color="auto" w:fill="FFFFFF"/>
        <w:spacing w:after="0"/>
        <w:ind w:firstLine="375"/>
        <w:jc w:val="center"/>
        <w:rPr>
          <w:rFonts w:eastAsia="Times New Roman" w:cs="Times New Roman"/>
          <w:b/>
          <w:bCs/>
          <w:color w:val="000000"/>
          <w:lang w:val="hy-AM" w:eastAsia="ru-RU"/>
        </w:rPr>
      </w:pPr>
      <w:r w:rsidRPr="00B878E2">
        <w:rPr>
          <w:rStyle w:val="Strong"/>
          <w:rFonts w:eastAsia="Sylfaen"/>
          <w:lang w:val="hy-AM"/>
        </w:rPr>
        <w:t xml:space="preserve">ԳԼՈՒԽ </w:t>
      </w:r>
      <w:r w:rsidR="00807529" w:rsidRPr="00B878E2">
        <w:rPr>
          <w:rStyle w:val="Strong"/>
          <w:rFonts w:eastAsia="Sylfaen"/>
          <w:lang w:val="hy-AM"/>
        </w:rPr>
        <w:t>9</w:t>
      </w:r>
      <w:r w:rsidR="00807529" w:rsidRPr="00B878E2">
        <w:rPr>
          <w:rStyle w:val="Strong"/>
          <w:rFonts w:ascii="Cambria Math" w:eastAsia="Sylfaen" w:hAnsi="Cambria Math"/>
          <w:lang w:val="hy-AM"/>
        </w:rPr>
        <w:t>․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 </w:t>
      </w:r>
      <w:r w:rsidR="00F21D3E"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 ՇԱՐԺԱՍԱՆԴՈՒՂՔՆԵՐԻ ԵՌԱԿՑՄԱՆ </w:t>
      </w:r>
      <w:r w:rsidR="00544607" w:rsidRPr="00B878E2">
        <w:rPr>
          <w:rFonts w:eastAsia="Times New Roman" w:cs="Times New Roman"/>
          <w:b/>
          <w:bCs/>
          <w:color w:val="000000"/>
          <w:lang w:val="hy-AM" w:eastAsia="ru-RU"/>
        </w:rPr>
        <w:t>ՊԱՏԱՍԽԱՆԱՏՈՒ</w:t>
      </w:r>
      <w:r w:rsidR="00544607" w:rsidRPr="00B878E2">
        <w:rPr>
          <w:rFonts w:eastAsia="Times New Roman" w:cs="Times New Roman"/>
          <w:b/>
          <w:color w:val="000000"/>
          <w:lang w:val="hy-AM" w:eastAsia="ru-RU"/>
        </w:rPr>
        <w:t xml:space="preserve"> </w:t>
      </w:r>
      <w:r w:rsidR="00CA172B" w:rsidRPr="00B878E2">
        <w:rPr>
          <w:rFonts w:eastAsia="Times New Roman" w:cs="Times New Roman"/>
          <w:b/>
          <w:color w:val="000000"/>
          <w:lang w:val="hy-AM" w:eastAsia="ru-RU"/>
        </w:rPr>
        <w:t>ՄԵՏԱՂԱԿԱՆ ԿԱՏՈՒՑՎԱԾՔՆԵՐԻ</w:t>
      </w:r>
      <w:r w:rsidR="00CA172B"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="00F21D3E" w:rsidRPr="00B878E2">
        <w:rPr>
          <w:rFonts w:eastAsia="Times New Roman" w:cs="Times New Roman"/>
          <w:b/>
          <w:bCs/>
          <w:color w:val="000000"/>
          <w:lang w:val="hy-AM" w:eastAsia="ru-RU"/>
        </w:rPr>
        <w:t>ՆՅՈՒԹԵՐԸ: ԵՌԱԿՑՈՒՄ ԵՎ ԵՌԱԿՑՄԱՆ ՈՐԱԿԻ ՍՏՈՒԳՈՒՄ</w:t>
      </w:r>
    </w:p>
    <w:p w:rsidR="00A831B5" w:rsidRPr="00B878E2" w:rsidRDefault="00A831B5" w:rsidP="00A67B20">
      <w:pPr>
        <w:shd w:val="clear" w:color="auto" w:fill="FFFFFF"/>
        <w:spacing w:after="0"/>
        <w:ind w:firstLine="375"/>
        <w:jc w:val="center"/>
        <w:rPr>
          <w:rFonts w:eastAsia="Times New Roman" w:cs="Times New Roman"/>
          <w:color w:val="000000"/>
          <w:lang w:val="hy-AM" w:eastAsia="ru-RU"/>
        </w:rPr>
      </w:pP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եռակց</w:t>
      </w:r>
      <w:r w:rsidR="00E1737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ման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պատասխանատու </w:t>
      </w:r>
      <w:r w:rsidR="00CA172B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մետաղական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կատուցվածքների տարրերի պատրաստման և նորոգման համար նյութերը (հիմնական և եռակցման) պետք է ընտրվեն` հաշվի առնելով սարքավորման շահագործման ջերմաստիճանային, տեղափոխման և հավաքակցման պայմանները:</w:t>
      </w:r>
    </w:p>
    <w:p w:rsidR="00F21D3E" w:rsidRPr="00B878E2" w:rsidRDefault="00F21D3E" w:rsidP="00A67B20">
      <w:pPr>
        <w:shd w:val="clear" w:color="auto" w:fill="FFFFFF"/>
        <w:spacing w:after="0"/>
        <w:ind w:firstLine="375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Եռակցման պատասխանատու</w:t>
      </w:r>
      <w:r w:rsidR="00ED5394" w:rsidRPr="00B878E2">
        <w:rPr>
          <w:rFonts w:eastAsia="Times New Roman" w:cs="Times New Roman"/>
          <w:color w:val="000000"/>
          <w:lang w:val="hy-AM" w:eastAsia="ru-RU"/>
        </w:rPr>
        <w:t xml:space="preserve"> (</w:t>
      </w:r>
      <w:r w:rsidR="00CA172B" w:rsidRPr="00B878E2">
        <w:rPr>
          <w:rFonts w:eastAsia="Times New Roman" w:cs="Times New Roman"/>
          <w:color w:val="000000"/>
          <w:lang w:val="hy-AM" w:eastAsia="ru-RU"/>
        </w:rPr>
        <w:t>հաշվարկային</w:t>
      </w:r>
      <w:r w:rsidR="00ED5394" w:rsidRPr="00B878E2">
        <w:rPr>
          <w:rFonts w:eastAsia="Times New Roman" w:cs="Times New Roman"/>
          <w:color w:val="000000"/>
          <w:lang w:val="hy-AM" w:eastAsia="ru-RU"/>
        </w:rPr>
        <w:t>)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="001F19E8" w:rsidRPr="00B878E2">
        <w:rPr>
          <w:rFonts w:eastAsia="Times New Roman" w:cs="Times New Roman"/>
          <w:color w:val="000000"/>
          <w:lang w:val="hy-AM" w:eastAsia="ru-RU"/>
        </w:rPr>
        <w:t xml:space="preserve">մետաղական </w:t>
      </w:r>
      <w:r w:rsidRPr="00B878E2">
        <w:rPr>
          <w:rFonts w:eastAsia="Times New Roman" w:cs="Times New Roman"/>
          <w:color w:val="000000"/>
          <w:lang w:val="hy-AM" w:eastAsia="ru-RU"/>
        </w:rPr>
        <w:t>կատուցվածքներին</w:t>
      </w:r>
      <w:r w:rsidR="00CA172B" w:rsidRPr="00B878E2">
        <w:rPr>
          <w:rFonts w:eastAsia="Times New Roman" w:cs="Times New Roman"/>
          <w:color w:val="000000"/>
          <w:lang w:val="hy-AM" w:eastAsia="ru-RU"/>
        </w:rPr>
        <w:t xml:space="preserve"> են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պատկանում  շարժասանդուղքի`</w:t>
      </w:r>
    </w:p>
    <w:p w:rsidR="00F21D3E" w:rsidRPr="00B878E2" w:rsidRDefault="00F21D3E" w:rsidP="00A67B20">
      <w:pPr>
        <w:shd w:val="clear" w:color="auto" w:fill="FFFFFF"/>
        <w:spacing w:after="0"/>
        <w:ind w:firstLine="375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1)</w:t>
      </w:r>
      <w:r w:rsidR="001F19E8" w:rsidRPr="00B878E2">
        <w:rPr>
          <w:rFonts w:eastAsia="Times New Roman" w:cs="Times New Roman"/>
          <w:color w:val="000000"/>
          <w:lang w:val="hy-AM" w:eastAsia="ru-RU"/>
        </w:rPr>
        <w:t xml:space="preserve">   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աստիճանի հիմնակմախքը</w:t>
      </w:r>
      <w:r w:rsidR="00CA172B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375"/>
        <w:jc w:val="both"/>
        <w:rPr>
          <w:rFonts w:ascii="Cambria Math" w:eastAsia="Times New Roman" w:hAnsi="Cambria Math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2) մեքենայական սրահի </w:t>
      </w:r>
      <w:r w:rsidR="00CA172B" w:rsidRPr="00B878E2">
        <w:rPr>
          <w:rFonts w:eastAsia="Times New Roman" w:cs="Times New Roman"/>
          <w:color w:val="000000"/>
          <w:lang w:val="hy-AM" w:eastAsia="ru-RU"/>
        </w:rPr>
        <w:t xml:space="preserve">ամբարձիչ սարքավորման </w:t>
      </w:r>
      <w:r w:rsidR="001F19E8" w:rsidRPr="00B878E2">
        <w:rPr>
          <w:rFonts w:eastAsia="Times New Roman" w:cs="Times New Roman"/>
          <w:color w:val="000000"/>
          <w:lang w:val="hy-AM" w:eastAsia="ru-RU"/>
        </w:rPr>
        <w:t xml:space="preserve">մետաղական </w:t>
      </w:r>
      <w:r w:rsidRPr="00B878E2">
        <w:rPr>
          <w:rFonts w:eastAsia="Times New Roman" w:cs="Times New Roman"/>
          <w:color w:val="000000"/>
          <w:lang w:val="hy-AM" w:eastAsia="ru-RU"/>
        </w:rPr>
        <w:t>կատուցվածքները</w:t>
      </w:r>
      <w:r w:rsidR="00CA172B" w:rsidRPr="00B878E2">
        <w:rPr>
          <w:rFonts w:ascii="Cambria Math" w:eastAsia="Times New Roman" w:hAnsi="Cambria Math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375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3)</w:t>
      </w:r>
      <w:r w:rsidR="001F19E8"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մուտքային հարթակը</w:t>
      </w:r>
      <w:r w:rsidR="001F19E8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375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4) </w:t>
      </w:r>
      <w:r w:rsidR="001F19E8"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color w:val="000000"/>
          <w:lang w:val="hy-AM" w:eastAsia="ru-RU"/>
        </w:rPr>
        <w:t>ծածկերի հենոցը և սալերը, ինչպես նաև դրանց հենարանները</w:t>
      </w:r>
      <w:r w:rsidR="001F19E8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375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5) </w:t>
      </w:r>
      <w:r w:rsidR="001F19E8"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color w:val="000000"/>
          <w:lang w:val="hy-AM" w:eastAsia="ru-RU"/>
        </w:rPr>
        <w:t>սանդուղքաժապավենի աշխատանքային ճյուղի ուղղորդիչները</w:t>
      </w:r>
      <w:r w:rsidR="001F19E8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375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6) </w:t>
      </w:r>
      <w:r w:rsidR="001F19E8"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color w:val="000000"/>
          <w:lang w:val="hy-AM" w:eastAsia="ru-RU"/>
        </w:rPr>
        <w:t>արգելակների լծակները և հենոցները</w:t>
      </w:r>
      <w:r w:rsidR="001F19E8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375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7) </w:t>
      </w:r>
      <w:r w:rsidR="001F19E8"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color w:val="000000"/>
          <w:lang w:val="hy-AM" w:eastAsia="ru-RU"/>
        </w:rPr>
        <w:t>գոտիների մետաղա</w:t>
      </w:r>
      <w:r w:rsidR="001F19E8" w:rsidRPr="00B878E2">
        <w:rPr>
          <w:rFonts w:eastAsia="Times New Roman" w:cs="Times New Roman"/>
          <w:color w:val="000000"/>
          <w:lang w:val="hy-AM" w:eastAsia="ru-RU"/>
        </w:rPr>
        <w:t xml:space="preserve">կան </w:t>
      </w:r>
      <w:r w:rsidRPr="00B878E2">
        <w:rPr>
          <w:rFonts w:eastAsia="Times New Roman" w:cs="Times New Roman"/>
          <w:color w:val="000000"/>
          <w:lang w:val="hy-AM" w:eastAsia="ru-RU"/>
        </w:rPr>
        <w:t>կատուցվածքները</w:t>
      </w:r>
      <w:r w:rsidR="001F19E8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375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8) սպասարկման հարթակների և ցանկապատերի առանձին կատուցվածքները: Շարժասանդուղքի </w:t>
      </w:r>
      <w:r w:rsidR="00170EA0" w:rsidRPr="00F35B13">
        <w:rPr>
          <w:lang w:val="hy-AM"/>
        </w:rPr>
        <w:t>մաս կազմող ցանկացած եռակցվող կոնստրուկցիա պարտադիր կերպով պետք է ներկայացված լինի տեխնիկական փաստաթղթերում</w:t>
      </w:r>
      <w:r w:rsidRPr="00B878E2">
        <w:rPr>
          <w:rFonts w:eastAsia="Times New Roman" w:cs="Times New Roman"/>
          <w:color w:val="000000"/>
          <w:lang w:val="hy-AM" w:eastAsia="ru-RU"/>
        </w:rPr>
        <w:t>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lastRenderedPageBreak/>
        <w:t>Կիրառվող մետաղի համապատասխանությունն ստանդարտին պետք է հաստատվի մետաղի մատակարար կազմակերպության հավաստագրով կամ վերլուծության և փորձարկման եղանակով: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Եռակցման տեխնոլոգիան պետք է մշակվի շարժասանդուղքի պատրաստումը, արդիականացումը կամ նորոգումն իրականացնող կազմակերպության կողմից, ընդ որում, 10 մմ-ից ավելի հաստությամբ եռակցվող </w:t>
      </w:r>
      <w:r w:rsidR="001F19E8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մետաղական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կատուցվածքների համար կարևոր հանգույցների եռակցումից հետո անհրաժեշտ է նախատեսել ջերմամշակում: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եռակց</w:t>
      </w:r>
      <w:r w:rsidR="00E17377" w:rsidRPr="00B878E2">
        <w:rPr>
          <w:rFonts w:ascii="GHEA Grapalat" w:eastAsia="Times New Roman" w:hAnsi="GHEA Grapalat"/>
          <w:color w:val="000000"/>
          <w:lang w:val="hy-AM" w:eastAsia="ru-RU"/>
        </w:rPr>
        <w:t>ման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պատասխանատու</w:t>
      </w:r>
      <w:r w:rsidR="001F19E8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մետաղական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կատուցվածքների համար կիրառվող եռակցման նյութերը պետք է ապահովեն մետաղի </w:t>
      </w:r>
      <w:r w:rsidRPr="00B878E2">
        <w:rPr>
          <w:rFonts w:ascii="GHEA Grapalat" w:eastAsia="Times New Roman" w:hAnsi="GHEA Grapalat"/>
          <w:lang w:val="hy-AM" w:eastAsia="ru-RU"/>
        </w:rPr>
        <w:t>կարանների և եռակց</w:t>
      </w:r>
      <w:r w:rsidR="00B405E0" w:rsidRPr="00B878E2">
        <w:rPr>
          <w:rFonts w:ascii="GHEA Grapalat" w:eastAsia="Times New Roman" w:hAnsi="GHEA Grapalat"/>
          <w:lang w:val="hy-AM" w:eastAsia="ru-RU"/>
        </w:rPr>
        <w:t>ման</w:t>
      </w:r>
      <w:r w:rsidRPr="00B878E2">
        <w:rPr>
          <w:rFonts w:ascii="GHEA Grapalat" w:eastAsia="Times New Roman" w:hAnsi="GHEA Grapalat"/>
          <w:lang w:val="hy-AM" w:eastAsia="ru-RU"/>
        </w:rPr>
        <w:t xml:space="preserve"> միացությունների մեխանիկական հատկությունները (ամրության սահման, հոսունության սահման, հարաբերական երկարացում, հարվածա</w:t>
      </w:r>
      <w:r w:rsidR="00B405E0" w:rsidRPr="00B878E2">
        <w:rPr>
          <w:rFonts w:ascii="GHEA Grapalat" w:eastAsia="Times New Roman" w:hAnsi="GHEA Grapalat"/>
          <w:lang w:val="hy-AM" w:eastAsia="ru-RU"/>
        </w:rPr>
        <w:t>յին</w:t>
      </w:r>
      <w:r w:rsidRPr="00B878E2">
        <w:rPr>
          <w:rFonts w:ascii="GHEA Grapalat" w:eastAsia="Times New Roman" w:hAnsi="GHEA Grapalat"/>
          <w:lang w:val="hy-AM" w:eastAsia="ru-RU"/>
        </w:rPr>
        <w:t xml:space="preserve"> </w:t>
      </w:r>
      <w:r w:rsidR="00B405E0" w:rsidRPr="00B878E2">
        <w:rPr>
          <w:rFonts w:ascii="GHEA Grapalat" w:eastAsia="Times New Roman" w:hAnsi="GHEA Grapalat"/>
          <w:lang w:val="hy-AM" w:eastAsia="ru-RU"/>
        </w:rPr>
        <w:t>մածուցիկություն</w:t>
      </w:r>
      <w:r w:rsidRPr="00B878E2">
        <w:rPr>
          <w:rFonts w:ascii="GHEA Grapalat" w:eastAsia="Times New Roman" w:hAnsi="GHEA Grapalat"/>
          <w:lang w:val="hy-AM" w:eastAsia="ru-RU"/>
        </w:rPr>
        <w:t>): Կրող մետաղա</w:t>
      </w:r>
      <w:r w:rsidR="00B405E0" w:rsidRPr="00B878E2">
        <w:rPr>
          <w:rFonts w:ascii="GHEA Grapalat" w:eastAsia="Times New Roman" w:hAnsi="GHEA Grapalat"/>
          <w:lang w:val="hy-AM" w:eastAsia="ru-RU"/>
        </w:rPr>
        <w:t xml:space="preserve">կան </w:t>
      </w:r>
      <w:r w:rsidRPr="00B878E2">
        <w:rPr>
          <w:rFonts w:ascii="GHEA Grapalat" w:eastAsia="Times New Roman" w:hAnsi="GHEA Grapalat"/>
          <w:lang w:val="hy-AM" w:eastAsia="ru-RU"/>
        </w:rPr>
        <w:t xml:space="preserve">կատուցվածքների </w:t>
      </w:r>
      <w:r w:rsidR="00B405E0" w:rsidRPr="00B878E2">
        <w:rPr>
          <w:rFonts w:ascii="GHEA Grapalat" w:eastAsia="Times New Roman" w:hAnsi="GHEA Grapalat"/>
          <w:lang w:val="hy-AM" w:eastAsia="ru-RU"/>
        </w:rPr>
        <w:t xml:space="preserve">եռակցման </w:t>
      </w:r>
      <w:r w:rsidRPr="00B878E2">
        <w:rPr>
          <w:rFonts w:ascii="GHEA Grapalat" w:eastAsia="Times New Roman" w:hAnsi="GHEA Grapalat"/>
          <w:lang w:val="hy-AM" w:eastAsia="ru-RU"/>
        </w:rPr>
        <w:t>մեկ միաց</w:t>
      </w:r>
      <w:r w:rsidR="00B405E0" w:rsidRPr="00B878E2">
        <w:rPr>
          <w:rFonts w:ascii="GHEA Grapalat" w:eastAsia="Times New Roman" w:hAnsi="GHEA Grapalat"/>
          <w:lang w:val="hy-AM" w:eastAsia="ru-RU"/>
        </w:rPr>
        <w:t>ության</w:t>
      </w:r>
      <w:r w:rsidRPr="00B878E2">
        <w:rPr>
          <w:rFonts w:ascii="GHEA Grapalat" w:eastAsia="Times New Roman" w:hAnsi="GHEA Grapalat"/>
          <w:lang w:val="hy-AM" w:eastAsia="ru-RU"/>
        </w:rPr>
        <w:t xml:space="preserve"> մեջ տարբեր մակնիշի մետաղների կիրառման դեպքում մակահալված մետաղի մեխանիկական հատկությունները պետք է համապատասխանեն ամրության առավելագույն սահմանով մետաղի հատկություններին: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lang w:val="hy-AM" w:eastAsia="ru-RU"/>
        </w:rPr>
      </w:pPr>
      <w:r w:rsidRPr="00B878E2">
        <w:rPr>
          <w:rFonts w:ascii="GHEA Grapalat" w:eastAsia="Times New Roman" w:hAnsi="GHEA Grapalat"/>
          <w:lang w:val="hy-AM" w:eastAsia="ru-RU"/>
        </w:rPr>
        <w:t>Էլեկտրոդների տեսակը, հավելանյութի մետաղների, հալանյութերի և պաշտպանիչ գազերի մակնիշները պետք է նշված լինեն շարժասանդուղքների պատրաստման, արդիականացման կամ նորոգման տեխնոլոգիական փաստաթղթերում: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lang w:val="hy-AM" w:eastAsia="ru-RU"/>
        </w:rPr>
        <w:t xml:space="preserve">Պատասխանատու </w:t>
      </w:r>
      <w:r w:rsidR="00B405E0" w:rsidRPr="00B878E2">
        <w:rPr>
          <w:rFonts w:ascii="GHEA Grapalat" w:eastAsia="Times New Roman" w:hAnsi="GHEA Grapalat"/>
          <w:lang w:val="hy-AM" w:eastAsia="ru-RU"/>
        </w:rPr>
        <w:t xml:space="preserve">մետաղական </w:t>
      </w:r>
      <w:r w:rsidRPr="00B878E2">
        <w:rPr>
          <w:rFonts w:ascii="GHEA Grapalat" w:eastAsia="Times New Roman" w:hAnsi="GHEA Grapalat"/>
          <w:lang w:val="hy-AM" w:eastAsia="ru-RU"/>
        </w:rPr>
        <w:t>կատուցվածքների եռակց</w:t>
      </w:r>
      <w:r w:rsidR="00B405E0" w:rsidRPr="00B878E2">
        <w:rPr>
          <w:rFonts w:ascii="GHEA Grapalat" w:eastAsia="Times New Roman" w:hAnsi="GHEA Grapalat"/>
          <w:lang w:val="hy-AM" w:eastAsia="ru-RU"/>
        </w:rPr>
        <w:t>ման</w:t>
      </w:r>
      <w:r w:rsidRPr="00B878E2">
        <w:rPr>
          <w:rFonts w:ascii="GHEA Grapalat" w:eastAsia="Times New Roman" w:hAnsi="GHEA Grapalat"/>
          <w:lang w:val="hy-AM" w:eastAsia="ru-RU"/>
        </w:rPr>
        <w:t xml:space="preserve"> միացու</w:t>
      </w:r>
      <w:r w:rsidR="00B405E0" w:rsidRPr="00B878E2">
        <w:rPr>
          <w:rFonts w:ascii="GHEA Grapalat" w:eastAsia="Times New Roman" w:hAnsi="GHEA Grapalat"/>
          <w:lang w:val="hy-AM" w:eastAsia="ru-RU"/>
        </w:rPr>
        <w:t>թյու</w:t>
      </w:r>
      <w:r w:rsidRPr="00B878E2">
        <w:rPr>
          <w:rFonts w:ascii="GHEA Grapalat" w:eastAsia="Times New Roman" w:hAnsi="GHEA Grapalat"/>
          <w:lang w:val="hy-AM" w:eastAsia="ru-RU"/>
        </w:rPr>
        <w:t>ն</w:t>
      </w:r>
      <w:r w:rsidR="00B405E0" w:rsidRPr="00B878E2">
        <w:rPr>
          <w:rFonts w:ascii="GHEA Grapalat" w:eastAsia="Times New Roman" w:hAnsi="GHEA Grapalat"/>
          <w:lang w:val="hy-AM" w:eastAsia="ru-RU"/>
        </w:rPr>
        <w:t>ն</w:t>
      </w:r>
      <w:r w:rsidRPr="00B878E2">
        <w:rPr>
          <w:rFonts w:ascii="GHEA Grapalat" w:eastAsia="Times New Roman" w:hAnsi="GHEA Grapalat"/>
          <w:lang w:val="hy-AM" w:eastAsia="ru-RU"/>
        </w:rPr>
        <w:t>երը պետք է ունենան եռակցողի ազգանունը հավաստող դրոշմ, ինչպես նաև եռակցված կարա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նն ընդունած տեխնիկական պատասխանատու անձի դրոշմը: Եթե կարանի եռակցմանը մասնակցել են մի քանի եռակցողներ, ապա նրանցից յուրաքանչյուրը կատարված կարանի սկզբում և վերջում պետք է դնի իր դրոշմը, իսկ կարանի բրիգադով կատարման դեպքում դրվում է բրիգադավարի դրոշմը: Եռակց</w:t>
      </w:r>
      <w:r w:rsidR="00E17377" w:rsidRPr="00B878E2">
        <w:rPr>
          <w:rFonts w:ascii="GHEA Grapalat" w:eastAsia="Times New Roman" w:hAnsi="GHEA Grapalat"/>
          <w:color w:val="000000"/>
          <w:lang w:val="hy-AM" w:eastAsia="ru-RU"/>
        </w:rPr>
        <w:t>ման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միացումների դրոշմման համար կիրառվող </w:t>
      </w:r>
      <w:r w:rsidR="00E661C5" w:rsidRPr="00B878E2">
        <w:rPr>
          <w:rFonts w:ascii="GHEA Grapalat" w:eastAsia="Times New Roman" w:hAnsi="GHEA Grapalat"/>
          <w:color w:val="000000"/>
          <w:lang w:val="hy-AM" w:eastAsia="ru-RU"/>
        </w:rPr>
        <w:t>եղանակը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չպետք է վատթարացնի դրոշմանշվող պատրաստվածքների որակը, այն պետք է ապահովի դրոշմի պահպանումը` շարժասանդուղքի շահագործման ամբողջ ընթացքում:</w:t>
      </w:r>
      <w:r w:rsidR="00E661C5" w:rsidRPr="00B878E2">
        <w:rPr>
          <w:rFonts w:ascii="GHEA Grapalat" w:eastAsia="Times New Roman" w:hAnsi="GHEA Grapalat"/>
          <w:color w:val="000000"/>
          <w:lang w:val="hy-AM" w:eastAsia="ru-RU"/>
        </w:rPr>
        <w:t>Դրոշմանշման եղանակը և տեղը պետք է նշված լինի գծագրերում։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պատրաստման, արդիականացման և նորոգման ժամանակ </w:t>
      </w:r>
      <w:r w:rsidRPr="00B878E2">
        <w:rPr>
          <w:rFonts w:ascii="GHEA Grapalat" w:eastAsia="Times New Roman" w:hAnsi="GHEA Grapalat"/>
          <w:lang w:val="hy-AM" w:eastAsia="ru-RU"/>
        </w:rPr>
        <w:t>եռակց</w:t>
      </w:r>
      <w:r w:rsidR="00B405E0" w:rsidRPr="00B878E2">
        <w:rPr>
          <w:rFonts w:ascii="GHEA Grapalat" w:eastAsia="Times New Roman" w:hAnsi="GHEA Grapalat"/>
          <w:lang w:val="hy-AM" w:eastAsia="ru-RU"/>
        </w:rPr>
        <w:t>ման</w:t>
      </w:r>
      <w:r w:rsidRPr="00B878E2">
        <w:rPr>
          <w:rFonts w:ascii="GHEA Grapalat" w:eastAsia="Times New Roman" w:hAnsi="GHEA Grapalat"/>
          <w:lang w:val="hy-AM" w:eastAsia="ru-RU"/>
        </w:rPr>
        <w:t xml:space="preserve"> միացու</w:t>
      </w:r>
      <w:r w:rsidR="00B405E0" w:rsidRPr="00B878E2">
        <w:rPr>
          <w:rFonts w:ascii="GHEA Grapalat" w:eastAsia="Times New Roman" w:hAnsi="GHEA Grapalat"/>
          <w:lang w:val="hy-AM" w:eastAsia="ru-RU"/>
        </w:rPr>
        <w:t>թյուն</w:t>
      </w:r>
      <w:r w:rsidRPr="00B878E2">
        <w:rPr>
          <w:rFonts w:ascii="GHEA Grapalat" w:eastAsia="Times New Roman" w:hAnsi="GHEA Grapalat"/>
          <w:lang w:val="hy-AM" w:eastAsia="ru-RU"/>
        </w:rPr>
        <w:t xml:space="preserve">ների </w:t>
      </w:r>
      <w:r w:rsidR="00E661C5" w:rsidRPr="00B878E2">
        <w:rPr>
          <w:rFonts w:ascii="GHEA Grapalat" w:eastAsia="Times New Roman" w:hAnsi="GHEA Grapalat"/>
          <w:lang w:val="hy-AM" w:eastAsia="ru-RU"/>
        </w:rPr>
        <w:t xml:space="preserve">որակի </w:t>
      </w:r>
      <w:r w:rsidRPr="00B878E2">
        <w:rPr>
          <w:rFonts w:ascii="GHEA Grapalat" w:eastAsia="Times New Roman" w:hAnsi="GHEA Grapalat"/>
          <w:lang w:val="hy-AM" w:eastAsia="ru-RU"/>
        </w:rPr>
        <w:t>ստուգումը պետք է իրականացվի`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lang w:val="hy-AM" w:eastAsia="ru-RU"/>
        </w:rPr>
      </w:pPr>
      <w:r w:rsidRPr="00B878E2">
        <w:rPr>
          <w:rFonts w:eastAsia="Times New Roman" w:cs="Times New Roman"/>
          <w:lang w:val="hy-AM" w:eastAsia="ru-RU"/>
        </w:rPr>
        <w:t>1) արտաքին զննմա</w:t>
      </w:r>
      <w:r w:rsidR="00E661C5" w:rsidRPr="00B878E2">
        <w:rPr>
          <w:rFonts w:eastAsia="Times New Roman" w:cs="Times New Roman"/>
          <w:lang w:val="hy-AM" w:eastAsia="ru-RU"/>
        </w:rPr>
        <w:t>մբ</w:t>
      </w:r>
      <w:r w:rsidRPr="00B878E2">
        <w:rPr>
          <w:rFonts w:eastAsia="Times New Roman" w:cs="Times New Roman"/>
          <w:lang w:val="hy-AM" w:eastAsia="ru-RU"/>
        </w:rPr>
        <w:t xml:space="preserve"> և չափ</w:t>
      </w:r>
      <w:r w:rsidR="00E661C5" w:rsidRPr="00B878E2">
        <w:rPr>
          <w:rFonts w:eastAsia="Times New Roman" w:cs="Times New Roman"/>
          <w:lang w:val="hy-AM" w:eastAsia="ru-RU"/>
        </w:rPr>
        <w:t>ումներով</w:t>
      </w:r>
      <w:r w:rsidR="00B405E0" w:rsidRPr="00B878E2">
        <w:rPr>
          <w:rFonts w:eastAsia="Times New Roman" w:cs="Times New Roman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lang w:val="hy-AM" w:eastAsia="ru-RU"/>
        </w:rPr>
      </w:pPr>
      <w:r w:rsidRPr="00B878E2">
        <w:rPr>
          <w:rFonts w:eastAsia="Times New Roman" w:cs="Times New Roman"/>
          <w:lang w:val="hy-AM" w:eastAsia="ru-RU"/>
        </w:rPr>
        <w:t>2) ճառագայթ</w:t>
      </w:r>
      <w:r w:rsidR="00B405E0" w:rsidRPr="00B878E2">
        <w:rPr>
          <w:rFonts w:eastAsia="Times New Roman" w:cs="Times New Roman"/>
          <w:lang w:val="hy-AM" w:eastAsia="ru-RU"/>
        </w:rPr>
        <w:t>ա</w:t>
      </w:r>
      <w:r w:rsidR="00E661C5" w:rsidRPr="00B878E2">
        <w:rPr>
          <w:rFonts w:eastAsia="Times New Roman" w:cs="Times New Roman"/>
          <w:lang w:val="hy-AM" w:eastAsia="ru-RU"/>
        </w:rPr>
        <w:t>գրա</w:t>
      </w:r>
      <w:r w:rsidR="00B405E0" w:rsidRPr="00B878E2">
        <w:rPr>
          <w:rFonts w:eastAsia="Times New Roman" w:cs="Times New Roman"/>
          <w:lang w:val="hy-AM" w:eastAsia="ru-RU"/>
        </w:rPr>
        <w:t>յին</w:t>
      </w:r>
      <w:r w:rsidRPr="00B878E2">
        <w:rPr>
          <w:rFonts w:eastAsia="Times New Roman" w:cs="Times New Roman"/>
          <w:lang w:val="hy-AM" w:eastAsia="ru-RU"/>
        </w:rPr>
        <w:t xml:space="preserve"> կամ ուլտրաձայնային </w:t>
      </w:r>
      <w:r w:rsidR="00B405E0" w:rsidRPr="00B878E2">
        <w:rPr>
          <w:rFonts w:eastAsia="Times New Roman" w:cs="Times New Roman"/>
          <w:lang w:val="hy-AM" w:eastAsia="ru-RU"/>
        </w:rPr>
        <w:t>եղանակ</w:t>
      </w:r>
      <w:r w:rsidRPr="00B878E2">
        <w:rPr>
          <w:rFonts w:eastAsia="Times New Roman" w:cs="Times New Roman"/>
          <w:lang w:val="hy-AM" w:eastAsia="ru-RU"/>
        </w:rPr>
        <w:t>ով</w:t>
      </w:r>
      <w:r w:rsidR="00B405E0" w:rsidRPr="00B878E2">
        <w:rPr>
          <w:rFonts w:eastAsia="Times New Roman" w:cs="Times New Roman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lang w:val="hy-AM" w:eastAsia="ru-RU"/>
        </w:rPr>
      </w:pPr>
      <w:r w:rsidRPr="00B878E2">
        <w:rPr>
          <w:rFonts w:eastAsia="Times New Roman" w:cs="Times New Roman"/>
          <w:lang w:val="hy-AM" w:eastAsia="ru-RU"/>
        </w:rPr>
        <w:t>3) ստուգանմուշների մեխանիկական փորձարկումներով</w:t>
      </w:r>
      <w:r w:rsidR="00B405E0" w:rsidRPr="00B878E2">
        <w:rPr>
          <w:rFonts w:eastAsia="Times New Roman" w:cs="Times New Roman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lang w:val="hy-AM" w:eastAsia="ru-RU"/>
        </w:rPr>
      </w:pPr>
      <w:r w:rsidRPr="00B878E2">
        <w:rPr>
          <w:rFonts w:eastAsia="Times New Roman" w:cs="Times New Roman"/>
          <w:lang w:val="hy-AM" w:eastAsia="ru-RU"/>
        </w:rPr>
        <w:t xml:space="preserve">4) չքայքայող </w:t>
      </w:r>
      <w:r w:rsidR="00B405E0" w:rsidRPr="00B878E2">
        <w:rPr>
          <w:rFonts w:eastAsia="Times New Roman" w:cs="Times New Roman"/>
          <w:lang w:val="hy-AM" w:eastAsia="ru-RU"/>
        </w:rPr>
        <w:t>վերահսկողությ</w:t>
      </w:r>
      <w:r w:rsidRPr="00B878E2">
        <w:rPr>
          <w:rFonts w:eastAsia="Times New Roman" w:cs="Times New Roman"/>
          <w:lang w:val="hy-AM" w:eastAsia="ru-RU"/>
        </w:rPr>
        <w:t>ան</w:t>
      </w:r>
      <w:r w:rsidR="007B7454" w:rsidRPr="00B878E2">
        <w:rPr>
          <w:rFonts w:eastAsia="Times New Roman" w:cs="Times New Roman"/>
          <w:lang w:val="hy-AM" w:eastAsia="ru-RU"/>
        </w:rPr>
        <w:t xml:space="preserve"> եղանակով կամ </w:t>
      </w:r>
      <w:r w:rsidRPr="00B878E2">
        <w:rPr>
          <w:rFonts w:eastAsia="Times New Roman" w:cs="Times New Roman"/>
          <w:lang w:val="hy-AM" w:eastAsia="ru-RU"/>
        </w:rPr>
        <w:t xml:space="preserve">այլ </w:t>
      </w:r>
      <w:r w:rsidR="00B405E0" w:rsidRPr="00B878E2">
        <w:rPr>
          <w:rFonts w:eastAsia="Times New Roman" w:cs="Times New Roman"/>
          <w:lang w:val="hy-AM" w:eastAsia="ru-RU"/>
        </w:rPr>
        <w:t>եղանակ</w:t>
      </w:r>
      <w:r w:rsidRPr="00B878E2">
        <w:rPr>
          <w:rFonts w:eastAsia="Times New Roman" w:cs="Times New Roman"/>
          <w:lang w:val="hy-AM" w:eastAsia="ru-RU"/>
        </w:rPr>
        <w:t>ներով: Եռակց</w:t>
      </w:r>
      <w:r w:rsidR="00B405E0" w:rsidRPr="00B878E2">
        <w:rPr>
          <w:rFonts w:eastAsia="Times New Roman" w:cs="Times New Roman"/>
          <w:lang w:val="hy-AM" w:eastAsia="ru-RU"/>
        </w:rPr>
        <w:t>ման</w:t>
      </w:r>
      <w:r w:rsidRPr="00B878E2">
        <w:rPr>
          <w:rFonts w:eastAsia="Times New Roman" w:cs="Times New Roman"/>
          <w:lang w:val="hy-AM" w:eastAsia="ru-RU"/>
        </w:rPr>
        <w:t xml:space="preserve"> միացու</w:t>
      </w:r>
      <w:r w:rsidR="00B405E0" w:rsidRPr="00B878E2">
        <w:rPr>
          <w:rFonts w:eastAsia="Times New Roman" w:cs="Times New Roman"/>
          <w:lang w:val="hy-AM" w:eastAsia="ru-RU"/>
        </w:rPr>
        <w:t>թյուն</w:t>
      </w:r>
      <w:r w:rsidRPr="00B878E2">
        <w:rPr>
          <w:rFonts w:eastAsia="Times New Roman" w:cs="Times New Roman"/>
          <w:lang w:val="hy-AM" w:eastAsia="ru-RU"/>
        </w:rPr>
        <w:t>ների ստուգման արդյունքները պետք է գրանցվեն շարժասանդուղքի տեխնիկական անձնագրում: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lang w:val="hy-AM" w:eastAsia="ru-RU"/>
        </w:rPr>
      </w:pPr>
      <w:r w:rsidRPr="00B878E2">
        <w:rPr>
          <w:rFonts w:ascii="GHEA Grapalat" w:eastAsia="Times New Roman" w:hAnsi="GHEA Grapalat"/>
          <w:lang w:val="hy-AM" w:eastAsia="ru-RU"/>
        </w:rPr>
        <w:t>Կանոնների 5</w:t>
      </w:r>
      <w:r w:rsidR="00976DD4" w:rsidRPr="00B878E2">
        <w:rPr>
          <w:rFonts w:ascii="GHEA Grapalat" w:eastAsia="Times New Roman" w:hAnsi="GHEA Grapalat"/>
          <w:lang w:val="hy-AM" w:eastAsia="ru-RU"/>
        </w:rPr>
        <w:t>3</w:t>
      </w:r>
      <w:r w:rsidRPr="00B878E2">
        <w:rPr>
          <w:rFonts w:ascii="GHEA Grapalat" w:eastAsia="Times New Roman" w:hAnsi="GHEA Grapalat"/>
          <w:lang w:val="hy-AM" w:eastAsia="ru-RU"/>
        </w:rPr>
        <w:t>-րդ և 5</w:t>
      </w:r>
      <w:r w:rsidR="00976DD4" w:rsidRPr="00B878E2">
        <w:rPr>
          <w:rFonts w:ascii="GHEA Grapalat" w:eastAsia="Times New Roman" w:hAnsi="GHEA Grapalat"/>
          <w:lang w:val="hy-AM" w:eastAsia="ru-RU"/>
        </w:rPr>
        <w:t>4</w:t>
      </w:r>
      <w:r w:rsidRPr="00B878E2">
        <w:rPr>
          <w:rFonts w:ascii="GHEA Grapalat" w:eastAsia="Times New Roman" w:hAnsi="GHEA Grapalat"/>
          <w:lang w:val="hy-AM" w:eastAsia="ru-RU"/>
        </w:rPr>
        <w:t xml:space="preserve">-րդ կետերում նշված արատների բացահայտման նպատակներով արտաքին զննման և չափման </w:t>
      </w:r>
      <w:r w:rsidR="00E661C5" w:rsidRPr="00B878E2">
        <w:rPr>
          <w:rFonts w:ascii="GHEA Grapalat" w:eastAsia="Times New Roman" w:hAnsi="GHEA Grapalat"/>
          <w:lang w:val="hy-AM" w:eastAsia="ru-RU"/>
        </w:rPr>
        <w:t xml:space="preserve">են </w:t>
      </w:r>
      <w:r w:rsidRPr="00B878E2">
        <w:rPr>
          <w:rFonts w:ascii="GHEA Grapalat" w:eastAsia="Times New Roman" w:hAnsi="GHEA Grapalat"/>
          <w:lang w:val="hy-AM" w:eastAsia="ru-RU"/>
        </w:rPr>
        <w:t>ենթակա բոլոր եռակց</w:t>
      </w:r>
      <w:r w:rsidR="00E661C5" w:rsidRPr="00B878E2">
        <w:rPr>
          <w:rFonts w:ascii="GHEA Grapalat" w:eastAsia="Times New Roman" w:hAnsi="GHEA Grapalat"/>
          <w:lang w:val="hy-AM" w:eastAsia="ru-RU"/>
        </w:rPr>
        <w:t xml:space="preserve">ման </w:t>
      </w:r>
      <w:r w:rsidRPr="00B878E2">
        <w:rPr>
          <w:rFonts w:ascii="GHEA Grapalat" w:eastAsia="Times New Roman" w:hAnsi="GHEA Grapalat"/>
          <w:lang w:val="hy-AM" w:eastAsia="ru-RU"/>
        </w:rPr>
        <w:t>միացությունները: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lang w:val="hy-AM" w:eastAsia="ru-RU"/>
        </w:rPr>
      </w:pPr>
      <w:r w:rsidRPr="00B878E2">
        <w:rPr>
          <w:rFonts w:ascii="GHEA Grapalat" w:eastAsia="Times New Roman" w:hAnsi="GHEA Grapalat"/>
          <w:lang w:val="hy-AM" w:eastAsia="ru-RU"/>
        </w:rPr>
        <w:t>Միացու</w:t>
      </w:r>
      <w:r w:rsidR="00E661C5" w:rsidRPr="00B878E2">
        <w:rPr>
          <w:rFonts w:ascii="GHEA Grapalat" w:eastAsia="Times New Roman" w:hAnsi="GHEA Grapalat"/>
          <w:lang w:val="hy-AM" w:eastAsia="ru-RU"/>
        </w:rPr>
        <w:t>թյուն</w:t>
      </w:r>
      <w:r w:rsidRPr="00B878E2">
        <w:rPr>
          <w:rFonts w:ascii="GHEA Grapalat" w:eastAsia="Times New Roman" w:hAnsi="GHEA Grapalat"/>
          <w:lang w:val="hy-AM" w:eastAsia="ru-RU"/>
        </w:rPr>
        <w:t xml:space="preserve">ների զննումը և չափումը պետք է անցկացվեն մինչև </w:t>
      </w:r>
      <w:r w:rsidR="00E661C5" w:rsidRPr="00B878E2">
        <w:rPr>
          <w:rFonts w:ascii="GHEA Grapalat" w:eastAsia="Times New Roman" w:hAnsi="GHEA Grapalat"/>
          <w:lang w:val="hy-AM" w:eastAsia="ru-RU"/>
        </w:rPr>
        <w:t>տասնապատիկ (</w:t>
      </w:r>
      <w:r w:rsidRPr="00B878E2">
        <w:rPr>
          <w:rFonts w:ascii="GHEA Grapalat" w:eastAsia="Times New Roman" w:hAnsi="GHEA Grapalat"/>
          <w:lang w:val="hy-AM" w:eastAsia="ru-RU"/>
        </w:rPr>
        <w:t>10</w:t>
      </w:r>
      <w:r w:rsidRPr="00B878E2">
        <w:rPr>
          <w:rFonts w:ascii="GHEA Grapalat" w:eastAsia="Times New Roman" w:hAnsi="GHEA Grapalat"/>
          <w:vertAlign w:val="superscript"/>
          <w:lang w:val="hy-AM" w:eastAsia="ru-RU"/>
        </w:rPr>
        <w:t>x</w:t>
      </w:r>
      <w:r w:rsidRPr="00B878E2">
        <w:rPr>
          <w:rFonts w:ascii="Calibri" w:eastAsia="Times New Roman" w:hAnsi="Calibri" w:cs="Calibri"/>
          <w:lang w:val="hy-AM" w:eastAsia="ru-RU"/>
        </w:rPr>
        <w:t> </w:t>
      </w:r>
      <w:r w:rsidR="00E661C5" w:rsidRPr="00B878E2">
        <w:rPr>
          <w:rFonts w:ascii="GHEA Grapalat" w:eastAsia="Times New Roman" w:hAnsi="GHEA Grapalat" w:cs="Calibri"/>
          <w:lang w:val="hy-AM" w:eastAsia="ru-RU"/>
        </w:rPr>
        <w:t>)</w:t>
      </w:r>
      <w:r w:rsidR="00E661C5" w:rsidRPr="00B878E2">
        <w:rPr>
          <w:rFonts w:ascii="Calibri" w:eastAsia="Times New Roman" w:hAnsi="Calibri" w:cs="Calibri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lang w:val="hy-AM" w:eastAsia="ru-RU"/>
        </w:rPr>
        <w:t>խոշորացմամբ</w:t>
      </w:r>
      <w:r w:rsidRPr="00B878E2">
        <w:rPr>
          <w:rFonts w:ascii="GHEA Grapalat" w:eastAsia="Times New Roman" w:hAnsi="GHEA Grapalat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lang w:val="hy-AM" w:eastAsia="ru-RU"/>
        </w:rPr>
        <w:t>օպտիկական</w:t>
      </w:r>
      <w:r w:rsidRPr="00B878E2">
        <w:rPr>
          <w:rFonts w:ascii="GHEA Grapalat" w:eastAsia="Times New Roman" w:hAnsi="GHEA Grapalat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lang w:val="hy-AM" w:eastAsia="ru-RU"/>
        </w:rPr>
        <w:t>սարքերի</w:t>
      </w:r>
      <w:r w:rsidRPr="00B878E2">
        <w:rPr>
          <w:rFonts w:ascii="GHEA Grapalat" w:eastAsia="Times New Roman" w:hAnsi="GHEA Grapalat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lang w:val="hy-AM" w:eastAsia="ru-RU"/>
        </w:rPr>
        <w:t>և</w:t>
      </w:r>
      <w:r w:rsidRPr="00B878E2">
        <w:rPr>
          <w:rFonts w:ascii="GHEA Grapalat" w:eastAsia="Times New Roman" w:hAnsi="GHEA Grapalat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lang w:val="hy-AM" w:eastAsia="ru-RU"/>
        </w:rPr>
        <w:t>չափիչ</w:t>
      </w:r>
      <w:r w:rsidRPr="00B878E2">
        <w:rPr>
          <w:rFonts w:ascii="GHEA Grapalat" w:eastAsia="Times New Roman" w:hAnsi="GHEA Grapalat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lang w:val="hy-AM" w:eastAsia="ru-RU"/>
        </w:rPr>
        <w:t>սա</w:t>
      </w:r>
      <w:r w:rsidRPr="00B878E2">
        <w:rPr>
          <w:rFonts w:ascii="GHEA Grapalat" w:eastAsia="Times New Roman" w:hAnsi="GHEA Grapalat"/>
          <w:lang w:val="hy-AM" w:eastAsia="ru-RU"/>
        </w:rPr>
        <w:t>րքերի օգտագործմամբ</w:t>
      </w:r>
      <w:r w:rsidR="00E661C5" w:rsidRPr="00B878E2">
        <w:rPr>
          <w:rFonts w:ascii="GHEA Grapalat" w:eastAsia="Times New Roman" w:hAnsi="GHEA Grapalat"/>
          <w:lang w:val="hy-AM" w:eastAsia="ru-RU"/>
        </w:rPr>
        <w:t>,կարանի ամբողջ երկարությամբ և երկու կողմից</w:t>
      </w:r>
      <w:r w:rsidRPr="00B878E2">
        <w:rPr>
          <w:rFonts w:ascii="GHEA Grapalat" w:eastAsia="Times New Roman" w:hAnsi="GHEA Grapalat"/>
          <w:lang w:val="hy-AM" w:eastAsia="ru-RU"/>
        </w:rPr>
        <w:t>: Եթե եռակց</w:t>
      </w:r>
      <w:r w:rsidR="00E661C5" w:rsidRPr="00B878E2">
        <w:rPr>
          <w:rFonts w:ascii="GHEA Grapalat" w:eastAsia="Times New Roman" w:hAnsi="GHEA Grapalat"/>
          <w:lang w:val="hy-AM" w:eastAsia="ru-RU"/>
        </w:rPr>
        <w:t xml:space="preserve">ման </w:t>
      </w:r>
      <w:r w:rsidRPr="00B878E2">
        <w:rPr>
          <w:rFonts w:ascii="GHEA Grapalat" w:eastAsia="Times New Roman" w:hAnsi="GHEA Grapalat"/>
          <w:lang w:val="hy-AM" w:eastAsia="ru-RU"/>
        </w:rPr>
        <w:t xml:space="preserve"> միացության ներքին մակերեսը զննման համար անհասանելի է, ապա այն պետք է անցկացվի</w:t>
      </w:r>
      <w:r w:rsidR="004E5E79" w:rsidRPr="00B878E2">
        <w:rPr>
          <w:rFonts w:ascii="GHEA Grapalat" w:eastAsia="Times New Roman" w:hAnsi="GHEA Grapalat"/>
          <w:lang w:val="hy-AM" w:eastAsia="ru-RU"/>
        </w:rPr>
        <w:t xml:space="preserve"> միայն</w:t>
      </w:r>
      <w:r w:rsidRPr="00B878E2">
        <w:rPr>
          <w:rFonts w:ascii="GHEA Grapalat" w:eastAsia="Times New Roman" w:hAnsi="GHEA Grapalat"/>
          <w:lang w:val="hy-AM" w:eastAsia="ru-RU"/>
        </w:rPr>
        <w:t xml:space="preserve"> արտաքին կողմից: Արտաքին զննումների և չափումների արդյունքներով պետք է կազմվի արձանագրություն: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lang w:val="hy-AM" w:eastAsia="ru-RU"/>
        </w:rPr>
      </w:pPr>
      <w:r w:rsidRPr="00B878E2">
        <w:rPr>
          <w:rFonts w:ascii="GHEA Grapalat" w:eastAsia="Times New Roman" w:hAnsi="GHEA Grapalat"/>
          <w:lang w:val="hy-AM" w:eastAsia="ru-RU"/>
        </w:rPr>
        <w:lastRenderedPageBreak/>
        <w:t>Ճ</w:t>
      </w:r>
      <w:r w:rsidR="004E5E79" w:rsidRPr="00B878E2">
        <w:rPr>
          <w:rFonts w:ascii="GHEA Grapalat" w:eastAsia="Times New Roman" w:hAnsi="GHEA Grapalat"/>
          <w:lang w:val="hy-AM" w:eastAsia="ru-RU"/>
        </w:rPr>
        <w:t>առագայթագրային կամ ուլտրաձայնային կամ այլ վերահսկողության եղանակով</w:t>
      </w:r>
      <w:r w:rsidRPr="00B878E2">
        <w:rPr>
          <w:rFonts w:ascii="GHEA Grapalat" w:eastAsia="Times New Roman" w:hAnsi="GHEA Grapalat"/>
          <w:lang w:val="hy-AM" w:eastAsia="ru-RU"/>
        </w:rPr>
        <w:t xml:space="preserve"> ստուգման</w:t>
      </w:r>
      <w:r w:rsidR="004E5E79" w:rsidRPr="00B878E2">
        <w:rPr>
          <w:rFonts w:ascii="GHEA Grapalat" w:eastAsia="Times New Roman" w:hAnsi="GHEA Grapalat"/>
          <w:lang w:val="hy-AM" w:eastAsia="ru-RU"/>
        </w:rPr>
        <w:t xml:space="preserve"> են </w:t>
      </w:r>
      <w:r w:rsidRPr="00B878E2">
        <w:rPr>
          <w:rFonts w:ascii="GHEA Grapalat" w:eastAsia="Times New Roman" w:hAnsi="GHEA Grapalat"/>
          <w:lang w:val="hy-AM" w:eastAsia="ru-RU"/>
        </w:rPr>
        <w:t xml:space="preserve">ենթարկվում բոլոր </w:t>
      </w:r>
      <w:r w:rsidR="004E5E79" w:rsidRPr="00B878E2">
        <w:rPr>
          <w:rFonts w:ascii="GHEA Grapalat" w:eastAsia="Times New Roman" w:hAnsi="GHEA Grapalat"/>
          <w:lang w:val="hy-AM" w:eastAsia="ru-RU"/>
        </w:rPr>
        <w:t xml:space="preserve">հաշվարկային կցվանքային </w:t>
      </w:r>
      <w:r w:rsidRPr="00B878E2">
        <w:rPr>
          <w:rFonts w:ascii="GHEA Grapalat" w:eastAsia="Times New Roman" w:hAnsi="GHEA Grapalat"/>
          <w:lang w:val="hy-AM" w:eastAsia="ru-RU"/>
        </w:rPr>
        <w:t xml:space="preserve"> եռակց</w:t>
      </w:r>
      <w:r w:rsidR="004E5E79" w:rsidRPr="00B878E2">
        <w:rPr>
          <w:rFonts w:ascii="GHEA Grapalat" w:eastAsia="Times New Roman" w:hAnsi="GHEA Grapalat"/>
          <w:lang w:val="hy-AM" w:eastAsia="ru-RU"/>
        </w:rPr>
        <w:t>ման</w:t>
      </w:r>
      <w:r w:rsidRPr="00B878E2">
        <w:rPr>
          <w:rFonts w:ascii="GHEA Grapalat" w:eastAsia="Times New Roman" w:hAnsi="GHEA Grapalat"/>
          <w:lang w:val="hy-AM" w:eastAsia="ru-RU"/>
        </w:rPr>
        <w:t xml:space="preserve"> միացությունները` ամբողջ ծավալով:</w:t>
      </w:r>
    </w:p>
    <w:p w:rsidR="00F21D3E" w:rsidRPr="00B878E2" w:rsidRDefault="004E5E79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lang w:val="hy-AM" w:eastAsia="ru-RU"/>
        </w:rPr>
      </w:pPr>
      <w:r w:rsidRPr="00B878E2">
        <w:rPr>
          <w:rFonts w:ascii="GHEA Grapalat" w:eastAsia="Times New Roman" w:hAnsi="GHEA Grapalat"/>
          <w:lang w:val="hy-AM" w:eastAsia="ru-RU"/>
        </w:rPr>
        <w:t>Հպումայի</w:t>
      </w:r>
      <w:r w:rsidR="00F21D3E" w:rsidRPr="00B878E2">
        <w:rPr>
          <w:rFonts w:ascii="GHEA Grapalat" w:eastAsia="Times New Roman" w:hAnsi="GHEA Grapalat"/>
          <w:lang w:val="hy-AM" w:eastAsia="ru-RU"/>
        </w:rPr>
        <w:t>ն</w:t>
      </w:r>
      <w:r w:rsidRPr="00B878E2">
        <w:rPr>
          <w:rFonts w:ascii="GHEA Grapalat" w:eastAsia="Times New Roman" w:hAnsi="GHEA Grapalat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/>
          <w:lang w:val="hy-AM" w:eastAsia="ru-RU"/>
        </w:rPr>
        <w:t xml:space="preserve">կետային եռակցմամբ կատարված </w:t>
      </w:r>
      <w:r w:rsidRPr="00B878E2">
        <w:rPr>
          <w:rFonts w:ascii="GHEA Grapalat" w:eastAsia="Times New Roman" w:hAnsi="GHEA Grapalat"/>
          <w:lang w:val="hy-AM" w:eastAsia="ru-RU"/>
        </w:rPr>
        <w:t xml:space="preserve">եռակցման </w:t>
      </w:r>
      <w:r w:rsidR="00F21D3E" w:rsidRPr="00B878E2">
        <w:rPr>
          <w:rFonts w:ascii="GHEA Grapalat" w:eastAsia="Times New Roman" w:hAnsi="GHEA Grapalat"/>
          <w:lang w:val="hy-AM" w:eastAsia="ru-RU"/>
        </w:rPr>
        <w:t xml:space="preserve">միացությունների մեխանիկական հատկությունների ստուգումն իրականացվում է տեխնոլոգիական </w:t>
      </w:r>
      <w:r w:rsidRPr="00B878E2">
        <w:rPr>
          <w:rFonts w:ascii="GHEA Grapalat" w:eastAsia="Times New Roman" w:hAnsi="GHEA Grapalat"/>
          <w:lang w:val="hy-AM" w:eastAsia="ru-RU"/>
        </w:rPr>
        <w:t>նմուշի (</w:t>
      </w:r>
      <w:r w:rsidR="00F21D3E" w:rsidRPr="00B878E2">
        <w:rPr>
          <w:rFonts w:ascii="GHEA Grapalat" w:eastAsia="Times New Roman" w:hAnsi="GHEA Grapalat"/>
          <w:lang w:val="hy-AM" w:eastAsia="ru-RU"/>
        </w:rPr>
        <w:t>փորձարկման</w:t>
      </w:r>
      <w:r w:rsidRPr="00B878E2">
        <w:rPr>
          <w:rFonts w:ascii="GHEA Grapalat" w:eastAsia="Times New Roman" w:hAnsi="GHEA Grapalat"/>
          <w:lang w:val="hy-AM" w:eastAsia="ru-RU"/>
        </w:rPr>
        <w:t>)</w:t>
      </w:r>
      <w:r w:rsidR="00F21D3E" w:rsidRPr="00B878E2">
        <w:rPr>
          <w:rFonts w:ascii="GHEA Grapalat" w:eastAsia="Times New Roman" w:hAnsi="GHEA Grapalat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lang w:val="hy-AM" w:eastAsia="ru-RU"/>
        </w:rPr>
        <w:t>եղանակ</w:t>
      </w:r>
      <w:r w:rsidR="00F21D3E" w:rsidRPr="00B878E2">
        <w:rPr>
          <w:rFonts w:ascii="GHEA Grapalat" w:eastAsia="Times New Roman" w:hAnsi="GHEA Grapalat"/>
          <w:lang w:val="hy-AM" w:eastAsia="ru-RU"/>
        </w:rPr>
        <w:t>ով: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lang w:val="hy-AM" w:eastAsia="ru-RU"/>
        </w:rPr>
      </w:pPr>
      <w:r w:rsidRPr="00B878E2">
        <w:rPr>
          <w:rFonts w:ascii="GHEA Grapalat" w:eastAsia="Times New Roman" w:hAnsi="GHEA Grapalat"/>
          <w:lang w:val="hy-AM" w:eastAsia="ru-RU"/>
        </w:rPr>
        <w:t>Արտաքին զննման և չափման, ճառագայթագր</w:t>
      </w:r>
      <w:r w:rsidR="001A5773" w:rsidRPr="00B878E2">
        <w:rPr>
          <w:rFonts w:ascii="GHEA Grapalat" w:eastAsia="Times New Roman" w:hAnsi="GHEA Grapalat"/>
          <w:lang w:val="hy-AM" w:eastAsia="ru-RU"/>
        </w:rPr>
        <w:t>ային</w:t>
      </w:r>
      <w:r w:rsidRPr="00B878E2">
        <w:rPr>
          <w:rFonts w:ascii="GHEA Grapalat" w:eastAsia="Times New Roman" w:hAnsi="GHEA Grapalat"/>
          <w:lang w:val="hy-AM" w:eastAsia="ru-RU"/>
        </w:rPr>
        <w:t xml:space="preserve">, ուլտրաձայնային կամ այլ </w:t>
      </w:r>
      <w:r w:rsidR="001A5773" w:rsidRPr="00B878E2">
        <w:rPr>
          <w:rFonts w:ascii="GHEA Grapalat" w:eastAsia="Times New Roman" w:hAnsi="GHEA Grapalat"/>
          <w:lang w:val="hy-AM" w:eastAsia="ru-RU"/>
        </w:rPr>
        <w:t>եղանակ</w:t>
      </w:r>
      <w:r w:rsidRPr="00B878E2">
        <w:rPr>
          <w:rFonts w:ascii="GHEA Grapalat" w:eastAsia="Times New Roman" w:hAnsi="GHEA Grapalat"/>
          <w:lang w:val="hy-AM" w:eastAsia="ru-RU"/>
        </w:rPr>
        <w:t>ներով ստուգման, ինչպես նաև փորձանմուշների մեխանիկական փորձարկումների արդյունքներով</w:t>
      </w:r>
      <w:r w:rsidR="001A5773" w:rsidRPr="00B878E2">
        <w:rPr>
          <w:rFonts w:ascii="GHEA Grapalat" w:eastAsia="Times New Roman" w:hAnsi="GHEA Grapalat"/>
          <w:lang w:val="hy-AM" w:eastAsia="ru-RU"/>
        </w:rPr>
        <w:t xml:space="preserve"> եռակցման միացությունների որակի գնահատումը</w:t>
      </w:r>
      <w:r w:rsidRPr="00B878E2">
        <w:rPr>
          <w:rFonts w:ascii="GHEA Grapalat" w:eastAsia="Times New Roman" w:hAnsi="GHEA Grapalat"/>
          <w:lang w:val="hy-AM" w:eastAsia="ru-RU"/>
        </w:rPr>
        <w:t xml:space="preserve"> պետք է </w:t>
      </w:r>
      <w:r w:rsidR="001A5773" w:rsidRPr="00B878E2">
        <w:rPr>
          <w:rFonts w:ascii="GHEA Grapalat" w:eastAsia="Times New Roman" w:hAnsi="GHEA Grapalat"/>
          <w:lang w:val="hy-AM" w:eastAsia="ru-RU"/>
        </w:rPr>
        <w:t xml:space="preserve">կատարվեն արտադրանքի ամրությունը և շահագործման հուսալիությունը </w:t>
      </w:r>
      <w:r w:rsidR="009A4AB4" w:rsidRPr="00B878E2">
        <w:rPr>
          <w:rFonts w:ascii="GHEA Grapalat" w:eastAsia="Times New Roman" w:hAnsi="GHEA Grapalat"/>
          <w:lang w:val="hy-AM" w:eastAsia="ru-RU"/>
        </w:rPr>
        <w:t xml:space="preserve">նվազեցնող </w:t>
      </w:r>
      <w:r w:rsidR="001A5773" w:rsidRPr="00B878E2">
        <w:rPr>
          <w:rFonts w:ascii="GHEA Grapalat" w:eastAsia="Times New Roman" w:hAnsi="GHEA Grapalat"/>
          <w:lang w:val="hy-AM" w:eastAsia="ru-RU"/>
        </w:rPr>
        <w:t>արատներով արտադրանքի թողարկումը բացառող</w:t>
      </w:r>
      <w:r w:rsidR="00E17377" w:rsidRPr="00B878E2">
        <w:rPr>
          <w:rFonts w:ascii="GHEA Grapalat" w:eastAsia="Times New Roman" w:hAnsi="GHEA Grapalat"/>
          <w:lang w:val="hy-AM" w:eastAsia="ru-RU"/>
        </w:rPr>
        <w:t xml:space="preserve"> և եռակցման միացությունների որակի գնահատման </w:t>
      </w:r>
      <w:r w:rsidR="001A5773" w:rsidRPr="00B878E2">
        <w:rPr>
          <w:rFonts w:ascii="GHEA Grapalat" w:eastAsia="Times New Roman" w:hAnsi="GHEA Grapalat"/>
          <w:lang w:val="hy-AM" w:eastAsia="ru-RU"/>
        </w:rPr>
        <w:t xml:space="preserve"> նորմեր պարունակող նորմատիվատեխնիկական փաստաթղթերին համապատասխան</w:t>
      </w:r>
      <w:r w:rsidR="009A4AB4" w:rsidRPr="00B878E2">
        <w:rPr>
          <w:rFonts w:ascii="GHEA Grapalat" w:eastAsia="Times New Roman" w:hAnsi="GHEA Grapalat"/>
          <w:lang w:val="hy-AM" w:eastAsia="ru-RU"/>
        </w:rPr>
        <w:t>։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lang w:val="hy-AM" w:eastAsia="ru-RU"/>
        </w:rPr>
      </w:pPr>
      <w:r w:rsidRPr="00B878E2">
        <w:rPr>
          <w:rFonts w:ascii="GHEA Grapalat" w:eastAsia="Times New Roman" w:hAnsi="GHEA Grapalat"/>
          <w:lang w:val="hy-AM" w:eastAsia="ru-RU"/>
        </w:rPr>
        <w:t xml:space="preserve">Աղեղային եռակցմամբ կատարված </w:t>
      </w:r>
      <w:r w:rsidR="009A4AB4" w:rsidRPr="00B878E2">
        <w:rPr>
          <w:rFonts w:ascii="GHEA Grapalat" w:eastAsia="Times New Roman" w:hAnsi="GHEA Grapalat"/>
          <w:lang w:val="hy-AM" w:eastAsia="ru-RU"/>
        </w:rPr>
        <w:t xml:space="preserve">եռակցման </w:t>
      </w:r>
      <w:r w:rsidRPr="00B878E2">
        <w:rPr>
          <w:rFonts w:ascii="GHEA Grapalat" w:eastAsia="Times New Roman" w:hAnsi="GHEA Grapalat"/>
          <w:lang w:val="hy-AM" w:eastAsia="ru-RU"/>
        </w:rPr>
        <w:t>միացություններում չեն թույլատրվում հետևյալ արատները`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1) ճաքեր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2) 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հալք</w:t>
      </w:r>
      <w:r w:rsidRPr="00B878E2">
        <w:rPr>
          <w:rFonts w:eastAsia="Times New Roman" w:cs="Times New Roman"/>
          <w:color w:val="000000"/>
          <w:lang w:val="hy-AM" w:eastAsia="ru-RU"/>
        </w:rPr>
        <w:t>ածակեր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3) թերաեռքեր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4) մակահալվածքներ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CD2BB1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5) հիմնական մետաղի 0,5 մմ-ից ավելի խորությամբ, 20 մմ-ից ավելի երկարությամբ և միաց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ության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երկարության 10 տոկոսից ավելի գումարային երկարության կտրվածքներ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 xml:space="preserve"> </w:t>
      </w:r>
    </w:p>
    <w:p w:rsidR="00F21D3E" w:rsidRPr="00B878E2" w:rsidRDefault="009A4AB4" w:rsidP="00A67B20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(հալախորշեր)</w:t>
      </w:r>
      <w:r w:rsidR="00F21D3E" w:rsidRPr="00B878E2">
        <w:rPr>
          <w:rFonts w:eastAsia="Times New Roman" w:cs="Times New Roman"/>
          <w:color w:val="000000"/>
          <w:lang w:val="hy-AM" w:eastAsia="ru-RU"/>
        </w:rPr>
        <w:t>:</w:t>
      </w:r>
    </w:p>
    <w:p w:rsidR="00F21D3E" w:rsidRPr="00B878E2" w:rsidRDefault="009A4AB4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Հպում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ային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կետային 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եռակցմամբ կատարված բոլոր միացություններում չեն թույլատրվում հետևյալ արատները`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1) 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հալքածակեր,</w:t>
      </w:r>
    </w:p>
    <w:p w:rsidR="009A4AB4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2) ճաքեր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3) թերաեռքեր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4) կետերի շեղում` իրենց տեղակայման առանցքից և շարքում հարևան կետերի կենտրոնների միջև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՝կետի տրամագիծը գերազանցող մեծությամբ,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5) կետերի միջուկի չափերի փոքրացում` ըստ տրամագծի մեծության` 25 տոկոսից ավելի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6) արտաքին և ներքին ցայտեր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7) էլեկտրոդներից 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 xml:space="preserve">մետաղի հաստության </w:t>
      </w:r>
      <w:r w:rsidRPr="00B878E2">
        <w:rPr>
          <w:rFonts w:eastAsia="Times New Roman" w:cs="Times New Roman"/>
          <w:color w:val="000000"/>
          <w:lang w:val="hy-AM" w:eastAsia="ru-RU"/>
        </w:rPr>
        <w:t>25 տոկոսից ավելի խորությամբ ճմլվածքներ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 xml:space="preserve"> 25 % կետերի համար և մետաղի հաստության 20%-ից ավելի մնացած կետերի համար</w:t>
      </w:r>
      <w:r w:rsidRPr="00B878E2">
        <w:rPr>
          <w:rFonts w:eastAsia="Times New Roman" w:cs="Times New Roman"/>
          <w:color w:val="000000"/>
          <w:lang w:val="hy-AM" w:eastAsia="ru-RU"/>
        </w:rPr>
        <w:t>: Եռակց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ման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միացությունների վրա առանց շտկման թույլատրվում են արատավոր կետեր` 5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%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չափով, պայմանով, որ արատավոր կետերի միջև լինեն հինգից ոչ պակաս որակյալ կետեր և արատավոր կետերը դասավորված չլինեն միացությունների սկզբում և վերջում: Շտկման ենթակա արատավոր կետերը պետք է լինեն մեկ եռակց</w:t>
      </w:r>
      <w:r w:rsidR="009A4AB4" w:rsidRPr="00B878E2">
        <w:rPr>
          <w:rFonts w:eastAsia="Times New Roman" w:cs="Times New Roman"/>
          <w:color w:val="000000"/>
          <w:lang w:val="hy-AM" w:eastAsia="ru-RU"/>
        </w:rPr>
        <w:t>ման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միացության վրա` կետերի ընդհանուր թվի 25 տոկոսից ոչ ավելի: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Չեն թույլատրվում նաև այլ արատներ</w:t>
      </w:r>
      <w:r w:rsidR="009A4AB4" w:rsidRPr="00B878E2">
        <w:rPr>
          <w:rFonts w:ascii="GHEA Grapalat" w:eastAsia="Times New Roman" w:hAnsi="GHEA Grapalat"/>
          <w:color w:val="000000"/>
          <w:lang w:val="hy-AM" w:eastAsia="ru-RU"/>
        </w:rPr>
        <w:t>,</w:t>
      </w:r>
      <w:r w:rsidR="0035669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9A4AB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որոնք </w:t>
      </w:r>
      <w:r w:rsidR="00170EA0">
        <w:rPr>
          <w:rFonts w:ascii="GHEA Grapalat" w:eastAsia="Times New Roman" w:hAnsi="GHEA Grapalat"/>
          <w:color w:val="000000"/>
          <w:lang w:val="hy-AM" w:eastAsia="ru-RU"/>
        </w:rPr>
        <w:t>մեծ</w:t>
      </w:r>
      <w:r w:rsidR="009A4AB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են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շարժասանդուղքի պատրաստման, նորոգման և արդիականացման համար</w:t>
      </w:r>
      <w:r w:rsidR="009A4AB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տեխնիկական պայմաններով  և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չափորոշիչ փաստաթղթերով սահմանված նվազագույն</w:t>
      </w:r>
      <w:r w:rsidR="009A4AB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նորմերի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ցուցանիշներից: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lastRenderedPageBreak/>
        <w:t>Մեխանիկական փորձարկումները կատարվում են մետաղա</w:t>
      </w:r>
      <w:r w:rsidR="009A4AB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կան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կատուցվածքների տարրերի պատրաստման պայմաններին լիովին համապատասխանող պայմաններում` եռակց</w:t>
      </w:r>
      <w:r w:rsidR="009A4AB4" w:rsidRPr="00B878E2">
        <w:rPr>
          <w:rFonts w:ascii="GHEA Grapalat" w:eastAsia="Times New Roman" w:hAnsi="GHEA Grapalat"/>
          <w:color w:val="000000"/>
          <w:lang w:val="hy-AM" w:eastAsia="ru-RU"/>
        </w:rPr>
        <w:t>ման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փորձանմուշների վրա միացությունների ամրության և առաձգական բնութագրերի համապատասխանության ստուգման նպատակներով: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Եռակց</w:t>
      </w:r>
      <w:r w:rsidR="009A4AB4" w:rsidRPr="00B878E2">
        <w:rPr>
          <w:rFonts w:ascii="GHEA Grapalat" w:eastAsia="Times New Roman" w:hAnsi="GHEA Grapalat"/>
          <w:color w:val="000000"/>
          <w:lang w:val="hy-AM" w:eastAsia="ru-RU"/>
        </w:rPr>
        <w:t>ման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միացությունների մեխանիկական հատկությունների ստուգման համար փորձանմուշները պետք է </w:t>
      </w:r>
      <w:r w:rsidR="009A4AB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իրականացվեն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կցվանք</w:t>
      </w:r>
      <w:r w:rsidR="009A4AB4" w:rsidRPr="00B878E2">
        <w:rPr>
          <w:rFonts w:ascii="GHEA Grapalat" w:eastAsia="Times New Roman" w:hAnsi="GHEA Grapalat"/>
          <w:color w:val="000000"/>
          <w:lang w:val="hy-AM" w:eastAsia="ru-RU"/>
        </w:rPr>
        <w:t>ային եռակցմամբ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փորձարկվեն ըստ ձգման և </w:t>
      </w:r>
      <w:r w:rsidR="002526B0" w:rsidRPr="00B878E2">
        <w:rPr>
          <w:rFonts w:ascii="GHEA Grapalat" w:eastAsia="Times New Roman" w:hAnsi="GHEA Grapalat"/>
          <w:color w:val="000000"/>
          <w:lang w:val="hy-AM" w:eastAsia="ru-RU"/>
        </w:rPr>
        <w:t>ծռման (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ճկման</w:t>
      </w:r>
      <w:r w:rsidR="002526B0" w:rsidRPr="00B878E2">
        <w:rPr>
          <w:rFonts w:ascii="GHEA Grapalat" w:eastAsia="Times New Roman" w:hAnsi="GHEA Grapalat"/>
          <w:color w:val="000000"/>
          <w:lang w:val="hy-AM" w:eastAsia="ru-RU"/>
        </w:rPr>
        <w:t>)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: Մեխանիկական փորձարկումների արդյունքները համարվում են բավարար, եթե`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1) եռակց</w:t>
      </w:r>
      <w:r w:rsidR="002526B0" w:rsidRPr="00B878E2">
        <w:rPr>
          <w:rFonts w:eastAsia="Times New Roman" w:cs="Times New Roman"/>
          <w:color w:val="000000"/>
          <w:lang w:val="hy-AM" w:eastAsia="ru-RU"/>
        </w:rPr>
        <w:t>ման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կարանի ժամանակավոր դիմադրությունը և ճկվածքի անկյունը պակաս չեն մետաղի տվյալ մակնիշի համար ստանդարտով կամ տեխնիկական պայմաններով սահմանված դիմադրության և ճկվածքի անկյան սահմաններից.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2) ճկվածքի անկյունը 100</w:t>
      </w:r>
      <w:r w:rsidRPr="00B878E2">
        <w:rPr>
          <w:rFonts w:eastAsia="Times New Roman" w:cs="Times New Roman"/>
          <w:color w:val="000000"/>
          <w:vertAlign w:val="superscript"/>
          <w:lang w:val="hy-AM" w:eastAsia="ru-RU"/>
        </w:rPr>
        <w:t>0</w:t>
      </w:r>
      <w:r w:rsidRPr="00B878E2">
        <w:rPr>
          <w:rFonts w:ascii="Calibri" w:eastAsia="Times New Roman" w:hAnsi="Calibri" w:cs="Calibri"/>
          <w:color w:val="000000"/>
          <w:lang w:val="hy-AM" w:eastAsia="ru-RU"/>
        </w:rPr>
        <w:t> </w:t>
      </w:r>
      <w:r w:rsidRPr="00B878E2">
        <w:rPr>
          <w:rFonts w:eastAsia="Times New Roman" w:cs="Times New Roman"/>
          <w:color w:val="000000"/>
          <w:lang w:val="hy-AM" w:eastAsia="ru-RU"/>
        </w:rPr>
        <w:t>-</w:t>
      </w:r>
      <w:r w:rsidRPr="00B878E2">
        <w:rPr>
          <w:rFonts w:eastAsia="Times New Roman" w:cs="Arial Unicode"/>
          <w:color w:val="000000"/>
          <w:lang w:val="hy-AM" w:eastAsia="ru-RU"/>
        </w:rPr>
        <w:t>ից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պակաս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չէ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: </w:t>
      </w:r>
      <w:r w:rsidRPr="00B878E2">
        <w:rPr>
          <w:rFonts w:eastAsia="Times New Roman" w:cs="Arial Unicode"/>
          <w:color w:val="000000"/>
          <w:lang w:val="hy-AM" w:eastAsia="ru-RU"/>
        </w:rPr>
        <w:t>Հատկությունների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այս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ցուցանիշներն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ընդունվում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են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որպես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միջին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: </w:t>
      </w:r>
      <w:r w:rsidRPr="00B878E2">
        <w:rPr>
          <w:rFonts w:eastAsia="Times New Roman" w:cs="Arial Unicode"/>
          <w:color w:val="000000"/>
          <w:lang w:val="hy-AM" w:eastAsia="ru-RU"/>
        </w:rPr>
        <w:t>Փորձարկումների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արդյունքների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միջին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մեծության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պահպանման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դեպքում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, </w:t>
      </w:r>
      <w:r w:rsidRPr="00B878E2">
        <w:rPr>
          <w:rFonts w:eastAsia="Times New Roman" w:cs="Arial Unicode"/>
          <w:color w:val="000000"/>
          <w:lang w:val="hy-AM" w:eastAsia="ru-RU"/>
        </w:rPr>
        <w:t>առանձին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նմուշների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համա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ր,թույլատրվում է նշված ցուցանիշների նվազեցում`10 </w:t>
      </w:r>
      <w:r w:rsidR="002526B0" w:rsidRPr="00B878E2">
        <w:rPr>
          <w:rFonts w:eastAsia="Times New Roman" w:cs="Times New Roman"/>
          <w:color w:val="000000"/>
          <w:lang w:val="hy-AM" w:eastAsia="ru-RU"/>
        </w:rPr>
        <w:t>%-</w:t>
      </w:r>
      <w:r w:rsidRPr="00B878E2">
        <w:rPr>
          <w:rFonts w:eastAsia="Times New Roman" w:cs="Times New Roman"/>
          <w:color w:val="000000"/>
          <w:lang w:val="hy-AM" w:eastAsia="ru-RU"/>
        </w:rPr>
        <w:t>ից ոչ ավելի:</w:t>
      </w:r>
    </w:p>
    <w:p w:rsidR="00F21D3E" w:rsidRPr="00B878E2" w:rsidRDefault="00E661C5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Եռակց</w:t>
      </w:r>
      <w:r w:rsidR="002526B0" w:rsidRPr="00B878E2">
        <w:rPr>
          <w:rFonts w:ascii="GHEA Grapalat" w:eastAsia="Times New Roman" w:hAnsi="GHEA Grapalat"/>
          <w:color w:val="000000"/>
          <w:lang w:val="hy-AM" w:eastAsia="ru-RU"/>
        </w:rPr>
        <w:t>ման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միացությունների որակը համարվում է անբավարար, եթե ցանկացած տեսակի արտանշման դեպքում կհայտնաբերվեն արտաքին և ներքին արատներ, որոնք դուրս են գալիս շարժասանդուղքի պատրաստման, արդիականացման կամ նորոգման համար չափորոշիչ փաստաթղթերով սահմանված նվազագույն ցուցանիշների սահմաններից: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ascii="Calibri" w:eastAsia="Times New Roman" w:hAnsi="Calibri" w:cs="Calibri"/>
          <w:color w:val="000000"/>
          <w:lang w:val="hy-AM" w:eastAsia="ru-RU"/>
        </w:rPr>
        <w:t> </w:t>
      </w:r>
    </w:p>
    <w:p w:rsidR="008C37AC" w:rsidRPr="00B878E2" w:rsidRDefault="00262A74" w:rsidP="00A67B20">
      <w:pPr>
        <w:shd w:val="clear" w:color="auto" w:fill="FFFFFF"/>
        <w:spacing w:after="0"/>
        <w:jc w:val="center"/>
        <w:rPr>
          <w:rStyle w:val="Strong"/>
          <w:rFonts w:ascii="Cambria Math" w:eastAsia="Sylfaen" w:hAnsi="Cambria Math"/>
          <w:lang w:val="hy-AM"/>
        </w:rPr>
      </w:pPr>
      <w:r w:rsidRPr="00B878E2">
        <w:rPr>
          <w:rStyle w:val="Strong"/>
          <w:rFonts w:eastAsia="Sylfaen"/>
          <w:lang w:val="hy-AM"/>
        </w:rPr>
        <w:t xml:space="preserve">ԲԱԺԻՆ </w:t>
      </w:r>
      <w:r w:rsidR="00674DD9" w:rsidRPr="00B878E2">
        <w:rPr>
          <w:rStyle w:val="Strong"/>
          <w:rFonts w:eastAsia="Sylfaen"/>
          <w:lang w:val="hy-AM"/>
        </w:rPr>
        <w:t>2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 </w:t>
      </w:r>
    </w:p>
    <w:p w:rsidR="00F21D3E" w:rsidRPr="00B878E2" w:rsidRDefault="00F21D3E" w:rsidP="00A67B20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color w:val="000000"/>
          <w:lang w:val="hy-AM" w:eastAsia="ru-RU"/>
        </w:rPr>
      </w:pPr>
      <w:r w:rsidRPr="00B878E2">
        <w:rPr>
          <w:rFonts w:eastAsia="Times New Roman" w:cs="Times New Roman"/>
          <w:b/>
          <w:bCs/>
          <w:color w:val="000000"/>
          <w:lang w:val="hy-AM" w:eastAsia="ru-RU"/>
        </w:rPr>
        <w:t>ՇԱՐԺԱՍԱՆԴՈՒՂՔԻ ՏԵԽՆԻԿԱԿԱՆ ԿԱՌՈՒՑՎԱԾՔԸ</w:t>
      </w:r>
    </w:p>
    <w:p w:rsidR="00A03852" w:rsidRPr="00B878E2" w:rsidRDefault="00A03852" w:rsidP="00A67B20">
      <w:pPr>
        <w:shd w:val="clear" w:color="auto" w:fill="FFFFFF"/>
        <w:spacing w:after="0"/>
        <w:jc w:val="center"/>
        <w:rPr>
          <w:rFonts w:eastAsia="Times New Roman" w:cs="Times New Roman"/>
          <w:color w:val="000000"/>
          <w:lang w:val="hy-AM" w:eastAsia="ru-RU"/>
        </w:rPr>
      </w:pPr>
    </w:p>
    <w:p w:rsidR="00A03852" w:rsidRPr="00B878E2" w:rsidRDefault="00262A74" w:rsidP="002A3DD0">
      <w:pPr>
        <w:shd w:val="clear" w:color="auto" w:fill="FFFFFF"/>
        <w:ind w:left="735"/>
        <w:jc w:val="center"/>
        <w:rPr>
          <w:rFonts w:eastAsia="Times New Roman"/>
          <w:b/>
          <w:color w:val="000000"/>
          <w:lang w:val="hy-AM" w:eastAsia="ru-RU"/>
        </w:rPr>
      </w:pPr>
      <w:r w:rsidRPr="00B878E2">
        <w:rPr>
          <w:rStyle w:val="Strong"/>
          <w:rFonts w:eastAsia="Sylfaen"/>
          <w:lang w:val="hy-AM"/>
        </w:rPr>
        <w:t xml:space="preserve">ԳԼՈՒԽ </w:t>
      </w:r>
      <w:r w:rsidR="007730F6" w:rsidRPr="00B878E2">
        <w:rPr>
          <w:rStyle w:val="Strong"/>
          <w:rFonts w:eastAsia="Sylfaen"/>
          <w:lang w:val="hy-AM"/>
        </w:rPr>
        <w:t>10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</w:t>
      </w:r>
      <w:r w:rsidR="00674DD9" w:rsidRPr="00B878E2">
        <w:rPr>
          <w:rFonts w:eastAsia="Times New Roman" w:cs="Calibri"/>
          <w:b/>
          <w:color w:val="000000"/>
          <w:lang w:val="hy-AM" w:eastAsia="ru-RU"/>
        </w:rPr>
        <w:t>ՇԱՐԺԱԲԵՐ</w:t>
      </w:r>
    </w:p>
    <w:p w:rsidR="00E17377" w:rsidRPr="00B878E2" w:rsidRDefault="00E17377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Շարժասանդուղքների կառուցվածքի հիմնական </w:t>
      </w:r>
      <w:r w:rsidRPr="00B878E2">
        <w:rPr>
          <w:rFonts w:ascii="GHEA Grapalat" w:eastAsia="Times New Roman" w:hAnsi="GHEA Grapalat" w:cs="Calibri"/>
          <w:color w:val="000000"/>
          <w:lang w:val="hy-AM" w:eastAsia="ru-RU"/>
        </w:rPr>
        <w:t>բաղկացուցիչ մասերն են՝</w:t>
      </w:r>
    </w:p>
    <w:p w:rsidR="00E17377" w:rsidRPr="00B878E2" w:rsidRDefault="00E17377" w:rsidP="00A67B20">
      <w:pPr>
        <w:pStyle w:val="ListParagraph"/>
        <w:numPr>
          <w:ilvl w:val="0"/>
          <w:numId w:val="9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շարժաբերը,</w:t>
      </w:r>
    </w:p>
    <w:p w:rsidR="00E17377" w:rsidRPr="00B878E2" w:rsidRDefault="00E17377" w:rsidP="00A67B20">
      <w:pPr>
        <w:pStyle w:val="ListParagraph"/>
        <w:numPr>
          <w:ilvl w:val="0"/>
          <w:numId w:val="9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արգելակման համակարգը,</w:t>
      </w:r>
    </w:p>
    <w:p w:rsidR="00E17377" w:rsidRPr="00B878E2" w:rsidRDefault="00E17377" w:rsidP="00A67B20">
      <w:pPr>
        <w:pStyle w:val="ListParagraph"/>
        <w:numPr>
          <w:ilvl w:val="0"/>
          <w:numId w:val="9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սանդուղքաժապավենը,</w:t>
      </w:r>
    </w:p>
    <w:p w:rsidR="00E17377" w:rsidRPr="00B878E2" w:rsidRDefault="00E17377" w:rsidP="00A67B20">
      <w:pPr>
        <w:pStyle w:val="ListParagraph"/>
        <w:numPr>
          <w:ilvl w:val="0"/>
          <w:numId w:val="9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մուտքային հարթակները,</w:t>
      </w:r>
    </w:p>
    <w:p w:rsidR="00E17377" w:rsidRPr="00B878E2" w:rsidRDefault="00E17377" w:rsidP="00A67B20">
      <w:pPr>
        <w:pStyle w:val="ListParagraph"/>
        <w:numPr>
          <w:ilvl w:val="0"/>
          <w:numId w:val="9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աստիճաների վազկանիկների ուղղորդիչները,</w:t>
      </w:r>
    </w:p>
    <w:p w:rsidR="00E17377" w:rsidRPr="00B878E2" w:rsidRDefault="00E17377" w:rsidP="00A67B20">
      <w:pPr>
        <w:pStyle w:val="ListParagraph"/>
        <w:numPr>
          <w:ilvl w:val="0"/>
          <w:numId w:val="9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ճաղաշարքը,</w:t>
      </w:r>
    </w:p>
    <w:p w:rsidR="00E17377" w:rsidRPr="00B878E2" w:rsidRDefault="00E17377" w:rsidP="00A67B20">
      <w:pPr>
        <w:pStyle w:val="ListParagraph"/>
        <w:numPr>
          <w:ilvl w:val="0"/>
          <w:numId w:val="9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բազրեփոկի սարքվածքը,</w:t>
      </w:r>
    </w:p>
    <w:p w:rsidR="00E17377" w:rsidRPr="00B878E2" w:rsidRDefault="00E17377" w:rsidP="00A67B20">
      <w:pPr>
        <w:pStyle w:val="ListParagraph"/>
        <w:numPr>
          <w:ilvl w:val="0"/>
          <w:numId w:val="9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արգելափակման սարքերը,</w:t>
      </w:r>
    </w:p>
    <w:p w:rsidR="00E17377" w:rsidRPr="00B878E2" w:rsidRDefault="00E17377" w:rsidP="00A67B20">
      <w:pPr>
        <w:pStyle w:val="ListParagraph"/>
        <w:numPr>
          <w:ilvl w:val="0"/>
          <w:numId w:val="9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կառավարման ապարատները։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-90" w:firstLine="81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գլխավոր շարժաբերը նախատեսված է </w:t>
      </w:r>
      <w:r w:rsidR="003145C8"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սանդուղքաժապավենը Կանոնների </w:t>
      </w:r>
      <w:r w:rsidR="007730F6" w:rsidRPr="00B878E2">
        <w:rPr>
          <w:rFonts w:ascii="GHEA Grapalat" w:eastAsia="Times New Roman" w:hAnsi="GHEA Grapalat"/>
          <w:color w:val="000000"/>
          <w:lang w:val="hy-AM" w:eastAsia="ru-RU"/>
        </w:rPr>
        <w:t>26-րդ կետում</w:t>
      </w:r>
      <w:r w:rsidR="0054460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նշված </w:t>
      </w:r>
      <w:r w:rsidR="00C91E81" w:rsidRPr="00B878E2">
        <w:rPr>
          <w:rFonts w:ascii="GHEA Grapalat" w:eastAsia="Times New Roman" w:hAnsi="GHEA Grapalat"/>
          <w:color w:val="000000"/>
          <w:lang w:val="hy-AM" w:eastAsia="ru-RU"/>
        </w:rPr>
        <w:t>շահագործման (անվանական)</w:t>
      </w:r>
      <w:r w:rsidR="00C91E81" w:rsidRPr="00B878E2">
        <w:rPr>
          <w:rFonts w:eastAsia="Times New Roman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արագությամբ տեղաշարժ</w:t>
      </w:r>
      <w:r w:rsidR="003145C8" w:rsidRPr="00B878E2">
        <w:rPr>
          <w:rFonts w:ascii="GHEA Grapalat" w:eastAsia="Times New Roman" w:hAnsi="GHEA Grapalat"/>
          <w:color w:val="000000"/>
          <w:lang w:val="hy-AM" w:eastAsia="ru-RU"/>
        </w:rPr>
        <w:t>ման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համար:</w:t>
      </w:r>
    </w:p>
    <w:p w:rsidR="00262A74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-90" w:firstLine="81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օժանդակ շարժաբերը նախատեսված է </w:t>
      </w:r>
      <w:r w:rsidR="003145C8"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հավաքակցման, ապահավաքակցման աշխատանքների կատարման ժամանակ, տեխնիկական սպասարկման ժամանակ, ինչպես նաև վթարային արգելակի ապաարգելակման ժամանակ</w:t>
      </w:r>
      <w:r w:rsidR="003145C8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սանդուղքաժապավենը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Կանոնների </w:t>
      </w:r>
      <w:r w:rsidR="007730F6" w:rsidRPr="00B878E2">
        <w:rPr>
          <w:rFonts w:ascii="GHEA Grapalat" w:eastAsia="Times New Roman" w:hAnsi="GHEA Grapalat"/>
          <w:color w:val="000000"/>
          <w:lang w:val="hy-AM" w:eastAsia="ru-RU"/>
        </w:rPr>
        <w:t>26-րդ կետ</w:t>
      </w:r>
      <w:r w:rsidR="00544607" w:rsidRPr="00B878E2">
        <w:rPr>
          <w:rFonts w:ascii="GHEA Grapalat" w:eastAsia="Times New Roman" w:hAnsi="GHEA Grapalat"/>
          <w:color w:val="000000"/>
          <w:lang w:val="hy-AM" w:eastAsia="ru-RU"/>
        </w:rPr>
        <w:t>ում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նշված նորոգման արագությամբ տեղաշարժման համար:</w:t>
      </w:r>
    </w:p>
    <w:p w:rsidR="002A3DD0" w:rsidRPr="00B878E2" w:rsidRDefault="002A3DD0" w:rsidP="002A3DD0">
      <w:pPr>
        <w:pStyle w:val="ListParagraph"/>
        <w:shd w:val="clear" w:color="auto" w:fill="FFFFFF"/>
        <w:spacing w:line="276" w:lineRule="auto"/>
        <w:ind w:left="720"/>
        <w:jc w:val="both"/>
        <w:rPr>
          <w:rFonts w:ascii="GHEA Grapalat" w:eastAsia="Times New Roman" w:hAnsi="GHEA Grapalat"/>
          <w:color w:val="000000"/>
          <w:lang w:val="hy-AM" w:eastAsia="ru-RU"/>
        </w:rPr>
      </w:pPr>
    </w:p>
    <w:p w:rsidR="00A03852" w:rsidRPr="00B878E2" w:rsidRDefault="00262A74" w:rsidP="002A3DD0">
      <w:pPr>
        <w:shd w:val="clear" w:color="auto" w:fill="FFFFFF"/>
        <w:ind w:left="735"/>
        <w:jc w:val="center"/>
        <w:rPr>
          <w:rFonts w:eastAsia="Times New Roman"/>
          <w:b/>
          <w:color w:val="000000"/>
          <w:lang w:val="hy-AM" w:eastAsia="ru-RU"/>
        </w:rPr>
      </w:pPr>
      <w:r w:rsidRPr="00B878E2">
        <w:rPr>
          <w:rStyle w:val="Strong"/>
          <w:rFonts w:eastAsia="Sylfaen"/>
          <w:lang w:val="hy-AM"/>
        </w:rPr>
        <w:t>ԳԼՈՒԽ</w:t>
      </w:r>
      <w:r w:rsidR="007730F6" w:rsidRPr="00B878E2">
        <w:rPr>
          <w:rStyle w:val="Strong"/>
          <w:rFonts w:eastAsia="Sylfaen"/>
          <w:lang w:val="hy-AM"/>
        </w:rPr>
        <w:t xml:space="preserve"> 11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</w:t>
      </w:r>
      <w:r w:rsidR="00674DD9" w:rsidRPr="00B878E2">
        <w:rPr>
          <w:rFonts w:eastAsia="Times New Roman"/>
          <w:b/>
          <w:color w:val="000000"/>
          <w:lang w:val="hy-AM" w:eastAsia="ru-RU"/>
        </w:rPr>
        <w:t>ԱՐԳԵԼԱԿՄԱՆ ՀԱՄԱԿԱՐԳ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շարժաբերը պետք է սարքավորված լինի </w:t>
      </w:r>
      <w:r w:rsidR="003145C8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աշխատանքային և վթարային արգելակներից բաղկացած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արգելակ</w:t>
      </w:r>
      <w:r w:rsidR="003145C8" w:rsidRPr="00B878E2">
        <w:rPr>
          <w:rFonts w:ascii="GHEA Grapalat" w:eastAsia="Times New Roman" w:hAnsi="GHEA Grapalat"/>
          <w:color w:val="000000"/>
          <w:lang w:val="hy-AM" w:eastAsia="ru-RU"/>
        </w:rPr>
        <w:t>ման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համակարգով: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Նորմալ փակ տեսակի աշխատանքային արգելակը</w:t>
      </w:r>
      <w:r w:rsidR="003145C8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պետք է տեղակայվ</w:t>
      </w:r>
      <w:r w:rsidR="00A831B5" w:rsidRPr="00B878E2">
        <w:rPr>
          <w:rFonts w:ascii="GHEA Grapalat" w:eastAsia="Times New Roman" w:hAnsi="GHEA Grapalat"/>
          <w:color w:val="000000"/>
          <w:lang w:val="hy-AM" w:eastAsia="ru-RU"/>
        </w:rPr>
        <w:t>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պտույտափոխանցիչի մուտք</w:t>
      </w:r>
      <w:r w:rsidR="00EB5EC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ային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լիսեռի վրա: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Աշխատանքային արգելակը պետք է գործի գլխավոր կամ օժանդակ շարժաբերի յուրաքանչյուր անջատման դեպքում, ինչպես նաև կառավարման շղթայի </w:t>
      </w:r>
      <w:r w:rsidR="00170EA0" w:rsidRPr="00F35B13">
        <w:rPr>
          <w:rFonts w:ascii="GHEA Grapalat" w:hAnsi="GHEA Grapalat"/>
          <w:lang w:val="hy-AM"/>
        </w:rPr>
        <w:t>հոսանքազրկման</w:t>
      </w:r>
      <w:r w:rsidR="00170EA0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դեպքում: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Չբեռնված շարժասանդուղքի դեպքում աշխատանքային արգելակով</w:t>
      </w:r>
      <w:r w:rsidR="00DE2F3D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արգելակման ուղին սահմանվում է Կանոնների </w:t>
      </w:r>
      <w:r w:rsidR="007730F6" w:rsidRPr="00B878E2">
        <w:rPr>
          <w:rFonts w:ascii="GHEA Grapalat" w:eastAsia="Times New Roman" w:hAnsi="GHEA Grapalat"/>
          <w:color w:val="000000"/>
          <w:lang w:val="hy-AM" w:eastAsia="ru-RU"/>
        </w:rPr>
        <w:t xml:space="preserve">26-րդ կետում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նշված դանդաղեցումների հիման վրա` հաշվի առնելով արգելակի</w:t>
      </w:r>
      <w:r w:rsidR="00DE2F3D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գործարկման ժամանակը և արգելակման </w:t>
      </w:r>
      <w:r w:rsidR="00DE2F3D" w:rsidRPr="00B878E2">
        <w:rPr>
          <w:rFonts w:ascii="GHEA Grapalat" w:eastAsia="Times New Roman" w:hAnsi="GHEA Grapalat"/>
          <w:color w:val="000000"/>
          <w:lang w:val="hy-AM" w:eastAsia="ru-RU"/>
        </w:rPr>
        <w:t>մոմենտի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պաշարի գործակիցը: Կարգավորման միջակայքը պետք է լինի 200 մմ-ից ոչ պակաս: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Շարժասանդուղքը պետք է սարքավորված լինի ավտոմատ գործող վթարային արգելակով` տեղակայված գլխավոր շարժաբերի լիսեռի վրա: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eastAsia="ru-RU"/>
        </w:rPr>
      </w:pPr>
      <w:r w:rsidRPr="00B878E2">
        <w:rPr>
          <w:rFonts w:ascii="GHEA Grapalat" w:eastAsia="Times New Roman" w:hAnsi="GHEA Grapalat"/>
          <w:color w:val="000000"/>
          <w:lang w:eastAsia="ru-RU"/>
        </w:rPr>
        <w:t>Վթարային արգելակը պետք է`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ru-RU" w:eastAsia="ru-RU"/>
        </w:rPr>
        <w:t xml:space="preserve">1) </w:t>
      </w:r>
      <w:r w:rsidRPr="00B878E2">
        <w:rPr>
          <w:rFonts w:eastAsia="Times New Roman" w:cs="Times New Roman"/>
          <w:color w:val="000000"/>
          <w:lang w:eastAsia="ru-RU"/>
        </w:rPr>
        <w:t>վայրէջքով</w:t>
      </w:r>
      <w:r w:rsidRPr="00B878E2">
        <w:rPr>
          <w:rFonts w:eastAsia="Times New Roman" w:cs="Times New Roman"/>
          <w:color w:val="000000"/>
          <w:lang w:val="ru-RU" w:eastAsia="ru-RU"/>
        </w:rPr>
        <w:t xml:space="preserve"> </w:t>
      </w:r>
      <w:r w:rsidRPr="00B878E2">
        <w:rPr>
          <w:rFonts w:eastAsia="Times New Roman" w:cs="Times New Roman"/>
          <w:color w:val="000000"/>
          <w:lang w:eastAsia="ru-RU"/>
        </w:rPr>
        <w:t>աշխատող</w:t>
      </w:r>
      <w:r w:rsidRPr="00B878E2">
        <w:rPr>
          <w:rFonts w:eastAsia="Times New Roman" w:cs="Times New Roman"/>
          <w:color w:val="000000"/>
          <w:lang w:val="ru-RU" w:eastAsia="ru-RU"/>
        </w:rPr>
        <w:t xml:space="preserve"> </w:t>
      </w:r>
      <w:r w:rsidRPr="00B878E2">
        <w:rPr>
          <w:rFonts w:eastAsia="Times New Roman" w:cs="Times New Roman"/>
          <w:color w:val="000000"/>
          <w:lang w:eastAsia="ru-RU"/>
        </w:rPr>
        <w:t>շարժասանդուղքը</w:t>
      </w:r>
      <w:r w:rsidRPr="00B878E2">
        <w:rPr>
          <w:rFonts w:eastAsia="Times New Roman" w:cs="Times New Roman"/>
          <w:color w:val="000000"/>
          <w:lang w:val="ru-RU" w:eastAsia="ru-RU"/>
        </w:rPr>
        <w:t xml:space="preserve"> </w:t>
      </w:r>
      <w:r w:rsidRPr="00B878E2">
        <w:rPr>
          <w:rFonts w:eastAsia="Times New Roman" w:cs="Times New Roman"/>
          <w:color w:val="000000"/>
          <w:lang w:eastAsia="ru-RU"/>
        </w:rPr>
        <w:t>կանգնեցնի</w:t>
      </w:r>
      <w:r w:rsidRPr="00B878E2">
        <w:rPr>
          <w:rFonts w:eastAsia="Times New Roman" w:cs="Times New Roman"/>
          <w:color w:val="000000"/>
          <w:lang w:val="ru-RU" w:eastAsia="ru-RU"/>
        </w:rPr>
        <w:t xml:space="preserve"> </w:t>
      </w:r>
      <w:r w:rsidR="005A4EBC" w:rsidRPr="00B878E2">
        <w:rPr>
          <w:rFonts w:eastAsia="Times New Roman" w:cs="Times New Roman"/>
          <w:color w:val="000000"/>
          <w:lang w:val="hy-AM" w:eastAsia="ru-RU"/>
        </w:rPr>
        <w:t xml:space="preserve">շարժման </w:t>
      </w:r>
      <w:r w:rsidRPr="00B878E2">
        <w:rPr>
          <w:rFonts w:eastAsia="Times New Roman" w:cs="Times New Roman"/>
          <w:color w:val="000000"/>
          <w:lang w:eastAsia="ru-RU"/>
        </w:rPr>
        <w:t>արագությունն</w:t>
      </w:r>
      <w:r w:rsidRPr="00B878E2">
        <w:rPr>
          <w:rFonts w:eastAsia="Times New Roman" w:cs="Times New Roman"/>
          <w:color w:val="000000"/>
          <w:lang w:val="ru-RU" w:eastAsia="ru-RU"/>
        </w:rPr>
        <w:t xml:space="preserve"> </w:t>
      </w:r>
      <w:r w:rsidRPr="00B878E2">
        <w:rPr>
          <w:rFonts w:eastAsia="Times New Roman" w:cs="Times New Roman"/>
          <w:color w:val="000000"/>
          <w:lang w:eastAsia="ru-RU"/>
        </w:rPr>
        <w:t>անվանականից</w:t>
      </w:r>
      <w:r w:rsidRPr="00B878E2">
        <w:rPr>
          <w:rFonts w:eastAsia="Times New Roman" w:cs="Times New Roman"/>
          <w:color w:val="000000"/>
          <w:lang w:val="ru-RU" w:eastAsia="ru-RU"/>
        </w:rPr>
        <w:t xml:space="preserve"> 30 </w:t>
      </w:r>
      <w:r w:rsidRPr="00B878E2">
        <w:rPr>
          <w:rFonts w:eastAsia="Times New Roman" w:cs="Times New Roman"/>
          <w:color w:val="000000"/>
          <w:lang w:eastAsia="ru-RU"/>
        </w:rPr>
        <w:t>տոկոս</w:t>
      </w:r>
      <w:r w:rsidRPr="00B878E2">
        <w:rPr>
          <w:rFonts w:eastAsia="Times New Roman" w:cs="Times New Roman"/>
          <w:color w:val="000000"/>
          <w:lang w:val="ru-RU" w:eastAsia="ru-RU"/>
        </w:rPr>
        <w:t xml:space="preserve"> </w:t>
      </w:r>
      <w:r w:rsidRPr="00B878E2">
        <w:rPr>
          <w:rFonts w:eastAsia="Times New Roman" w:cs="Times New Roman"/>
          <w:color w:val="000000"/>
          <w:lang w:eastAsia="ru-RU"/>
        </w:rPr>
        <w:t>և</w:t>
      </w:r>
      <w:r w:rsidRPr="00B878E2">
        <w:rPr>
          <w:rFonts w:eastAsia="Times New Roman" w:cs="Times New Roman"/>
          <w:color w:val="000000"/>
          <w:lang w:val="ru-RU" w:eastAsia="ru-RU"/>
        </w:rPr>
        <w:t xml:space="preserve"> </w:t>
      </w:r>
      <w:r w:rsidRPr="00B878E2">
        <w:rPr>
          <w:rFonts w:eastAsia="Times New Roman" w:cs="Times New Roman"/>
          <w:color w:val="000000"/>
          <w:lang w:eastAsia="ru-RU"/>
        </w:rPr>
        <w:t>ավելի</w:t>
      </w:r>
      <w:r w:rsidRPr="00B878E2">
        <w:rPr>
          <w:rFonts w:eastAsia="Times New Roman" w:cs="Times New Roman"/>
          <w:color w:val="000000"/>
          <w:lang w:val="ru-RU" w:eastAsia="ru-RU"/>
        </w:rPr>
        <w:t xml:space="preserve"> </w:t>
      </w:r>
      <w:r w:rsidRPr="00B878E2">
        <w:rPr>
          <w:rFonts w:eastAsia="Times New Roman" w:cs="Times New Roman"/>
          <w:color w:val="000000"/>
          <w:lang w:eastAsia="ru-RU"/>
        </w:rPr>
        <w:t>գերազանցելու</w:t>
      </w:r>
      <w:r w:rsidRPr="00B878E2">
        <w:rPr>
          <w:rFonts w:eastAsia="Times New Roman" w:cs="Times New Roman"/>
          <w:color w:val="000000"/>
          <w:lang w:val="ru-RU" w:eastAsia="ru-RU"/>
        </w:rPr>
        <w:t xml:space="preserve"> </w:t>
      </w:r>
      <w:r w:rsidRPr="00B878E2">
        <w:rPr>
          <w:rFonts w:eastAsia="Times New Roman" w:cs="Times New Roman"/>
          <w:color w:val="000000"/>
          <w:lang w:eastAsia="ru-RU"/>
        </w:rPr>
        <w:t>դեպքում</w:t>
      </w:r>
      <w:r w:rsidR="00DE2F3D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2) վերելքով աշխատող շարժասանդուղք</w:t>
      </w:r>
      <w:r w:rsidR="006A2900" w:rsidRPr="00B878E2">
        <w:rPr>
          <w:rFonts w:eastAsia="Times New Roman" w:cs="Times New Roman"/>
          <w:color w:val="000000"/>
          <w:lang w:val="hy-AM" w:eastAsia="ru-RU"/>
        </w:rPr>
        <w:t>ը կանգնեցնի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սանդուղքաժապավենի շարժման ուղղության ինքնաբերաբար փոփոխման դեպքում</w:t>
      </w:r>
      <w:r w:rsidR="00DE2F3D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3) </w:t>
      </w:r>
      <w:r w:rsidR="006A2900" w:rsidRPr="00B878E2">
        <w:rPr>
          <w:rFonts w:eastAsia="Times New Roman" w:cs="Times New Roman"/>
          <w:color w:val="000000"/>
          <w:lang w:val="hy-AM" w:eastAsia="ru-RU"/>
        </w:rPr>
        <w:t xml:space="preserve">շարժասանդուղքը կանգնեցնի </w:t>
      </w:r>
      <w:r w:rsidRPr="00B878E2">
        <w:rPr>
          <w:rFonts w:eastAsia="Times New Roman" w:cs="Times New Roman"/>
          <w:color w:val="000000"/>
          <w:lang w:val="hy-AM" w:eastAsia="ru-RU"/>
        </w:rPr>
        <w:t>աշխատանքային արգելակի խափանման դեպքում: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Վթարային արգելակի խափանման կամ շարժաբերի և գլխավոր լիսեռի միջև կինեմատիկական կապի խախտման դեպքում վթարային արգելակը պետք է կանգնեցնի </w:t>
      </w:r>
      <w:r w:rsidR="00A831B5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շահագործման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առավելագույն բեռնվածքով բեռնված սանդուղքաժապավենը` Կանոնների </w:t>
      </w:r>
      <w:r w:rsidR="00A14C67" w:rsidRPr="00B878E2">
        <w:rPr>
          <w:rFonts w:ascii="GHEA Grapalat" w:eastAsia="Times New Roman" w:hAnsi="GHEA Grapalat"/>
          <w:color w:val="000000"/>
          <w:lang w:val="hy-AM" w:eastAsia="ru-RU"/>
        </w:rPr>
        <w:t>2</w:t>
      </w:r>
      <w:r w:rsidR="007730F6" w:rsidRPr="00B878E2">
        <w:rPr>
          <w:rFonts w:ascii="GHEA Grapalat" w:eastAsia="Times New Roman" w:hAnsi="GHEA Grapalat"/>
          <w:color w:val="000000"/>
          <w:lang w:val="hy-AM" w:eastAsia="ru-RU"/>
        </w:rPr>
        <w:t>6-րդ կետո</w:t>
      </w:r>
      <w:r w:rsidR="00A14C6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ւմ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նշված</w:t>
      </w:r>
      <w:r w:rsidR="00A831B5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մեծությունները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չգերազանցող դանդաղեցումներով: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Վթարային արգելակի էլեկտրասնուցումը պետք է իրականացվի </w:t>
      </w:r>
      <w:r w:rsidR="00A831B5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մեկը մյուսին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A831B5" w:rsidRPr="00B878E2">
        <w:rPr>
          <w:rFonts w:ascii="GHEA Grapalat" w:eastAsia="Times New Roman" w:hAnsi="GHEA Grapalat"/>
          <w:color w:val="000000"/>
          <w:lang w:val="hy-AM" w:eastAsia="ru-RU"/>
        </w:rPr>
        <w:t>ինքնաբերաբար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փոխարինող երկու անկախ</w:t>
      </w:r>
      <w:r w:rsidR="007217B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սնման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աղբյուրից: Նորմալ փակ արգելակի օգտագործման դեպքում թույլատրվում է էլեկտրասնուցում մեկ աղբյուրից: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Արգելակների տարրերի (կոճղակներ, ձգաճոպաններ, զսպանակներ և այլն) փոխարինման դեպքում անհրաժեշտ է </w:t>
      </w:r>
      <w:r w:rsidR="00170EA0" w:rsidRPr="00F35B13">
        <w:rPr>
          <w:rFonts w:ascii="GHEA Grapalat" w:hAnsi="GHEA Grapalat"/>
          <w:lang w:val="hy-AM"/>
        </w:rPr>
        <w:t>ստուգել արգելակի աշխատունակությունը և արդյունքները գրանցել տեխնիկական անձնագրում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:</w:t>
      </w:r>
    </w:p>
    <w:p w:rsidR="00262A74" w:rsidRPr="00B878E2" w:rsidRDefault="00262A74" w:rsidP="002A3DD0">
      <w:pPr>
        <w:shd w:val="clear" w:color="auto" w:fill="FFFFFF"/>
        <w:spacing w:after="0"/>
        <w:rPr>
          <w:rFonts w:eastAsia="Times New Roman" w:cs="Times New Roman"/>
          <w:color w:val="000000"/>
          <w:lang w:val="hy-AM" w:eastAsia="ru-RU"/>
        </w:rPr>
      </w:pPr>
    </w:p>
    <w:p w:rsidR="00A03852" w:rsidRPr="00B878E2" w:rsidRDefault="00262A74" w:rsidP="002A3DD0">
      <w:pPr>
        <w:shd w:val="clear" w:color="auto" w:fill="FFFFFF"/>
        <w:ind w:left="735"/>
        <w:jc w:val="center"/>
        <w:rPr>
          <w:rFonts w:eastAsia="Times New Roman"/>
          <w:b/>
          <w:color w:val="000000"/>
          <w:lang w:val="hy-AM" w:eastAsia="ru-RU"/>
        </w:rPr>
      </w:pPr>
      <w:r w:rsidRPr="00B878E2">
        <w:rPr>
          <w:rStyle w:val="Strong"/>
          <w:rFonts w:eastAsia="Sylfaen"/>
          <w:lang w:val="hy-AM"/>
        </w:rPr>
        <w:t xml:space="preserve">ԳԼՈՒԽ </w:t>
      </w:r>
      <w:r w:rsidR="007730F6" w:rsidRPr="00B878E2">
        <w:rPr>
          <w:rStyle w:val="Strong"/>
          <w:rFonts w:eastAsia="Sylfaen"/>
          <w:lang w:val="hy-AM"/>
        </w:rPr>
        <w:t>12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</w:t>
      </w:r>
      <w:r w:rsidR="00674DD9" w:rsidRPr="00B878E2">
        <w:rPr>
          <w:rFonts w:eastAsia="Times New Roman"/>
          <w:b/>
          <w:color w:val="000000"/>
          <w:lang w:val="hy-AM" w:eastAsia="ru-RU"/>
        </w:rPr>
        <w:t>ՍԱՆԴՈՒՂՔԱԺԱՊԱՎԵՆ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Սանդուղքաժապավենի աստիճանի աշխատանքային մակեր</w:t>
      </w:r>
      <w:r w:rsidR="0060449A" w:rsidRPr="00B878E2">
        <w:rPr>
          <w:rFonts w:ascii="GHEA Grapalat" w:eastAsia="Times New Roman" w:hAnsi="GHEA Grapalat"/>
          <w:color w:val="000000"/>
          <w:lang w:val="hy-AM" w:eastAsia="ru-RU"/>
        </w:rPr>
        <w:t>ևույթ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ը պետք է լինի </w:t>
      </w:r>
      <w:r w:rsidR="00364660" w:rsidRPr="00B878E2">
        <w:rPr>
          <w:rFonts w:ascii="GHEA Grapalat" w:eastAsia="Times New Roman" w:hAnsi="GHEA Grapalat"/>
          <w:color w:val="000000"/>
          <w:lang w:val="hy-AM" w:eastAsia="ru-RU"/>
        </w:rPr>
        <w:t>ելուստ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ների և իջվածքների տեսքով` տեղադրված շարժասանդուղքի առանցքի երկայնքով: Աստիճանի </w:t>
      </w:r>
      <w:r w:rsidR="00170EA0">
        <w:rPr>
          <w:rFonts w:ascii="GHEA Grapalat" w:eastAsia="Times New Roman" w:hAnsi="GHEA Grapalat"/>
          <w:color w:val="000000"/>
          <w:lang w:val="hy-AM" w:eastAsia="ru-RU"/>
        </w:rPr>
        <w:t>փռվածք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ը պետք է ավարտվի ճաղաշարքի մոտ` </w:t>
      </w:r>
      <w:r w:rsidR="00364660" w:rsidRPr="00B878E2">
        <w:rPr>
          <w:rFonts w:ascii="GHEA Grapalat" w:eastAsia="Times New Roman" w:hAnsi="GHEA Grapalat"/>
          <w:color w:val="000000"/>
          <w:lang w:val="hy-AM" w:eastAsia="ru-RU"/>
        </w:rPr>
        <w:t>ելուստ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ով: </w:t>
      </w:r>
      <w:r w:rsidR="006E24DA" w:rsidRPr="00B878E2">
        <w:rPr>
          <w:rFonts w:ascii="GHEA Grapalat" w:eastAsia="Times New Roman" w:hAnsi="GHEA Grapalat"/>
          <w:color w:val="000000"/>
          <w:lang w:val="hy-AM" w:eastAsia="ru-RU"/>
        </w:rPr>
        <w:t>Աստիճանի ե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րկու եզրային </w:t>
      </w:r>
      <w:r w:rsidR="00364660" w:rsidRPr="00B878E2">
        <w:rPr>
          <w:rFonts w:ascii="GHEA Grapalat" w:eastAsia="Times New Roman" w:hAnsi="GHEA Grapalat"/>
          <w:color w:val="000000"/>
          <w:lang w:val="hy-AM" w:eastAsia="ru-RU"/>
        </w:rPr>
        <w:t>ելուստները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</w:t>
      </w:r>
      <w:r w:rsidR="00364660" w:rsidRPr="00B878E2">
        <w:rPr>
          <w:rFonts w:ascii="GHEA Grapalat" w:eastAsia="Times New Roman" w:hAnsi="GHEA Grapalat"/>
          <w:color w:val="000000"/>
          <w:lang w:val="hy-AM" w:eastAsia="ru-RU"/>
        </w:rPr>
        <w:t>ելուստ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>ներին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նախորդող իջվածքները յուրաքանչյուր կողմից պետք է ունենան վառ տարբերակվող գույներ: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Սանդուղքաժապավենի աստիճանաճակատը </w:t>
      </w:r>
      <w:r w:rsidR="00B16692" w:rsidRPr="00B878E2">
        <w:rPr>
          <w:rFonts w:ascii="GHEA Grapalat" w:eastAsia="Times New Roman" w:hAnsi="GHEA Grapalat"/>
          <w:color w:val="000000"/>
          <w:lang w:val="hy-AM" w:eastAsia="ru-RU"/>
        </w:rPr>
        <w:t>կարող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է ունենա ուղղա</w:t>
      </w:r>
      <w:r w:rsidR="0013100F" w:rsidRPr="00B878E2">
        <w:rPr>
          <w:rFonts w:ascii="GHEA Grapalat" w:eastAsia="Times New Roman" w:hAnsi="GHEA Grapalat"/>
          <w:color w:val="000000"/>
          <w:lang w:val="hy-AM" w:eastAsia="ru-RU"/>
        </w:rPr>
        <w:t>ձիգ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13100F" w:rsidRPr="00B878E2">
        <w:rPr>
          <w:rFonts w:ascii="GHEA Grapalat" w:eastAsia="Times New Roman" w:hAnsi="GHEA Grapalat"/>
          <w:color w:val="000000"/>
          <w:lang w:val="hy-AM" w:eastAsia="ru-RU"/>
        </w:rPr>
        <w:t>ելուստներ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իջվածքներ, որոնք պետք է զուգորդվեն աստիճանի </w:t>
      </w:r>
      <w:r w:rsidR="00170EA0">
        <w:rPr>
          <w:rFonts w:ascii="GHEA Grapalat" w:eastAsia="Times New Roman" w:hAnsi="GHEA Grapalat"/>
          <w:color w:val="000000"/>
          <w:lang w:val="hy-AM" w:eastAsia="ru-RU"/>
        </w:rPr>
        <w:t>փռվածք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ի </w:t>
      </w:r>
      <w:r w:rsidR="00364660" w:rsidRPr="00B878E2">
        <w:rPr>
          <w:rFonts w:ascii="GHEA Grapalat" w:eastAsia="Times New Roman" w:hAnsi="GHEA Grapalat"/>
          <w:color w:val="000000"/>
          <w:lang w:val="hy-AM" w:eastAsia="ru-RU"/>
        </w:rPr>
        <w:t>ելուստ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ների և իջվածքների հետ: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lastRenderedPageBreak/>
        <w:t>Սանդուղքաժապավենի մշտական ձգ</w:t>
      </w:r>
      <w:r w:rsidR="0060449A" w:rsidRPr="00B878E2">
        <w:rPr>
          <w:rFonts w:ascii="GHEA Grapalat" w:eastAsia="Times New Roman" w:hAnsi="GHEA Grapalat"/>
          <w:color w:val="000000"/>
          <w:lang w:val="hy-AM" w:eastAsia="ru-RU"/>
        </w:rPr>
        <w:t>վածությունը (ձգումն)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ապահով</w:t>
      </w:r>
      <w:r w:rsidR="0060449A" w:rsidRPr="00B878E2">
        <w:rPr>
          <w:rFonts w:ascii="GHEA Grapalat" w:eastAsia="Times New Roman" w:hAnsi="GHEA Grapalat"/>
          <w:color w:val="000000"/>
          <w:lang w:val="hy-AM" w:eastAsia="ru-RU"/>
        </w:rPr>
        <w:t>ելու հ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ամար</w:t>
      </w:r>
      <w:r w:rsidR="0060449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պետք է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նախատեսվ</w:t>
      </w:r>
      <w:r w:rsidR="0060449A" w:rsidRPr="00B878E2">
        <w:rPr>
          <w:rFonts w:ascii="GHEA Grapalat" w:eastAsia="Times New Roman" w:hAnsi="GHEA Grapalat"/>
          <w:color w:val="000000"/>
          <w:lang w:val="hy-AM" w:eastAsia="ru-RU"/>
        </w:rPr>
        <w:t>ած լին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են ձգ</w:t>
      </w:r>
      <w:r w:rsidR="00BA0DA2" w:rsidRPr="00B878E2">
        <w:rPr>
          <w:rFonts w:ascii="GHEA Grapalat" w:eastAsia="Times New Roman" w:hAnsi="GHEA Grapalat"/>
          <w:color w:val="000000"/>
          <w:lang w:val="hy-AM" w:eastAsia="ru-RU"/>
        </w:rPr>
        <w:t>ող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սարքեր:</w:t>
      </w:r>
    </w:p>
    <w:p w:rsidR="00262A74" w:rsidRPr="00B878E2" w:rsidRDefault="00262A74" w:rsidP="002A3DD0">
      <w:pPr>
        <w:shd w:val="clear" w:color="auto" w:fill="FFFFFF"/>
        <w:spacing w:after="0"/>
        <w:rPr>
          <w:rFonts w:eastAsia="Times New Roman" w:cs="Times New Roman"/>
          <w:color w:val="000000"/>
          <w:lang w:val="hy-AM" w:eastAsia="ru-RU"/>
        </w:rPr>
      </w:pPr>
    </w:p>
    <w:p w:rsidR="00B16692" w:rsidRPr="00B878E2" w:rsidRDefault="00262A74" w:rsidP="002A3DD0">
      <w:pPr>
        <w:shd w:val="clear" w:color="auto" w:fill="FFFFFF"/>
        <w:ind w:left="735"/>
        <w:jc w:val="center"/>
        <w:rPr>
          <w:rFonts w:eastAsia="Times New Roman"/>
          <w:b/>
          <w:color w:val="000000"/>
          <w:lang w:val="hy-AM" w:eastAsia="ru-RU"/>
        </w:rPr>
      </w:pPr>
      <w:r w:rsidRPr="00B878E2">
        <w:rPr>
          <w:rStyle w:val="Strong"/>
          <w:rFonts w:eastAsia="Sylfaen"/>
          <w:lang w:val="hy-AM"/>
        </w:rPr>
        <w:t>ԳԼՈՒԽ 1</w:t>
      </w:r>
      <w:r w:rsidR="007730F6" w:rsidRPr="00B878E2">
        <w:rPr>
          <w:rStyle w:val="Strong"/>
          <w:rFonts w:eastAsia="Sylfaen"/>
          <w:lang w:val="hy-AM"/>
        </w:rPr>
        <w:t>3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</w:t>
      </w:r>
      <w:r w:rsidR="00674DD9" w:rsidRPr="00B878E2">
        <w:rPr>
          <w:rFonts w:eastAsia="Times New Roman"/>
          <w:b/>
          <w:color w:val="000000"/>
          <w:lang w:val="hy-AM" w:eastAsia="ru-RU"/>
        </w:rPr>
        <w:t>ՄՈՒՏՔԱՅԻՆ ՀԱՐԹԱԿՆԵՐ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սանդուղքաժապավենի վրա անվտանգ մուտքի և ելքի ապահովման համար անհրաժեշտ է կառուցել թեք սանդերքներով մուտքի հարթակներ, որոնց մակեր</w:t>
      </w:r>
      <w:r w:rsidR="00B16692" w:rsidRPr="00B878E2">
        <w:rPr>
          <w:rFonts w:ascii="GHEA Grapalat" w:eastAsia="Times New Roman" w:hAnsi="GHEA Grapalat"/>
          <w:color w:val="000000"/>
          <w:lang w:val="hy-AM" w:eastAsia="ru-RU"/>
        </w:rPr>
        <w:t>ևույթ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ը պետք է լինեն ակոսավոր, իսկ սանդերքները` փոխարինելի: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Մուտքի հարթակի կատուցվածքը պետք է ապահովի շարժասանդուղքի կանգնեցում` 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>հարթակի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տակ կողմնակի առարկաներ ընկնելու դեպքում: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Մուտքի հարթակի կատուցվածքը պետք է ունենա սանդերքի ատամների նկատմամբ աստիճանի </w:t>
      </w:r>
      <w:r w:rsidR="00170EA0">
        <w:rPr>
          <w:rFonts w:ascii="GHEA Grapalat" w:eastAsia="Times New Roman" w:hAnsi="GHEA Grapalat"/>
          <w:color w:val="000000"/>
          <w:lang w:val="hy-AM" w:eastAsia="ru-RU"/>
        </w:rPr>
        <w:t>փռվածք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ի ճիշտ ուղղությունն ապահովող սարքվածք: </w:t>
      </w:r>
      <w:r w:rsidR="00B16692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Ընդ որում, </w:t>
      </w:r>
      <w:r w:rsidR="00F83EE6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պետք է ապահոված լինի </w:t>
      </w:r>
      <w:r w:rsidR="00B16692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աստիճանի </w:t>
      </w:r>
      <w:r w:rsidR="00170EA0">
        <w:rPr>
          <w:rFonts w:ascii="GHEA Grapalat" w:eastAsia="Times New Roman" w:hAnsi="GHEA Grapalat"/>
          <w:color w:val="000000"/>
          <w:lang w:val="hy-AM" w:eastAsia="ru-RU"/>
        </w:rPr>
        <w:t>փռվածք</w:t>
      </w:r>
      <w:r w:rsidR="00B16692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ի </w:t>
      </w:r>
      <w:r w:rsidR="001E7DDF" w:rsidRPr="00B878E2">
        <w:rPr>
          <w:rFonts w:ascii="GHEA Grapalat" w:eastAsia="Times New Roman" w:hAnsi="GHEA Grapalat"/>
          <w:color w:val="000000"/>
          <w:lang w:val="hy-AM" w:eastAsia="ru-RU"/>
        </w:rPr>
        <w:t>ելուստ</w:t>
      </w:r>
      <w:r w:rsidR="00B16692" w:rsidRPr="00B878E2">
        <w:rPr>
          <w:rFonts w:ascii="GHEA Grapalat" w:eastAsia="Times New Roman" w:hAnsi="GHEA Grapalat"/>
          <w:color w:val="000000"/>
          <w:lang w:val="hy-AM" w:eastAsia="ru-RU"/>
        </w:rPr>
        <w:t>ներ</w:t>
      </w:r>
      <w:r w:rsidR="00F83EE6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ի ազատ անցումը սանդերքի ատամների միջև, առանց փոխադարձ կողերին կպչելու։ 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Սանդերքի ատամների ծայրերը պետք է լինեն կլորացված և ընկղմված ձողային </w:t>
      </w:r>
      <w:r w:rsidR="00170EA0">
        <w:rPr>
          <w:rFonts w:ascii="GHEA Grapalat" w:eastAsia="Times New Roman" w:hAnsi="GHEA Grapalat"/>
          <w:color w:val="000000"/>
          <w:lang w:val="hy-AM" w:eastAsia="ru-RU"/>
        </w:rPr>
        <w:t>փռվածք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ի </w:t>
      </w:r>
      <w:r w:rsidR="001E7DDF" w:rsidRPr="00B878E2">
        <w:rPr>
          <w:rFonts w:ascii="GHEA Grapalat" w:eastAsia="Times New Roman" w:hAnsi="GHEA Grapalat"/>
          <w:color w:val="000000"/>
          <w:lang w:val="hy-AM" w:eastAsia="ru-RU"/>
        </w:rPr>
        <w:t>ելու</w:t>
      </w:r>
      <w:r w:rsidR="00A14C67" w:rsidRPr="00B878E2">
        <w:rPr>
          <w:rFonts w:ascii="GHEA Grapalat" w:eastAsia="Times New Roman" w:hAnsi="GHEA Grapalat"/>
          <w:color w:val="000000"/>
          <w:lang w:val="hy-AM" w:eastAsia="ru-RU"/>
        </w:rPr>
        <w:t>ստ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ների միջև: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Մուտքի հարթակների լուսավոր</w:t>
      </w:r>
      <w:r w:rsidR="00F83EE6" w:rsidRPr="00B878E2">
        <w:rPr>
          <w:rFonts w:ascii="GHEA Grapalat" w:eastAsia="Times New Roman" w:hAnsi="GHEA Grapalat"/>
          <w:color w:val="000000"/>
          <w:lang w:val="hy-AM" w:eastAsia="ru-RU"/>
        </w:rPr>
        <w:t>ված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ությունը պետք է լինի 50 լք-ից ոչ պակաս:</w:t>
      </w:r>
    </w:p>
    <w:p w:rsidR="00262A74" w:rsidRPr="00B878E2" w:rsidRDefault="00262A74" w:rsidP="002A3DD0">
      <w:pPr>
        <w:shd w:val="clear" w:color="auto" w:fill="FFFFFF"/>
        <w:spacing w:after="0"/>
        <w:rPr>
          <w:rFonts w:eastAsia="Times New Roman" w:cs="Times New Roman"/>
          <w:color w:val="000000"/>
          <w:lang w:val="hy-AM" w:eastAsia="ru-RU"/>
        </w:rPr>
      </w:pPr>
    </w:p>
    <w:p w:rsidR="00F83EE6" w:rsidRPr="00B878E2" w:rsidRDefault="00262A74" w:rsidP="002A3DD0">
      <w:pPr>
        <w:shd w:val="clear" w:color="auto" w:fill="FFFFFF"/>
        <w:ind w:left="735"/>
        <w:jc w:val="center"/>
        <w:rPr>
          <w:rFonts w:eastAsia="Times New Roman"/>
          <w:b/>
          <w:color w:val="000000"/>
          <w:lang w:eastAsia="ru-RU"/>
        </w:rPr>
      </w:pPr>
      <w:r w:rsidRPr="00B878E2">
        <w:rPr>
          <w:rStyle w:val="Strong"/>
          <w:rFonts w:eastAsia="Sylfaen"/>
          <w:lang w:val="hy-AM"/>
        </w:rPr>
        <w:t>ԳԼՈՒԽ 1</w:t>
      </w:r>
      <w:r w:rsidR="007D7393" w:rsidRPr="00B878E2">
        <w:rPr>
          <w:rStyle w:val="Strong"/>
          <w:rFonts w:eastAsia="Sylfaen"/>
          <w:lang w:val="hy-AM"/>
        </w:rPr>
        <w:t>4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</w:t>
      </w:r>
      <w:r w:rsidR="00674DD9" w:rsidRPr="00B878E2">
        <w:rPr>
          <w:rFonts w:eastAsia="Times New Roman"/>
          <w:b/>
          <w:color w:val="000000"/>
          <w:lang w:val="hy-AM" w:eastAsia="ru-RU"/>
        </w:rPr>
        <w:t>ԱՍՏԻՃԱՆԵՐԻ ՎԱԶԿԱՆԻԿՆԵՐԻ ՈՒՂՂՈՐԴԻՉՆԵՐ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Սանդուղքաժապավենի ձգ</w:t>
      </w:r>
      <w:r w:rsidR="00BA0DA2" w:rsidRPr="00B878E2">
        <w:rPr>
          <w:rFonts w:ascii="GHEA Grapalat" w:eastAsia="Times New Roman" w:hAnsi="GHEA Grapalat"/>
          <w:color w:val="000000"/>
          <w:lang w:val="hy-AM" w:eastAsia="ru-RU"/>
        </w:rPr>
        <w:t>ող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սարքի ուղղորդիչների կատուցվածքը պետք է յուրաքանչյուր կողմից ապահովի ձգող աստղանիվի ազատ տեղաշարժման հնարավորություն` շարժասանդուղքի առանցքի երկայնքով և ձգող սարքի </w:t>
      </w:r>
      <w:r w:rsidR="00BA0DA2" w:rsidRPr="00B878E2">
        <w:rPr>
          <w:rFonts w:ascii="GHEA Grapalat" w:eastAsia="Times New Roman" w:hAnsi="GHEA Grapalat"/>
          <w:color w:val="000000"/>
          <w:lang w:val="hy-AM" w:eastAsia="ru-RU"/>
        </w:rPr>
        <w:t>արգելափակ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ման գործարկում: Ուղղորդիչները և 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>ուղղորդիչների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կցվանքներն ուղեգծի բոլոր տեղամասերում պետք է ապահովված լինեն լայնական տեղաշարժումներից: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Ուղղորդիչներն ուղևորատար գոտում պետք է ունենան աստիճանների հետևալ դիրքն ապահովող ուղեգիծ`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1) աստիճանների </w:t>
      </w:r>
      <w:r w:rsidR="00170EA0">
        <w:rPr>
          <w:rFonts w:eastAsia="Times New Roman" w:cs="Times New Roman"/>
          <w:color w:val="000000"/>
          <w:lang w:val="hy-AM" w:eastAsia="ru-RU"/>
        </w:rPr>
        <w:t>փռվածք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ը շարժման ամբողջ ուղու վրա պետք է պահպանի հորիզոնական դիրքն աստիճանների մուտքի մեկ հարթակից դեպի մյուսը: Թույլատրվում է աստիճանների </w:t>
      </w:r>
      <w:r w:rsidR="00170EA0">
        <w:rPr>
          <w:rFonts w:eastAsia="Times New Roman" w:cs="Times New Roman"/>
          <w:color w:val="000000"/>
          <w:lang w:val="hy-AM" w:eastAsia="ru-RU"/>
        </w:rPr>
        <w:t>փռվածք</w:t>
      </w:r>
      <w:r w:rsidRPr="00B878E2">
        <w:rPr>
          <w:rFonts w:eastAsia="Times New Roman" w:cs="Times New Roman"/>
          <w:color w:val="000000"/>
          <w:lang w:val="hy-AM" w:eastAsia="ru-RU"/>
        </w:rPr>
        <w:t>ի 1:100-ից ոչ ավելի թեք</w:t>
      </w:r>
      <w:r w:rsidR="00E6147B" w:rsidRPr="00B878E2">
        <w:rPr>
          <w:rFonts w:eastAsia="Times New Roman" w:cs="Times New Roman"/>
          <w:color w:val="000000"/>
          <w:lang w:val="hy-AM" w:eastAsia="ru-RU"/>
        </w:rPr>
        <w:t>ություն,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2) մուտքի հարթակներից առաջ սանդուղքաժապավենի աստիճանները պետք է ունենան Կանոնների</w:t>
      </w:r>
      <w:r w:rsidR="007730F6" w:rsidRPr="00B878E2">
        <w:rPr>
          <w:rFonts w:eastAsia="Times New Roman" w:cs="Times New Roman"/>
          <w:color w:val="000000"/>
          <w:lang w:val="hy-AM" w:eastAsia="ru-RU"/>
        </w:rPr>
        <w:t xml:space="preserve"> 27-րդ</w:t>
      </w:r>
      <w:r w:rsidR="00474B64"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="007730F6" w:rsidRPr="00B878E2">
        <w:rPr>
          <w:rFonts w:eastAsia="Times New Roman" w:cs="Times New Roman"/>
          <w:color w:val="000000"/>
          <w:lang w:val="hy-AM" w:eastAsia="ru-RU"/>
        </w:rPr>
        <w:t>կետ</w:t>
      </w:r>
      <w:r w:rsidRPr="00B878E2">
        <w:rPr>
          <w:rFonts w:eastAsia="Times New Roman" w:cs="Times New Roman"/>
          <w:color w:val="000000"/>
          <w:lang w:val="hy-AM" w:eastAsia="ru-RU"/>
        </w:rPr>
        <w:t>ում նշված</w:t>
      </w:r>
      <w:r w:rsidR="007D7393" w:rsidRPr="00B878E2">
        <w:rPr>
          <w:rFonts w:eastAsia="Times New Roman" w:cs="Times New Roman"/>
          <w:color w:val="000000"/>
          <w:lang w:val="hy-AM" w:eastAsia="ru-RU"/>
        </w:rPr>
        <w:t xml:space="preserve"> չափից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ոչ պակաս երկարությամբ հորիզոնական տեղամասեր: Հորիզոնական տեղամասի վրա երկու հարակից աստիճանների բարձրության </w:t>
      </w:r>
      <w:r w:rsidR="007217B7" w:rsidRPr="00B878E2">
        <w:rPr>
          <w:rFonts w:eastAsia="Times New Roman" w:cs="Times New Roman"/>
          <w:color w:val="000000"/>
          <w:lang w:val="hy-AM" w:eastAsia="ru-RU"/>
        </w:rPr>
        <w:t xml:space="preserve">թույլատրելի </w:t>
      </w:r>
      <w:r w:rsidR="004741D7" w:rsidRPr="00B878E2">
        <w:rPr>
          <w:rFonts w:eastAsia="Times New Roman" w:cs="Times New Roman"/>
          <w:color w:val="000000"/>
          <w:lang w:val="hy-AM" w:eastAsia="ru-RU"/>
        </w:rPr>
        <w:t>տարբերությունը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="007217B7" w:rsidRPr="00B878E2">
        <w:rPr>
          <w:rFonts w:eastAsia="Times New Roman" w:cs="Times New Roman"/>
          <w:color w:val="000000"/>
          <w:lang w:val="hy-AM" w:eastAsia="ru-RU"/>
        </w:rPr>
        <w:t>չպետք է գերազանցի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4 մմ-</w:t>
      </w:r>
      <w:r w:rsidR="007217B7" w:rsidRPr="00B878E2">
        <w:rPr>
          <w:rFonts w:eastAsia="Times New Roman" w:cs="Times New Roman"/>
          <w:color w:val="000000"/>
          <w:lang w:val="hy-AM" w:eastAsia="ru-RU"/>
        </w:rPr>
        <w:t>ը</w:t>
      </w:r>
      <w:r w:rsidR="00E6147B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3) աստիճանների մուտքի հարթակի և </w:t>
      </w:r>
      <w:r w:rsidR="005A4EBC" w:rsidRPr="00B878E2">
        <w:rPr>
          <w:rFonts w:eastAsia="Times New Roman" w:cs="Times New Roman"/>
          <w:color w:val="000000"/>
          <w:lang w:val="hy-AM" w:eastAsia="ru-RU"/>
        </w:rPr>
        <w:t>հարթակի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ն հաջորդող աստիճանի հորիզոնական տեղամասի միջև մակարդակների տարբերությունը </w:t>
      </w:r>
      <w:r w:rsidR="00975AE4" w:rsidRPr="00B878E2">
        <w:rPr>
          <w:rFonts w:eastAsia="Times New Roman" w:cs="Times New Roman"/>
          <w:color w:val="000000"/>
          <w:lang w:val="hy-AM" w:eastAsia="ru-RU"/>
        </w:rPr>
        <w:t>ստորգետնյա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շարժասանդուղքների համար չպետք է գերազանցի 30 մմ, </w:t>
      </w:r>
      <w:r w:rsidR="00975AE4" w:rsidRPr="00B878E2">
        <w:rPr>
          <w:rFonts w:cs="Sylfaen"/>
          <w:color w:val="000000"/>
          <w:lang w:val="pt-BR"/>
        </w:rPr>
        <w:t>վերգետնյա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շարժասանդուղքների համար` 50 մմ:</w:t>
      </w:r>
    </w:p>
    <w:p w:rsidR="00262A74" w:rsidRPr="00B878E2" w:rsidRDefault="00262A74" w:rsidP="002A3DD0">
      <w:pPr>
        <w:shd w:val="clear" w:color="auto" w:fill="FFFFFF"/>
        <w:spacing w:after="0"/>
        <w:rPr>
          <w:rFonts w:eastAsia="Times New Roman" w:cs="Times New Roman"/>
          <w:color w:val="000000"/>
          <w:lang w:val="hy-AM" w:eastAsia="ru-RU"/>
        </w:rPr>
      </w:pPr>
    </w:p>
    <w:p w:rsidR="004741D7" w:rsidRPr="00B878E2" w:rsidRDefault="00262A74" w:rsidP="002A3DD0">
      <w:pPr>
        <w:shd w:val="clear" w:color="auto" w:fill="FFFFFF"/>
        <w:ind w:left="735"/>
        <w:jc w:val="center"/>
        <w:rPr>
          <w:rFonts w:eastAsia="Times New Roman"/>
          <w:b/>
          <w:color w:val="000000"/>
          <w:lang w:val="hy-AM" w:eastAsia="ru-RU"/>
        </w:rPr>
      </w:pPr>
      <w:r w:rsidRPr="00B878E2">
        <w:rPr>
          <w:rStyle w:val="Strong"/>
          <w:rFonts w:eastAsia="Sylfaen"/>
          <w:lang w:val="hy-AM"/>
        </w:rPr>
        <w:t>ԳԼՈՒԽ 1</w:t>
      </w:r>
      <w:r w:rsidR="007D7393" w:rsidRPr="00B878E2">
        <w:rPr>
          <w:rStyle w:val="Strong"/>
          <w:rFonts w:eastAsia="Sylfaen"/>
          <w:lang w:val="hy-AM"/>
        </w:rPr>
        <w:t>5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</w:t>
      </w:r>
      <w:r w:rsidR="00674DD9" w:rsidRPr="00B878E2">
        <w:rPr>
          <w:rFonts w:eastAsia="Times New Roman"/>
          <w:b/>
          <w:color w:val="000000"/>
          <w:lang w:val="hy-AM" w:eastAsia="ru-RU"/>
        </w:rPr>
        <w:t>ՃԱՂԱՇԱՐՔ</w:t>
      </w:r>
    </w:p>
    <w:p w:rsidR="00F21D3E" w:rsidRPr="00B878E2" w:rsidRDefault="00F21D3E" w:rsidP="00A67B20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Սանդուղքաժապավենի և բազրեփոկերի աշխատանքային ճյուղը պետք է շարժասանդուղքի մեխանիզմներից և մետաղակատուցվածքներից անջատված լինի ամուր, կոշտ, հարթ և հրակայուն երեսպատմամբ ճաղաշարքով: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Ճաղաշարքի կատուցվածքը տեխնիկական սպասարկում պահանջող տեղերում պետք է լինի հեշտ քանդովի (համապատասխան գործիքի կիրառմամբ):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lastRenderedPageBreak/>
        <w:t>Ճաղաշարքի ներքին հարթությունները կարող են պատրաստվել ուղղա</w:t>
      </w:r>
      <w:r w:rsidR="008E14DC" w:rsidRPr="00B878E2">
        <w:rPr>
          <w:rFonts w:ascii="GHEA Grapalat" w:eastAsia="Times New Roman" w:hAnsi="GHEA Grapalat"/>
          <w:color w:val="000000"/>
          <w:lang w:val="hy-AM" w:eastAsia="ru-RU"/>
        </w:rPr>
        <w:t>ձիգ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կամ դեպի վեր լայնացող: Ճաղաշարքի կողային վահանակների </w:t>
      </w:r>
      <w:r w:rsidR="005B10E7" w:rsidRPr="00B878E2">
        <w:rPr>
          <w:rFonts w:ascii="GHEA Grapalat" w:eastAsia="Times New Roman" w:hAnsi="GHEA Grapalat"/>
          <w:color w:val="000000"/>
          <w:lang w:val="hy-AM" w:eastAsia="ru-RU"/>
        </w:rPr>
        <w:t>վերևի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եզրերի միջև հեռավորությունը պետք է լինի աստիճանի լայնությունից ավելի` </w:t>
      </w:r>
      <w:r w:rsidR="00975AE4" w:rsidRPr="00B878E2">
        <w:rPr>
          <w:rFonts w:ascii="GHEA Grapalat" w:eastAsia="Times New Roman" w:hAnsi="GHEA Grapalat"/>
          <w:color w:val="000000"/>
          <w:lang w:val="hy-AM" w:eastAsia="ru-RU"/>
        </w:rPr>
        <w:t>ստորգետնյա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շարժասանդուղքների համար` 200 մմ-ից ոչ պակաս, </w:t>
      </w:r>
      <w:r w:rsidR="00975AE4" w:rsidRPr="00B878E2">
        <w:rPr>
          <w:rFonts w:ascii="GHEA Grapalat" w:hAnsi="GHEA Grapalat" w:cs="Sylfaen"/>
          <w:color w:val="000000"/>
          <w:lang w:val="pt-BR"/>
        </w:rPr>
        <w:t>վերգետնյա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շարժասանդուղքների համար` 100 մմ-ից ոչ պակաս: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Սանդուղքաժապավենի կողմից ճաղաշարքի տարրերի (վահանակներ, շերտաձողեր, ճեղքակալներ) միջև հարթությունների անկումը` 3 մմ-ից ավելի չի թույլատրվում: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Ծածկոցների կցվանքները չպետք է ունենան 0,5 մմ-ից ավելի անկում և պետք է բացառվի 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կցվանքների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փոխադարձ շեղումը: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Աստիճաններին նայող ծածկոցների մակերեսը պետք է խոչընդոտի ուղևորների կոշիկների ներքաշմանը: Արգելվում է ծածկոցների վրա սանդուղքաժապավենին նայող շերտաձողերի</w:t>
      </w:r>
      <w:r w:rsidR="000C4DA7" w:rsidRPr="00B878E2">
        <w:rPr>
          <w:rFonts w:ascii="GHEA Grapalat" w:eastAsia="Times New Roman" w:hAnsi="GHEA Grapalat"/>
          <w:color w:val="000000"/>
          <w:lang w:val="hy-AM" w:eastAsia="ru-RU"/>
        </w:rPr>
        <w:t>,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ճեղքակալների տեղակայումը: Վահանակների և ճաղաշարքի ծածկոցների կցվանքներում թույլատրելի բացակը պետք է լինի 4 մմ-ից ոչ ավելի: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Ճաղաշարքի վրա նախատեսվում է տեղակայել բարձրախոս</w:t>
      </w:r>
      <w:r w:rsidR="007D7393" w:rsidRPr="00B878E2">
        <w:rPr>
          <w:rFonts w:ascii="GHEA Grapalat" w:eastAsia="Times New Roman" w:hAnsi="GHEA Grapalat"/>
          <w:color w:val="000000"/>
          <w:lang w:val="hy-AM" w:eastAsia="ru-RU"/>
        </w:rPr>
        <w:t>,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կապի վանդակներ, ինչպես նաև լուսատուներ և վարդակներ</w:t>
      </w:r>
      <w:r w:rsidR="00433C43" w:rsidRPr="00B878E2">
        <w:rPr>
          <w:rFonts w:ascii="GHEA Grapalat" w:eastAsia="Times New Roman" w:hAnsi="GHEA Grapalat"/>
          <w:color w:val="000000"/>
          <w:lang w:val="hy-AM" w:eastAsia="ru-RU"/>
        </w:rPr>
        <w:t>։</w:t>
      </w:r>
    </w:p>
    <w:p w:rsidR="00433C43" w:rsidRPr="00B878E2" w:rsidRDefault="00433C43" w:rsidP="00A67B20">
      <w:pPr>
        <w:shd w:val="clear" w:color="auto" w:fill="FFFFFF"/>
        <w:spacing w:after="0"/>
        <w:ind w:firstLine="720"/>
        <w:jc w:val="both"/>
        <w:rPr>
          <w:rFonts w:eastAsia="Times New Roman"/>
          <w:color w:val="000000"/>
          <w:lang w:val="hy-AM" w:eastAsia="ru-RU"/>
        </w:rPr>
      </w:pPr>
    </w:p>
    <w:p w:rsidR="00433C43" w:rsidRPr="00B878E2" w:rsidRDefault="00262A74" w:rsidP="00262A74">
      <w:pPr>
        <w:shd w:val="clear" w:color="auto" w:fill="FFFFFF"/>
        <w:ind w:left="735"/>
        <w:jc w:val="center"/>
        <w:rPr>
          <w:rFonts w:eastAsia="Times New Roman"/>
          <w:b/>
          <w:color w:val="000000"/>
          <w:lang w:val="hy-AM" w:eastAsia="ru-RU"/>
        </w:rPr>
      </w:pPr>
      <w:r w:rsidRPr="00B878E2">
        <w:rPr>
          <w:rStyle w:val="Strong"/>
          <w:rFonts w:eastAsia="Sylfaen"/>
          <w:lang w:val="hy-AM"/>
        </w:rPr>
        <w:t>ԳԼՈՒԽ 1</w:t>
      </w:r>
      <w:r w:rsidR="007D7393" w:rsidRPr="00B878E2">
        <w:rPr>
          <w:rStyle w:val="Strong"/>
          <w:rFonts w:eastAsia="Sylfaen"/>
          <w:lang w:val="hy-AM"/>
        </w:rPr>
        <w:t>6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</w:t>
      </w:r>
      <w:r w:rsidR="00674DD9" w:rsidRPr="00B878E2">
        <w:rPr>
          <w:rFonts w:eastAsia="Times New Roman"/>
          <w:b/>
          <w:color w:val="000000"/>
          <w:lang w:val="hy-AM" w:eastAsia="ru-RU"/>
        </w:rPr>
        <w:t>ԲԱԶՐԵՓՈԿԻ ՍԱՐՔՎԱԾՔ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երկու կողմում` ճաղաշարքի վրա, պետք է սարքավորված լինեն շարժվող բազրեփոկեր: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Բազրեփոկերի շարժման արագությունը չպետք է տարբերվի աստիճանների շարժման արագությունից` ոչ ավելի, քան 2 տոկոսով:</w:t>
      </w:r>
    </w:p>
    <w:p w:rsidR="007F1221" w:rsidRPr="00B878E2" w:rsidRDefault="007F1221" w:rsidP="00A67B20">
      <w:pPr>
        <w:pStyle w:val="ListParagraph"/>
        <w:shd w:val="clear" w:color="auto" w:fill="FFFFFF"/>
        <w:spacing w:line="276" w:lineRule="auto"/>
        <w:ind w:left="720"/>
        <w:jc w:val="both"/>
        <w:rPr>
          <w:rFonts w:ascii="GHEA Grapalat" w:eastAsia="Times New Roman" w:hAnsi="GHEA Grapalat"/>
          <w:color w:val="000000"/>
          <w:lang w:val="hy-AM" w:eastAsia="ru-RU"/>
        </w:rPr>
      </w:pPr>
    </w:p>
    <w:p w:rsidR="007F1221" w:rsidRPr="00B878E2" w:rsidRDefault="00262A74" w:rsidP="00262A74">
      <w:pPr>
        <w:shd w:val="clear" w:color="auto" w:fill="FFFFFF"/>
        <w:ind w:left="1890"/>
        <w:jc w:val="center"/>
        <w:rPr>
          <w:rFonts w:eastAsia="Times New Roman"/>
          <w:b/>
          <w:color w:val="000000"/>
          <w:lang w:val="hy-AM" w:eastAsia="ru-RU"/>
        </w:rPr>
      </w:pPr>
      <w:r w:rsidRPr="00B878E2">
        <w:rPr>
          <w:rStyle w:val="Strong"/>
          <w:rFonts w:eastAsia="Sylfaen"/>
          <w:lang w:val="hy-AM"/>
        </w:rPr>
        <w:t>ԳԼՈՒԽ 1</w:t>
      </w:r>
      <w:r w:rsidR="007D7393" w:rsidRPr="00B878E2">
        <w:rPr>
          <w:rStyle w:val="Strong"/>
          <w:rFonts w:eastAsia="Sylfaen"/>
          <w:lang w:val="hy-AM"/>
        </w:rPr>
        <w:t>7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</w:t>
      </w:r>
      <w:r w:rsidR="00674DD9" w:rsidRPr="00B878E2">
        <w:rPr>
          <w:rFonts w:eastAsia="Times New Roman"/>
          <w:b/>
          <w:color w:val="000000"/>
          <w:lang w:val="hy-AM" w:eastAsia="ru-RU"/>
        </w:rPr>
        <w:t>ԱՐԳԵԼԱՓԱԿՄԱՆ ՍԱՐՔԵՐ</w:t>
      </w:r>
    </w:p>
    <w:p w:rsidR="002A3DD0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Շարժասանդուղքը պետք է սարքավորված լինի </w:t>
      </w:r>
      <w:r w:rsidR="007F1221" w:rsidRPr="00B878E2">
        <w:rPr>
          <w:rFonts w:ascii="GHEA Grapalat" w:eastAsia="Times New Roman" w:hAnsi="GHEA Grapalat"/>
          <w:color w:val="000000"/>
          <w:lang w:val="hy-AM" w:eastAsia="ru-RU"/>
        </w:rPr>
        <w:t>արգելափակ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ման համակարգերով</w:t>
      </w:r>
      <w:r w:rsidR="007F1221" w:rsidRPr="00B878E2">
        <w:rPr>
          <w:rFonts w:ascii="GHEA Grapalat" w:eastAsia="Times New Roman" w:hAnsi="GHEA Grapalat"/>
          <w:color w:val="000000"/>
          <w:lang w:val="hy-AM" w:eastAsia="ru-RU"/>
        </w:rPr>
        <w:t xml:space="preserve">, </w:t>
      </w:r>
    </w:p>
    <w:p w:rsidR="00F21D3E" w:rsidRPr="00B878E2" w:rsidRDefault="007F1221" w:rsidP="002A3DD0">
      <w:pPr>
        <w:shd w:val="clear" w:color="auto" w:fill="FFFFFF"/>
        <w:spacing w:after="0"/>
        <w:jc w:val="both"/>
        <w:rPr>
          <w:rFonts w:eastAsia="Times New Roman"/>
          <w:color w:val="000000"/>
          <w:lang w:val="hy-AM" w:eastAsia="ru-RU"/>
        </w:rPr>
      </w:pPr>
      <w:r w:rsidRPr="00B878E2">
        <w:rPr>
          <w:rFonts w:eastAsia="Times New Roman"/>
          <w:color w:val="000000"/>
          <w:lang w:val="hy-AM" w:eastAsia="ru-RU"/>
        </w:rPr>
        <w:t>որն անջատում է էլեկտրաշարժիչները սանդուղքաժապավենի հետ միասին հետևյալ դեպքերում՝</w:t>
      </w:r>
    </w:p>
    <w:p w:rsidR="00F21D3E" w:rsidRPr="00B878E2" w:rsidRDefault="00F21D3E" w:rsidP="002A3DD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1) բազրեփոկի խզման, առավել ձգման կամ կանգառի դեպքում</w:t>
      </w:r>
      <w:r w:rsidR="007F1221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2) ձգող կայանի սայլակի մեկ կամ երկու աստղանիվի` դեպի շարժաբերի կողմը կամ հակառակ կողմը 30 մմ-ից ավելի տեղաշարժման դեպքում</w:t>
      </w:r>
      <w:r w:rsidR="007F1221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3) </w:t>
      </w:r>
      <w:r w:rsidR="007F1221" w:rsidRPr="00B878E2">
        <w:rPr>
          <w:rFonts w:eastAsia="Times New Roman" w:cs="Times New Roman"/>
          <w:color w:val="000000"/>
          <w:lang w:val="hy-AM" w:eastAsia="ru-RU"/>
        </w:rPr>
        <w:t xml:space="preserve">վթարային արգելակի </w:t>
      </w:r>
      <w:r w:rsidRPr="00B878E2">
        <w:rPr>
          <w:rFonts w:eastAsia="Times New Roman" w:cs="Times New Roman"/>
          <w:color w:val="000000"/>
          <w:lang w:val="hy-AM" w:eastAsia="ru-RU"/>
        </w:rPr>
        <w:t>պնդօղակի ապապտուտակման կամ պտուտակի դուրս ընկնելու դեպքում</w:t>
      </w:r>
      <w:r w:rsidR="007F1221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4) աշխատանքային կամ վթարային արգելակների գործարկման դեպքում</w:t>
      </w:r>
      <w:r w:rsidR="007F1221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5) աշխատանքային արգելակի էլեկտրամագնիսի խարսխի սարքվածքի ընթացքի պաշարը սահմանվածից պակաս լինելու դեպքում</w:t>
      </w:r>
      <w:r w:rsidR="007F1221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6) մուտքի հարթակի բարձրացման դեպքում</w:t>
      </w:r>
      <w:r w:rsidR="007F1221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7) շարժասանդուղքների միջև անցումի ցանկացած տեղում կամ ճաղաշարքի վահանակների հետևում «Կանգ» սարքի, ինչպես նաև «Կանգ» անջատիչների վրա ներազդելու դեպքում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8) մուտքի հարթակների առջև աստիճանի բարձրացման կամ իջեցման դեպքում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9) 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>ներքևի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կորագիծ տեղամասում ուղղորդիչ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>ներ</w:t>
      </w:r>
      <w:r w:rsidRPr="00B878E2">
        <w:rPr>
          <w:rFonts w:eastAsia="Times New Roman" w:cs="Times New Roman"/>
          <w:color w:val="000000"/>
          <w:lang w:val="hy-AM" w:eastAsia="ru-RU"/>
        </w:rPr>
        <w:t>ի վրայից բազրեփոկի դուրս ընկնելու դեպքում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lastRenderedPageBreak/>
        <w:t>10) ծածկի սալերը շուռ գալու կամ հանվելու դեպքում (</w:t>
      </w:r>
      <w:r w:rsidR="00975AE4" w:rsidRPr="00B878E2">
        <w:rPr>
          <w:rFonts w:cs="Sylfaen"/>
          <w:color w:val="000000"/>
          <w:lang w:val="pt-BR"/>
        </w:rPr>
        <w:t>վերգետնյա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 xml:space="preserve"> շարժասանդուղքների համար),ընդ որում,նորոգման աշխատանքների կատարման համար պետք է նախատեսված լինի օժանդակ շարժաբերից շարժասանդուղքի գործարկումը թույլ տվող սարքվածք,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11) աշխատող շարժասանդուղքի էլեկտրասնուց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>ումը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հոսանա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>հ</w:t>
      </w:r>
      <w:r w:rsidRPr="00B878E2">
        <w:rPr>
          <w:rFonts w:eastAsia="Times New Roman" w:cs="Times New Roman"/>
          <w:color w:val="000000"/>
          <w:lang w:val="hy-AM" w:eastAsia="ru-RU"/>
        </w:rPr>
        <w:t>ատիչ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>ով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անջատ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>ելու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դեպքում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12) շարժաբեր շղթայի խզման կամ 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 xml:space="preserve">սահմանված </w:t>
      </w:r>
      <w:r w:rsidRPr="00B878E2">
        <w:rPr>
          <w:rFonts w:eastAsia="Times New Roman" w:cs="Times New Roman"/>
          <w:color w:val="000000"/>
          <w:lang w:val="hy-AM" w:eastAsia="ru-RU"/>
        </w:rPr>
        <w:t>չափ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>ից ավելի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արտաձգման դեպքում: Նշված 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 xml:space="preserve">արգելափակման 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սարքերը պետք է </w:t>
      </w:r>
      <w:r w:rsidR="006A2516" w:rsidRPr="00B878E2">
        <w:rPr>
          <w:rFonts w:eastAsia="Times New Roman" w:cs="Times New Roman"/>
          <w:color w:val="000000"/>
          <w:lang w:val="hy-AM" w:eastAsia="ru-RU"/>
        </w:rPr>
        <w:t>կատար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ված լինեն այնպես, որպեսզի </w:t>
      </w:r>
      <w:r w:rsidR="005A4EBC" w:rsidRPr="00B878E2">
        <w:rPr>
          <w:rFonts w:eastAsia="Times New Roman" w:cs="Times New Roman"/>
          <w:color w:val="000000"/>
          <w:lang w:val="hy-AM" w:eastAsia="ru-RU"/>
        </w:rPr>
        <w:t>արգելափակման սարքեր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ից ցանկացածի գործարկման դեպքում (բացի աշխատանքային և վթարային արգելակների, մուտքի հարթակների արգելափակումների) շարժասանդուղքի աշխատանքի </w:t>
      </w:r>
      <w:r w:rsidR="007523CE" w:rsidRPr="00B878E2">
        <w:rPr>
          <w:rFonts w:eastAsia="Times New Roman" w:cs="Times New Roman"/>
          <w:color w:val="000000"/>
          <w:lang w:val="hy-AM" w:eastAsia="ru-RU"/>
        </w:rPr>
        <w:t>գործարկումը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հնարավոր լինի միայն </w:t>
      </w:r>
      <w:r w:rsidR="005A4EBC" w:rsidRPr="00B878E2">
        <w:rPr>
          <w:rFonts w:eastAsia="Times New Roman" w:cs="Times New Roman"/>
          <w:color w:val="000000"/>
          <w:lang w:val="hy-AM" w:eastAsia="ru-RU"/>
        </w:rPr>
        <w:t>արգելափակման սարքերի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ստիպողաբար նախնական դիրքի բերելուց հետո: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Շարժասանդուղքի վեր</w:t>
      </w:r>
      <w:r w:rsidR="005B10E7" w:rsidRPr="00B878E2">
        <w:rPr>
          <w:rFonts w:ascii="GHEA Grapalat" w:eastAsia="Times New Roman" w:hAnsi="GHEA Grapalat"/>
          <w:color w:val="000000"/>
          <w:lang w:val="hy-AM" w:eastAsia="ru-RU"/>
        </w:rPr>
        <w:t>և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ի և </w:t>
      </w:r>
      <w:r w:rsidR="007523CE" w:rsidRPr="00B878E2">
        <w:rPr>
          <w:rFonts w:ascii="GHEA Grapalat" w:eastAsia="Times New Roman" w:hAnsi="GHEA Grapalat"/>
          <w:color w:val="000000"/>
          <w:lang w:val="hy-AM" w:eastAsia="ru-RU"/>
        </w:rPr>
        <w:t>ներքևի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մասերում </w:t>
      </w:r>
      <w:r w:rsidR="007523C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երկու կողմերում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պետք է տեղակայված լինեն</w:t>
      </w:r>
      <w:r w:rsidR="007523C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շարժասանդուղքի անհետաձգելի կանգնեցման համար,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ոչ ինքնավերադարձվող անջատիչներ` «Կանգ»</w:t>
      </w:r>
      <w:r w:rsidR="007523C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ազդանշանի գրառումով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: </w:t>
      </w:r>
      <w:r w:rsidR="007523CE" w:rsidRPr="00B878E2">
        <w:rPr>
          <w:rFonts w:ascii="GHEA Grapalat" w:eastAsia="Times New Roman" w:hAnsi="GHEA Grapalat"/>
          <w:color w:val="000000"/>
          <w:lang w:val="hy-AM" w:eastAsia="ru-RU"/>
        </w:rPr>
        <w:t>Արգելափակ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ումների գործարկման դեպքում պետք է միանա ազդանշան, որը ցույց կտա, թե արգելափակումներից որը հանգեցրեց շարժասանդուղքի կանգնեցմանը: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կատուցվածքը պետք է բացառի գլխավոր և օժանդակ շարժաբերների միաժամանակյա աշխատանքը:</w:t>
      </w:r>
    </w:p>
    <w:p w:rsidR="00F21D3E" w:rsidRPr="00B878E2" w:rsidRDefault="00170EA0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F35B13">
        <w:rPr>
          <w:rFonts w:ascii="GHEA Grapalat" w:hAnsi="GHEA Grapalat"/>
          <w:lang w:val="hy-AM"/>
        </w:rPr>
        <w:t>Շարժասանդուղքի կառավարման ցանկացած կետից պետք է բացառվի ուղևորներով բեռնված շարժասանդուղքի հակառակ ուղղությամբ գործարկվելը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:</w:t>
      </w:r>
    </w:p>
    <w:p w:rsidR="00262A74" w:rsidRPr="00B878E2" w:rsidRDefault="00262A74" w:rsidP="002A3DD0">
      <w:pPr>
        <w:shd w:val="clear" w:color="auto" w:fill="FFFFFF"/>
        <w:spacing w:after="0"/>
        <w:rPr>
          <w:rFonts w:eastAsia="Times New Roman" w:cs="Times New Roman"/>
          <w:color w:val="000000"/>
          <w:lang w:val="hy-AM" w:eastAsia="ru-RU"/>
        </w:rPr>
      </w:pPr>
    </w:p>
    <w:p w:rsidR="007523CE" w:rsidRPr="00B878E2" w:rsidRDefault="00674DD9" w:rsidP="002A3DD0">
      <w:pPr>
        <w:shd w:val="clear" w:color="auto" w:fill="FFFFFF"/>
        <w:ind w:left="1890"/>
        <w:jc w:val="center"/>
        <w:rPr>
          <w:rFonts w:eastAsia="Times New Roman"/>
          <w:b/>
          <w:color w:val="000000"/>
          <w:lang w:val="hy-AM" w:eastAsia="ru-RU"/>
        </w:rPr>
      </w:pPr>
      <w:r w:rsidRPr="00B878E2">
        <w:rPr>
          <w:rStyle w:val="Strong"/>
          <w:rFonts w:eastAsia="Sylfaen"/>
          <w:lang w:val="hy-AM"/>
        </w:rPr>
        <w:t>ԳԼՈՒԽ 1</w:t>
      </w:r>
      <w:r w:rsidR="00482F51" w:rsidRPr="00B878E2">
        <w:rPr>
          <w:rStyle w:val="Strong"/>
          <w:rFonts w:eastAsia="Sylfaen"/>
          <w:lang w:val="hy-AM"/>
        </w:rPr>
        <w:t>8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</w:t>
      </w:r>
      <w:r w:rsidRPr="00B878E2">
        <w:rPr>
          <w:rFonts w:eastAsia="Times New Roman"/>
          <w:b/>
          <w:color w:val="000000"/>
          <w:lang w:val="hy-AM" w:eastAsia="ru-RU"/>
        </w:rPr>
        <w:t>ԿԱՌԱՎԱՐՄԱՆ ԱՊԱՐԱՏՆԵՐ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eastAsia="Times New Roman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կառավարման համակարգ</w:t>
      </w:r>
      <w:r w:rsidR="000C4DA7" w:rsidRPr="00B878E2">
        <w:rPr>
          <w:rFonts w:ascii="GHEA Grapalat" w:eastAsia="Times New Roman" w:hAnsi="GHEA Grapalat"/>
          <w:color w:val="000000"/>
          <w:lang w:val="hy-AM" w:eastAsia="ru-RU"/>
        </w:rPr>
        <w:t>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, անկախ շարժասանդուղքի ուղևորներով բեռնվածքից, </w:t>
      </w:r>
      <w:r w:rsidR="002E1644" w:rsidRPr="00B878E2">
        <w:rPr>
          <w:rFonts w:ascii="GHEA Grapalat" w:eastAsia="Times New Roman" w:hAnsi="GHEA Grapalat"/>
          <w:color w:val="000000"/>
          <w:lang w:val="hy-AM" w:eastAsia="ru-RU"/>
        </w:rPr>
        <w:t>գործարկման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ժամանակ պետք է ապահովի Կանոնների </w:t>
      </w:r>
      <w:r w:rsidR="00636A74" w:rsidRPr="00B878E2">
        <w:rPr>
          <w:rFonts w:ascii="GHEA Grapalat" w:eastAsia="Times New Roman" w:hAnsi="GHEA Grapalat"/>
          <w:color w:val="000000"/>
          <w:lang w:val="hy-AM" w:eastAsia="ru-RU"/>
        </w:rPr>
        <w:t>26-րդ կեո</w:t>
      </w:r>
      <w:r w:rsidR="00474B6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ւմ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նշված արագացումները</w:t>
      </w:r>
      <w:r w:rsidRPr="00B878E2">
        <w:rPr>
          <w:rFonts w:eastAsia="Times New Roman"/>
          <w:color w:val="000000"/>
          <w:lang w:val="hy-AM" w:eastAsia="ru-RU"/>
        </w:rPr>
        <w:t>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բեռնվածքով </w:t>
      </w:r>
      <w:r w:rsidR="002E1644" w:rsidRPr="00B878E2">
        <w:rPr>
          <w:rFonts w:ascii="GHEA Grapalat" w:eastAsia="Times New Roman" w:hAnsi="GHEA Grapalat"/>
          <w:color w:val="000000"/>
          <w:lang w:val="hy-AM" w:eastAsia="ru-RU"/>
        </w:rPr>
        <w:t>գործարկման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կանգնեցման համար, </w:t>
      </w:r>
      <w:r w:rsidR="005B10E7" w:rsidRPr="00B878E2">
        <w:rPr>
          <w:rFonts w:ascii="GHEA Grapalat" w:eastAsia="Times New Roman" w:hAnsi="GHEA Grapalat"/>
          <w:color w:val="000000"/>
          <w:lang w:val="hy-AM" w:eastAsia="ru-RU"/>
        </w:rPr>
        <w:t>վերևի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</w:t>
      </w:r>
      <w:r w:rsidR="005B10E7" w:rsidRPr="00B878E2">
        <w:rPr>
          <w:rFonts w:ascii="GHEA Grapalat" w:eastAsia="Times New Roman" w:hAnsi="GHEA Grapalat"/>
          <w:color w:val="000000"/>
          <w:lang w:val="hy-AM" w:eastAsia="ru-RU"/>
        </w:rPr>
        <w:t>ներքևի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մուտքի հարթակների մոտ, պետք է տեղակայված լինեն</w:t>
      </w:r>
      <w:r w:rsidR="000C4DA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մատչելի,</w:t>
      </w:r>
      <w:r w:rsidR="000E27C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0C4DA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տեսանելի և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հասանելի կառավարման կետեր` միայն սպասարկող անձնակազմի համար: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Շարժասանդուղքները կարող են սարքավորված լինել հեռակառավարման կետերով, ինչպես շարժասանդուղքի տեղադրման գոտում, այնպես էլ 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>գոտու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ց դուրս: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Ուղևորներով շարժասանդուղքի </w:t>
      </w:r>
      <w:r w:rsidR="002E1644" w:rsidRPr="00B878E2">
        <w:rPr>
          <w:rFonts w:ascii="GHEA Grapalat" w:eastAsia="Times New Roman" w:hAnsi="GHEA Grapalat"/>
          <w:color w:val="000000"/>
          <w:lang w:val="hy-AM" w:eastAsia="ru-RU"/>
        </w:rPr>
        <w:t>գործարկ</w:t>
      </w:r>
      <w:r w:rsidR="007F0D2F" w:rsidRPr="00B878E2">
        <w:rPr>
          <w:rFonts w:ascii="GHEA Grapalat" w:eastAsia="Times New Roman" w:hAnsi="GHEA Grapalat"/>
          <w:color w:val="000000"/>
          <w:lang w:val="hy-AM" w:eastAsia="ru-RU"/>
        </w:rPr>
        <w:t>ու</w:t>
      </w:r>
      <w:r w:rsidR="002E1644" w:rsidRPr="00B878E2">
        <w:rPr>
          <w:rFonts w:ascii="GHEA Grapalat" w:eastAsia="Times New Roman" w:hAnsi="GHEA Grapalat"/>
          <w:color w:val="000000"/>
          <w:lang w:val="hy-AM" w:eastAsia="ru-RU"/>
        </w:rPr>
        <w:t>մ</w:t>
      </w:r>
      <w:r w:rsidR="007F0D2F" w:rsidRPr="00B878E2">
        <w:rPr>
          <w:rFonts w:ascii="GHEA Grapalat" w:eastAsia="Times New Roman" w:hAnsi="GHEA Grapalat"/>
          <w:color w:val="000000"/>
          <w:lang w:val="hy-AM" w:eastAsia="ru-RU"/>
        </w:rPr>
        <w:t>ը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հեռակառավարման կետից թույլատրվում է միայն այն դեպքում, երբ ապահովված է շարժասանդուղքի վրա ուղևորներին դիտելու հնարավորությունը կամ շարժասանդուղքի մոտ գտնվող անձնակազմի հետ ապահովված է խոսակցական կապ` ուղևորներին </w:t>
      </w:r>
      <w:r w:rsidR="002E1644" w:rsidRPr="00B878E2">
        <w:rPr>
          <w:rFonts w:ascii="GHEA Grapalat" w:eastAsia="Times New Roman" w:hAnsi="GHEA Grapalat"/>
          <w:color w:val="000000"/>
          <w:lang w:val="hy-AM" w:eastAsia="ru-RU"/>
        </w:rPr>
        <w:t>գործարկման</w:t>
      </w:r>
      <w:r w:rsidR="007F0D2F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մասին նախազգուշացնող տեղեկատվություն տալու համար: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Թույլատրվում է շարժասանդուղքը սարքավորել ավտոմատ </w:t>
      </w:r>
      <w:r w:rsidR="002E1644" w:rsidRPr="00B878E2">
        <w:rPr>
          <w:rFonts w:ascii="GHEA Grapalat" w:eastAsia="Times New Roman" w:hAnsi="GHEA Grapalat"/>
          <w:color w:val="000000"/>
          <w:lang w:val="hy-AM" w:eastAsia="ru-RU"/>
        </w:rPr>
        <w:t>գործարկման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կանգառի սարքերով</w:t>
      </w:r>
      <w:r w:rsidR="00912633" w:rsidRPr="00B878E2">
        <w:rPr>
          <w:rFonts w:ascii="GHEA Grapalat" w:eastAsia="Times New Roman" w:hAnsi="GHEA Grapalat"/>
          <w:color w:val="000000"/>
          <w:lang w:val="hy-AM" w:eastAsia="ru-RU"/>
        </w:rPr>
        <w:t>։</w:t>
      </w:r>
      <w:r w:rsidR="0063357D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Ավտոմատ գործարարկու</w:t>
      </w:r>
      <w:r w:rsidR="007C1C14" w:rsidRPr="00B878E2">
        <w:rPr>
          <w:rFonts w:ascii="GHEA Grapalat" w:eastAsia="Times New Roman" w:hAnsi="GHEA Grapalat"/>
          <w:color w:val="000000"/>
          <w:lang w:val="hy-AM" w:eastAsia="ru-RU"/>
        </w:rPr>
        <w:t>մ</w:t>
      </w:r>
      <w:r w:rsidR="0063357D" w:rsidRPr="00B878E2">
        <w:rPr>
          <w:rFonts w:ascii="GHEA Grapalat" w:eastAsia="Times New Roman" w:hAnsi="GHEA Grapalat"/>
          <w:color w:val="000000"/>
          <w:lang w:val="hy-AM" w:eastAsia="ru-RU"/>
        </w:rPr>
        <w:t>ը կարող է իրականացվել միայն շարժասանդուղքի վրա</w:t>
      </w:r>
      <w:r w:rsidR="006671A0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ուղևորների բացակայության դեպքում</w:t>
      </w:r>
      <w:r w:rsidR="00912633" w:rsidRPr="00B878E2">
        <w:rPr>
          <w:rFonts w:ascii="GHEA Grapalat" w:eastAsia="Times New Roman" w:hAnsi="GHEA Grapalat"/>
          <w:color w:val="000000"/>
          <w:lang w:val="hy-AM" w:eastAsia="ru-RU"/>
        </w:rPr>
        <w:t>, բացառությամբ էլեկ</w:t>
      </w:r>
      <w:r w:rsidR="00912633" w:rsidRPr="00170EA0">
        <w:rPr>
          <w:rFonts w:ascii="GHEA Grapalat" w:eastAsia="Times New Roman" w:hAnsi="GHEA Grapalat"/>
          <w:color w:val="000000"/>
          <w:lang w:val="hy-AM" w:eastAsia="ru-RU"/>
        </w:rPr>
        <w:t>տրամատակա</w:t>
      </w:r>
      <w:r w:rsidR="00912633" w:rsidRPr="00B878E2">
        <w:rPr>
          <w:rFonts w:ascii="GHEA Grapalat" w:eastAsia="Times New Roman" w:hAnsi="GHEA Grapalat"/>
          <w:color w:val="000000"/>
          <w:lang w:val="hy-AM" w:eastAsia="ru-RU"/>
        </w:rPr>
        <w:t>րարման հանկարծակի անջատման դեպքերի</w:t>
      </w:r>
      <w:r w:rsidR="006671A0" w:rsidRPr="00B878E2">
        <w:rPr>
          <w:rFonts w:ascii="GHEA Grapalat" w:eastAsia="Times New Roman" w:hAnsi="GHEA Grapalat"/>
          <w:color w:val="000000"/>
          <w:lang w:val="hy-AM" w:eastAsia="ru-RU"/>
        </w:rPr>
        <w:t>՝ բարձրախոս կապի միջոցով նախազգուշական տեղեկատվություն տալով: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օժանդակ շարժաբերի կառավարման համար պետք է նախատեսված լինեն`</w:t>
      </w:r>
      <w:r w:rsidR="007523C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lastRenderedPageBreak/>
        <w:t xml:space="preserve">1) </w:t>
      </w:r>
      <w:r w:rsidR="00D40FC6" w:rsidRPr="00B878E2">
        <w:rPr>
          <w:rFonts w:eastAsia="Times New Roman" w:cs="Times New Roman"/>
          <w:color w:val="000000"/>
          <w:lang w:val="hy-AM" w:eastAsia="ru-RU"/>
        </w:rPr>
        <w:t xml:space="preserve">մնայուն </w:t>
      </w:r>
      <w:r w:rsidRPr="00B878E2">
        <w:rPr>
          <w:rFonts w:eastAsia="Times New Roman" w:cs="Times New Roman"/>
          <w:color w:val="000000"/>
          <w:lang w:val="hy-AM" w:eastAsia="ru-RU"/>
        </w:rPr>
        <w:t>կառավարման կետեր` տեղակայված գլխավոր լիսեռի մոտակայքում, աստիճանի հանման սարքի մոտ (</w:t>
      </w:r>
      <w:r w:rsidR="00975AE4" w:rsidRPr="00B878E2">
        <w:rPr>
          <w:rFonts w:eastAsia="Times New Roman" w:cs="Times New Roman"/>
          <w:color w:val="000000"/>
          <w:lang w:val="hy-AM" w:eastAsia="ru-RU"/>
        </w:rPr>
        <w:t>ստորգետնյա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շարժասանդուղքների համար) և ձգման խցիկում</w:t>
      </w:r>
      <w:r w:rsidR="006E3AED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2) կառավարման շարժական կետեր և </w:t>
      </w:r>
      <w:r w:rsidR="005A4EBC" w:rsidRPr="00B878E2">
        <w:rPr>
          <w:rFonts w:eastAsia="Times New Roman" w:cs="Times New Roman"/>
          <w:color w:val="000000"/>
          <w:lang w:val="hy-AM" w:eastAsia="ru-RU"/>
        </w:rPr>
        <w:t>կետերի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միացման համար խրոցային վարդակներ</w:t>
      </w:r>
      <w:r w:rsidR="006E3AED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3) վթարային արգելակի մետաղակատուցվածքների վրա տեղակայված վայրէջքի և վերելքի </w:t>
      </w:r>
      <w:r w:rsidR="002E1644" w:rsidRPr="00B878E2">
        <w:rPr>
          <w:rFonts w:eastAsia="Times New Roman" w:cs="Times New Roman"/>
          <w:color w:val="000000"/>
          <w:lang w:val="hy-AM" w:eastAsia="ru-RU"/>
        </w:rPr>
        <w:t>գործարկման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կոճակներ: Այդ կոճակները միաժամանակ պետք է </w:t>
      </w:r>
      <w:r w:rsidR="00D40FC6" w:rsidRPr="00B878E2">
        <w:rPr>
          <w:rFonts w:eastAsia="Times New Roman" w:cs="Times New Roman"/>
          <w:color w:val="000000"/>
          <w:lang w:val="hy-AM" w:eastAsia="ru-RU"/>
        </w:rPr>
        <w:t>զուգահոսագծով միացնեն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="007F0D2F" w:rsidRPr="00B878E2">
        <w:rPr>
          <w:rFonts w:eastAsia="Times New Roman" w:cs="Times New Roman"/>
          <w:color w:val="000000"/>
          <w:lang w:val="hy-AM" w:eastAsia="ru-RU"/>
        </w:rPr>
        <w:t>արգելափակ</w:t>
      </w:r>
      <w:r w:rsidRPr="00B878E2">
        <w:rPr>
          <w:rFonts w:eastAsia="Times New Roman" w:cs="Times New Roman"/>
          <w:color w:val="000000"/>
          <w:lang w:val="hy-AM" w:eastAsia="ru-RU"/>
        </w:rPr>
        <w:t>ման շղթայի հպակները, որոնք անջատվում են վթարային արգելակի գործարկման դեպքում: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Կառավարման շարժական կետերի համար խրոցային վարդակները պետք է տեղակայվեն շարժաբերի և ձգման խցիկի մետաղակատուցվածքների վրա, իսկ </w:t>
      </w:r>
      <w:r w:rsidR="00975AE4" w:rsidRPr="00B878E2">
        <w:rPr>
          <w:rFonts w:ascii="GHEA Grapalat" w:eastAsia="Times New Roman" w:hAnsi="GHEA Grapalat"/>
          <w:color w:val="000000"/>
          <w:lang w:val="hy-AM" w:eastAsia="ru-RU"/>
        </w:rPr>
        <w:t>ստորգետնյա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շարժասանդուղքների վրա, բացի 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>մետաղակատուցվածքների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ց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>՝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շինության թեք հատվածում ճաղաշարքի վրա մի կողմից, և շարժասանդուղքի յուրաքանչյուր կողմից անցումներում` իրարից 20 մ-ից ոչ ավելի հեռավորության վրա: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Կառավարման շարժական կետի կոճակները պետք է </w:t>
      </w:r>
      <w:r w:rsidR="00F32187" w:rsidRPr="00B878E2">
        <w:rPr>
          <w:rFonts w:ascii="GHEA Grapalat" w:eastAsia="Times New Roman" w:hAnsi="GHEA Grapalat"/>
          <w:color w:val="000000"/>
          <w:lang w:val="hy-AM" w:eastAsia="ru-RU"/>
        </w:rPr>
        <w:t>կատար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ված լինեն այնպես, որ բացառվի 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>կոճակների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պատահական միացումը: Շարժասանդուղքի շարժումը պետք է իրականացվի միայն հատուկ բանալիով, լրացուցիչ հպակի</w:t>
      </w:r>
      <w:r w:rsidR="00D60CE3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միակցման</w:t>
      </w:r>
      <w:r w:rsidR="00F3218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դեպքում և համապատասխան ուղղության կոճակի սեղմման դեպքում: Բացի 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>նշվածից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, շարժական կետը պետք է սարքավորված լինի «Կանգ» </w:t>
      </w:r>
      <w:r w:rsidR="00EB0F93" w:rsidRPr="00B878E2">
        <w:rPr>
          <w:rFonts w:ascii="GHEA Grapalat" w:eastAsia="Times New Roman" w:hAnsi="GHEA Grapalat"/>
          <w:color w:val="000000"/>
          <w:lang w:val="hy-AM" w:eastAsia="ru-RU"/>
        </w:rPr>
        <w:t>ազդանշանի գրառում</w:t>
      </w:r>
      <w:r w:rsidR="00D40FC6" w:rsidRPr="00B878E2">
        <w:rPr>
          <w:rFonts w:ascii="GHEA Grapalat" w:eastAsia="Times New Roman" w:hAnsi="GHEA Grapalat"/>
          <w:color w:val="000000"/>
          <w:lang w:val="hy-AM" w:eastAsia="ru-RU"/>
        </w:rPr>
        <w:t>ամբ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` անջատիչով, որը ցույց կտա շարժման` «Վերելք» և «Վայրէջք» ուղղությունները:</w:t>
      </w:r>
    </w:p>
    <w:p w:rsidR="002A3DD0" w:rsidRPr="00B878E2" w:rsidRDefault="002A3DD0" w:rsidP="002A3DD0">
      <w:pPr>
        <w:pStyle w:val="ListParagraph"/>
        <w:shd w:val="clear" w:color="auto" w:fill="FFFFFF"/>
        <w:spacing w:line="276" w:lineRule="auto"/>
        <w:ind w:left="720"/>
        <w:jc w:val="both"/>
        <w:rPr>
          <w:rFonts w:ascii="GHEA Grapalat" w:eastAsia="Times New Roman" w:hAnsi="GHEA Grapalat"/>
          <w:color w:val="000000"/>
          <w:lang w:val="hy-AM" w:eastAsia="ru-RU"/>
        </w:rPr>
      </w:pPr>
    </w:p>
    <w:p w:rsidR="00F21D3E" w:rsidRPr="00B878E2" w:rsidRDefault="00674DD9" w:rsidP="00674DD9">
      <w:pPr>
        <w:shd w:val="clear" w:color="auto" w:fill="FFFFFF"/>
        <w:spacing w:after="0"/>
        <w:ind w:firstLine="720"/>
        <w:jc w:val="center"/>
        <w:rPr>
          <w:rFonts w:eastAsia="Times New Roman" w:cs="Calibri"/>
          <w:b/>
          <w:color w:val="000000"/>
          <w:lang w:val="hy-AM" w:eastAsia="ru-RU"/>
        </w:rPr>
      </w:pPr>
      <w:r w:rsidRPr="00B878E2">
        <w:rPr>
          <w:rFonts w:eastAsia="Times New Roman" w:cs="Calibri"/>
          <w:b/>
          <w:color w:val="000000"/>
          <w:lang w:val="hy-AM" w:eastAsia="ru-RU"/>
        </w:rPr>
        <w:t>ԲԱԺԻՆ 3</w:t>
      </w:r>
    </w:p>
    <w:p w:rsidR="00D14771" w:rsidRPr="00B878E2" w:rsidRDefault="00674DD9" w:rsidP="00674DD9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color w:val="000000"/>
          <w:lang w:val="hy-AM" w:eastAsia="ru-RU"/>
        </w:rPr>
      </w:pPr>
      <w:r w:rsidRPr="00B878E2">
        <w:rPr>
          <w:rFonts w:eastAsia="Times New Roman" w:cs="Times New Roman"/>
          <w:b/>
          <w:bCs/>
          <w:color w:val="000000"/>
          <w:lang w:val="hy-AM" w:eastAsia="ru-RU"/>
        </w:rPr>
        <w:t>ՇԱՐԺԱՍԱՆԴՈՒՂՔԻ ՏԵՂԱԿԱՅՈՒՄԸ, ՀԱՎԱՔԱԿՑՈՒՄԸ</w:t>
      </w:r>
      <w:r w:rsidR="00D14771"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, ՓՈՐՁԱՐԿՈՒՄԸ ԵՎ </w:t>
      </w:r>
    </w:p>
    <w:p w:rsidR="00674DD9" w:rsidRPr="00B878E2" w:rsidRDefault="00D14771" w:rsidP="00674DD9">
      <w:pPr>
        <w:shd w:val="clear" w:color="auto" w:fill="FFFFFF"/>
        <w:spacing w:after="0"/>
        <w:jc w:val="center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b/>
          <w:bCs/>
          <w:color w:val="000000"/>
          <w:lang w:val="hy-AM" w:eastAsia="ru-RU"/>
        </w:rPr>
        <w:t>ՇԱՀԱԳՈՐԾՈՒՄԸ</w:t>
      </w:r>
    </w:p>
    <w:p w:rsidR="00674DD9" w:rsidRPr="00B878E2" w:rsidRDefault="00674DD9" w:rsidP="00674DD9">
      <w:pPr>
        <w:shd w:val="clear" w:color="auto" w:fill="FFFFFF"/>
        <w:spacing w:after="0"/>
        <w:ind w:firstLine="720"/>
        <w:jc w:val="center"/>
        <w:rPr>
          <w:rFonts w:eastAsia="Times New Roman" w:cs="Times New Roman"/>
          <w:b/>
          <w:color w:val="000000"/>
          <w:lang w:val="hy-AM" w:eastAsia="ru-RU"/>
        </w:rPr>
      </w:pPr>
    </w:p>
    <w:p w:rsidR="00F21D3E" w:rsidRPr="00B878E2" w:rsidRDefault="00D14771" w:rsidP="00A67B20">
      <w:pPr>
        <w:shd w:val="clear" w:color="auto" w:fill="FFFFFF"/>
        <w:spacing w:after="0"/>
        <w:jc w:val="center"/>
        <w:rPr>
          <w:rFonts w:eastAsia="Times New Roman" w:cs="Times New Roman"/>
          <w:color w:val="000000"/>
          <w:lang w:val="hy-AM" w:eastAsia="ru-RU"/>
        </w:rPr>
      </w:pPr>
      <w:r w:rsidRPr="00B878E2">
        <w:rPr>
          <w:rStyle w:val="Strong"/>
          <w:rFonts w:eastAsia="Sylfaen"/>
          <w:lang w:val="hy-AM"/>
        </w:rPr>
        <w:t>ԳԼՈՒԽ 1</w:t>
      </w:r>
      <w:r w:rsidR="00482F51" w:rsidRPr="00B878E2">
        <w:rPr>
          <w:rStyle w:val="Strong"/>
          <w:rFonts w:eastAsia="Sylfaen"/>
          <w:lang w:val="hy-AM"/>
        </w:rPr>
        <w:t>9</w:t>
      </w:r>
      <w:r w:rsidRPr="00B878E2">
        <w:rPr>
          <w:rStyle w:val="Strong"/>
          <w:rFonts w:ascii="Cambria Math" w:eastAsia="Sylfaen" w:hAnsi="Cambria Math"/>
          <w:lang w:val="hy-AM"/>
        </w:rPr>
        <w:t xml:space="preserve">․ </w:t>
      </w:r>
      <w:r w:rsidR="00F21D3E"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 ՇԱՐԺԱՍԱՆԴՈՒՂՔԱՅԻՆ ՍՐԱՀՆԵՐԸ ԵՎ ՇԱՐԺԱՍԱՆԴՈՒՂՔԻ ՏԵՂԱԿԱՅՈՒՄԸ</w:t>
      </w:r>
    </w:p>
    <w:p w:rsidR="00F21D3E" w:rsidRPr="00B878E2" w:rsidRDefault="00F21D3E" w:rsidP="002A3DD0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lang w:val="hy-AM" w:eastAsia="ru-RU"/>
        </w:rPr>
      </w:pP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շինարարական կատուցվածքները պետք է հաշվարկված լինեն ուղևորներ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>ի առավելագույն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բեռնվածքի համար: Շարժասանդուղքին հարող շենքերի ծածկերը պետք է հաշվարկվեն հավաքակցման և </w:t>
      </w:r>
      <w:r w:rsidR="00C91E81" w:rsidRPr="00B878E2">
        <w:rPr>
          <w:rFonts w:ascii="GHEA Grapalat" w:eastAsia="Times New Roman" w:hAnsi="GHEA Grapalat"/>
          <w:color w:val="000000"/>
          <w:lang w:val="hy-AM" w:eastAsia="ru-RU"/>
        </w:rPr>
        <w:t>փոխադրամիջոցների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ու շարժասանդուղքի հանգույցների ծանրաբեռնվածության համար:</w:t>
      </w:r>
    </w:p>
    <w:p w:rsidR="00F21D3E" w:rsidRPr="00B878E2" w:rsidRDefault="00170EA0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F35B13">
        <w:rPr>
          <w:rFonts w:ascii="GHEA Grapalat" w:hAnsi="GHEA Grapalat"/>
          <w:lang w:val="hy-AM"/>
        </w:rPr>
        <w:t xml:space="preserve">Սրահները, որտեղ տեղադրվում են </w:t>
      </w:r>
      <w:r w:rsidR="00D6696E">
        <w:rPr>
          <w:rFonts w:ascii="GHEA Grapalat" w:hAnsi="GHEA Grapalat"/>
          <w:lang w:val="hy-AM"/>
        </w:rPr>
        <w:t xml:space="preserve">ստորգետնյա </w:t>
      </w:r>
      <w:r w:rsidRPr="00F35B13">
        <w:rPr>
          <w:rFonts w:ascii="GHEA Grapalat" w:hAnsi="GHEA Grapalat"/>
          <w:lang w:val="hy-AM"/>
        </w:rPr>
        <w:t>շարժասանդուղքները, պետք է ունենան այնպիսի չափեր, որոնք կապահովեն դրա հավաքակցումն ու ապահավաքակցումը, ինպես նաև շարժասանդուղքի հանգույցների հասանելիություն՝ դրանք զննելու և սպասարկելու համար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: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Այդ նպատակով պետք է նախատեսված լինեն`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1) սրահներ` շարժաբերի, էլեկտրասարքավորման, կառավարման </w:t>
      </w:r>
      <w:r w:rsidR="00262A74" w:rsidRPr="00B878E2">
        <w:rPr>
          <w:rFonts w:eastAsia="Times New Roman" w:cs="Times New Roman"/>
          <w:color w:val="000000"/>
          <w:lang w:val="hy-AM" w:eastAsia="ru-RU"/>
        </w:rPr>
        <w:t>համակարգերի սարքավորումների համար 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2) սրահ` ձգող սարքի (ձգման խցիկ) տեղակայման համար</w:t>
      </w:r>
      <w:r w:rsidR="001626B9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lastRenderedPageBreak/>
        <w:t>3) շարժասանդուղքի երկայնքով անցումներ` այն թեք մասում սպասարկելու համար: Անցումների բացակայության դեպքում պետք է լինի հնարավորություն բաղկացուցիչ մասերի սպասարկման համար` սանդուղքաժապավենի և ճաղաշարքի անցքերի միջով</w:t>
      </w:r>
      <w:r w:rsidR="001626B9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4) ապահավաքակցման հոր կամ ապահավաքակցման խցիկ: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Շարժասանդուղքների տեխնիկական սպասարկման ապահովման նպատակով մեքենայական սրահի անմիջական մոտակայքում, հերթապահ անձնակազմի համար սանիտարական </w:t>
      </w:r>
      <w:r w:rsidR="000C4DA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և հիգիենիկ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նորմերին համապատասխան, պետք է նախատեսված լինեն կենցաղային շինություններ, ինչպես նաև շինություններ` պահեստամասերի, վառելիքաքսուկային և այլ նյութերի պահման ու արհեստանոցների համար:</w:t>
      </w:r>
    </w:p>
    <w:p w:rsidR="00F21D3E" w:rsidRPr="00B878E2" w:rsidRDefault="000A7C16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Վերգետնյա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շարժասանդուղքի կատուցվածքը պետք է ապահովի հասանելիություն շարժասանդուղքի հիմնական մասերին և հնարավորություն` սանդուղքաժապավենի, ճաղաշարքի և ծածկի սալերի սպասարկման, հավաքակցման և ապահավաքակցման համար:</w:t>
      </w:r>
    </w:p>
    <w:p w:rsidR="000156B9" w:rsidRPr="00B878E2" w:rsidRDefault="00C61FDB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Ստորգետնյա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շարժասանդուղքի հիմքերի, մեքենայական սրահի, ձգման խցիկի կողմնային պատի միջև անցումի լայնությունը սահմանվում է ելնելով հավաքակցման և ապահավաքակցման ապահովման պայմաններից, բայց 900 մմ-ից ոչ պակաս: </w:t>
      </w:r>
      <w:r w:rsidR="004067AD"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վեր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հանման բարձրությունը մինչև </w:t>
      </w:r>
      <w:r w:rsidR="004067AD" w:rsidRPr="00B878E2">
        <w:rPr>
          <w:rFonts w:ascii="GHEA Grapalat" w:eastAsia="Times New Roman" w:hAnsi="GHEA Grapalat"/>
          <w:color w:val="000000"/>
          <w:lang w:val="hy-AM" w:eastAsia="ru-RU"/>
        </w:rPr>
        <w:t>15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 դեպքում,</w:t>
      </w:r>
      <w:r w:rsidR="00614B90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4067AD" w:rsidRPr="00B878E2">
        <w:rPr>
          <w:rFonts w:ascii="GHEA Grapalat" w:eastAsia="Times New Roman" w:hAnsi="GHEA Grapalat"/>
          <w:color w:val="000000"/>
          <w:lang w:val="hy-AM" w:eastAsia="ru-RU"/>
        </w:rPr>
        <w:t>թույլատրվում է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մեքենայական սրահում</w:t>
      </w:r>
      <w:r w:rsidR="000A7C16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անցումի մեկ կողմից լայնությունը  նվազեցնել մինչև </w:t>
      </w:r>
      <w:r w:rsidR="000A7C16" w:rsidRPr="00B878E2">
        <w:rPr>
          <w:rFonts w:ascii="GHEA Grapalat" w:hAnsi="GHEA Grapalat"/>
          <w:sz w:val="23"/>
          <w:szCs w:val="23"/>
          <w:lang w:val="hy-AM"/>
        </w:rPr>
        <w:t xml:space="preserve">750 </w:t>
      </w:r>
      <w:r w:rsidR="000A7C16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մմ,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4067AD" w:rsidRPr="00B878E2">
        <w:rPr>
          <w:rFonts w:ascii="GHEA Grapalat" w:eastAsia="Times New Roman" w:hAnsi="GHEA Grapalat"/>
          <w:color w:val="000000"/>
          <w:lang w:val="hy-AM" w:eastAsia="ru-RU"/>
        </w:rPr>
        <w:t>երեք  շարժասանդուղքի տեղակայման դեպքում,</w:t>
      </w:r>
      <w:r w:rsidR="00614B90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4067AD" w:rsidRPr="00B878E2">
        <w:rPr>
          <w:rFonts w:ascii="GHEA Grapalat" w:eastAsia="Times New Roman" w:hAnsi="GHEA Grapalat"/>
          <w:color w:val="000000"/>
          <w:lang w:val="hy-AM" w:eastAsia="ru-RU"/>
        </w:rPr>
        <w:t>իսկ երկու շարժասանդուղքի տեղակայման դեպքում՝ մինչև 600 մմ: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Մեքենայական սրահի կամ ձգ</w:t>
      </w:r>
      <w:r w:rsidR="000A7C16" w:rsidRPr="00B878E2">
        <w:rPr>
          <w:rFonts w:ascii="GHEA Grapalat" w:eastAsia="Times New Roman" w:hAnsi="GHEA Grapalat"/>
          <w:color w:val="000000"/>
          <w:lang w:val="hy-AM" w:eastAsia="ru-RU"/>
        </w:rPr>
        <w:t>ման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խցիկի բարձրությունը հատակից մինչև ծածկի հեծանները կամ ամբարձիչ </w:t>
      </w:r>
      <w:r w:rsidR="000156B9" w:rsidRPr="00B878E2">
        <w:rPr>
          <w:rFonts w:ascii="GHEA Grapalat" w:eastAsia="Times New Roman" w:hAnsi="GHEA Grapalat"/>
          <w:color w:val="000000"/>
          <w:lang w:val="hy-AM" w:eastAsia="ru-RU"/>
        </w:rPr>
        <w:t>սարքավորում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ների կախովի ուղիները, պետք է լինեն մեքենայական սրահի համար` 2400 մմ-ից ոչ պակաս, ձգման խցիկի համար` 2000 մմ-ից ոչ պակաս: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Հարակից շարժասանդուղքների </w:t>
      </w:r>
      <w:r w:rsidR="000A7C16" w:rsidRPr="00B878E2">
        <w:rPr>
          <w:rFonts w:ascii="GHEA Grapalat" w:eastAsia="Times New Roman" w:hAnsi="GHEA Grapalat"/>
          <w:color w:val="000000"/>
          <w:lang w:val="hy-AM" w:eastAsia="ru-RU"/>
        </w:rPr>
        <w:t>ելու</w:t>
      </w:r>
      <w:r w:rsidR="0013100F" w:rsidRPr="00B878E2">
        <w:rPr>
          <w:rFonts w:ascii="GHEA Grapalat" w:eastAsia="Times New Roman" w:hAnsi="GHEA Grapalat"/>
          <w:color w:val="000000"/>
          <w:lang w:val="hy-AM" w:eastAsia="ru-RU"/>
        </w:rPr>
        <w:t>ստ</w:t>
      </w:r>
      <w:r w:rsidR="00364660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ներով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մասերի</w:t>
      </w:r>
      <w:r w:rsidR="000A7C16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միջև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0A7C16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դրանց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ցանկապատումների միջև</w:t>
      </w:r>
      <w:r w:rsidR="000A7C16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անցումների լայնությունը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, ինչպես նաև </w:t>
      </w:r>
      <w:r w:rsidR="000A7C16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կողային անցումների լայնությունը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եզրային շարժասանդուղքների մոտ, պետք է լինի 500 մմ-ից ոչ պակաս, բարձրությունը` 1800 մմ-ից ոչ պակաս: Շրջանաձև թունելների դեպքում</w:t>
      </w:r>
      <w:r w:rsidR="000A7C16" w:rsidRPr="00B878E2">
        <w:rPr>
          <w:rFonts w:ascii="GHEA Grapalat" w:eastAsia="Times New Roman" w:hAnsi="GHEA Grapalat"/>
          <w:color w:val="000000"/>
          <w:lang w:val="hy-AM" w:eastAsia="ru-RU"/>
        </w:rPr>
        <w:t>՝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ձգող կայանքների միջև և միջշ</w:t>
      </w:r>
      <w:r w:rsidR="000A7C16" w:rsidRPr="00B878E2">
        <w:rPr>
          <w:rFonts w:ascii="GHEA Grapalat" w:eastAsia="Times New Roman" w:hAnsi="GHEA Grapalat"/>
          <w:color w:val="000000"/>
          <w:lang w:val="hy-AM" w:eastAsia="ru-RU"/>
        </w:rPr>
        <w:t>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ր</w:t>
      </w:r>
      <w:r w:rsidR="000A7C16" w:rsidRPr="00B878E2">
        <w:rPr>
          <w:rFonts w:ascii="GHEA Grapalat" w:eastAsia="Times New Roman" w:hAnsi="GHEA Grapalat"/>
          <w:color w:val="000000"/>
          <w:lang w:val="hy-AM" w:eastAsia="ru-RU"/>
        </w:rPr>
        <w:t>ժ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աբերային տեղերում (գլխավոր շարժաբերային լիսեռի մոտ և հիմքերի միջև), ինչպես նաև աստիճանների մակերևույթի մակարդակ</w:t>
      </w:r>
      <w:r w:rsidR="000A7C16" w:rsidRPr="00B878E2">
        <w:rPr>
          <w:rFonts w:ascii="GHEA Grapalat" w:eastAsia="Times New Roman" w:hAnsi="GHEA Grapalat"/>
          <w:color w:val="000000"/>
          <w:lang w:val="hy-AM" w:eastAsia="ru-RU"/>
        </w:rPr>
        <w:t>ի հարթության վրա կողային անցումներում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թույլատրվում է անցումների լայնության նվազեցում` մինչև 400 մմ: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Մեքենայական սրահը պետք է ունենա ոչ պակաս, քան երկու ելք` սարքավորված փակ</w:t>
      </w:r>
      <w:r w:rsidR="00D60CE3" w:rsidRPr="00B878E2">
        <w:rPr>
          <w:rFonts w:ascii="GHEA Grapalat" w:eastAsia="Times New Roman" w:hAnsi="GHEA Grapalat"/>
          <w:color w:val="000000"/>
          <w:lang w:val="hy-AM" w:eastAsia="ru-RU"/>
        </w:rPr>
        <w:t>վ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ո</w:t>
      </w:r>
      <w:r w:rsidR="00D60CE3" w:rsidRPr="00B878E2">
        <w:rPr>
          <w:rFonts w:ascii="GHEA Grapalat" w:eastAsia="Times New Roman" w:hAnsi="GHEA Grapalat"/>
          <w:color w:val="000000"/>
          <w:lang w:val="hy-AM" w:eastAsia="ru-RU"/>
        </w:rPr>
        <w:t>ղ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դռներով: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Ձգման խցիկը, հարմար և անվտանգ ելքի համար, շարժասանդուղքի </w:t>
      </w:r>
      <w:r w:rsidR="005B10E7" w:rsidRPr="00B878E2">
        <w:rPr>
          <w:rFonts w:ascii="GHEA Grapalat" w:eastAsia="Times New Roman" w:hAnsi="GHEA Grapalat"/>
          <w:color w:val="000000"/>
          <w:lang w:val="hy-AM" w:eastAsia="ru-RU"/>
        </w:rPr>
        <w:t>ներքևի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մուտքի հարթակի մոտ պետք է ունենա ներսից փակվող ելանցք կամ դուռ: Ձգման խցիկը պետք է մեկուսացված լինի շարժասանդուղքային սարքավորման սպասարկմանը և պահպանմանը չվերաբերող այլ շինություններից: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Ձգման խցիկը պետք է ունենա մուտքային սանդուղք, որը կարող է պատրաստվել ինչպես թեք, այնպես էլ ուղղա</w:t>
      </w:r>
      <w:r w:rsidR="0013100F" w:rsidRPr="00B878E2">
        <w:rPr>
          <w:rFonts w:ascii="GHEA Grapalat" w:eastAsia="Times New Roman" w:hAnsi="GHEA Grapalat"/>
          <w:color w:val="000000"/>
          <w:lang w:val="hy-AM" w:eastAsia="ru-RU"/>
        </w:rPr>
        <w:t>ձիգ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: Թեք սանդուղքը (75</w:t>
      </w:r>
      <w:r w:rsidRPr="00B878E2">
        <w:rPr>
          <w:rFonts w:ascii="GHEA Grapalat" w:eastAsia="Times New Roman" w:hAnsi="GHEA Grapalat"/>
          <w:color w:val="000000"/>
          <w:vertAlign w:val="superscript"/>
          <w:lang w:val="hy-AM" w:eastAsia="ru-RU"/>
        </w:rPr>
        <w:t>0</w:t>
      </w:r>
      <w:r w:rsidRPr="00B878E2">
        <w:rPr>
          <w:rFonts w:ascii="Calibri" w:eastAsia="Times New Roman" w:hAnsi="Calibri" w:cs="Calibri"/>
          <w:color w:val="000000"/>
          <w:lang w:val="hy-AM" w:eastAsia="ru-RU"/>
        </w:rPr>
        <w:t> 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և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պակաս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թեքության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անկյունով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)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պետք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է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սարքավորված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լինի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ճաղերով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և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ունենա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120 </w:t>
      </w:r>
      <w:r w:rsidRPr="00B878E2">
        <w:rPr>
          <w:rFonts w:ascii="GHEA Grapalat" w:eastAsia="Times New Roman" w:hAnsi="GHEA Grapalat" w:cs="Arial Unicode"/>
          <w:color w:val="000000"/>
          <w:lang w:val="hy-AM" w:eastAsia="ru-RU"/>
        </w:rPr>
        <w:t>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մ-ից ոչ պակաս խորությամբ աստիճաններ: Ուղղա</w:t>
      </w:r>
      <w:r w:rsidR="0013100F" w:rsidRPr="00B878E2">
        <w:rPr>
          <w:rFonts w:ascii="GHEA Grapalat" w:eastAsia="Times New Roman" w:hAnsi="GHEA Grapalat"/>
          <w:color w:val="000000"/>
          <w:lang w:val="hy-AM" w:eastAsia="ru-RU"/>
        </w:rPr>
        <w:t>ձիգ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սանդուղքը (75</w:t>
      </w:r>
      <w:r w:rsidRPr="00B878E2">
        <w:rPr>
          <w:rFonts w:ascii="GHEA Grapalat" w:eastAsia="Times New Roman" w:hAnsi="GHEA Grapalat"/>
          <w:color w:val="000000"/>
          <w:vertAlign w:val="superscript"/>
          <w:lang w:val="hy-AM" w:eastAsia="ru-RU"/>
        </w:rPr>
        <w:t>0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-ից ավելի թեքության անկյունով) պետք է լինի 600 մմ-ից ոչ պակաս լայնությամբ, աստիճանների միջև հեռավորությունը` 300 մմ-ից ոչ ավելի: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lastRenderedPageBreak/>
        <w:t>Ուղղա</w:t>
      </w:r>
      <w:r w:rsidR="0013100F" w:rsidRPr="00B878E2">
        <w:rPr>
          <w:rFonts w:ascii="GHEA Grapalat" w:eastAsia="Times New Roman" w:hAnsi="GHEA Grapalat"/>
          <w:color w:val="000000"/>
          <w:lang w:val="hy-AM" w:eastAsia="ru-RU"/>
        </w:rPr>
        <w:t>ձիգ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սանդուղքի աստիճանները պետք է առնվազն 150 մմ հեռու կանգնած լինեն պատերից և այլ շինարարական կատուցվածքներից: Սանդուղքի 5 մ-ից ավելի բարձրության դեպքում` սկսած 3 մ-ից պետք է տեղակայված լինեն ցանկապատեր` աղեղների տեսքով: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Մեքենայական սրահը պետք է ունենա մուտքային սանդուղք, որն սկզբի և վերջին մասերում պետք է ունենա սանդուղքի լայնությանը</w:t>
      </w:r>
      <w:r w:rsidR="00614B90" w:rsidRPr="00B878E2">
        <w:rPr>
          <w:rFonts w:ascii="GHEA Grapalat" w:eastAsia="Times New Roman" w:hAnsi="GHEA Grapalat"/>
          <w:color w:val="000000"/>
          <w:lang w:val="hy-AM" w:eastAsia="ru-RU"/>
        </w:rPr>
        <w:t>՝900 մմ-ից ոչ պակաս,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հավասար ազատ հարթակներ, ճաղեր և 200 մմ-ից ոչ ավելի բարձրությամբ հարթ հորիզոնական աստիճաններ: Սանդուղքի թեքության անկյունը պետք է լինի 45</w:t>
      </w:r>
      <w:r w:rsidRPr="00B878E2">
        <w:rPr>
          <w:rFonts w:ascii="GHEA Grapalat" w:eastAsia="Times New Roman" w:hAnsi="GHEA Grapalat"/>
          <w:color w:val="000000"/>
          <w:vertAlign w:val="superscript"/>
          <w:lang w:val="hy-AM" w:eastAsia="ru-RU"/>
        </w:rPr>
        <w:t>0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-ից ոչ ավելի: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Մեքենայական սրահը և 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>սրահին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հարող ապահավաքակցման հորը և ապահավաքակցման խցիկը պետք է սարքավորված լինեն ամբարձիչ </w:t>
      </w:r>
      <w:r w:rsidR="00614B90" w:rsidRPr="00B878E2">
        <w:rPr>
          <w:rFonts w:ascii="GHEA Grapalat" w:eastAsia="Times New Roman" w:hAnsi="GHEA Grapalat"/>
          <w:color w:val="000000"/>
          <w:lang w:val="hy-AM" w:eastAsia="ru-RU"/>
        </w:rPr>
        <w:t>սարքավորում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ներով` շարժաբերի տարրերի հավաքակցման, ապահավաքակցման և տեղափոխման համար: Անշարժ ամբարձիչ </w:t>
      </w:r>
      <w:r w:rsidR="00614B90" w:rsidRPr="00B878E2">
        <w:rPr>
          <w:rFonts w:ascii="GHEA Grapalat" w:eastAsia="Times New Roman" w:hAnsi="GHEA Grapalat"/>
          <w:color w:val="000000"/>
          <w:lang w:val="hy-AM" w:eastAsia="ru-RU"/>
        </w:rPr>
        <w:t>սարքավորման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տեղակայման անհնարինության դեպքում պետք է նախատեսվեն շարժական ամբարձիչ </w:t>
      </w:r>
      <w:r w:rsidR="00614B90" w:rsidRPr="00B878E2">
        <w:rPr>
          <w:rFonts w:ascii="GHEA Grapalat" w:eastAsia="Times New Roman" w:hAnsi="GHEA Grapalat"/>
          <w:color w:val="000000"/>
          <w:lang w:val="hy-AM" w:eastAsia="ru-RU"/>
        </w:rPr>
        <w:t>սարքավորում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ներ, ինչի համար խցիկը պետք է ունենա հիդրոմեկուսացմամբ սարքավորված ելանցք, որը պետք է բացվի դեպի դուրս և ունենա հանովի ցանկապատ: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մեքենայական սրահը, </w:t>
      </w:r>
      <w:r w:rsidR="00383C39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շարժասանդուղքներ մտնելուց առաջ ուղևորահոսքերի ազատ տեղաշարժը կարգավորող ազատ գոտին (տարածությունը),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համաձայն սանիտարահիգիենիկ պահանջների, պետք է սարքավորված լինի </w:t>
      </w:r>
      <w:r w:rsidR="00383C39" w:rsidRPr="00B878E2">
        <w:rPr>
          <w:rFonts w:ascii="GHEA Grapalat" w:hAnsi="GHEA Grapalat" w:cs="Sylfaen"/>
          <w:lang w:val="hy-AM"/>
        </w:rPr>
        <w:t>ջեռուցմամբ և</w:t>
      </w:r>
      <w:r w:rsidR="00383C39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օդափոխությամբ</w:t>
      </w:r>
      <w:r w:rsidR="00383C39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՝ </w:t>
      </w:r>
      <w:r w:rsidR="00383C39" w:rsidRPr="00B878E2">
        <w:rPr>
          <w:rFonts w:ascii="GHEA Grapalat" w:hAnsi="GHEA Grapalat" w:cs="Sylfaen"/>
          <w:lang w:val="hy-AM"/>
        </w:rPr>
        <w:t>Հայաստանի Հանրապետության</w:t>
      </w:r>
      <w:r w:rsidR="00383C39" w:rsidRPr="00B878E2">
        <w:rPr>
          <w:rFonts w:ascii="GHEA Grapalat" w:hAnsi="GHEA Grapalat"/>
          <w:lang w:val="sv-SE"/>
        </w:rPr>
        <w:t xml:space="preserve"> </w:t>
      </w:r>
      <w:r w:rsidR="00383C39" w:rsidRPr="00B878E2">
        <w:rPr>
          <w:rFonts w:ascii="GHEA Grapalat" w:hAnsi="GHEA Grapalat" w:cs="Sylfaen"/>
          <w:lang w:val="hy-AM"/>
        </w:rPr>
        <w:t>քաղաքաշինության</w:t>
      </w:r>
      <w:r w:rsidR="00383C39" w:rsidRPr="00B878E2">
        <w:rPr>
          <w:rFonts w:ascii="GHEA Grapalat" w:hAnsi="GHEA Grapalat"/>
          <w:lang w:val="sv-SE"/>
        </w:rPr>
        <w:t xml:space="preserve"> </w:t>
      </w:r>
      <w:r w:rsidR="00383C39" w:rsidRPr="00B878E2">
        <w:rPr>
          <w:rFonts w:ascii="GHEA Grapalat" w:hAnsi="GHEA Grapalat" w:cs="Sylfaen"/>
          <w:lang w:val="hy-AM"/>
        </w:rPr>
        <w:t>նախարարի</w:t>
      </w:r>
      <w:r w:rsidR="00383C39" w:rsidRPr="00B878E2">
        <w:rPr>
          <w:rFonts w:ascii="GHEA Grapalat" w:hAnsi="GHEA Grapalat"/>
          <w:lang w:val="sv-SE"/>
        </w:rPr>
        <w:t xml:space="preserve"> 2004 </w:t>
      </w:r>
      <w:r w:rsidR="00383C39" w:rsidRPr="00B878E2">
        <w:rPr>
          <w:rFonts w:ascii="GHEA Grapalat" w:hAnsi="GHEA Grapalat" w:cs="Sylfaen"/>
          <w:lang w:val="hy-AM"/>
        </w:rPr>
        <w:t>թվականի</w:t>
      </w:r>
      <w:r w:rsidR="00383C39" w:rsidRPr="00B878E2">
        <w:rPr>
          <w:rFonts w:ascii="GHEA Grapalat" w:hAnsi="GHEA Grapalat"/>
          <w:lang w:val="sv-SE"/>
        </w:rPr>
        <w:t xml:space="preserve"> </w:t>
      </w:r>
      <w:r w:rsidR="00383C39" w:rsidRPr="00B878E2">
        <w:rPr>
          <w:rFonts w:ascii="GHEA Grapalat" w:hAnsi="GHEA Grapalat" w:cs="Sylfaen"/>
          <w:lang w:val="hy-AM"/>
        </w:rPr>
        <w:t>օգոստոսի</w:t>
      </w:r>
      <w:r w:rsidR="00383C39" w:rsidRPr="00B878E2">
        <w:rPr>
          <w:rFonts w:ascii="GHEA Grapalat" w:hAnsi="GHEA Grapalat"/>
          <w:lang w:val="sv-SE"/>
        </w:rPr>
        <w:t xml:space="preserve"> 4-</w:t>
      </w:r>
      <w:r w:rsidR="00383C39" w:rsidRPr="00B878E2">
        <w:rPr>
          <w:rFonts w:ascii="GHEA Grapalat" w:hAnsi="GHEA Grapalat" w:cs="Sylfaen"/>
          <w:lang w:val="hy-AM"/>
        </w:rPr>
        <w:t>ի</w:t>
      </w:r>
      <w:r w:rsidR="00383C39" w:rsidRPr="00B878E2">
        <w:rPr>
          <w:rFonts w:ascii="GHEA Grapalat" w:hAnsi="GHEA Grapalat" w:cs="Sylfaen"/>
          <w:lang w:val="sv-SE"/>
        </w:rPr>
        <w:t xml:space="preserve"> </w:t>
      </w:r>
      <w:r w:rsidR="00383C39" w:rsidRPr="00B878E2">
        <w:rPr>
          <w:rFonts w:ascii="GHEA Grapalat" w:hAnsi="GHEA Grapalat"/>
          <w:lang w:val="sv-SE"/>
        </w:rPr>
        <w:t>N 83-</w:t>
      </w:r>
      <w:r w:rsidR="00383C39" w:rsidRPr="00B878E2">
        <w:rPr>
          <w:rFonts w:ascii="GHEA Grapalat" w:hAnsi="GHEA Grapalat" w:cs="Sylfaen"/>
          <w:lang w:val="hy-AM"/>
        </w:rPr>
        <w:t>Ն</w:t>
      </w:r>
      <w:r w:rsidR="00383C39" w:rsidRPr="00B878E2">
        <w:rPr>
          <w:rFonts w:ascii="GHEA Grapalat" w:hAnsi="GHEA Grapalat"/>
          <w:lang w:val="sv-SE"/>
        </w:rPr>
        <w:t xml:space="preserve"> </w:t>
      </w:r>
      <w:r w:rsidR="00383C39" w:rsidRPr="00B878E2">
        <w:rPr>
          <w:rFonts w:ascii="GHEA Grapalat" w:hAnsi="GHEA Grapalat" w:cs="Sylfaen"/>
          <w:lang w:val="hy-AM"/>
        </w:rPr>
        <w:t>հրամանով</w:t>
      </w:r>
      <w:r w:rsidR="00383C39" w:rsidRPr="00B878E2">
        <w:rPr>
          <w:rFonts w:ascii="GHEA Grapalat" w:hAnsi="GHEA Grapalat"/>
          <w:lang w:val="sv-SE"/>
        </w:rPr>
        <w:t xml:space="preserve"> </w:t>
      </w:r>
      <w:r w:rsidR="00383C39" w:rsidRPr="00B878E2">
        <w:rPr>
          <w:rFonts w:ascii="GHEA Grapalat" w:hAnsi="GHEA Grapalat" w:cs="Sylfaen"/>
          <w:lang w:val="hy-AM"/>
        </w:rPr>
        <w:t>հաստատված</w:t>
      </w:r>
      <w:r w:rsidR="00383C39" w:rsidRPr="00B878E2">
        <w:rPr>
          <w:rFonts w:ascii="GHEA Grapalat" w:hAnsi="GHEA Grapalat"/>
          <w:lang w:val="sv-SE"/>
        </w:rPr>
        <w:t xml:space="preserve"> </w:t>
      </w:r>
      <w:r w:rsidR="00383C39" w:rsidRPr="00B878E2">
        <w:rPr>
          <w:rFonts w:ascii="GHEA Grapalat" w:hAnsi="GHEA Grapalat" w:cs="Sylfaen"/>
          <w:lang w:val="hy-AM"/>
        </w:rPr>
        <w:t>ՀՀՇՆ</w:t>
      </w:r>
      <w:r w:rsidR="00383C39" w:rsidRPr="00B878E2">
        <w:rPr>
          <w:rFonts w:ascii="GHEA Grapalat" w:hAnsi="GHEA Grapalat"/>
          <w:lang w:val="sv-SE"/>
        </w:rPr>
        <w:t xml:space="preserve"> IV– 12.02.01-04 </w:t>
      </w:r>
      <w:r w:rsidR="00383C39" w:rsidRPr="00B878E2">
        <w:rPr>
          <w:rFonts w:ascii="GHEA Grapalat" w:hAnsi="GHEA Grapalat"/>
          <w:lang w:val="af-ZA"/>
        </w:rPr>
        <w:t>«</w:t>
      </w:r>
      <w:r w:rsidR="00383C39" w:rsidRPr="00B878E2">
        <w:rPr>
          <w:rFonts w:ascii="GHEA Grapalat" w:hAnsi="GHEA Grapalat" w:cs="Sylfaen"/>
          <w:lang w:val="hy-AM"/>
        </w:rPr>
        <w:t>Ջեռուցում</w:t>
      </w:r>
      <w:r w:rsidR="00383C39" w:rsidRPr="00B878E2">
        <w:rPr>
          <w:rFonts w:ascii="GHEA Grapalat" w:hAnsi="GHEA Grapalat"/>
          <w:lang w:val="sv-SE"/>
        </w:rPr>
        <w:t xml:space="preserve">, </w:t>
      </w:r>
      <w:r w:rsidR="00383C39" w:rsidRPr="00B878E2">
        <w:rPr>
          <w:rFonts w:ascii="GHEA Grapalat" w:hAnsi="GHEA Grapalat" w:cs="Sylfaen"/>
          <w:lang w:val="hy-AM"/>
        </w:rPr>
        <w:t>օդափոխում</w:t>
      </w:r>
      <w:r w:rsidR="00383C39" w:rsidRPr="00B878E2">
        <w:rPr>
          <w:rFonts w:ascii="GHEA Grapalat" w:hAnsi="GHEA Grapalat"/>
          <w:lang w:val="sv-SE"/>
        </w:rPr>
        <w:t xml:space="preserve"> </w:t>
      </w:r>
      <w:r w:rsidR="00383C39" w:rsidRPr="00B878E2">
        <w:rPr>
          <w:rFonts w:ascii="GHEA Grapalat" w:hAnsi="GHEA Grapalat" w:cs="Sylfaen"/>
          <w:lang w:val="hy-AM"/>
        </w:rPr>
        <w:t>և</w:t>
      </w:r>
      <w:r w:rsidR="00383C39" w:rsidRPr="00B878E2">
        <w:rPr>
          <w:rFonts w:ascii="GHEA Grapalat" w:hAnsi="GHEA Grapalat"/>
          <w:lang w:val="sv-SE"/>
        </w:rPr>
        <w:t xml:space="preserve"> </w:t>
      </w:r>
      <w:r w:rsidR="00383C39" w:rsidRPr="00B878E2">
        <w:rPr>
          <w:rFonts w:ascii="GHEA Grapalat" w:hAnsi="GHEA Grapalat" w:cs="Sylfaen"/>
          <w:lang w:val="hy-AM"/>
        </w:rPr>
        <w:t>օդի</w:t>
      </w:r>
      <w:r w:rsidR="00383C39" w:rsidRPr="00B878E2">
        <w:rPr>
          <w:rFonts w:ascii="GHEA Grapalat" w:hAnsi="GHEA Grapalat"/>
          <w:lang w:val="sv-SE"/>
        </w:rPr>
        <w:t xml:space="preserve"> </w:t>
      </w:r>
      <w:r w:rsidR="00383C39" w:rsidRPr="00B878E2">
        <w:rPr>
          <w:rFonts w:ascii="GHEA Grapalat" w:hAnsi="GHEA Grapalat" w:cs="Sylfaen"/>
          <w:lang w:val="hy-AM"/>
        </w:rPr>
        <w:t>լավորակում</w:t>
      </w:r>
      <w:r w:rsidR="00383C39" w:rsidRPr="00B878E2">
        <w:rPr>
          <w:rFonts w:ascii="GHEA Grapalat" w:hAnsi="GHEA Grapalat"/>
          <w:lang w:val="af-ZA"/>
        </w:rPr>
        <w:t>»</w:t>
      </w:r>
      <w:r w:rsidR="00383C39" w:rsidRPr="00B878E2">
        <w:rPr>
          <w:rFonts w:ascii="GHEA Grapalat" w:hAnsi="GHEA Grapalat" w:cs="Sylfaen"/>
          <w:lang w:val="sv-SE"/>
        </w:rPr>
        <w:t xml:space="preserve"> </w:t>
      </w:r>
      <w:r w:rsidR="00383C39" w:rsidRPr="00B878E2">
        <w:rPr>
          <w:rFonts w:ascii="GHEA Grapalat" w:hAnsi="GHEA Grapalat" w:cs="Sylfaen"/>
          <w:lang w:val="hy-AM"/>
        </w:rPr>
        <w:t>շինարարական</w:t>
      </w:r>
      <w:r w:rsidR="00383C39" w:rsidRPr="00B878E2">
        <w:rPr>
          <w:rFonts w:ascii="GHEA Grapalat" w:hAnsi="GHEA Grapalat" w:cs="Times Armenian"/>
          <w:lang w:val="sv-SE"/>
        </w:rPr>
        <w:t xml:space="preserve"> </w:t>
      </w:r>
      <w:r w:rsidR="00383C39" w:rsidRPr="00B878E2">
        <w:rPr>
          <w:rFonts w:ascii="GHEA Grapalat" w:hAnsi="GHEA Grapalat" w:cs="Sylfaen"/>
          <w:lang w:val="hy-AM"/>
        </w:rPr>
        <w:t>նորմերին</w:t>
      </w:r>
      <w:r w:rsidR="00383C39" w:rsidRPr="00B878E2">
        <w:rPr>
          <w:rFonts w:ascii="GHEA Grapalat" w:hAnsi="GHEA Grapalat" w:cs="Times Armenian"/>
          <w:lang w:val="sv-SE"/>
        </w:rPr>
        <w:t xml:space="preserve"> </w:t>
      </w:r>
      <w:r w:rsidR="00383C39" w:rsidRPr="00B878E2">
        <w:rPr>
          <w:rFonts w:ascii="GHEA Grapalat" w:hAnsi="GHEA Grapalat" w:cs="Sylfaen"/>
          <w:lang w:val="hy-AM"/>
        </w:rPr>
        <w:t>և</w:t>
      </w:r>
      <w:r w:rsidR="00383C39" w:rsidRPr="00B878E2">
        <w:rPr>
          <w:rFonts w:ascii="GHEA Grapalat" w:hAnsi="GHEA Grapalat" w:cs="Times Armenian"/>
          <w:lang w:val="sv-SE"/>
        </w:rPr>
        <w:t xml:space="preserve"> </w:t>
      </w:r>
      <w:r w:rsidR="00383C39" w:rsidRPr="00B878E2">
        <w:rPr>
          <w:rFonts w:ascii="GHEA Grapalat" w:hAnsi="GHEA Grapalat" w:cs="Sylfaen"/>
          <w:lang w:val="hy-AM"/>
        </w:rPr>
        <w:t>կանոններին</w:t>
      </w:r>
      <w:r w:rsidR="00383C39" w:rsidRPr="00B878E2">
        <w:rPr>
          <w:rFonts w:ascii="GHEA Grapalat" w:hAnsi="GHEA Grapalat" w:cs="Times Armenian"/>
          <w:lang w:val="sv-SE"/>
        </w:rPr>
        <w:t xml:space="preserve"> </w:t>
      </w:r>
      <w:r w:rsidR="00383C39" w:rsidRPr="00B878E2">
        <w:rPr>
          <w:rFonts w:ascii="GHEA Grapalat" w:hAnsi="GHEA Grapalat" w:cs="Sylfaen"/>
          <w:lang w:val="hy-AM"/>
        </w:rPr>
        <w:t>համապատա</w:t>
      </w:r>
      <w:r w:rsidR="00383C39" w:rsidRPr="00B878E2">
        <w:rPr>
          <w:rFonts w:ascii="GHEA Grapalat" w:hAnsi="GHEA Grapalat"/>
          <w:lang w:val="sv-SE"/>
        </w:rPr>
        <w:t>u</w:t>
      </w:r>
      <w:r w:rsidR="00383C39" w:rsidRPr="00B878E2">
        <w:rPr>
          <w:rFonts w:ascii="GHEA Grapalat" w:hAnsi="GHEA Grapalat" w:cs="Sylfaen"/>
          <w:lang w:val="hy-AM"/>
        </w:rPr>
        <w:t>խան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Շարժասանդուղքների միջև անցումներում, ինչպես նաև եզրային շարժասանդուղքի և շինարարական կատուցվածքների միջև անցումներում, շարժասանդուղքային թունելի թեք մասի երկայնքով պետք է սարքավորված լինեն մշտական թեքության անկյունով աստիճաններ` 350 մմ-ից ոչ պակաս լայնությամբ և 200 մմ-ից ոչ ավելի բարձրությամբ: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մուտքի առջևի հարթակների վրա չպետք է լինեն ուղևորների անցումը խոչընդոտող առարկաներ: Թույլատրվում է ուղևորների հոսքերի ուղղորդման համար տեղակայել </w:t>
      </w:r>
      <w:r w:rsidR="006C240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շարժական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արգելապատ</w:t>
      </w:r>
      <w:r w:rsidR="006C240C" w:rsidRPr="00B878E2">
        <w:rPr>
          <w:rFonts w:ascii="GHEA Grapalat" w:eastAsia="Times New Roman" w:hAnsi="GHEA Grapalat"/>
          <w:color w:val="000000"/>
          <w:lang w:val="hy-AM" w:eastAsia="ru-RU"/>
        </w:rPr>
        <w:t>նեշն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եր և </w:t>
      </w:r>
      <w:r w:rsidR="006C240C" w:rsidRPr="00B878E2">
        <w:rPr>
          <w:rFonts w:ascii="GHEA Grapalat" w:eastAsia="Times New Roman" w:hAnsi="GHEA Grapalat"/>
          <w:color w:val="000000"/>
          <w:lang w:val="hy-AM" w:eastAsia="ru-RU"/>
        </w:rPr>
        <w:t>ցանկապատեր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, ինչպես նաև խցիկներ` ուղևորների</w:t>
      </w:r>
      <w:r w:rsidR="006C240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հոսքին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հետևող </w:t>
      </w:r>
      <w:r w:rsidR="006C240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սպասարկող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անձնակազմի համար: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Շարժասանդուղքներ մտնելուց առաջ, պետք է նախատեսված լինի</w:t>
      </w:r>
      <w:r w:rsidR="00C61FDB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8B5404" w:rsidRPr="00B878E2">
        <w:rPr>
          <w:rFonts w:ascii="GHEA Grapalat" w:eastAsia="Times New Roman" w:hAnsi="GHEA Grapalat"/>
          <w:color w:val="000000"/>
          <w:lang w:val="hy-AM" w:eastAsia="ru-RU"/>
        </w:rPr>
        <w:t>2,3 մ ոչ պակաս բարձրությամբ,</w:t>
      </w:r>
      <w:r w:rsidR="00C61FDB" w:rsidRPr="00B878E2">
        <w:rPr>
          <w:rFonts w:ascii="GHEA Grapalat" w:eastAsia="Times New Roman" w:hAnsi="GHEA Grapalat"/>
          <w:color w:val="000000"/>
          <w:lang w:val="hy-AM" w:eastAsia="ru-RU"/>
        </w:rPr>
        <w:t>ճաղաշարքի եզրից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8B540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առավելագույնը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4,5 մ</w:t>
      </w:r>
      <w:r w:rsidR="008B540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նվազագույնը 2,5 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երկարությամբ</w:t>
      </w:r>
      <w:r w:rsidR="00AA763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բազրեփոկերի յուրաքանչյուր կողմից բազրեփոկերի արտաքին եզրերի միջև </w:t>
      </w:r>
      <w:r w:rsidR="0043000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հեռավորությանը </w:t>
      </w:r>
      <w:r w:rsidR="00365599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գումարած 80 մմ </w:t>
      </w:r>
      <w:r w:rsidR="00AA763A" w:rsidRPr="00B878E2">
        <w:rPr>
          <w:rFonts w:ascii="GHEA Grapalat" w:eastAsia="Times New Roman" w:hAnsi="GHEA Grapalat"/>
          <w:color w:val="000000"/>
          <w:lang w:val="hy-AM" w:eastAsia="ru-RU"/>
        </w:rPr>
        <w:t>ոչ պակաս հեռավորության</w:t>
      </w:r>
      <w:r w:rsidR="008B540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ը հավասար </w:t>
      </w:r>
      <w:r w:rsidR="00AA763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լայնությամբ  </w:t>
      </w:r>
      <w:r w:rsidR="00383C39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ուղևորահոսքերի ազատ տեղաշարժը կարգավորող </w:t>
      </w:r>
      <w:r w:rsidR="00AA763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ազատ </w:t>
      </w:r>
      <w:r w:rsidR="008B5404" w:rsidRPr="00B878E2">
        <w:rPr>
          <w:rFonts w:ascii="GHEA Grapalat" w:eastAsia="Times New Roman" w:hAnsi="GHEA Grapalat"/>
          <w:color w:val="000000"/>
          <w:lang w:val="hy-AM" w:eastAsia="ru-RU"/>
        </w:rPr>
        <w:t>գոտի (տարածություն)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Առանց միջանկյալ ելքերի, հաջորդաբար շարժասանդուղքների մի քանի խմբերի տեղակայման դեպքում, 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շարժասանդուղքները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պետք է ունենան նույն տեսական արտադրողականությունը</w:t>
      </w:r>
      <w:r w:rsidR="00C3312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ու թողունակությունը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</w:t>
      </w:r>
      <w:r w:rsidR="005A4EB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շարժասանդուղքների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միջև </w:t>
      </w:r>
      <w:r w:rsidR="008B540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ազատ գոտու երկարությունը պետք լինի 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ոչ պակաս, քան </w:t>
      </w:r>
      <w:r w:rsidR="008B5404" w:rsidRPr="00B878E2">
        <w:rPr>
          <w:rFonts w:ascii="GHEA Grapalat" w:eastAsia="Times New Roman" w:hAnsi="GHEA Grapalat"/>
          <w:color w:val="000000"/>
          <w:lang w:val="hy-AM" w:eastAsia="ru-RU"/>
        </w:rPr>
        <w:t>4,5 մ։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Ուղղա</w:t>
      </w:r>
      <w:r w:rsidR="00C55C9D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ձիգ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հեռավորությունը` շարժասանդուղքի աստիճանի </w:t>
      </w:r>
      <w:r w:rsidR="00170EA0">
        <w:rPr>
          <w:rFonts w:ascii="GHEA Grapalat" w:eastAsia="Times New Roman" w:hAnsi="GHEA Grapalat"/>
          <w:color w:val="000000"/>
          <w:lang w:val="hy-AM" w:eastAsia="ru-RU"/>
        </w:rPr>
        <w:t>փռվածք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ի մակարդակից մինչև սրահի թունելի տանիքը կամ </w:t>
      </w:r>
      <w:r w:rsidR="00C55C9D" w:rsidRPr="00B878E2">
        <w:rPr>
          <w:rFonts w:ascii="GHEA Grapalat" w:eastAsia="Times New Roman" w:hAnsi="GHEA Grapalat"/>
          <w:color w:val="000000"/>
          <w:lang w:val="hy-AM" w:eastAsia="ru-RU"/>
        </w:rPr>
        <w:t>ել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ուն մասերը (հեծաններ, ճարտարապետական զարդաքանդակներ, լուսավորիչ արմատուր</w:t>
      </w:r>
      <w:r w:rsidR="004C565A" w:rsidRPr="00B878E2">
        <w:rPr>
          <w:rFonts w:ascii="GHEA Grapalat" w:eastAsia="Times New Roman" w:hAnsi="GHEA Grapalat"/>
          <w:color w:val="000000"/>
          <w:lang w:val="hy-AM" w:eastAsia="ru-RU"/>
        </w:rPr>
        <w:t>ներ</w:t>
      </w:r>
      <w:r w:rsidR="008B5404" w:rsidRPr="00B878E2">
        <w:rPr>
          <w:rFonts w:ascii="GHEA Grapalat" w:eastAsia="Times New Roman" w:hAnsi="GHEA Grapalat"/>
          <w:color w:val="000000"/>
          <w:lang w:val="hy-AM" w:eastAsia="ru-RU"/>
        </w:rPr>
        <w:t>, գովազդային վահանակներ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այլն) պետք է լինի 2300 մմ-ից ոչ պակաս: Հեռավորությունը բազրեփոկի եզրից մինչև հարող ուղղաձիգ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lastRenderedPageBreak/>
        <w:t>պատը, հատակադիր ջահը  և ճաղաշարքի վրա տեղակայված այլ լուսատուներ պետք է լինեն 80 մմ-ից ոչ պակաս: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Եթե հեռավորությունը </w:t>
      </w:r>
      <w:r w:rsidR="00975AE4" w:rsidRPr="00B878E2">
        <w:rPr>
          <w:rFonts w:ascii="GHEA Grapalat" w:hAnsi="GHEA Grapalat" w:cs="Sylfaen"/>
          <w:color w:val="000000"/>
          <w:lang w:val="pt-BR"/>
        </w:rPr>
        <w:t>վերգետնյա</w:t>
      </w:r>
      <w:r w:rsidR="00975AE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բազրեփոկի առանցքից մինչև հարակից շարժասանդուղքի բազրեփոկի առանցքը պակաս է 500 մմ-ից, ապա հարակից շարժասանդուղքի </w:t>
      </w:r>
      <w:r w:rsidR="005B10E7" w:rsidRPr="00B878E2">
        <w:rPr>
          <w:rFonts w:ascii="GHEA Grapalat" w:eastAsia="Times New Roman" w:hAnsi="GHEA Grapalat"/>
          <w:color w:val="000000"/>
          <w:lang w:val="hy-AM" w:eastAsia="ru-RU"/>
        </w:rPr>
        <w:t>ներքևի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եզրի հետ փոխհատման գոտում պետք է նախատեսված լինի ապահովիչ վահանակ: Վահանակի հետահար եզրը պետք է լինի հարթ, կլորացված և </w:t>
      </w:r>
      <w:r w:rsidR="00C55C9D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ուղղաձիգով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ունենա 250 մմ-ից ոչ պակաս բարձրություն:</w:t>
      </w:r>
    </w:p>
    <w:p w:rsidR="00F21D3E" w:rsidRPr="00B878E2" w:rsidRDefault="00C61FDB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Ստորգետնյա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շարժասանդուղքների մեքենայական սրահում և ձգման խցիկում, ինչպես նաև </w:t>
      </w:r>
      <w:r w:rsidR="00975AE4" w:rsidRPr="00B878E2">
        <w:rPr>
          <w:rFonts w:ascii="GHEA Grapalat" w:hAnsi="GHEA Grapalat" w:cs="Sylfaen"/>
          <w:color w:val="000000"/>
          <w:lang w:val="pt-BR"/>
        </w:rPr>
        <w:t>վերգետնյա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շարժասանդուղքների </w:t>
      </w:r>
      <w:r w:rsidR="005B10E7" w:rsidRPr="00B878E2">
        <w:rPr>
          <w:rFonts w:ascii="GHEA Grapalat" w:eastAsia="Times New Roman" w:hAnsi="GHEA Grapalat"/>
          <w:color w:val="000000"/>
          <w:lang w:val="hy-AM" w:eastAsia="ru-RU"/>
        </w:rPr>
        <w:t>վերևի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</w:t>
      </w:r>
      <w:r w:rsidR="005B10E7" w:rsidRPr="00B878E2">
        <w:rPr>
          <w:rFonts w:ascii="GHEA Grapalat" w:eastAsia="Times New Roman" w:hAnsi="GHEA Grapalat"/>
          <w:color w:val="000000"/>
          <w:lang w:val="hy-AM" w:eastAsia="ru-RU"/>
        </w:rPr>
        <w:t>ներքևի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մասերում, </w:t>
      </w:r>
      <w:r w:rsidR="008B5404" w:rsidRPr="00B878E2">
        <w:rPr>
          <w:rFonts w:ascii="GHEA Grapalat" w:eastAsia="Times New Roman" w:hAnsi="GHEA Grapalat"/>
          <w:color w:val="000000"/>
          <w:lang w:val="hy-AM" w:eastAsia="ru-RU"/>
        </w:rPr>
        <w:t>էլեկտրա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ցանցից շարժական լամպերի սնուցման համար պետք է տեղակայված լինեն խրոցակային վարդակներ` 42 Վ-ից ոչ ավելի լարումով: Խրոցակային վարդակները շարժասանդուղքային թունելով պետք է տեղակայվեն իրարից 20 մ-ից ոչ ավելի հեռավորության վրա: Շարժական էլեկտրասարքավորումների (եռակցման ապարատներ, էլեկտրագործիքներ</w:t>
      </w:r>
      <w:r w:rsidR="000C4DA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այլն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) միացման համար մեքենայական սրահում և ձգման խցիկում պետք է նախատեսված լինեն էլեկտրասնուցման կետեր: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Օդաճնշակային գործիքի միացման համար</w:t>
      </w:r>
      <w:r w:rsidR="00B36B19" w:rsidRPr="00B878E2">
        <w:rPr>
          <w:rFonts w:ascii="GHEA Grapalat" w:eastAsia="Times New Roman" w:hAnsi="GHEA Grapalat"/>
          <w:color w:val="000000"/>
          <w:lang w:val="hy-AM" w:eastAsia="ru-RU"/>
        </w:rPr>
        <w:t>, էլ</w:t>
      </w:r>
      <w:r w:rsidR="008F1A6D" w:rsidRPr="00B878E2">
        <w:rPr>
          <w:rFonts w:ascii="GHEA Grapalat" w:eastAsia="Times New Roman" w:hAnsi="GHEA Grapalat"/>
          <w:color w:val="000000"/>
          <w:lang w:val="hy-AM" w:eastAsia="ru-RU"/>
        </w:rPr>
        <w:t>ե</w:t>
      </w:r>
      <w:r w:rsidR="00B36B19" w:rsidRPr="00B878E2">
        <w:rPr>
          <w:rFonts w:ascii="GHEA Grapalat" w:eastAsia="Times New Roman" w:hAnsi="GHEA Grapalat"/>
          <w:color w:val="000000"/>
          <w:lang w:val="hy-AM" w:eastAsia="ru-RU"/>
        </w:rPr>
        <w:t>կտրաէներգիայի անջատման դեպքում,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շարժասանդուղքային թունելի </w:t>
      </w:r>
      <w:r w:rsidR="00B36B19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կառուցվածքների միջև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անցումներից </w:t>
      </w:r>
      <w:r w:rsidR="00B36B19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մեկում </w:t>
      </w:r>
      <w:r w:rsidR="00193001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հարկավոր է տեղադրել թեք տեղաբաշխվածությամբ խողովակ`յուրաքանչյուր 25 մ-ի վրա տեղակայված խողովակապտուկով և փականով,այդ թվում՝ մեքենայական սրահում  մեկ խողովակապտուկով փական՝ սեղմված օդի առքի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համար: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ascii="Calibri" w:eastAsia="Times New Roman" w:hAnsi="Calibri" w:cs="Calibri"/>
          <w:color w:val="000000"/>
          <w:lang w:val="hy-AM" w:eastAsia="ru-RU"/>
        </w:rPr>
        <w:t> </w:t>
      </w:r>
    </w:p>
    <w:p w:rsidR="00F21D3E" w:rsidRPr="00B878E2" w:rsidRDefault="00D14771" w:rsidP="00A67B20">
      <w:pPr>
        <w:shd w:val="clear" w:color="auto" w:fill="FFFFFF"/>
        <w:spacing w:after="0"/>
        <w:jc w:val="center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ԳԼՈՒԽ </w:t>
      </w:r>
      <w:r w:rsidR="00482F51" w:rsidRPr="00B878E2">
        <w:rPr>
          <w:rFonts w:eastAsia="Times New Roman" w:cs="Times New Roman"/>
          <w:b/>
          <w:bCs/>
          <w:color w:val="000000"/>
          <w:lang w:val="hy-AM" w:eastAsia="ru-RU"/>
        </w:rPr>
        <w:t>20</w:t>
      </w:r>
      <w:r w:rsidRPr="00B878E2">
        <w:rPr>
          <w:rFonts w:ascii="Cambria Math" w:eastAsia="Times New Roman" w:hAnsi="Cambria Math" w:cs="Times New Roman"/>
          <w:b/>
          <w:bCs/>
          <w:color w:val="000000"/>
          <w:lang w:val="hy-AM" w:eastAsia="ru-RU"/>
        </w:rPr>
        <w:t>․</w:t>
      </w:r>
      <w:r w:rsidR="00F21D3E"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 ՇԱՐԺԱՍԱՆԴՈՒՂՔՆԵՐԻ ՀԱՎԱՔԱԿՑՈՒՄԸ, ՆՈՐՈԳՈՒՄԸ, ԱՐԴԻԱԿԱՆԱՑՈՒՄԸ (ՎԵՐԱԿԱՌՈՒՑՈՒՄԸ) 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ascii="Calibri" w:eastAsia="Times New Roman" w:hAnsi="Calibri" w:cs="Calibri"/>
          <w:color w:val="000000"/>
          <w:lang w:val="hy-AM" w:eastAsia="ru-RU"/>
        </w:rPr>
        <w:t> 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հավաքակցման, նորոգման, արդիականացման աշխատանքների կազմակերպումը, ճոպանասարքային և ամբարձատեղափոխման աշխատանքները` ներառյալ շարժասանդուղքներով բեռների տեղափոխումը, պետք է կատարվեն ճոպանասարքային և բեռնաբարձման-բեռնաթափման աշխատանքների կատարման և շարժասանդուղքներով բեռների տեղափոխման</w:t>
      </w:r>
      <w:r w:rsidR="00B0555B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տեխնիկական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անվտանգության հրահանգներին համապատասխան: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Յուրաքանչյուր </w:t>
      </w:r>
      <w:r w:rsidR="00B0555B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նոր հավաքակցվող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</w:t>
      </w:r>
      <w:r w:rsidR="008B5149" w:rsidRPr="00B878E2">
        <w:rPr>
          <w:rFonts w:ascii="GHEA Grapalat" w:eastAsia="Times New Roman" w:hAnsi="GHEA Grapalat"/>
          <w:color w:val="000000"/>
          <w:lang w:val="hy-AM" w:eastAsia="ru-RU"/>
        </w:rPr>
        <w:t>ի լրակազմը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B0555B" w:rsidRPr="00B878E2">
        <w:rPr>
          <w:rFonts w:ascii="GHEA Grapalat" w:eastAsia="Times New Roman" w:hAnsi="GHEA Grapalat"/>
          <w:color w:val="000000"/>
          <w:lang w:val="hy-AM" w:eastAsia="ru-RU"/>
        </w:rPr>
        <w:t>հավաքակց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ող կազմակերպության </w:t>
      </w:r>
      <w:r w:rsidR="00D60CE3" w:rsidRPr="00B878E2">
        <w:rPr>
          <w:rFonts w:ascii="GHEA Grapalat" w:eastAsia="Times New Roman" w:hAnsi="GHEA Grapalat"/>
          <w:color w:val="000000"/>
          <w:lang w:val="hy-AM" w:eastAsia="ru-RU"/>
        </w:rPr>
        <w:t>հանձնելիս պետք է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համալրված</w:t>
      </w:r>
      <w:r w:rsidR="000E7318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լինի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`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1) անձնագրով</w:t>
      </w:r>
      <w:r w:rsidR="00B0555B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2) տեղակայման գծագրով</w:t>
      </w:r>
      <w:r w:rsidR="00B0555B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3) սկզբունքային էլեկտրական </w:t>
      </w:r>
      <w:r w:rsidR="004B30C4" w:rsidRPr="00B878E2">
        <w:rPr>
          <w:rFonts w:eastAsia="Times New Roman" w:cs="Times New Roman"/>
          <w:color w:val="000000"/>
          <w:lang w:val="hy-AM" w:eastAsia="ru-RU"/>
        </w:rPr>
        <w:t>գծապատկեր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ով` </w:t>
      </w:r>
      <w:r w:rsidR="004B30C4" w:rsidRPr="00B878E2">
        <w:rPr>
          <w:rFonts w:eastAsia="Times New Roman" w:cs="Times New Roman"/>
          <w:color w:val="000000"/>
          <w:lang w:val="hy-AM" w:eastAsia="ru-RU"/>
        </w:rPr>
        <w:t>գծապատկեր</w:t>
      </w:r>
      <w:r w:rsidRPr="00B878E2">
        <w:rPr>
          <w:rFonts w:eastAsia="Times New Roman" w:cs="Times New Roman"/>
          <w:color w:val="000000"/>
          <w:lang w:val="hy-AM" w:eastAsia="ru-RU"/>
        </w:rPr>
        <w:t>ի տարրերի ցանկով</w:t>
      </w:r>
      <w:r w:rsidR="00B0555B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4) միացումների էլեկտրական </w:t>
      </w:r>
      <w:r w:rsidR="004B30C4" w:rsidRPr="00B878E2">
        <w:rPr>
          <w:rFonts w:eastAsia="Times New Roman" w:cs="Times New Roman"/>
          <w:color w:val="000000"/>
          <w:lang w:val="hy-AM" w:eastAsia="ru-RU"/>
        </w:rPr>
        <w:t>գծապատկ</w:t>
      </w:r>
      <w:r w:rsidRPr="00B878E2">
        <w:rPr>
          <w:rFonts w:eastAsia="Times New Roman" w:cs="Times New Roman"/>
          <w:color w:val="000000"/>
          <w:lang w:val="hy-AM" w:eastAsia="ru-RU"/>
        </w:rPr>
        <w:t>երով</w:t>
      </w:r>
      <w:r w:rsidR="00B0555B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5) տեխնիկական նկարագրությամբ</w:t>
      </w:r>
      <w:r w:rsidR="00B0555B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6) շահագործման հրահանգով</w:t>
      </w:r>
      <w:r w:rsidR="00D60CE3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7) հավաքակցման, գործարկման, կարգաբերման և փորձավ</w:t>
      </w:r>
      <w:r w:rsidR="00B0555B" w:rsidRPr="00B878E2">
        <w:rPr>
          <w:rFonts w:eastAsia="Times New Roman" w:cs="Times New Roman"/>
          <w:color w:val="000000"/>
          <w:lang w:val="hy-AM" w:eastAsia="ru-RU"/>
        </w:rPr>
        <w:t>ա</w:t>
      </w:r>
      <w:r w:rsidRPr="00B878E2">
        <w:rPr>
          <w:rFonts w:eastAsia="Times New Roman" w:cs="Times New Roman"/>
          <w:color w:val="000000"/>
          <w:lang w:val="hy-AM" w:eastAsia="ru-RU"/>
        </w:rPr>
        <w:t>րման հրահանգով</w:t>
      </w:r>
      <w:r w:rsidR="00B0555B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8) պահեստամասերի ցուցակով</w:t>
      </w:r>
      <w:r w:rsidR="00B0555B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lastRenderedPageBreak/>
        <w:t xml:space="preserve">9) շարժասանդուղքի հավաքման համար </w:t>
      </w:r>
      <w:r w:rsidR="003E5034" w:rsidRPr="00B878E2">
        <w:rPr>
          <w:rFonts w:eastAsia="Calibri" w:cs="Times New Roman"/>
          <w:color w:val="000000"/>
          <w:lang w:val="hy-AM"/>
        </w:rPr>
        <w:t>ճարտարապետահատակագծային</w:t>
      </w:r>
      <w:r w:rsidR="003E5034" w:rsidRPr="00B878E2">
        <w:rPr>
          <w:color w:val="000000"/>
          <w:lang w:val="hy-AM"/>
        </w:rPr>
        <w:t xml:space="preserve"> առաջադրանքի, տեխնիկական պայմանների </w:t>
      </w:r>
      <w:r w:rsidRPr="00B878E2">
        <w:rPr>
          <w:rFonts w:eastAsia="Times New Roman" w:cs="Times New Roman"/>
          <w:color w:val="000000"/>
          <w:lang w:val="hy-AM" w:eastAsia="ru-RU"/>
        </w:rPr>
        <w:t>պահանջներին համապատասխան միավորների և մասերի գծագրերով</w:t>
      </w:r>
      <w:r w:rsidR="00D60CE3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10) շարժասանդուղքի հետ մատակարարվող փաստաթղթերի ցանկով: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Շարժասանդուղքների </w:t>
      </w:r>
      <w:r w:rsidR="004B30C4" w:rsidRPr="00B878E2">
        <w:rPr>
          <w:rFonts w:ascii="GHEA Grapalat" w:eastAsia="Times New Roman" w:hAnsi="GHEA Grapalat"/>
          <w:color w:val="000000"/>
          <w:lang w:val="hy-AM" w:eastAsia="ru-RU"/>
        </w:rPr>
        <w:t>հավաքակցման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ժամանակ </w:t>
      </w:r>
      <w:r w:rsidR="004B30C4" w:rsidRPr="00B878E2">
        <w:rPr>
          <w:rFonts w:ascii="GHEA Grapalat" w:eastAsia="Times New Roman" w:hAnsi="GHEA Grapalat"/>
          <w:color w:val="000000"/>
          <w:lang w:val="hy-AM" w:eastAsia="ru-RU"/>
        </w:rPr>
        <w:t>հավաքակց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ող կազմակերպությունը պարտավոր է միջոցներ ձեռնարկել հավաքակցման և շահագործման ընթացքում բացահայտված կատուցվածքային և շարժասանդուղքների անվտանգ շահագործման վրա ազդող թերությունների վերացման համար: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Շարժասանդուղքների հիմնանորոգումը պետք է կատարվի մասնագիտացված կազմակերպության կողմից հաստատված` շարժասանդուղքների հիմնա</w:t>
      </w:r>
      <w:r w:rsidR="00975AE4" w:rsidRPr="00B878E2">
        <w:rPr>
          <w:rFonts w:ascii="GHEA Grapalat" w:eastAsia="Times New Roman" w:hAnsi="GHEA Grapalat"/>
          <w:color w:val="000000"/>
          <w:lang w:val="hy-AM" w:eastAsia="ru-RU"/>
        </w:rPr>
        <w:t>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որոգման ուղեցույցով սահմանված պահանջներով: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հիմնանորոգման համար հիմք է հանդիսանում </w:t>
      </w:r>
      <w:r w:rsidR="005E4988"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տեխնիկական անձնագ</w:t>
      </w:r>
      <w:r w:rsidR="00975AE4" w:rsidRPr="00B878E2">
        <w:rPr>
          <w:rFonts w:ascii="GHEA Grapalat" w:eastAsia="Times New Roman" w:hAnsi="GHEA Grapalat"/>
          <w:color w:val="000000"/>
          <w:lang w:val="hy-AM" w:eastAsia="ru-RU"/>
        </w:rPr>
        <w:t>րով</w:t>
      </w:r>
      <w:r w:rsidR="005E4988" w:rsidRPr="00B878E2">
        <w:rPr>
          <w:rFonts w:ascii="GHEA Grapalat" w:eastAsia="Times New Roman" w:hAnsi="GHEA Grapalat"/>
          <w:color w:val="000000"/>
          <w:lang w:val="hy-AM" w:eastAsia="ru-RU"/>
        </w:rPr>
        <w:t>, շահագործման հրահանգ</w:t>
      </w:r>
      <w:r w:rsidR="00975AE4" w:rsidRPr="00B878E2">
        <w:rPr>
          <w:rFonts w:ascii="GHEA Grapalat" w:eastAsia="Times New Roman" w:hAnsi="GHEA Grapalat"/>
          <w:color w:val="000000"/>
          <w:lang w:val="hy-AM" w:eastAsia="ru-RU"/>
        </w:rPr>
        <w:t>ով և</w:t>
      </w:r>
      <w:r w:rsidR="005E4988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975AE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հաստատված հիմնանորոգման ուղեցույցով սահմանված </w:t>
      </w:r>
      <w:r w:rsidR="00364660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ժամկետները և </w:t>
      </w:r>
      <w:r w:rsidR="00975AE4" w:rsidRPr="00B878E2">
        <w:rPr>
          <w:rFonts w:ascii="GHEA Grapalat" w:eastAsia="Times New Roman" w:hAnsi="GHEA Grapalat"/>
          <w:color w:val="000000"/>
          <w:lang w:val="hy-AM" w:eastAsia="ru-RU"/>
        </w:rPr>
        <w:t>պահանջները</w:t>
      </w:r>
      <w:r w:rsidR="00364660" w:rsidRPr="00B878E2">
        <w:rPr>
          <w:rFonts w:ascii="GHEA Grapalat" w:eastAsia="Times New Roman" w:hAnsi="GHEA Grapalat"/>
          <w:color w:val="000000"/>
          <w:lang w:val="hy-AM" w:eastAsia="ru-RU"/>
        </w:rPr>
        <w:t xml:space="preserve">, ինչպես նաև շարժասանդուղքի  փաստացի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տեխնիկական վիճակը: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Շահագործման մեջ գտնվող շարժասանդուղքի արդիականացումը (վերակառուցումը)</w:t>
      </w:r>
      <w:r w:rsidR="0049101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հիմնական հանգույցների կատուցվածք</w:t>
      </w:r>
      <w:r w:rsidR="00975AE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ի,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էլեկտրաշարժաբերի </w:t>
      </w:r>
      <w:r w:rsidR="00364660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այլ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փոփոխու</w:t>
      </w:r>
      <w:r w:rsidR="00975AE4" w:rsidRPr="00B878E2">
        <w:rPr>
          <w:rFonts w:ascii="GHEA Grapalat" w:eastAsia="Times New Roman" w:hAnsi="GHEA Grapalat"/>
          <w:color w:val="000000"/>
          <w:lang w:val="hy-AM" w:eastAsia="ru-RU"/>
        </w:rPr>
        <w:t>թյունները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, որոնք փոփոխում են շարժասանդուղքի անձնագրային տվյալները, թույլատրվում </w:t>
      </w:r>
      <w:r w:rsidR="0049101C" w:rsidRPr="00B878E2">
        <w:rPr>
          <w:rFonts w:ascii="GHEA Grapalat" w:eastAsia="Times New Roman" w:hAnsi="GHEA Grapalat"/>
          <w:color w:val="000000"/>
          <w:lang w:val="hy-AM" w:eastAsia="ru-RU"/>
        </w:rPr>
        <w:t>է իրականացնել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շարժասանդուղքի նախագիծը մշակած կազմակերպության կամ լիցենզավորված մասնագիտացված կազմակերպության դրական եզրակացության առկայության դեպքում: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Հիմնանորոգման, արդիականացման (վերակառուցման) ավարտից հետո աշխատանքներն իրականացնող կազմակերպությունը պետք է շարժասանդուղքի սեփականատիրոջը ներկայացնի </w:t>
      </w:r>
      <w:r w:rsidR="00DF5D8B" w:rsidRPr="00B878E2">
        <w:rPr>
          <w:rFonts w:ascii="GHEA Grapalat" w:eastAsia="Times New Roman" w:hAnsi="GHEA Grapalat"/>
          <w:color w:val="000000"/>
          <w:lang w:val="hy-AM" w:eastAsia="ru-RU"/>
        </w:rPr>
        <w:t>արդիականացման աշխատանքների</w:t>
      </w:r>
      <w:r w:rsidR="00EE4CA5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DF5D8B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ավարտական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ակտ: Ակտում պետք է արտացոլված լինեն շարժասանդուղքի կատուցվածքում կամ էլեկտրաշարժաբերում կատարված բոլոր փոփոխությունները</w:t>
      </w:r>
      <w:r w:rsidR="00EE4CA5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գծապատկերները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: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ascii="Calibri" w:eastAsia="Times New Roman" w:hAnsi="Calibri" w:cs="Calibri"/>
          <w:color w:val="000000"/>
          <w:lang w:val="hy-AM" w:eastAsia="ru-RU"/>
        </w:rPr>
        <w:t> </w:t>
      </w:r>
    </w:p>
    <w:p w:rsidR="000E7318" w:rsidRPr="00B878E2" w:rsidRDefault="00D14771" w:rsidP="00A67B20">
      <w:pPr>
        <w:shd w:val="clear" w:color="auto" w:fill="FFFFFF"/>
        <w:spacing w:after="0"/>
        <w:jc w:val="center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ԳԼՈՒԽ </w:t>
      </w:r>
      <w:r w:rsidR="00482F51" w:rsidRPr="00B878E2">
        <w:rPr>
          <w:rFonts w:eastAsia="Times New Roman" w:cs="Times New Roman"/>
          <w:b/>
          <w:bCs/>
          <w:color w:val="000000"/>
          <w:lang w:val="hy-AM" w:eastAsia="ru-RU"/>
        </w:rPr>
        <w:t>2</w:t>
      </w:r>
      <w:r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1. </w:t>
      </w:r>
      <w:r w:rsidR="00F21D3E" w:rsidRPr="00B878E2">
        <w:rPr>
          <w:rFonts w:eastAsia="Times New Roman" w:cs="Times New Roman"/>
          <w:b/>
          <w:bCs/>
          <w:color w:val="000000"/>
          <w:lang w:val="hy-AM" w:eastAsia="ru-RU"/>
        </w:rPr>
        <w:t>ՇԱՐԺԱՍԱՆԴՈՒՂՔԻ</w:t>
      </w:r>
      <w:r w:rsidR="000E7318"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 ՓՈՐՁԱՎԱՐՈՒՄԸ,</w:t>
      </w:r>
      <w:r w:rsidR="00F21D3E"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 ՓՈՐՁԱՐԿՈՒՄԸ</w:t>
      </w:r>
      <w:r w:rsidR="000E7318" w:rsidRPr="00B878E2">
        <w:rPr>
          <w:rFonts w:eastAsia="Times New Roman" w:cs="Times New Roman"/>
          <w:b/>
          <w:bCs/>
          <w:color w:val="000000"/>
          <w:lang w:val="hy-AM" w:eastAsia="ru-RU"/>
        </w:rPr>
        <w:t xml:space="preserve"> ԵՎ ՇԱՀԱԳՈՐԾՈՒՄԸ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ascii="Calibri" w:eastAsia="Times New Roman" w:hAnsi="Calibri" w:cs="Calibri"/>
          <w:color w:val="000000"/>
          <w:lang w:val="hy-AM" w:eastAsia="ru-RU"/>
        </w:rPr>
        <w:t> </w:t>
      </w:r>
    </w:p>
    <w:p w:rsidR="00F21D3E" w:rsidRPr="00B878E2" w:rsidRDefault="00F21D3E" w:rsidP="00D1477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</w:t>
      </w:r>
      <w:r w:rsidR="00DF5D8B" w:rsidRPr="00B878E2">
        <w:rPr>
          <w:rFonts w:ascii="GHEA Grapalat" w:eastAsia="Times New Roman" w:hAnsi="GHEA Grapalat"/>
          <w:color w:val="000000"/>
          <w:lang w:val="hy-AM" w:eastAsia="ru-RU"/>
        </w:rPr>
        <w:t>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հավաքակցումից</w:t>
      </w:r>
      <w:r w:rsidR="00DF5D8B" w:rsidRPr="00B878E2">
        <w:rPr>
          <w:rFonts w:ascii="GHEA Grapalat" w:eastAsia="Times New Roman" w:hAnsi="GHEA Grapalat"/>
          <w:color w:val="000000"/>
          <w:lang w:val="hy-AM" w:eastAsia="ru-RU"/>
        </w:rPr>
        <w:t xml:space="preserve">, հիմնական նորոգումից, արդիականացումից (վերակառուցումից)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հետո պետք է ենթարկվի ընդունման-հանձնման փորձարկումների, իսկ շահագործման ընթացքում` պարբերական փորձարկումների: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Յուրաքանչյուր </w:t>
      </w:r>
      <w:r w:rsidR="00975AE4" w:rsidRPr="00B878E2">
        <w:rPr>
          <w:rFonts w:ascii="GHEA Grapalat" w:hAnsi="GHEA Grapalat" w:cs="Sylfaen"/>
          <w:color w:val="000000"/>
          <w:lang w:val="pt-BR"/>
        </w:rPr>
        <w:t>վերգետնյա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 հավաքված վիճակում, առանց բեռնվածության, ընդհանուր աշխատանքի պայմաններում, պետք է ենթարկվի փորձավ</w:t>
      </w:r>
      <w:r w:rsidR="000E7318" w:rsidRPr="00B878E2">
        <w:rPr>
          <w:rFonts w:ascii="GHEA Grapalat" w:eastAsia="Times New Roman" w:hAnsi="GHEA Grapalat"/>
          <w:color w:val="000000"/>
          <w:lang w:val="hy-AM" w:eastAsia="ru-RU"/>
        </w:rPr>
        <w:t>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րման 12 ժամ տևողությամբ` 6-ական ժամ` յուրաքանչյուր ուղղությամբ: Փորձավ</w:t>
      </w:r>
      <w:r w:rsidR="000E7318" w:rsidRPr="00B878E2">
        <w:rPr>
          <w:rFonts w:ascii="GHEA Grapalat" w:eastAsia="Times New Roman" w:hAnsi="GHEA Grapalat"/>
          <w:color w:val="000000"/>
          <w:lang w:val="hy-AM" w:eastAsia="ru-RU"/>
        </w:rPr>
        <w:t>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րման ժամանակ կարգաբերման և կարգավորման համար թույլատրվում են կանգառներ` 30 րոպեից ոչ ավելի տևողությամբ: </w:t>
      </w:r>
      <w:r w:rsidR="0066507D">
        <w:rPr>
          <w:rFonts w:ascii="GHEA Grapalat" w:hAnsi="GHEA Grapalat"/>
          <w:lang w:val="hy-AM"/>
        </w:rPr>
        <w:t>Թ</w:t>
      </w:r>
      <w:r w:rsidR="0066507D" w:rsidRPr="00DB619F">
        <w:rPr>
          <w:rFonts w:ascii="GHEA Grapalat" w:hAnsi="GHEA Grapalat"/>
          <w:lang w:val="hy-AM"/>
        </w:rPr>
        <w:t>երություններ</w:t>
      </w:r>
      <w:r w:rsidR="0066507D">
        <w:rPr>
          <w:rFonts w:ascii="GHEA Grapalat" w:hAnsi="GHEA Grapalat"/>
          <w:lang w:val="hy-AM"/>
        </w:rPr>
        <w:t>ի</w:t>
      </w:r>
      <w:r w:rsidR="0066507D">
        <w:rPr>
          <w:rFonts w:ascii="GHEA Grapalat" w:eastAsia="Times New Roman" w:hAnsi="GHEA Grapalat"/>
          <w:color w:val="000000"/>
          <w:lang w:val="hy-AM" w:eastAsia="ru-RU"/>
        </w:rPr>
        <w:t xml:space="preserve"> վերացման համար`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ավելի երկար կանգառի անհրաժեշտության դեպքում, փորձավ</w:t>
      </w:r>
      <w:r w:rsidR="000E7318" w:rsidRPr="00B878E2">
        <w:rPr>
          <w:rFonts w:ascii="GHEA Grapalat" w:eastAsia="Times New Roman" w:hAnsi="GHEA Grapalat"/>
          <w:color w:val="000000"/>
          <w:lang w:val="hy-AM" w:eastAsia="ru-RU"/>
        </w:rPr>
        <w:t>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րումը պետք է կրկնել նորից: Անջատովի միջահարկային շարժասանդուղքները փորձավ</w:t>
      </w:r>
      <w:r w:rsidR="000E7318" w:rsidRPr="00B878E2">
        <w:rPr>
          <w:rFonts w:ascii="GHEA Grapalat" w:eastAsia="Times New Roman" w:hAnsi="GHEA Grapalat"/>
          <w:color w:val="000000"/>
          <w:lang w:val="hy-AM" w:eastAsia="ru-RU"/>
        </w:rPr>
        <w:t>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րման են ենթարկվում կիրառման տեղում: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Յուրաքանչյուր նոր տեղակայված </w:t>
      </w:r>
      <w:r w:rsidR="00975AE4" w:rsidRPr="00B878E2">
        <w:rPr>
          <w:rFonts w:ascii="GHEA Grapalat" w:eastAsia="Times New Roman" w:hAnsi="GHEA Grapalat"/>
          <w:color w:val="000000"/>
          <w:lang w:val="hy-AM" w:eastAsia="ru-RU"/>
        </w:rPr>
        <w:t>ստորգետնյա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շարժասանդուղքի փորձավ</w:t>
      </w:r>
      <w:r w:rsidR="000E7318" w:rsidRPr="00B878E2">
        <w:rPr>
          <w:rFonts w:ascii="GHEA Grapalat" w:eastAsia="Times New Roman" w:hAnsi="GHEA Grapalat"/>
          <w:color w:val="000000"/>
          <w:lang w:val="hy-AM" w:eastAsia="ru-RU"/>
        </w:rPr>
        <w:t>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րումն անցկացվում է կիրառման տեղում` առանց բեռնվածության, ընդհանուր աշխատանքի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lastRenderedPageBreak/>
        <w:t>պայմաններում`</w:t>
      </w:r>
      <w:r w:rsidR="00CC035F" w:rsidRPr="00B878E2">
        <w:rPr>
          <w:rFonts w:ascii="GHEA Grapalat" w:eastAsia="Times New Roman" w:hAnsi="GHEA Grapalat"/>
          <w:color w:val="000000"/>
          <w:lang w:val="hy-AM" w:eastAsia="ru-RU"/>
        </w:rPr>
        <w:t>գլխավոր շարժաբերից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48 ժամ </w:t>
      </w:r>
      <w:r w:rsidR="00CC035F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անընդհատ աշխատանքի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տևողությամբ` 24-ական ժամ` յուրաքանչյուր ուղղությամբ: Փորձավ</w:t>
      </w:r>
      <w:r w:rsidR="000E7318" w:rsidRPr="00B878E2">
        <w:rPr>
          <w:rFonts w:ascii="GHEA Grapalat" w:eastAsia="Times New Roman" w:hAnsi="GHEA Grapalat"/>
          <w:color w:val="000000"/>
          <w:lang w:val="hy-AM" w:eastAsia="ru-RU"/>
        </w:rPr>
        <w:t>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րման ժամանակ կարգաբերման և կարգավորման համար թույլատրվում են կանգառներ` 90 րոպեից ոչ ավելի տևողությամբ: </w:t>
      </w:r>
      <w:r w:rsidR="0066507D">
        <w:rPr>
          <w:rFonts w:ascii="GHEA Grapalat" w:hAnsi="GHEA Grapalat"/>
          <w:lang w:val="hy-AM"/>
        </w:rPr>
        <w:t>Թ</w:t>
      </w:r>
      <w:r w:rsidR="0066507D" w:rsidRPr="00DB619F">
        <w:rPr>
          <w:rFonts w:ascii="GHEA Grapalat" w:hAnsi="GHEA Grapalat"/>
          <w:lang w:val="hy-AM"/>
        </w:rPr>
        <w:t>երություններ</w:t>
      </w:r>
      <w:r w:rsidR="0066507D">
        <w:rPr>
          <w:rFonts w:ascii="GHEA Grapalat" w:hAnsi="GHEA Grapalat"/>
          <w:lang w:val="hy-AM"/>
        </w:rPr>
        <w:t>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վերացման համար` ավելի երկար կանգառի անհրաժեշտության դեպքում փորձավ</w:t>
      </w:r>
      <w:r w:rsidR="000E7318" w:rsidRPr="00B878E2">
        <w:rPr>
          <w:rFonts w:ascii="GHEA Grapalat" w:eastAsia="Times New Roman" w:hAnsi="GHEA Grapalat"/>
          <w:color w:val="000000"/>
          <w:lang w:val="hy-AM" w:eastAsia="ru-RU"/>
        </w:rPr>
        <w:t>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րումը պետք է կրկնել նորից: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Արդիականացման կամ հիմնանորոգման ենթարկված շարժասանդուղքի փորձավորումը կատարվում է շարժասանդուղքի տեխնիկական անձնագրի </w:t>
      </w:r>
      <w:r w:rsidR="0068450C" w:rsidRPr="00B878E2">
        <w:rPr>
          <w:rFonts w:ascii="GHEA Grapalat" w:eastAsia="Times New Roman" w:hAnsi="GHEA Grapalat"/>
          <w:color w:val="000000"/>
          <w:lang w:val="hy-AM" w:eastAsia="ru-RU"/>
        </w:rPr>
        <w:t>հարաչափե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րով</w:t>
      </w:r>
      <w:r w:rsidR="00482F51" w:rsidRPr="00B878E2">
        <w:rPr>
          <w:rFonts w:ascii="GHEA Grapalat" w:eastAsia="Times New Roman" w:hAnsi="GHEA Grapalat"/>
          <w:color w:val="000000"/>
          <w:lang w:val="hy-AM" w:eastAsia="ru-RU"/>
        </w:rPr>
        <w:t>,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68450C" w:rsidRPr="00B878E2">
        <w:rPr>
          <w:rFonts w:ascii="GHEA Grapalat" w:eastAsia="Times New Roman" w:hAnsi="GHEA Grapalat"/>
          <w:color w:val="000000"/>
          <w:lang w:val="hy-AM" w:eastAsia="ru-RU"/>
        </w:rPr>
        <w:t>ինչպես նաև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Կանոններով սահմանված պահանջններին համապատասխան: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Եթե արդիականացման</w:t>
      </w:r>
      <w:r w:rsidR="0049101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(վերակառուցման)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ժամանակ փոփոխվում են </w:t>
      </w:r>
      <w:r w:rsidR="0049101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էլեկտրամեխանիկական բնութագրերը (արագությունը, արագացումը </w:t>
      </w:r>
      <w:r w:rsidR="002E1644" w:rsidRPr="00B878E2">
        <w:rPr>
          <w:rFonts w:ascii="GHEA Grapalat" w:eastAsia="Times New Roman" w:hAnsi="GHEA Grapalat"/>
          <w:color w:val="000000"/>
          <w:lang w:val="hy-AM" w:eastAsia="ru-RU"/>
        </w:rPr>
        <w:t>գործարկման</w:t>
      </w:r>
      <w:r w:rsidR="007F0D2F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ժամանակ, դանդաղեցումն արգելակման ժամանակ), պտտվող մասերի իներցիայի </w:t>
      </w:r>
      <w:r w:rsidR="00372ACB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մոմենտը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կամ ուղևորների անվտանգության վրա ազդող հանգույցների կատուցվածքը (շղթաներ, աստիճաններ, արգելակներ, գլխավոր շարժաբերի շարժիչը), </w:t>
      </w:r>
      <w:r w:rsidR="003A5B3C" w:rsidRPr="00B878E2">
        <w:rPr>
          <w:rFonts w:ascii="GHEA Grapalat" w:eastAsia="Times New Roman" w:hAnsi="GHEA Grapalat"/>
          <w:color w:val="000000"/>
          <w:lang w:val="hy-AM" w:eastAsia="ru-RU"/>
        </w:rPr>
        <w:t>այդ դեպքում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372ACB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փորձարկումները </w:t>
      </w:r>
      <w:r w:rsidR="003A5B3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պետք է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կատարվեն</w:t>
      </w:r>
      <w:r w:rsidR="003A5B3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աշխատանքային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3A5B3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լրիվ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բեռնվածքով:</w:t>
      </w:r>
    </w:p>
    <w:p w:rsidR="00F21D3E" w:rsidRPr="00B878E2" w:rsidRDefault="00BD5A0B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Շահագործման նախապատրաստված շ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արժասանդուղքի գործարկումը և շահագործումն արգելվում է, եթե բացահայտվել են`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1) շարժասանդուղքի կատուցվածքի, տարրերի, բաղկացուցիչ մասերի և շարժասանդուղքային</w:t>
      </w:r>
      <w:r w:rsidR="00BD5A0B" w:rsidRPr="00B878E2">
        <w:rPr>
          <w:rFonts w:eastAsia="Times New Roman" w:cs="Times New Roman"/>
          <w:color w:val="000000"/>
          <w:lang w:val="hy-AM" w:eastAsia="ru-RU"/>
        </w:rPr>
        <w:t xml:space="preserve"> սրահների անհամապատասխանություն նախագծային փաստաթղթեր</w:t>
      </w:r>
      <w:r w:rsidR="0049101C" w:rsidRPr="00B878E2">
        <w:rPr>
          <w:rFonts w:eastAsia="Times New Roman" w:cs="Times New Roman"/>
          <w:color w:val="000000"/>
          <w:lang w:val="hy-AM" w:eastAsia="ru-RU"/>
        </w:rPr>
        <w:t>ին</w:t>
      </w:r>
      <w:r w:rsidR="00BD5A0B" w:rsidRPr="00B878E2">
        <w:rPr>
          <w:rFonts w:eastAsia="Times New Roman" w:cs="Times New Roman"/>
          <w:color w:val="000000"/>
          <w:lang w:val="hy-AM" w:eastAsia="ru-RU"/>
        </w:rPr>
        <w:t>,</w:t>
      </w:r>
      <w:r w:rsidR="00C20C6A"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="00BD5A0B" w:rsidRPr="00B878E2">
        <w:rPr>
          <w:rFonts w:eastAsia="Times New Roman" w:cs="Times New Roman"/>
          <w:color w:val="000000"/>
          <w:lang w:val="hy-AM" w:eastAsia="ru-RU"/>
        </w:rPr>
        <w:t>ինչպես նաև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Կանոններով սահմանված պահանջների նկատմամբ</w:t>
      </w:r>
      <w:r w:rsidR="004D1DFC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2) շարժասանդուղքի անվտանգ շահագործման վրա ազդող անսարքությո</w:t>
      </w:r>
      <w:r w:rsidR="0049101C" w:rsidRPr="00B878E2">
        <w:rPr>
          <w:rFonts w:eastAsia="Times New Roman" w:cs="Times New Roman"/>
          <w:color w:val="000000"/>
          <w:lang w:val="hy-AM" w:eastAsia="ru-RU"/>
        </w:rPr>
        <w:t>ւններ, որոնք չեն կարող վերացվել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զննման, ստուգման կամ վկայագրման ընթացքում</w:t>
      </w:r>
      <w:r w:rsidR="004D1DFC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19600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3)</w:t>
      </w:r>
      <w:r w:rsidR="00C20C6A" w:rsidRPr="00B878E2">
        <w:rPr>
          <w:lang w:val="hy-AM"/>
        </w:rPr>
        <w:t xml:space="preserve"> տեխնիկական անվտանգության ապահովման բնագավառում վերահսկողություն իրականացնող տեսչական մարմնի կարգադրագրով՝ </w:t>
      </w:r>
      <w:r w:rsidR="00C20C6A" w:rsidRPr="00B878E2">
        <w:rPr>
          <w:rFonts w:eastAsia="Times New Roman" w:cs="Times New Roman"/>
          <w:color w:val="000000"/>
          <w:lang w:val="hy-AM" w:eastAsia="ru-RU"/>
        </w:rPr>
        <w:t xml:space="preserve">շարժասանդուղքը </w:t>
      </w:r>
      <w:r w:rsidR="00C20C6A" w:rsidRPr="00B878E2">
        <w:rPr>
          <w:lang w:val="hy-AM"/>
        </w:rPr>
        <w:t>կամ դրանում օգտագործվող տեխնիկական միջոցները, տեխնոլոգիական սարքավորումները, շենքերն ու շինությունները չեն համապատասխանում «</w:t>
      </w:r>
      <w:r w:rsidR="00C20C6A" w:rsidRPr="00B878E2">
        <w:rPr>
          <w:rFonts w:cs="Sylfaen"/>
          <w:lang w:val="hy-AM"/>
        </w:rPr>
        <w:t>Տեխնիկական</w:t>
      </w:r>
      <w:r w:rsidR="00C20C6A" w:rsidRPr="00B878E2">
        <w:rPr>
          <w:lang w:val="hy-AM"/>
        </w:rPr>
        <w:t xml:space="preserve"> </w:t>
      </w:r>
      <w:r w:rsidR="00C20C6A" w:rsidRPr="00B878E2">
        <w:rPr>
          <w:rFonts w:cs="Sylfaen"/>
          <w:lang w:val="hy-AM"/>
        </w:rPr>
        <w:t>անվտանգության</w:t>
      </w:r>
      <w:r w:rsidR="00C20C6A" w:rsidRPr="00B878E2">
        <w:rPr>
          <w:lang w:val="hy-AM"/>
        </w:rPr>
        <w:t xml:space="preserve"> </w:t>
      </w:r>
      <w:r w:rsidR="00C20C6A" w:rsidRPr="00B878E2">
        <w:rPr>
          <w:rFonts w:cs="Sylfaen"/>
          <w:lang w:val="hy-AM"/>
        </w:rPr>
        <w:t>ապահովման</w:t>
      </w:r>
      <w:r w:rsidR="00C20C6A" w:rsidRPr="00B878E2">
        <w:rPr>
          <w:lang w:val="hy-AM"/>
        </w:rPr>
        <w:t xml:space="preserve"> </w:t>
      </w:r>
      <w:r w:rsidR="00C20C6A" w:rsidRPr="00B878E2">
        <w:rPr>
          <w:rFonts w:cs="Sylfaen"/>
          <w:lang w:val="hy-AM"/>
        </w:rPr>
        <w:t>պետական</w:t>
      </w:r>
      <w:r w:rsidR="00C20C6A" w:rsidRPr="00B878E2">
        <w:rPr>
          <w:lang w:val="hy-AM"/>
        </w:rPr>
        <w:t xml:space="preserve"> </w:t>
      </w:r>
      <w:r w:rsidR="00C20C6A" w:rsidRPr="00B878E2">
        <w:rPr>
          <w:rFonts w:cs="Sylfaen"/>
          <w:lang w:val="hy-AM"/>
        </w:rPr>
        <w:t>կարգավորման</w:t>
      </w:r>
      <w:r w:rsidR="00C20C6A" w:rsidRPr="00B878E2">
        <w:rPr>
          <w:lang w:val="hy-AM"/>
        </w:rPr>
        <w:t xml:space="preserve"> </w:t>
      </w:r>
      <w:r w:rsidR="00C20C6A" w:rsidRPr="00B878E2">
        <w:rPr>
          <w:rFonts w:cs="Sylfaen"/>
          <w:lang w:val="hy-AM"/>
        </w:rPr>
        <w:t>մասին</w:t>
      </w:r>
      <w:r w:rsidR="00C20C6A" w:rsidRPr="00B878E2">
        <w:rPr>
          <w:lang w:val="hy-AM"/>
        </w:rPr>
        <w:t xml:space="preserve">» և </w:t>
      </w:r>
      <w:r w:rsidR="00C20C6A" w:rsidRPr="00B878E2">
        <w:rPr>
          <w:rFonts w:eastAsia="Times New Roman"/>
          <w:color w:val="000000"/>
          <w:lang w:val="hy-AM" w:eastAsia="ru-RU"/>
        </w:rPr>
        <w:t xml:space="preserve">«Քաղաքաշինության մասին» </w:t>
      </w:r>
      <w:r w:rsidR="00C20C6A" w:rsidRPr="00B878E2">
        <w:rPr>
          <w:rFonts w:cs="Sylfaen"/>
          <w:lang w:val="hy-AM"/>
        </w:rPr>
        <w:t>օրենքներով</w:t>
      </w:r>
      <w:r w:rsidR="00C20C6A" w:rsidRPr="00B878E2">
        <w:rPr>
          <w:lang w:val="hy-AM"/>
        </w:rPr>
        <w:t xml:space="preserve"> սահմանված պահանջներին, </w:t>
      </w:r>
      <w:r w:rsidR="00C20C6A" w:rsidRPr="00B878E2">
        <w:rPr>
          <w:rFonts w:eastAsia="Times New Roman" w:cs="Times New Roman"/>
          <w:color w:val="000000"/>
          <w:lang w:val="hy-AM" w:eastAsia="ru-RU"/>
        </w:rPr>
        <w:t>շարժասանդուղքը</w:t>
      </w:r>
      <w:r w:rsidR="00C20C6A" w:rsidRPr="00B878E2">
        <w:rPr>
          <w:lang w:val="hy-AM"/>
        </w:rPr>
        <w:t xml:space="preserve"> որպես ԱՎՕ սահմանված կարգով չի անցել տեխնիկական անվտանգության փորձաքննություն կամ չի գրանցվել ռեեստրում,</w:t>
      </w:r>
      <w:r w:rsidR="00C20C6A" w:rsidRPr="00B878E2">
        <w:rPr>
          <w:rFonts w:eastAsia="Times New Roman" w:cs="Times New Roman"/>
          <w:color w:val="000000"/>
          <w:lang w:val="hy-AM" w:eastAsia="ru-RU"/>
        </w:rPr>
        <w:t xml:space="preserve"> </w:t>
      </w:r>
    </w:p>
    <w:p w:rsidR="00F21D3E" w:rsidRPr="00B878E2" w:rsidRDefault="0019600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="00F21D3E" w:rsidRPr="00B878E2">
        <w:rPr>
          <w:rFonts w:eastAsia="Times New Roman" w:cs="Times New Roman"/>
          <w:color w:val="000000"/>
          <w:lang w:val="hy-AM" w:eastAsia="ru-RU"/>
        </w:rPr>
        <w:t>4) նշանակված չեն տեխնիկական պատասխանատու անձինք` շարժասանդուղքի սարքին վիճակ</w:t>
      </w:r>
      <w:r w:rsidRPr="00B878E2">
        <w:rPr>
          <w:rFonts w:eastAsia="Times New Roman" w:cs="Times New Roman"/>
          <w:color w:val="000000"/>
          <w:lang w:val="hy-AM" w:eastAsia="ru-RU"/>
        </w:rPr>
        <w:t>ի</w:t>
      </w:r>
      <w:r w:rsidR="00F21D3E" w:rsidRPr="00B878E2">
        <w:rPr>
          <w:rFonts w:eastAsia="Times New Roman" w:cs="Times New Roman"/>
          <w:color w:val="000000"/>
          <w:lang w:val="hy-AM" w:eastAsia="ru-RU"/>
        </w:rPr>
        <w:t xml:space="preserve"> պահ</w:t>
      </w:r>
      <w:r w:rsidR="00BD5A0B" w:rsidRPr="00B878E2">
        <w:rPr>
          <w:rFonts w:eastAsia="Times New Roman" w:cs="Times New Roman"/>
          <w:color w:val="000000"/>
          <w:lang w:val="hy-AM" w:eastAsia="ru-RU"/>
        </w:rPr>
        <w:t>մ</w:t>
      </w:r>
      <w:r w:rsidR="00F21D3E" w:rsidRPr="00B878E2">
        <w:rPr>
          <w:rFonts w:eastAsia="Times New Roman" w:cs="Times New Roman"/>
          <w:color w:val="000000"/>
          <w:lang w:val="hy-AM" w:eastAsia="ru-RU"/>
        </w:rPr>
        <w:t>ան և անվտանգ շահագործման համար</w:t>
      </w:r>
      <w:r w:rsidR="004D1DFC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173A26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>
        <w:rPr>
          <w:rFonts w:eastAsia="Times New Roman" w:cs="Times New Roman"/>
          <w:color w:val="000000"/>
          <w:lang w:val="hy-AM" w:eastAsia="ru-RU"/>
        </w:rPr>
        <w:t>5)</w:t>
      </w:r>
      <w:r w:rsidR="00F21D3E"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="00F73FCC" w:rsidRPr="00DB619F">
        <w:rPr>
          <w:lang w:val="hy-AM"/>
        </w:rPr>
        <w:t>շարժասանդուղքի հավաքակցումն իրականացված չէ նախագծային փաստաթղթերին համապատասխան</w:t>
      </w:r>
      <w:r w:rsidR="00F73FCC">
        <w:rPr>
          <w:lang w:val="hy-AM"/>
        </w:rPr>
        <w:t>,</w:t>
      </w:r>
    </w:p>
    <w:p w:rsidR="00F21D3E" w:rsidRPr="00B878E2" w:rsidRDefault="00F21D3E" w:rsidP="0049101C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6)</w:t>
      </w:r>
      <w:r w:rsidR="00C20C6A" w:rsidRPr="00B878E2">
        <w:rPr>
          <w:rFonts w:eastAsia="Times New Roman" w:cs="Times New Roman"/>
          <w:color w:val="000000"/>
          <w:lang w:val="hy-AM" w:eastAsia="ru-RU"/>
        </w:rPr>
        <w:t xml:space="preserve"> շարժասանդուղքի </w:t>
      </w:r>
      <w:r w:rsidR="00C20C6A" w:rsidRPr="00B878E2">
        <w:rPr>
          <w:lang w:val="hy-AM"/>
        </w:rPr>
        <w:t xml:space="preserve">նախագծային փաստաթղթերը հաստատվել են առանց տեխնիկական անվտանգության դրական փորձագիտական եզրակացության կամ </w:t>
      </w:r>
      <w:r w:rsidR="00C20C6A" w:rsidRPr="00B878E2">
        <w:rPr>
          <w:rFonts w:eastAsia="Times New Roman" w:cs="Times New Roman"/>
          <w:color w:val="000000"/>
          <w:lang w:val="hy-AM" w:eastAsia="ru-RU"/>
        </w:rPr>
        <w:t xml:space="preserve">շարժասանդուղքի համապատասխանությունը </w:t>
      </w:r>
      <w:r w:rsidR="00C20C6A" w:rsidRPr="00B878E2">
        <w:rPr>
          <w:lang w:val="hy-AM"/>
        </w:rPr>
        <w:t>նախագծային փաստաթղթերին հավաստված չի տեխնիկական անվտանգության դրական փորձագիտական եզրակացությամբ։</w:t>
      </w:r>
      <w:r w:rsidR="00C20C6A" w:rsidRPr="00B878E2">
        <w:rPr>
          <w:rFonts w:eastAsia="Times New Roman" w:cs="Times New Roman"/>
          <w:strike/>
          <w:color w:val="000000"/>
          <w:lang w:val="hy-AM" w:eastAsia="ru-RU"/>
        </w:rPr>
        <w:t xml:space="preserve"> 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հավաքակցումը կամ արդիականացումը (վերակառուցումը) իրականաց</w:t>
      </w:r>
      <w:r w:rsidR="00754264" w:rsidRPr="00B878E2">
        <w:rPr>
          <w:rFonts w:ascii="GHEA Grapalat" w:eastAsia="Times New Roman" w:hAnsi="GHEA Grapalat"/>
          <w:color w:val="000000"/>
          <w:lang w:val="hy-AM" w:eastAsia="ru-RU"/>
        </w:rPr>
        <w:t>նող կազմակերպությունն աշխատանքներն ավարտելուց հետո,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գլխավոր կապալառու կազմակերպության հետ</w:t>
      </w:r>
      <w:r w:rsidR="003A5B3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, </w:t>
      </w:r>
      <w:r w:rsidR="00173A26" w:rsidRPr="00DB619F">
        <w:rPr>
          <w:rFonts w:ascii="GHEA Grapalat" w:hAnsi="GHEA Grapalat"/>
          <w:lang w:val="hy-AM"/>
        </w:rPr>
        <w:t>շարժասանդուղքի սեփականատիրոջ կամ շահագործող անձի մասնակցությամբ</w:t>
      </w:r>
      <w:r w:rsidR="003A5B3C" w:rsidRPr="00B878E2">
        <w:rPr>
          <w:rFonts w:ascii="GHEA Grapalat" w:eastAsia="Times New Roman" w:hAnsi="GHEA Grapalat"/>
          <w:color w:val="000000"/>
          <w:lang w:val="hy-AM" w:eastAsia="ru-RU"/>
        </w:rPr>
        <w:t>,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պետք է </w:t>
      </w:r>
      <w:r w:rsidR="003A5B3C" w:rsidRPr="00B878E2">
        <w:rPr>
          <w:rFonts w:ascii="GHEA Grapalat" w:eastAsia="Times New Roman" w:hAnsi="GHEA Grapalat"/>
          <w:color w:val="000000"/>
          <w:lang w:val="hy-AM" w:eastAsia="ru-RU"/>
        </w:rPr>
        <w:t>կազմակերպեն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շարժասանդուղքի զննում, ստուգում և փորձարկում</w:t>
      </w:r>
      <w:r w:rsidR="00CE1B9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, շարժասանդուղքի տեխնիկական փաստաթղթերով (տեխնիկական անձնագիր, </w:t>
      </w:r>
      <w:r w:rsidR="00CE1B9E" w:rsidRPr="00B878E2">
        <w:rPr>
          <w:rFonts w:ascii="GHEA Grapalat" w:eastAsia="Times New Roman" w:hAnsi="GHEA Grapalat"/>
          <w:color w:val="000000"/>
          <w:lang w:val="hy-AM" w:eastAsia="ru-RU"/>
        </w:rPr>
        <w:lastRenderedPageBreak/>
        <w:t>շահագործման հրահանգ և այլն) նախատեսված ամբողջ ծավալով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: Շարժասանդուղքի զննման, ստուգման և փորձարկման </w:t>
      </w:r>
      <w:r w:rsidR="00CE1B9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անցկացման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դրական արդյունքներ</w:t>
      </w:r>
      <w:r w:rsidR="00CE1B9E" w:rsidRPr="00B878E2">
        <w:rPr>
          <w:rFonts w:ascii="GHEA Grapalat" w:eastAsia="Times New Roman" w:hAnsi="GHEA Grapalat"/>
          <w:color w:val="000000"/>
          <w:lang w:val="hy-AM" w:eastAsia="ru-RU"/>
        </w:rPr>
        <w:t>ի հիման վրա,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պետք է կազմ</w:t>
      </w:r>
      <w:r w:rsidR="00056EF1" w:rsidRPr="00B878E2">
        <w:rPr>
          <w:rFonts w:ascii="GHEA Grapalat" w:eastAsia="Times New Roman" w:hAnsi="GHEA Grapalat"/>
          <w:color w:val="000000"/>
          <w:lang w:val="hy-AM" w:eastAsia="ru-RU"/>
        </w:rPr>
        <w:t>վի</w:t>
      </w:r>
      <w:r w:rsidR="003A5B3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շարժասանդուղքի սարքին վիճակի և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տեխնիկական պատրաստության մասին ակտ և այն փոխանց</w:t>
      </w:r>
      <w:r w:rsidR="00056EF1" w:rsidRPr="00B878E2">
        <w:rPr>
          <w:rFonts w:ascii="GHEA Grapalat" w:eastAsia="Times New Roman" w:hAnsi="GHEA Grapalat"/>
          <w:color w:val="000000"/>
          <w:lang w:val="hy-AM" w:eastAsia="ru-RU"/>
        </w:rPr>
        <w:t>վի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շարժասանդուղքի սեփականատիրոջը</w:t>
      </w:r>
      <w:r w:rsidR="00056EF1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կամ շահագործող անձին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: Նշված ակտի հետ միասին հավաքակցող կազմակերպության կողմից պետք է փոխանցվեն նաև</w:t>
      </w:r>
      <w:r w:rsidR="008B5149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Կանոնների 12</w:t>
      </w:r>
      <w:r w:rsidR="00523931" w:rsidRPr="00B878E2">
        <w:rPr>
          <w:rFonts w:ascii="GHEA Grapalat" w:eastAsia="Times New Roman" w:hAnsi="GHEA Grapalat"/>
          <w:color w:val="000000"/>
          <w:lang w:val="hy-AM" w:eastAsia="ru-RU"/>
        </w:rPr>
        <w:t>3</w:t>
      </w:r>
      <w:r w:rsidR="008B5149" w:rsidRPr="00B878E2">
        <w:rPr>
          <w:rFonts w:ascii="GHEA Grapalat" w:eastAsia="Times New Roman" w:hAnsi="GHEA Grapalat"/>
          <w:color w:val="000000"/>
          <w:lang w:val="hy-AM" w:eastAsia="ru-RU"/>
        </w:rPr>
        <w:t>-րդ կետում նշված փաստաթղթերը,</w:t>
      </w:r>
      <w:r w:rsidR="00523931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8B5149" w:rsidRPr="00B878E2">
        <w:rPr>
          <w:rFonts w:ascii="GHEA Grapalat" w:eastAsia="Times New Roman" w:hAnsi="GHEA Grapalat"/>
          <w:color w:val="000000"/>
          <w:lang w:val="hy-AM" w:eastAsia="ru-RU"/>
        </w:rPr>
        <w:t>ինչպես նաև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հետևյալ փաստաթղթերը`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1) սարքավորման (ներառյալ մետաղական թիթեղից պատրաստված ճաղաշարքի) հողանցման և տարրերի զննման</w:t>
      </w:r>
      <w:r w:rsidR="00173A26">
        <w:rPr>
          <w:rFonts w:eastAsia="Times New Roman" w:cs="Times New Roman"/>
          <w:color w:val="000000"/>
          <w:lang w:val="hy-AM" w:eastAsia="ru-RU"/>
        </w:rPr>
        <w:t>,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ստուգման արձանագրությունը</w:t>
      </w:r>
      <w:r w:rsidR="00372ACB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2) ուժային էլեկտրասարքավորման, կառավարման և ազդանշման շղթաների, ուժային և լուսավորման էլեկտրահաղորդագծերի մեկուսացման դիմադրության ստուգման արձանագրությունը</w:t>
      </w:r>
      <w:r w:rsidR="0062420E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3) սանդուղքաժապավենի ուղղորդիչների տեղակայման մարկշեյդերական չափումների արձանագրությունը (</w:t>
      </w:r>
      <w:r w:rsidR="00975AE4" w:rsidRPr="00B878E2">
        <w:rPr>
          <w:rFonts w:eastAsia="Times New Roman" w:cs="Times New Roman"/>
          <w:color w:val="000000"/>
          <w:lang w:val="hy-AM" w:eastAsia="ru-RU"/>
        </w:rPr>
        <w:t xml:space="preserve">ստորգետնյա 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շարժասանդուղքների համար)</w:t>
      </w:r>
      <w:r w:rsidR="0062420E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4) փակ (թաքնված) աշխատանքների զննման ակտը:</w:t>
      </w:r>
    </w:p>
    <w:p w:rsidR="00AC1CB6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Նոր տեղակայված, արդիականացված (վերակառուցված) կամ հիմնանորոգված շարժասանդուղքը մինչև շահագործման մեջ մտցնելը</w:t>
      </w:r>
      <w:r w:rsidR="00A3334E" w:rsidRPr="00B878E2">
        <w:rPr>
          <w:rFonts w:ascii="GHEA Grapalat" w:eastAsia="Times New Roman" w:hAnsi="GHEA Grapalat"/>
          <w:color w:val="000000"/>
          <w:lang w:val="hy-AM" w:eastAsia="ru-RU"/>
        </w:rPr>
        <w:t>,</w:t>
      </w:r>
      <w:r w:rsidR="007B7454" w:rsidRPr="00B878E2">
        <w:rPr>
          <w:rFonts w:ascii="GHEA Grapalat" w:hAnsi="GHEA Grapalat"/>
          <w:lang w:val="hy-AM"/>
        </w:rPr>
        <w:t xml:space="preserve"> «</w:t>
      </w:r>
      <w:r w:rsidR="007B7454" w:rsidRPr="00B878E2">
        <w:rPr>
          <w:rFonts w:ascii="GHEA Grapalat" w:hAnsi="GHEA Grapalat" w:cs="Sylfaen"/>
          <w:lang w:val="hy-AM"/>
        </w:rPr>
        <w:t>Տեխնիկական</w:t>
      </w:r>
      <w:r w:rsidR="007B7454" w:rsidRPr="00B878E2">
        <w:rPr>
          <w:rFonts w:ascii="GHEA Grapalat" w:hAnsi="GHEA Grapalat"/>
          <w:lang w:val="hy-AM"/>
        </w:rPr>
        <w:t xml:space="preserve"> </w:t>
      </w:r>
      <w:r w:rsidR="007B7454" w:rsidRPr="00B878E2">
        <w:rPr>
          <w:rFonts w:ascii="GHEA Grapalat" w:hAnsi="GHEA Grapalat" w:cs="Sylfaen"/>
          <w:lang w:val="hy-AM"/>
        </w:rPr>
        <w:t>անվտանգության</w:t>
      </w:r>
      <w:r w:rsidR="007B7454" w:rsidRPr="00B878E2">
        <w:rPr>
          <w:rFonts w:ascii="GHEA Grapalat" w:hAnsi="GHEA Grapalat"/>
          <w:lang w:val="hy-AM"/>
        </w:rPr>
        <w:t xml:space="preserve"> </w:t>
      </w:r>
      <w:r w:rsidR="007B7454" w:rsidRPr="00B878E2">
        <w:rPr>
          <w:rFonts w:ascii="GHEA Grapalat" w:hAnsi="GHEA Grapalat" w:cs="Sylfaen"/>
          <w:lang w:val="hy-AM"/>
        </w:rPr>
        <w:t>ապահովման</w:t>
      </w:r>
      <w:r w:rsidR="007B7454" w:rsidRPr="00B878E2">
        <w:rPr>
          <w:rFonts w:ascii="GHEA Grapalat" w:hAnsi="GHEA Grapalat"/>
          <w:lang w:val="hy-AM"/>
        </w:rPr>
        <w:t xml:space="preserve"> </w:t>
      </w:r>
      <w:r w:rsidR="007B7454" w:rsidRPr="00B878E2">
        <w:rPr>
          <w:rFonts w:ascii="GHEA Grapalat" w:hAnsi="GHEA Grapalat" w:cs="Sylfaen"/>
          <w:lang w:val="hy-AM"/>
        </w:rPr>
        <w:t>պետական</w:t>
      </w:r>
      <w:r w:rsidR="007B7454" w:rsidRPr="00B878E2">
        <w:rPr>
          <w:rFonts w:ascii="GHEA Grapalat" w:hAnsi="GHEA Grapalat"/>
          <w:lang w:val="hy-AM"/>
        </w:rPr>
        <w:t xml:space="preserve"> </w:t>
      </w:r>
      <w:r w:rsidR="007B7454" w:rsidRPr="00B878E2">
        <w:rPr>
          <w:rFonts w:ascii="GHEA Grapalat" w:hAnsi="GHEA Grapalat" w:cs="Sylfaen"/>
          <w:lang w:val="hy-AM"/>
        </w:rPr>
        <w:t>կարգավորման</w:t>
      </w:r>
      <w:r w:rsidR="007B7454" w:rsidRPr="00B878E2">
        <w:rPr>
          <w:rFonts w:ascii="GHEA Grapalat" w:hAnsi="GHEA Grapalat"/>
          <w:lang w:val="hy-AM"/>
        </w:rPr>
        <w:t xml:space="preserve"> </w:t>
      </w:r>
      <w:r w:rsidR="007B7454" w:rsidRPr="00B878E2">
        <w:rPr>
          <w:rFonts w:ascii="GHEA Grapalat" w:hAnsi="GHEA Grapalat" w:cs="Sylfaen"/>
          <w:lang w:val="hy-AM"/>
        </w:rPr>
        <w:t>մասին</w:t>
      </w:r>
      <w:r w:rsidR="007B7454" w:rsidRPr="00B878E2">
        <w:rPr>
          <w:rFonts w:ascii="GHEA Grapalat" w:hAnsi="GHEA Grapalat"/>
          <w:lang w:val="hy-AM"/>
        </w:rPr>
        <w:t xml:space="preserve">» </w:t>
      </w:r>
      <w:r w:rsidR="007B7454" w:rsidRPr="00B878E2">
        <w:rPr>
          <w:rFonts w:ascii="GHEA Grapalat" w:hAnsi="GHEA Grapalat" w:cs="Sylfaen"/>
          <w:lang w:val="hy-AM"/>
        </w:rPr>
        <w:t xml:space="preserve">օրենքով </w:t>
      </w:r>
      <w:r w:rsidR="00A3334E" w:rsidRPr="00B878E2">
        <w:rPr>
          <w:rFonts w:ascii="GHEA Grapalat" w:eastAsia="Times New Roman" w:hAnsi="GHEA Grapalat"/>
          <w:color w:val="000000"/>
          <w:lang w:val="hy-AM" w:eastAsia="ru-RU"/>
        </w:rPr>
        <w:t>սահմանված կարգով,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6131C8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պետք է ենթարկվի տեխնիկական անվտանգության փորձաքննության։ </w:t>
      </w:r>
    </w:p>
    <w:p w:rsidR="00F21D3E" w:rsidRPr="00B878E2" w:rsidRDefault="00754264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Տեխնիկական անվտանգության փորձաքննություն իրականացնող մարմնի կողմից շ</w:t>
      </w:r>
      <w:r w:rsidR="00AC1CB6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արժասանդուղքի տեխնիկական անվտանգության փորձաքննությունը, ինչպես նաև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սեփականատիրոջ կամ շահագործող անձի համապատասխան մասնագետների կողմից 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տեխնիկական վկայագրումը նպատակ ունի հաստատելու, որ`</w:t>
      </w:r>
    </w:p>
    <w:p w:rsidR="00CD2BB1" w:rsidRPr="00B878E2" w:rsidRDefault="00F21D3E" w:rsidP="00A67B20">
      <w:pPr>
        <w:pStyle w:val="ListParagraph"/>
        <w:numPr>
          <w:ilvl w:val="3"/>
          <w:numId w:val="4"/>
        </w:numPr>
        <w:shd w:val="clear" w:color="auto" w:fill="FFFFFF"/>
        <w:tabs>
          <w:tab w:val="clear" w:pos="2160"/>
        </w:tabs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շարժասանդուղքը համապատասխանում է </w:t>
      </w:r>
      <w:r w:rsidR="00DF5D8B" w:rsidRPr="00B878E2">
        <w:rPr>
          <w:rFonts w:ascii="GHEA Grapalat" w:eastAsia="Times New Roman" w:hAnsi="GHEA Grapalat"/>
          <w:color w:val="000000"/>
          <w:lang w:val="hy-AM" w:eastAsia="ru-RU"/>
        </w:rPr>
        <w:t>իր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տեխնիկական անձնագր</w:t>
      </w:r>
      <w:r w:rsidR="002D3D62" w:rsidRPr="00B878E2">
        <w:rPr>
          <w:rFonts w:ascii="GHEA Grapalat" w:eastAsia="Times New Roman" w:hAnsi="GHEA Grapalat"/>
          <w:color w:val="000000"/>
          <w:lang w:val="hy-AM" w:eastAsia="ru-RU"/>
        </w:rPr>
        <w:t>ում նշված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</w:p>
    <w:p w:rsidR="00F21D3E" w:rsidRPr="00B878E2" w:rsidRDefault="00A3334E" w:rsidP="00A67B20">
      <w:pPr>
        <w:shd w:val="clear" w:color="auto" w:fill="FFFFFF"/>
        <w:spacing w:after="0"/>
        <w:jc w:val="both"/>
        <w:rPr>
          <w:rFonts w:eastAsia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հարաչափ</w:t>
      </w:r>
      <w:r w:rsidR="00F21D3E" w:rsidRPr="00B878E2">
        <w:rPr>
          <w:rFonts w:eastAsia="Times New Roman" w:cs="Times New Roman"/>
          <w:color w:val="000000"/>
          <w:lang w:val="hy-AM" w:eastAsia="ru-RU"/>
        </w:rPr>
        <w:t>երին</w:t>
      </w:r>
      <w:r w:rsidR="00DF5D8B" w:rsidRPr="00B878E2">
        <w:rPr>
          <w:rFonts w:eastAsia="Times New Roman" w:cs="Times New Roman"/>
          <w:color w:val="000000"/>
          <w:lang w:val="hy-AM" w:eastAsia="ru-RU"/>
        </w:rPr>
        <w:t xml:space="preserve">, </w:t>
      </w:r>
      <w:r w:rsidR="00DF5D8B" w:rsidRPr="00B878E2">
        <w:rPr>
          <w:rFonts w:eastAsia="Times New Roman"/>
          <w:color w:val="000000"/>
          <w:lang w:val="hy-AM" w:eastAsia="ru-RU"/>
        </w:rPr>
        <w:t>ինչպես նաև Կանոնների սահմանված պահանջներին,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2) շարժասանդուղք</w:t>
      </w:r>
      <w:r w:rsidR="00A3334E" w:rsidRPr="00B878E2">
        <w:rPr>
          <w:rFonts w:eastAsia="Times New Roman" w:cs="Times New Roman"/>
          <w:color w:val="000000"/>
          <w:lang w:val="hy-AM" w:eastAsia="ru-RU"/>
        </w:rPr>
        <w:t>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="00A3334E" w:rsidRPr="00B878E2">
        <w:rPr>
          <w:rFonts w:eastAsia="Times New Roman" w:cs="Times New Roman"/>
          <w:color w:val="000000"/>
          <w:lang w:val="hy-AM" w:eastAsia="ru-RU"/>
        </w:rPr>
        <w:t xml:space="preserve">ամբողջությամբ </w:t>
      </w:r>
      <w:r w:rsidRPr="00B878E2">
        <w:rPr>
          <w:rFonts w:eastAsia="Times New Roman" w:cs="Times New Roman"/>
          <w:color w:val="000000"/>
          <w:lang w:val="hy-AM" w:eastAsia="ru-RU"/>
        </w:rPr>
        <w:t>գտնվում է անվտանգ աշխատանքն ապահովող սարքին վիճակում:</w:t>
      </w:r>
    </w:p>
    <w:p w:rsidR="00F21D3E" w:rsidRPr="00B878E2" w:rsidRDefault="00A3334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Տ</w:t>
      </w:r>
      <w:r w:rsidR="00F21D3E" w:rsidRPr="00B878E2">
        <w:rPr>
          <w:rFonts w:eastAsia="Times New Roman" w:cs="Times New Roman"/>
          <w:color w:val="000000"/>
          <w:lang w:val="hy-AM" w:eastAsia="ru-RU"/>
        </w:rPr>
        <w:t>եխնիկական վկայագր</w:t>
      </w:r>
      <w:r w:rsidRPr="00B878E2">
        <w:rPr>
          <w:rFonts w:eastAsia="Times New Roman" w:cs="Times New Roman"/>
          <w:color w:val="000000"/>
          <w:lang w:val="hy-AM" w:eastAsia="ru-RU"/>
        </w:rPr>
        <w:t>ու</w:t>
      </w:r>
      <w:r w:rsidR="00F21D3E" w:rsidRPr="00B878E2">
        <w:rPr>
          <w:rFonts w:eastAsia="Times New Roman" w:cs="Times New Roman"/>
          <w:color w:val="000000"/>
          <w:lang w:val="hy-AM" w:eastAsia="ru-RU"/>
        </w:rPr>
        <w:t>մ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իրականացնելու ժամանակ, շարժասանդուղքի լրակազմ տեխնիկական փաստաթղթերով նախատեսված</w:t>
      </w:r>
      <w:r w:rsidR="00F21D3E"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color w:val="000000"/>
          <w:lang w:val="hy-AM" w:eastAsia="ru-RU"/>
        </w:rPr>
        <w:t>պահանջներին,</w:t>
      </w:r>
      <w:r w:rsidR="00C80C25"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ծավալներին և ցուցմուներին համապատասխան, </w:t>
      </w:r>
      <w:r w:rsidR="00F21D3E" w:rsidRPr="00B878E2">
        <w:rPr>
          <w:rFonts w:eastAsia="Times New Roman" w:cs="Times New Roman"/>
          <w:color w:val="000000"/>
          <w:lang w:val="hy-AM" w:eastAsia="ru-RU"/>
        </w:rPr>
        <w:t>շարժասանդուղք</w:t>
      </w:r>
      <w:r w:rsidRPr="00B878E2">
        <w:rPr>
          <w:rFonts w:eastAsia="Times New Roman" w:cs="Times New Roman"/>
          <w:color w:val="000000"/>
          <w:lang w:val="hy-AM" w:eastAsia="ru-RU"/>
        </w:rPr>
        <w:t>ի</w:t>
      </w:r>
      <w:r w:rsidR="00F21D3E"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="00C80C25" w:rsidRPr="00B878E2">
        <w:rPr>
          <w:rFonts w:eastAsia="Times New Roman" w:cs="Times New Roman"/>
          <w:color w:val="000000"/>
          <w:lang w:val="hy-AM" w:eastAsia="ru-RU"/>
        </w:rPr>
        <w:t xml:space="preserve">տարրերը և պատասխանատու կառուցվածքները </w:t>
      </w:r>
      <w:r w:rsidR="00F21D3E" w:rsidRPr="00B878E2">
        <w:rPr>
          <w:rFonts w:eastAsia="Times New Roman" w:cs="Times New Roman"/>
          <w:color w:val="000000"/>
          <w:lang w:val="hy-AM" w:eastAsia="ru-RU"/>
        </w:rPr>
        <w:t>պետք է ենթարկվ</w:t>
      </w:r>
      <w:r w:rsidR="00C80C25" w:rsidRPr="00B878E2">
        <w:rPr>
          <w:rFonts w:eastAsia="Times New Roman" w:cs="Times New Roman"/>
          <w:color w:val="000000"/>
          <w:lang w:val="hy-AM" w:eastAsia="ru-RU"/>
        </w:rPr>
        <w:t>են</w:t>
      </w:r>
      <w:r w:rsidR="00F21D3E" w:rsidRPr="00B878E2">
        <w:rPr>
          <w:rFonts w:eastAsia="Times New Roman" w:cs="Times New Roman"/>
          <w:color w:val="000000"/>
          <w:lang w:val="hy-AM" w:eastAsia="ru-RU"/>
        </w:rPr>
        <w:t xml:space="preserve"> զննման և ստուգմ</w:t>
      </w:r>
      <w:r w:rsidRPr="00B878E2">
        <w:rPr>
          <w:rFonts w:eastAsia="Times New Roman" w:cs="Times New Roman"/>
          <w:color w:val="000000"/>
          <w:lang w:val="hy-AM" w:eastAsia="ru-RU"/>
        </w:rPr>
        <w:t>ա</w:t>
      </w:r>
      <w:r w:rsidR="00F21D3E" w:rsidRPr="00B878E2">
        <w:rPr>
          <w:rFonts w:eastAsia="Times New Roman" w:cs="Times New Roman"/>
          <w:color w:val="000000"/>
          <w:lang w:val="hy-AM" w:eastAsia="ru-RU"/>
        </w:rPr>
        <w:t>ն</w:t>
      </w:r>
      <w:r w:rsidRPr="00B878E2">
        <w:rPr>
          <w:rFonts w:eastAsia="Times New Roman" w:cs="Times New Roman"/>
          <w:color w:val="000000"/>
          <w:lang w:val="hy-AM" w:eastAsia="ru-RU"/>
        </w:rPr>
        <w:t>։</w:t>
      </w:r>
    </w:p>
    <w:p w:rsidR="00F21D3E" w:rsidRPr="00B878E2" w:rsidRDefault="00C80C25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Տ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եխնիկական վկայագր</w:t>
      </w:r>
      <w:r w:rsidR="00E60440" w:rsidRPr="00B878E2">
        <w:rPr>
          <w:rFonts w:ascii="GHEA Grapalat" w:eastAsia="Times New Roman" w:hAnsi="GHEA Grapalat"/>
          <w:color w:val="000000"/>
          <w:lang w:val="hy-AM" w:eastAsia="ru-RU"/>
        </w:rPr>
        <w:t>ման ժամանակ</w:t>
      </w:r>
      <w:r w:rsidR="00861B8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իրականացվող</w:t>
      </w:r>
      <w:r w:rsidR="00E60440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զննումը</w:t>
      </w:r>
      <w:r w:rsidR="00861B87" w:rsidRPr="00B878E2">
        <w:rPr>
          <w:rFonts w:ascii="GHEA Grapalat" w:eastAsia="Times New Roman" w:hAnsi="GHEA Grapalat"/>
          <w:color w:val="000000"/>
          <w:lang w:val="hy-AM" w:eastAsia="ru-RU"/>
        </w:rPr>
        <w:t>,</w:t>
      </w:r>
      <w:r w:rsidR="00E60440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ստուգ</w:t>
      </w:r>
      <w:r w:rsidR="00861B8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ումը և ուսումնասիրությունը 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պետք է </w:t>
      </w:r>
      <w:r w:rsidR="00861B8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վերաբերեն 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հետևյալ</w:t>
      </w:r>
      <w:r w:rsidR="00861B87" w:rsidRPr="00B878E2">
        <w:rPr>
          <w:rFonts w:ascii="GHEA Grapalat" w:eastAsia="Times New Roman" w:hAnsi="GHEA Grapalat"/>
          <w:color w:val="000000"/>
          <w:lang w:val="hy-AM" w:eastAsia="ru-RU"/>
        </w:rPr>
        <w:t>ին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`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1) շարժասանդուղքի </w:t>
      </w:r>
      <w:r w:rsidR="00861B87" w:rsidRPr="00B878E2">
        <w:rPr>
          <w:rFonts w:eastAsia="Times New Roman" w:cs="Times New Roman"/>
          <w:color w:val="000000"/>
          <w:lang w:val="hy-AM" w:eastAsia="ru-RU"/>
        </w:rPr>
        <w:t>սպասարկման կազմակերպման</w:t>
      </w:r>
      <w:r w:rsidR="001D7A4C" w:rsidRPr="00B878E2">
        <w:rPr>
          <w:rFonts w:eastAsia="Times New Roman" w:cs="Times New Roman"/>
          <w:color w:val="000000"/>
          <w:lang w:val="hy-AM" w:eastAsia="ru-RU"/>
        </w:rPr>
        <w:t>ը</w:t>
      </w:r>
      <w:r w:rsidR="00147720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2) տեխնիկական փորձագետի </w:t>
      </w:r>
      <w:r w:rsidR="00861B87" w:rsidRPr="00B878E2">
        <w:rPr>
          <w:rFonts w:eastAsia="Times New Roman" w:cs="Times New Roman"/>
          <w:color w:val="000000"/>
          <w:lang w:val="hy-AM" w:eastAsia="ru-RU"/>
        </w:rPr>
        <w:t xml:space="preserve">փորձագիտական </w:t>
      </w:r>
      <w:r w:rsidRPr="00B878E2">
        <w:rPr>
          <w:rFonts w:eastAsia="Times New Roman" w:cs="Times New Roman"/>
          <w:color w:val="000000"/>
          <w:lang w:val="hy-AM" w:eastAsia="ru-RU"/>
        </w:rPr>
        <w:t>եզրա</w:t>
      </w:r>
      <w:r w:rsidR="00861B87" w:rsidRPr="00B878E2">
        <w:rPr>
          <w:rFonts w:eastAsia="Times New Roman" w:cs="Times New Roman"/>
          <w:color w:val="000000"/>
          <w:lang w:val="hy-AM" w:eastAsia="ru-RU"/>
        </w:rPr>
        <w:t>կացությունների</w:t>
      </w:r>
      <w:r w:rsidR="00F36401" w:rsidRPr="00B878E2">
        <w:rPr>
          <w:rFonts w:eastAsia="Times New Roman" w:cs="Times New Roman"/>
          <w:color w:val="000000"/>
          <w:lang w:val="hy-AM" w:eastAsia="ru-RU"/>
        </w:rPr>
        <w:t xml:space="preserve"> հիման վրա տրված միջոցառումների </w:t>
      </w:r>
      <w:r w:rsidR="00861B87" w:rsidRPr="00B878E2">
        <w:rPr>
          <w:rFonts w:eastAsia="Times New Roman" w:cs="Times New Roman"/>
          <w:color w:val="000000"/>
          <w:lang w:val="hy-AM" w:eastAsia="ru-RU"/>
        </w:rPr>
        <w:t>կատարման</w:t>
      </w:r>
      <w:r w:rsidR="001D7A4C" w:rsidRPr="00B878E2">
        <w:rPr>
          <w:rFonts w:eastAsia="Times New Roman" w:cs="Times New Roman"/>
          <w:color w:val="000000"/>
          <w:lang w:val="hy-AM" w:eastAsia="ru-RU"/>
        </w:rPr>
        <w:t>ը</w:t>
      </w:r>
      <w:r w:rsidR="00147720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3) </w:t>
      </w:r>
      <w:r w:rsidR="00523931" w:rsidRPr="00B878E2">
        <w:rPr>
          <w:rFonts w:eastAsia="Times New Roman" w:cs="Times New Roman"/>
          <w:color w:val="000000"/>
          <w:lang w:val="hy-AM" w:eastAsia="ru-RU"/>
        </w:rPr>
        <w:t xml:space="preserve">նախագծային կամ </w:t>
      </w:r>
      <w:r w:rsidRPr="00B878E2">
        <w:rPr>
          <w:rFonts w:eastAsia="Times New Roman" w:cs="Times New Roman"/>
          <w:color w:val="000000"/>
          <w:lang w:val="hy-AM" w:eastAsia="ru-RU"/>
        </w:rPr>
        <w:t>չափորոշիչ փաստաթղթերի և տեխնիկական պայմանների պահանջներին շարժասանդուղքի տեղակայման և սրահների չա</w:t>
      </w:r>
      <w:r w:rsidR="00861B87" w:rsidRPr="00B878E2">
        <w:rPr>
          <w:rFonts w:eastAsia="Times New Roman" w:cs="Times New Roman"/>
          <w:color w:val="000000"/>
          <w:lang w:val="hy-AM" w:eastAsia="ru-RU"/>
        </w:rPr>
        <w:t>փերի համապատասխանության</w:t>
      </w:r>
      <w:r w:rsidR="001D7A4C" w:rsidRPr="00B878E2">
        <w:rPr>
          <w:rFonts w:eastAsia="Times New Roman" w:cs="Times New Roman"/>
          <w:color w:val="000000"/>
          <w:lang w:val="hy-AM" w:eastAsia="ru-RU"/>
        </w:rPr>
        <w:t>ը</w:t>
      </w:r>
      <w:r w:rsidR="00E60440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4) շարժասանդուղքի համալիր</w:t>
      </w:r>
      <w:r w:rsidR="00861B87" w:rsidRPr="00B878E2">
        <w:rPr>
          <w:rFonts w:eastAsia="Times New Roman" w:cs="Times New Roman"/>
          <w:color w:val="000000"/>
          <w:lang w:val="hy-AM" w:eastAsia="ru-RU"/>
        </w:rPr>
        <w:t>ի</w:t>
      </w:r>
      <w:r w:rsidR="00C80C25" w:rsidRPr="00B878E2">
        <w:rPr>
          <w:rFonts w:eastAsia="Times New Roman" w:cs="Times New Roman"/>
          <w:color w:val="000000"/>
          <w:lang w:val="hy-AM" w:eastAsia="ru-RU"/>
        </w:rPr>
        <w:t xml:space="preserve"> բոլոր տարրերի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="00861B87" w:rsidRPr="00B878E2">
        <w:rPr>
          <w:rFonts w:eastAsia="Times New Roman" w:cs="Times New Roman"/>
          <w:color w:val="000000"/>
          <w:lang w:val="hy-AM" w:eastAsia="ru-RU"/>
        </w:rPr>
        <w:t>սարքինության</w:t>
      </w:r>
      <w:r w:rsidR="001D7A4C" w:rsidRPr="00B878E2">
        <w:rPr>
          <w:rFonts w:eastAsia="Times New Roman" w:cs="Times New Roman"/>
          <w:color w:val="000000"/>
          <w:lang w:val="hy-AM" w:eastAsia="ru-RU"/>
        </w:rPr>
        <w:t>ը</w:t>
      </w:r>
      <w:r w:rsidR="00861B87" w:rsidRPr="00B878E2">
        <w:rPr>
          <w:rFonts w:eastAsia="Times New Roman" w:cs="Times New Roman"/>
          <w:color w:val="000000"/>
          <w:lang w:val="hy-AM" w:eastAsia="ru-RU"/>
        </w:rPr>
        <w:t xml:space="preserve"> և աշխատունակության</w:t>
      </w:r>
      <w:r w:rsidR="001D7A4C" w:rsidRPr="00B878E2">
        <w:rPr>
          <w:rFonts w:eastAsia="Times New Roman" w:cs="Times New Roman"/>
          <w:color w:val="000000"/>
          <w:lang w:val="hy-AM" w:eastAsia="ru-RU"/>
        </w:rPr>
        <w:t>ը</w:t>
      </w:r>
      <w:r w:rsidR="00861B87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eastAsia="ru-RU"/>
        </w:rPr>
      </w:pPr>
      <w:r w:rsidRPr="00B878E2">
        <w:rPr>
          <w:rFonts w:eastAsia="Times New Roman" w:cs="Times New Roman"/>
          <w:color w:val="000000"/>
          <w:lang w:eastAsia="ru-RU"/>
        </w:rPr>
        <w:t>5) շարժասանդուղքի վկայագրման արդյունքների ձևակերպ</w:t>
      </w:r>
      <w:r w:rsidR="00861B87" w:rsidRPr="00B878E2">
        <w:rPr>
          <w:rFonts w:eastAsia="Times New Roman" w:cs="Times New Roman"/>
          <w:color w:val="000000"/>
          <w:lang w:val="hy-AM" w:eastAsia="ru-RU"/>
        </w:rPr>
        <w:t>ման</w:t>
      </w:r>
      <w:r w:rsidR="001D7A4C" w:rsidRPr="00B878E2">
        <w:rPr>
          <w:rFonts w:eastAsia="Times New Roman" w:cs="Times New Roman"/>
          <w:color w:val="000000"/>
          <w:lang w:val="hy-AM" w:eastAsia="ru-RU"/>
        </w:rPr>
        <w:t>ը</w:t>
      </w:r>
      <w:r w:rsidRPr="00B878E2">
        <w:rPr>
          <w:rFonts w:eastAsia="Times New Roman" w:cs="Times New Roman"/>
          <w:color w:val="000000"/>
          <w:lang w:eastAsia="ru-RU"/>
        </w:rPr>
        <w:t>:</w:t>
      </w:r>
    </w:p>
    <w:p w:rsidR="00A67B20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en-US" w:eastAsia="ru-RU"/>
        </w:rPr>
      </w:pPr>
      <w:r w:rsidRPr="00B878E2">
        <w:rPr>
          <w:rFonts w:ascii="GHEA Grapalat" w:eastAsia="Times New Roman" w:hAnsi="GHEA Grapalat"/>
          <w:color w:val="000000"/>
          <w:lang w:eastAsia="ru-RU"/>
        </w:rPr>
        <w:t>Շարժասանդուղքի</w:t>
      </w:r>
      <w:r w:rsidRPr="00B878E2">
        <w:rPr>
          <w:rFonts w:ascii="GHEA Grapalat" w:eastAsia="Times New Roman" w:hAnsi="GHEA Grapalat"/>
          <w:color w:val="000000"/>
          <w:lang w:val="en-US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eastAsia="ru-RU"/>
        </w:rPr>
        <w:t>սպասարկման</w:t>
      </w:r>
      <w:r w:rsidRPr="00B878E2">
        <w:rPr>
          <w:rFonts w:ascii="GHEA Grapalat" w:eastAsia="Times New Roman" w:hAnsi="GHEA Grapalat"/>
          <w:color w:val="000000"/>
          <w:lang w:val="en-US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eastAsia="ru-RU"/>
        </w:rPr>
        <w:t>համար</w:t>
      </w:r>
      <w:r w:rsidRPr="00B878E2">
        <w:rPr>
          <w:rFonts w:ascii="GHEA Grapalat" w:eastAsia="Times New Roman" w:hAnsi="GHEA Grapalat"/>
          <w:color w:val="000000"/>
          <w:lang w:val="en-US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eastAsia="ru-RU"/>
        </w:rPr>
        <w:t>սահմանված</w:t>
      </w:r>
      <w:r w:rsidRPr="00B878E2">
        <w:rPr>
          <w:rFonts w:ascii="GHEA Grapalat" w:eastAsia="Times New Roman" w:hAnsi="GHEA Grapalat"/>
          <w:color w:val="000000"/>
          <w:lang w:val="en-US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eastAsia="ru-RU"/>
        </w:rPr>
        <w:t>պահանջների</w:t>
      </w:r>
      <w:r w:rsidRPr="00B878E2">
        <w:rPr>
          <w:rFonts w:ascii="GHEA Grapalat" w:eastAsia="Times New Roman" w:hAnsi="GHEA Grapalat"/>
          <w:color w:val="000000"/>
          <w:lang w:val="en-US" w:eastAsia="ru-RU"/>
        </w:rPr>
        <w:t xml:space="preserve"> </w:t>
      </w:r>
      <w:r w:rsidR="00861B87" w:rsidRPr="00B878E2">
        <w:rPr>
          <w:rFonts w:ascii="GHEA Grapalat" w:eastAsia="Times New Roman" w:hAnsi="GHEA Grapalat"/>
          <w:color w:val="000000"/>
          <w:lang w:val="hy-AM" w:eastAsia="ru-RU"/>
        </w:rPr>
        <w:t>կատար</w:t>
      </w:r>
      <w:r w:rsidRPr="00B878E2">
        <w:rPr>
          <w:rFonts w:ascii="GHEA Grapalat" w:eastAsia="Times New Roman" w:hAnsi="GHEA Grapalat"/>
          <w:color w:val="000000"/>
          <w:lang w:eastAsia="ru-RU"/>
        </w:rPr>
        <w:t>ման</w:t>
      </w:r>
      <w:r w:rsidRPr="00B878E2">
        <w:rPr>
          <w:rFonts w:ascii="GHEA Grapalat" w:eastAsia="Times New Roman" w:hAnsi="GHEA Grapalat"/>
          <w:color w:val="000000"/>
          <w:lang w:val="en-US" w:eastAsia="ru-RU"/>
        </w:rPr>
        <w:t xml:space="preserve"> </w:t>
      </w:r>
    </w:p>
    <w:p w:rsidR="00F21D3E" w:rsidRPr="00B878E2" w:rsidRDefault="00861B87" w:rsidP="00A67B20">
      <w:pPr>
        <w:shd w:val="clear" w:color="auto" w:fill="FFFFFF"/>
        <w:spacing w:after="0"/>
        <w:jc w:val="both"/>
        <w:rPr>
          <w:rFonts w:eastAsia="Times New Roman"/>
          <w:color w:val="000000"/>
          <w:lang w:eastAsia="ru-RU"/>
        </w:rPr>
      </w:pPr>
      <w:r w:rsidRPr="00B878E2">
        <w:rPr>
          <w:rFonts w:eastAsia="Times New Roman"/>
          <w:color w:val="000000"/>
          <w:lang w:val="hy-AM" w:eastAsia="ru-RU"/>
        </w:rPr>
        <w:lastRenderedPageBreak/>
        <w:t xml:space="preserve">վերաբերյալ </w:t>
      </w:r>
      <w:r w:rsidR="00F21D3E" w:rsidRPr="00B878E2">
        <w:rPr>
          <w:rFonts w:eastAsia="Times New Roman"/>
          <w:color w:val="000000"/>
          <w:lang w:eastAsia="ru-RU"/>
        </w:rPr>
        <w:t>անհրաժեշտ է ստուգել`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eastAsia="ru-RU"/>
        </w:rPr>
        <w:t>1) շարժասանդուղքի տեխնիկական անձնագրի պարունակությունը և գրանցումների առկայությունը, պատասխանատու անձի ստորագրությունը, նրա նշանակման հրամանի համարը և ամսաթիվը</w:t>
      </w:r>
      <w:r w:rsidR="00861B87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2) շարժասանդուղքի շահագործման փաստաթղթերի առկայությունը</w:t>
      </w:r>
      <w:r w:rsidR="00861B87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3) շարժասանդուղքն սպասարկող անձնակազմի ուսուցման, գիտելիքների ստուգման և որակավորման կազմակերպումը: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տեղակայման և սրահների չափերի համապատասխանության ստուգումը կատարվում է</w:t>
      </w:r>
      <w:r w:rsidR="00B05AF3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միայն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նոր հավաքակցված շարժասանդուղքի, ինչպես նաև արդիականացված (վերակառուցված) շարժասանդուղքի շահագործման մեջ մտցնելու ժամանակ: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</w:t>
      </w:r>
      <w:r w:rsidR="00B05AF3" w:rsidRPr="00B878E2">
        <w:rPr>
          <w:rFonts w:ascii="GHEA Grapalat" w:eastAsia="Times New Roman" w:hAnsi="GHEA Grapalat"/>
          <w:color w:val="000000"/>
          <w:lang w:val="hy-AM" w:eastAsia="ru-RU"/>
        </w:rPr>
        <w:t>համալիրի սարքինությ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ան և աշխատունակության </w:t>
      </w:r>
      <w:r w:rsidR="00B05AF3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վերաբերյալ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անհրաժեշտ է ստուգել </w:t>
      </w:r>
      <w:r w:rsidR="001D7A4C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`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1) աշխատանքային և վթարային արգելակների կարգավորման և գործողության ճշտությունը` չափելով բացակների և բաղկացուցիչ մասերի չափերը, սանդուղքաժապավենի աշխատանքային և վթարային արգելակներով կանգնեցման ժամանակ արգելակման ուղիների չափերը</w:t>
      </w:r>
      <w:r w:rsidR="00F36401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2) </w:t>
      </w:r>
      <w:r w:rsidR="00C80C25" w:rsidRPr="00B878E2">
        <w:rPr>
          <w:rFonts w:eastAsia="Times New Roman" w:cs="Times New Roman"/>
          <w:color w:val="000000"/>
          <w:lang w:val="hy-AM" w:eastAsia="ru-RU"/>
        </w:rPr>
        <w:t>շարժասանդուղքի բոլոր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շղթաների, հիմնակմախքի և աստիճանների </w:t>
      </w:r>
      <w:r w:rsidR="00170EA0">
        <w:rPr>
          <w:rFonts w:eastAsia="Times New Roman" w:cs="Times New Roman"/>
          <w:color w:val="000000"/>
          <w:lang w:val="hy-AM" w:eastAsia="ru-RU"/>
        </w:rPr>
        <w:t>փռվածք</w:t>
      </w:r>
      <w:r w:rsidRPr="00B878E2">
        <w:rPr>
          <w:rFonts w:eastAsia="Times New Roman" w:cs="Times New Roman"/>
          <w:color w:val="000000"/>
          <w:lang w:val="hy-AM" w:eastAsia="ru-RU"/>
        </w:rPr>
        <w:t>ի, վազկանիկների, ուղղորդիչների վիճակը</w:t>
      </w:r>
      <w:r w:rsidR="00F36401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ascii="Cambria Math" w:eastAsia="Times New Roman" w:hAnsi="Cambria Math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3) շարժասանդուղքի </w:t>
      </w:r>
      <w:r w:rsidR="00B05AF3" w:rsidRPr="00B878E2">
        <w:rPr>
          <w:rFonts w:eastAsia="Times New Roman" w:cs="Times New Roman"/>
          <w:color w:val="000000"/>
          <w:lang w:val="hy-AM" w:eastAsia="ru-RU"/>
        </w:rPr>
        <w:t>արգելափակ</w:t>
      </w:r>
      <w:r w:rsidRPr="00B878E2">
        <w:rPr>
          <w:rFonts w:eastAsia="Times New Roman" w:cs="Times New Roman"/>
          <w:color w:val="000000"/>
          <w:lang w:val="hy-AM" w:eastAsia="ru-RU"/>
        </w:rPr>
        <w:t>ման սարքերի կարգավորման և գործողության ճշտությունը</w:t>
      </w:r>
      <w:r w:rsidR="00F36401" w:rsidRPr="00B878E2">
        <w:rPr>
          <w:rFonts w:ascii="Cambria Math" w:eastAsia="Times New Roman" w:hAnsi="Cambria Math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4) շարժասանդուղքի մուտքի հարթակների կարգավորման ճշտությունը</w:t>
      </w:r>
      <w:r w:rsidR="00F36401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5) բազրեփոկի և բազրեփոկային սարքի վիճակը</w:t>
      </w:r>
      <w:r w:rsidR="00F36401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6) ճաղաշարքի վիճակը</w:t>
      </w:r>
      <w:r w:rsidR="00F36401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7) էլեկտրասարքավորման վիճակը (ընտրողական)</w:t>
      </w:r>
      <w:r w:rsidR="00F36401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8) կառավարման սարքերի գործողությունը</w:t>
      </w:r>
      <w:r w:rsidR="00F36401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9) սանդուղքաժապավենի բացակները և չափերը` մի քանի դիրքերում</w:t>
      </w:r>
      <w:r w:rsidR="00F36401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10) աշխատանքը` գլխավոր և օժանդակ շարժաբերներից: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Վկայագրման և փորձարկման դրական արդյունքների </w:t>
      </w:r>
      <w:r w:rsidR="00F750A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վերաբերյալ գրանցում է կատարվում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</w:t>
      </w:r>
      <w:r w:rsidR="00F750A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տեխնիկական անձնագրում,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վկայագրմանը մասնակցած անձանց կողմից</w:t>
      </w:r>
      <w:r w:rsidR="00F750AA" w:rsidRPr="00B878E2">
        <w:rPr>
          <w:rFonts w:ascii="GHEA Grapalat" w:eastAsia="Times New Roman" w:hAnsi="GHEA Grapalat"/>
          <w:color w:val="000000"/>
          <w:lang w:val="hy-AM" w:eastAsia="ru-RU"/>
        </w:rPr>
        <w:t>,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F750A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C80C25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շահագործման պատրաստ լինելու և հաջորդ տեխնիկական վկայագրման ժամկետի </w:t>
      </w:r>
      <w:r w:rsidR="00F750AA" w:rsidRPr="00B878E2">
        <w:rPr>
          <w:rFonts w:ascii="GHEA Grapalat" w:eastAsia="Times New Roman" w:hAnsi="GHEA Grapalat"/>
          <w:color w:val="000000"/>
          <w:lang w:val="hy-AM" w:eastAsia="ru-RU"/>
        </w:rPr>
        <w:t>մասին</w:t>
      </w:r>
      <w:r w:rsidR="00C80C25" w:rsidRPr="00B878E2">
        <w:rPr>
          <w:rFonts w:ascii="GHEA Grapalat" w:eastAsia="Times New Roman" w:hAnsi="GHEA Grapalat"/>
          <w:color w:val="000000"/>
          <w:lang w:val="hy-AM" w:eastAsia="ru-RU"/>
        </w:rPr>
        <w:t>։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</w:p>
    <w:p w:rsidR="00F21D3E" w:rsidRPr="00B878E2" w:rsidRDefault="00AC1CB6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Տեխնիկական անվտանգության փորձաքննության,</w:t>
      </w:r>
      <w:r w:rsidR="00F750A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նչպես նաև վ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կայագրման ընթացքում շարժասանդուղքի օգտագործման և սպասարկման անվտանգության</w:t>
      </w:r>
      <w:r w:rsidR="00523931" w:rsidRPr="00B878E2">
        <w:rPr>
          <w:rFonts w:ascii="GHEA Grapalat" w:eastAsia="Times New Roman" w:hAnsi="GHEA Grapalat"/>
          <w:color w:val="000000"/>
          <w:lang w:val="hy-AM" w:eastAsia="ru-RU"/>
        </w:rPr>
        <w:t>ը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սպառնացող խախտումների բացահայտման դեպքում պետք է դադարեցվի շարժասանդուղքի շահագործումը, ինչի մասին գրանցում է կատարվում </w:t>
      </w:r>
      <w:r w:rsidR="001D7A4C"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տեխնիկական անձնագրի մեջ:</w:t>
      </w:r>
    </w:p>
    <w:p w:rsidR="00AC1CB6" w:rsidRPr="00B878E2" w:rsidRDefault="00AC1CB6" w:rsidP="005B3521">
      <w:pPr>
        <w:numPr>
          <w:ilvl w:val="0"/>
          <w:numId w:val="28"/>
        </w:numPr>
        <w:tabs>
          <w:tab w:val="left" w:pos="0"/>
        </w:tabs>
        <w:spacing w:after="0"/>
        <w:ind w:left="0" w:firstLine="720"/>
        <w:jc w:val="both"/>
        <w:rPr>
          <w:noProof/>
          <w:lang w:val="pt-BR"/>
        </w:rPr>
      </w:pPr>
      <w:r w:rsidRPr="00B878E2">
        <w:rPr>
          <w:rFonts w:eastAsia="Times New Roman"/>
          <w:color w:val="000000"/>
          <w:lang w:val="hy-AM" w:eastAsia="ru-RU"/>
        </w:rPr>
        <w:t xml:space="preserve">Շարժասանդուղքի սեփականատերը պետք է ապահովի </w:t>
      </w:r>
      <w:r w:rsidR="005811E6" w:rsidRPr="00B878E2">
        <w:rPr>
          <w:rFonts w:eastAsia="Times New Roman"/>
          <w:color w:val="000000"/>
          <w:lang w:val="hy-AM" w:eastAsia="ru-RU"/>
        </w:rPr>
        <w:t>շարժասանդուղքի</w:t>
      </w:r>
      <w:r w:rsidRPr="00B878E2">
        <w:rPr>
          <w:rFonts w:eastAsia="Times New Roman"/>
          <w:color w:val="000000"/>
          <w:lang w:val="hy-AM" w:eastAsia="ru-RU"/>
        </w:rPr>
        <w:t xml:space="preserve"> սարքին վիճակում պահումը և անվտանգ շահագործումը: Այդ նպատակով անհրաժեշտ է</w:t>
      </w:r>
      <w:r w:rsidR="005811E6" w:rsidRPr="00B878E2">
        <w:rPr>
          <w:rFonts w:eastAsia="Times New Roman"/>
          <w:color w:val="000000"/>
          <w:lang w:val="hy-AM" w:eastAsia="ru-RU"/>
        </w:rPr>
        <w:t>,</w:t>
      </w:r>
      <w:r w:rsidR="000B1A35" w:rsidRPr="00B878E2">
        <w:rPr>
          <w:rFonts w:eastAsia="Times New Roman"/>
          <w:color w:val="000000"/>
          <w:lang w:val="hy-AM" w:eastAsia="ru-RU"/>
        </w:rPr>
        <w:t xml:space="preserve"> </w:t>
      </w:r>
      <w:r w:rsidR="005811E6" w:rsidRPr="00B878E2">
        <w:rPr>
          <w:rFonts w:eastAsia="Times New Roman"/>
          <w:color w:val="000000"/>
          <w:lang w:val="hy-AM" w:eastAsia="ru-RU"/>
        </w:rPr>
        <w:t>որպեսզի</w:t>
      </w:r>
      <w:r w:rsidRPr="00B878E2">
        <w:rPr>
          <w:color w:val="000000"/>
          <w:lang w:val="hy-AM"/>
        </w:rPr>
        <w:t xml:space="preserve"> </w:t>
      </w:r>
      <w:r w:rsidR="005811E6" w:rsidRPr="00B878E2">
        <w:rPr>
          <w:color w:val="000000"/>
          <w:lang w:val="hy-AM"/>
        </w:rPr>
        <w:t>շ</w:t>
      </w:r>
      <w:r w:rsidRPr="00B878E2">
        <w:rPr>
          <w:color w:val="000000"/>
          <w:lang w:val="hy-AM"/>
        </w:rPr>
        <w:t>արժասանդուղքի սեփականատերը կամ շահագործող անձ</w:t>
      </w:r>
      <w:r w:rsidR="005811E6" w:rsidRPr="00B878E2">
        <w:rPr>
          <w:color w:val="000000"/>
          <w:lang w:val="hy-AM"/>
        </w:rPr>
        <w:t>ն</w:t>
      </w:r>
      <w:r w:rsidRPr="00B878E2">
        <w:rPr>
          <w:color w:val="000000"/>
          <w:lang w:val="hy-AM"/>
        </w:rPr>
        <w:t xml:space="preserve"> </w:t>
      </w:r>
      <w:r w:rsidRPr="00B878E2">
        <w:rPr>
          <w:rFonts w:cs="Sylfaen"/>
          <w:lang w:val="af-ZA"/>
        </w:rPr>
        <w:t>արտադրական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Times Armenian"/>
          <w:lang w:val="hy-AM"/>
        </w:rPr>
        <w:t xml:space="preserve"> </w:t>
      </w:r>
      <w:r w:rsidRPr="00B878E2">
        <w:rPr>
          <w:rFonts w:cs="Sylfaen"/>
          <w:lang w:val="af-ZA"/>
        </w:rPr>
        <w:t>պատահարների</w:t>
      </w:r>
      <w:r w:rsidRPr="00B878E2">
        <w:rPr>
          <w:rFonts w:cs="Times Armenian"/>
          <w:lang w:val="af-ZA"/>
        </w:rPr>
        <w:t xml:space="preserve">, </w:t>
      </w:r>
      <w:r w:rsidRPr="00B878E2">
        <w:rPr>
          <w:rFonts w:cs="Sylfaen"/>
          <w:lang w:val="af-ZA"/>
        </w:rPr>
        <w:t>դժբախտ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դեպքերի</w:t>
      </w:r>
      <w:r w:rsidRPr="00B878E2">
        <w:rPr>
          <w:rFonts w:cs="Times Armenian"/>
          <w:lang w:val="af-ZA"/>
        </w:rPr>
        <w:t xml:space="preserve">, </w:t>
      </w:r>
      <w:r w:rsidRPr="00B878E2">
        <w:rPr>
          <w:rFonts w:cs="Sylfaen"/>
          <w:lang w:val="af-ZA"/>
        </w:rPr>
        <w:t>տեխնածին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վթարների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կանխարգելման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և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ռիսկերի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նվազեցման</w:t>
      </w:r>
      <w:r w:rsidRPr="00B878E2">
        <w:rPr>
          <w:rFonts w:cs="Times Armenian"/>
          <w:lang w:val="af-ZA"/>
        </w:rPr>
        <w:t xml:space="preserve">, </w:t>
      </w:r>
      <w:r w:rsidRPr="00B878E2">
        <w:rPr>
          <w:rFonts w:cs="Sylfaen"/>
          <w:lang w:val="af-ZA"/>
        </w:rPr>
        <w:t>շահագործման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ժամանակ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աշխատանքների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անվտանգ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կատարման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և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lastRenderedPageBreak/>
        <w:t>աշխատողների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անվտանգությունն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ապահովելու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համար</w:t>
      </w:r>
      <w:r w:rsidR="00E5527B" w:rsidRPr="00B878E2">
        <w:rPr>
          <w:rFonts w:cs="Sylfaen"/>
          <w:lang w:val="hy-AM"/>
        </w:rPr>
        <w:t xml:space="preserve"> և նպատակով</w:t>
      </w:r>
      <w:r w:rsidRPr="00B878E2">
        <w:rPr>
          <w:rFonts w:cs="Times Armenian"/>
          <w:lang w:val="af-ZA"/>
        </w:rPr>
        <w:t xml:space="preserve">, </w:t>
      </w:r>
      <w:r w:rsidRPr="00B878E2">
        <w:rPr>
          <w:rFonts w:cs="Sylfaen"/>
          <w:lang w:val="af-ZA"/>
        </w:rPr>
        <w:t>պետք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է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կազմակերպ</w:t>
      </w:r>
      <w:r w:rsidR="001D7A4C" w:rsidRPr="00B878E2">
        <w:rPr>
          <w:rFonts w:cs="Sylfaen"/>
          <w:lang w:val="hy-AM"/>
        </w:rPr>
        <w:t>ի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color w:val="000000"/>
          <w:lang w:val="hy-AM"/>
        </w:rPr>
        <w:t xml:space="preserve">շարժասանդուղքի </w:t>
      </w:r>
      <w:r w:rsidRPr="00B878E2">
        <w:rPr>
          <w:rFonts w:eastAsia="Times New Roman" w:cs="Arial Unicode"/>
          <w:color w:val="000000"/>
          <w:lang w:val="hy-AM" w:eastAsia="ru-RU"/>
        </w:rPr>
        <w:t>մեքենայական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սրահ</w:t>
      </w:r>
      <w:r w:rsidRPr="00B878E2">
        <w:rPr>
          <w:rFonts w:eastAsia="Times New Roman" w:cs="Times New Roman"/>
          <w:color w:val="000000"/>
          <w:lang w:val="hy-AM" w:eastAsia="ru-RU"/>
        </w:rPr>
        <w:t>ի, շինությունների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և դրանցում տեղակայված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սարքավորումների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անվտանգության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գոտու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տարածքների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պարբերական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զննումներ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և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համաձայն</w:t>
      </w:r>
      <w:r w:rsidRPr="00B878E2">
        <w:rPr>
          <w:rFonts w:cs="Times Armenian"/>
          <w:lang w:val="af-ZA"/>
        </w:rPr>
        <w:t xml:space="preserve"> «</w:t>
      </w:r>
      <w:r w:rsidRPr="00B878E2">
        <w:rPr>
          <w:rFonts w:cs="Sylfaen"/>
          <w:lang w:val="af-ZA"/>
        </w:rPr>
        <w:t>Տեխնիկական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անվտանգության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ապահովման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պետական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կարգավորման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մասին»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օրենքի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դրույթների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մշակեն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և</w:t>
      </w:r>
      <w:r w:rsidRPr="00B878E2">
        <w:rPr>
          <w:rFonts w:cs="Times Armenian"/>
          <w:lang w:val="af-ZA"/>
        </w:rPr>
        <w:t xml:space="preserve">  </w:t>
      </w:r>
      <w:r w:rsidRPr="00B878E2">
        <w:rPr>
          <w:rFonts w:cs="Sylfaen"/>
          <w:lang w:val="af-ZA"/>
        </w:rPr>
        <w:t>իրականացնեն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հետևյալ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rFonts w:cs="Sylfaen"/>
          <w:lang w:val="af-ZA"/>
        </w:rPr>
        <w:t>միջոցառումները</w:t>
      </w:r>
      <w:r w:rsidRPr="00B878E2">
        <w:rPr>
          <w:rFonts w:cs="Times Armenian"/>
          <w:lang w:val="af-ZA"/>
        </w:rPr>
        <w:t xml:space="preserve">`     </w:t>
      </w:r>
      <w:r w:rsidRPr="00B878E2">
        <w:rPr>
          <w:lang w:val="af-ZA"/>
        </w:rPr>
        <w:t xml:space="preserve"> </w:t>
      </w:r>
    </w:p>
    <w:p w:rsidR="00AC1CB6" w:rsidRPr="00B878E2" w:rsidRDefault="003A797D" w:rsidP="00A67B20">
      <w:pPr>
        <w:pStyle w:val="BodyText21"/>
        <w:numPr>
          <w:ilvl w:val="1"/>
          <w:numId w:val="5"/>
        </w:numPr>
        <w:tabs>
          <w:tab w:val="num" w:pos="-2880"/>
        </w:tabs>
        <w:spacing w:after="0" w:line="276" w:lineRule="auto"/>
        <w:ind w:left="0" w:firstLine="720"/>
        <w:jc w:val="both"/>
        <w:rPr>
          <w:rFonts w:cs="Sylfaen"/>
          <w:lang w:val="hy-AM"/>
        </w:rPr>
      </w:pPr>
      <w:r w:rsidRPr="00B878E2">
        <w:rPr>
          <w:rFonts w:eastAsia="Times New Roman"/>
          <w:color w:val="000000"/>
          <w:lang w:val="hy-AM" w:eastAsia="ru-RU"/>
        </w:rPr>
        <w:t xml:space="preserve">շարժասանդուղքների </w:t>
      </w:r>
      <w:r w:rsidRPr="00B878E2">
        <w:rPr>
          <w:lang w:val="hy-AM"/>
        </w:rPr>
        <w:t>կառուցման</w:t>
      </w:r>
      <w:r w:rsidRPr="00B878E2">
        <w:rPr>
          <w:rFonts w:eastAsia="Times New Roman"/>
          <w:color w:val="000000"/>
          <w:lang w:val="hy-AM" w:eastAsia="ru-RU"/>
        </w:rPr>
        <w:t xml:space="preserve"> (շինարարության), արդիականացման (վերակառուցման),</w:t>
      </w:r>
      <w:r w:rsidRPr="00B878E2">
        <w:rPr>
          <w:lang w:val="hy-AM"/>
        </w:rPr>
        <w:t xml:space="preserve"> տեխնիկական վերազինման,</w:t>
      </w:r>
      <w:r w:rsidRPr="00B878E2">
        <w:rPr>
          <w:rFonts w:eastAsia="Times New Roman"/>
          <w:color w:val="000000"/>
          <w:lang w:val="hy-AM" w:eastAsia="ru-RU"/>
        </w:rPr>
        <w:t xml:space="preserve"> հավաքակցման, ապահավաքակցման և շահագործման </w:t>
      </w:r>
      <w:r w:rsidRPr="00B878E2">
        <w:rPr>
          <w:lang w:val="hy-AM"/>
        </w:rPr>
        <w:t>նախագծային փաստաթղթերը</w:t>
      </w:r>
      <w:r w:rsidRPr="00B878E2">
        <w:rPr>
          <w:rFonts w:eastAsia="Times New Roman"/>
          <w:color w:val="000000"/>
          <w:lang w:val="hy-AM" w:eastAsia="ru-RU"/>
        </w:rPr>
        <w:t xml:space="preserve"> </w:t>
      </w:r>
      <w:r w:rsidRPr="00B878E2">
        <w:rPr>
          <w:color w:val="000000"/>
          <w:lang w:val="hy-AM"/>
        </w:rPr>
        <w:t>պետք է</w:t>
      </w:r>
      <w:r w:rsidRPr="00B878E2">
        <w:rPr>
          <w:rFonts w:eastAsia="Times New Roman"/>
          <w:color w:val="000000"/>
          <w:lang w:val="hy-AM" w:eastAsia="ru-RU"/>
        </w:rPr>
        <w:t xml:space="preserve"> ենթարկեն քաղաքաշինական և տեխնիկական անվտանգության փորձաքննության`</w:t>
      </w:r>
      <w:r w:rsidR="00C20C6A" w:rsidRPr="00B878E2">
        <w:rPr>
          <w:rFonts w:eastAsia="Times New Roman"/>
          <w:color w:val="000000"/>
          <w:lang w:val="hy-AM" w:eastAsia="ru-RU"/>
        </w:rPr>
        <w:t xml:space="preserve"> </w:t>
      </w:r>
      <w:r w:rsidR="007B7454" w:rsidRPr="00B878E2">
        <w:rPr>
          <w:rFonts w:eastAsia="Times New Roman"/>
          <w:color w:val="000000"/>
          <w:lang w:val="hy-AM" w:eastAsia="ru-RU"/>
        </w:rPr>
        <w:t xml:space="preserve">«Քաղաքաշինության մասին» և </w:t>
      </w:r>
      <w:r w:rsidRPr="00B878E2">
        <w:rPr>
          <w:rFonts w:eastAsia="Times New Roman"/>
          <w:color w:val="000000"/>
          <w:lang w:val="hy-AM" w:eastAsia="ru-RU"/>
        </w:rPr>
        <w:t xml:space="preserve"> </w:t>
      </w:r>
      <w:r w:rsidR="007B7454" w:rsidRPr="00B878E2">
        <w:rPr>
          <w:lang w:val="hy-AM"/>
        </w:rPr>
        <w:t>«</w:t>
      </w:r>
      <w:r w:rsidR="007B7454" w:rsidRPr="00B878E2">
        <w:rPr>
          <w:rFonts w:cs="Sylfaen"/>
          <w:lang w:val="hy-AM"/>
        </w:rPr>
        <w:t>Տեխնիկական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անվտանգության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ապահովման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պետական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կարգավորման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մասին</w:t>
      </w:r>
      <w:r w:rsidR="007B7454" w:rsidRPr="00B878E2">
        <w:rPr>
          <w:lang w:val="hy-AM"/>
        </w:rPr>
        <w:t xml:space="preserve">» </w:t>
      </w:r>
      <w:r w:rsidR="007B7454" w:rsidRPr="00B878E2">
        <w:rPr>
          <w:rFonts w:cs="Sylfaen"/>
          <w:lang w:val="hy-AM"/>
        </w:rPr>
        <w:t>օրենքներով</w:t>
      </w:r>
      <w:r w:rsidR="007B7454" w:rsidRPr="00B878E2">
        <w:rPr>
          <w:rFonts w:cs="Sylfaen"/>
          <w:lang w:val="pt-BR"/>
        </w:rPr>
        <w:t xml:space="preserve"> </w:t>
      </w:r>
      <w:r w:rsidR="00AC1CB6" w:rsidRPr="00B878E2">
        <w:rPr>
          <w:rFonts w:cs="Sylfaen"/>
          <w:lang w:val="hy-AM"/>
        </w:rPr>
        <w:t>ահմանված</w:t>
      </w:r>
      <w:r w:rsidR="00AC1CB6" w:rsidRPr="00B878E2">
        <w:rPr>
          <w:rFonts w:cs="Times Armenian"/>
          <w:lang w:val="pt-BR"/>
        </w:rPr>
        <w:t xml:space="preserve"> </w:t>
      </w:r>
      <w:r w:rsidR="00AC1CB6" w:rsidRPr="00B878E2">
        <w:rPr>
          <w:rFonts w:cs="Sylfaen"/>
          <w:lang w:val="pt-BR"/>
        </w:rPr>
        <w:t>պահանջների</w:t>
      </w:r>
      <w:r w:rsidR="00AC1CB6" w:rsidRPr="00B878E2">
        <w:rPr>
          <w:rFonts w:cs="Sylfaen"/>
          <w:lang w:val="hy-AM"/>
        </w:rPr>
        <w:t>ն համապատասխան</w:t>
      </w:r>
      <w:r w:rsidR="00AC1CB6" w:rsidRPr="00B878E2">
        <w:rPr>
          <w:rFonts w:cs="Sylfaen"/>
          <w:lang w:val="pt-BR"/>
        </w:rPr>
        <w:t>,</w:t>
      </w:r>
      <w:r w:rsidR="00AC1CB6" w:rsidRPr="00B878E2">
        <w:rPr>
          <w:rFonts w:cs="Sylfaen"/>
          <w:lang w:val="hy-AM"/>
        </w:rPr>
        <w:t xml:space="preserve"> </w:t>
      </w:r>
    </w:p>
    <w:p w:rsidR="00AC1CB6" w:rsidRPr="00B878E2" w:rsidRDefault="00AC1CB6" w:rsidP="00A67B20">
      <w:pPr>
        <w:pStyle w:val="BodyText21"/>
        <w:numPr>
          <w:ilvl w:val="1"/>
          <w:numId w:val="5"/>
        </w:numPr>
        <w:tabs>
          <w:tab w:val="num" w:pos="-2880"/>
        </w:tabs>
        <w:spacing w:after="0" w:line="276" w:lineRule="auto"/>
        <w:ind w:left="0" w:firstLine="720"/>
        <w:jc w:val="both"/>
        <w:rPr>
          <w:rFonts w:cs="Sylfaen"/>
          <w:lang w:val="hy-AM"/>
        </w:rPr>
      </w:pPr>
      <w:r w:rsidRPr="00B878E2">
        <w:rPr>
          <w:color w:val="000000"/>
          <w:lang w:val="hy-AM"/>
        </w:rPr>
        <w:t xml:space="preserve">շարժասանդուղքները </w:t>
      </w:r>
      <w:r w:rsidRPr="00B878E2">
        <w:rPr>
          <w:lang w:val="pt-BR"/>
        </w:rPr>
        <w:t xml:space="preserve">գրանցեն </w:t>
      </w:r>
      <w:r w:rsidRPr="00B878E2">
        <w:rPr>
          <w:rFonts w:cs="Sylfaen"/>
          <w:lang w:val="pt-BR"/>
        </w:rPr>
        <w:t>Ա</w:t>
      </w:r>
      <w:r w:rsidRPr="00B878E2">
        <w:rPr>
          <w:rFonts w:cs="Sylfaen"/>
          <w:lang w:val="hy-AM"/>
        </w:rPr>
        <w:t xml:space="preserve">ՎՕ-ի </w:t>
      </w:r>
      <w:r w:rsidRPr="00B878E2">
        <w:rPr>
          <w:rFonts w:cs="Times Armenian"/>
          <w:lang w:val="pt-BR"/>
        </w:rPr>
        <w:t>ռ</w:t>
      </w:r>
      <w:r w:rsidRPr="00B878E2">
        <w:rPr>
          <w:rFonts w:cs="Sylfaen"/>
          <w:lang w:val="pt-BR"/>
        </w:rPr>
        <w:t xml:space="preserve">եեստրում </w:t>
      </w:r>
      <w:r w:rsidRPr="00B878E2">
        <w:rPr>
          <w:rFonts w:cs="Times Armenian"/>
          <w:lang w:val="pt-BR"/>
        </w:rPr>
        <w:t>և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  <w:lang w:val="hy-AM"/>
        </w:rPr>
        <w:t xml:space="preserve">առնվազն տարին մեկ անգամ </w:t>
      </w:r>
      <w:r w:rsidRPr="00B878E2">
        <w:rPr>
          <w:rFonts w:cs="Times Armenian"/>
          <w:lang w:val="pt-BR"/>
        </w:rPr>
        <w:t>ե</w:t>
      </w:r>
      <w:r w:rsidRPr="00B878E2">
        <w:rPr>
          <w:rFonts w:cs="Sylfaen"/>
          <w:lang w:val="pt-BR"/>
        </w:rPr>
        <w:t xml:space="preserve">նթարկեն </w:t>
      </w:r>
      <w:r w:rsidRPr="00B878E2">
        <w:rPr>
          <w:rFonts w:cs="Times Armenian"/>
          <w:lang w:val="pt-BR"/>
        </w:rPr>
        <w:t>տ</w:t>
      </w:r>
      <w:r w:rsidRPr="00B878E2">
        <w:rPr>
          <w:rFonts w:cs="Sylfaen"/>
          <w:lang w:val="pt-BR"/>
        </w:rPr>
        <w:t xml:space="preserve">եխնիկական </w:t>
      </w:r>
      <w:r w:rsidRPr="00B878E2">
        <w:rPr>
          <w:rFonts w:cs="Times Armenian"/>
          <w:lang w:val="pt-BR"/>
        </w:rPr>
        <w:t>ա</w:t>
      </w:r>
      <w:r w:rsidRPr="00B878E2">
        <w:rPr>
          <w:rFonts w:cs="Sylfaen"/>
          <w:lang w:val="pt-BR"/>
        </w:rPr>
        <w:t xml:space="preserve">նվտանգության </w:t>
      </w:r>
      <w:r w:rsidRPr="00B878E2">
        <w:rPr>
          <w:rFonts w:cs="Times Armenian"/>
          <w:lang w:val="pt-BR"/>
        </w:rPr>
        <w:t>փ</w:t>
      </w:r>
      <w:r w:rsidRPr="00B878E2">
        <w:rPr>
          <w:rFonts w:cs="Sylfaen"/>
          <w:lang w:val="pt-BR"/>
        </w:rPr>
        <w:t>որձաքննության`</w:t>
      </w:r>
      <w:r w:rsidRPr="00B878E2">
        <w:rPr>
          <w:rFonts w:cs="Times Armenian"/>
          <w:lang w:val="pt-BR"/>
        </w:rPr>
        <w:t xml:space="preserve"> հ</w:t>
      </w:r>
      <w:r w:rsidRPr="00B878E2">
        <w:rPr>
          <w:rFonts w:cs="Sylfaen"/>
          <w:lang w:val="pt-BR"/>
        </w:rPr>
        <w:t xml:space="preserve">ամաձայն </w:t>
      </w:r>
      <w:r w:rsidR="007B7454" w:rsidRPr="00B878E2">
        <w:rPr>
          <w:lang w:val="hy-AM"/>
        </w:rPr>
        <w:t>«</w:t>
      </w:r>
      <w:r w:rsidR="007B7454" w:rsidRPr="00B878E2">
        <w:rPr>
          <w:rFonts w:cs="Sylfaen"/>
          <w:lang w:val="hy-AM"/>
        </w:rPr>
        <w:t>Տեխնիկական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անվտանգության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ապահովման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պետական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կարգավորման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մասին</w:t>
      </w:r>
      <w:r w:rsidR="007B7454" w:rsidRPr="00B878E2">
        <w:rPr>
          <w:lang w:val="hy-AM"/>
        </w:rPr>
        <w:t xml:space="preserve">» </w:t>
      </w:r>
      <w:r w:rsidR="007B7454" w:rsidRPr="00B878E2">
        <w:rPr>
          <w:rFonts w:cs="Sylfaen"/>
          <w:lang w:val="hy-AM"/>
        </w:rPr>
        <w:t xml:space="preserve">օրենքով </w:t>
      </w:r>
      <w:r w:rsidR="007B7454"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hy-AM"/>
        </w:rPr>
        <w:t xml:space="preserve">ահմանված </w:t>
      </w:r>
      <w:r w:rsidRPr="00B878E2">
        <w:rPr>
          <w:rFonts w:cs="Times Armenian"/>
          <w:lang w:val="pt-BR"/>
        </w:rPr>
        <w:t>պ</w:t>
      </w:r>
      <w:r w:rsidRPr="00B878E2">
        <w:rPr>
          <w:rFonts w:cs="Sylfaen"/>
          <w:lang w:val="pt-BR"/>
        </w:rPr>
        <w:t xml:space="preserve">ահանջների, </w:t>
      </w:r>
    </w:p>
    <w:p w:rsidR="00AC1CB6" w:rsidRPr="00B878E2" w:rsidRDefault="00AC1CB6" w:rsidP="00A67B20">
      <w:pPr>
        <w:pStyle w:val="BodyText21"/>
        <w:numPr>
          <w:ilvl w:val="1"/>
          <w:numId w:val="5"/>
        </w:numPr>
        <w:tabs>
          <w:tab w:val="num" w:pos="-900"/>
        </w:tabs>
        <w:spacing w:after="0" w:line="276" w:lineRule="auto"/>
        <w:ind w:left="0" w:firstLine="720"/>
        <w:jc w:val="both"/>
        <w:rPr>
          <w:lang w:val="pt-BR"/>
        </w:rPr>
      </w:pPr>
      <w:r w:rsidRPr="00B878E2">
        <w:rPr>
          <w:rFonts w:cs="Sylfaen"/>
          <w:lang w:val="pt-BR"/>
        </w:rPr>
        <w:t xml:space="preserve"> մշակեն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հաստատեն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color w:val="000000"/>
          <w:lang w:val="hy-AM"/>
        </w:rPr>
        <w:t>շարժասանդուղքների</w:t>
      </w:r>
      <w:r w:rsidRPr="00B878E2">
        <w:rPr>
          <w:rFonts w:cs="Sylfaen"/>
          <w:lang w:val="pt-BR"/>
        </w:rPr>
        <w:t xml:space="preserve"> տեխնիկական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անվտանգության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վկայագիրը` Հայաստանի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 xml:space="preserve">Հանրապետության </w:t>
      </w:r>
      <w:r w:rsidRPr="00B878E2">
        <w:rPr>
          <w:rStyle w:val="Strong"/>
          <w:b w:val="0"/>
        </w:rPr>
        <w:t>տարածքային</w:t>
      </w:r>
      <w:r w:rsidRPr="00B878E2">
        <w:rPr>
          <w:rStyle w:val="Strong"/>
          <w:b w:val="0"/>
          <w:lang w:val="pt-BR"/>
        </w:rPr>
        <w:t xml:space="preserve"> </w:t>
      </w:r>
      <w:r w:rsidRPr="00B878E2">
        <w:rPr>
          <w:rStyle w:val="Strong"/>
          <w:b w:val="0"/>
        </w:rPr>
        <w:t>կառավարման</w:t>
      </w:r>
      <w:r w:rsidRPr="00B878E2">
        <w:rPr>
          <w:rStyle w:val="Strong"/>
          <w:b w:val="0"/>
          <w:lang w:val="pt-BR"/>
        </w:rPr>
        <w:t xml:space="preserve"> </w:t>
      </w:r>
      <w:r w:rsidRPr="00B878E2">
        <w:rPr>
          <w:rStyle w:val="Strong"/>
          <w:b w:val="0"/>
        </w:rPr>
        <w:t>և</w:t>
      </w:r>
      <w:r w:rsidRPr="00B878E2">
        <w:rPr>
          <w:rFonts w:cs="Sylfaen"/>
          <w:lang w:val="hy-AM"/>
        </w:rPr>
        <w:t xml:space="preserve"> </w:t>
      </w:r>
      <w:r w:rsidRPr="00B878E2">
        <w:rPr>
          <w:rStyle w:val="Strong"/>
          <w:rFonts w:cs="Sylfaen"/>
          <w:b w:val="0"/>
        </w:rPr>
        <w:t>արտակարգ</w:t>
      </w:r>
      <w:r w:rsidRPr="00B878E2">
        <w:rPr>
          <w:rStyle w:val="Strong"/>
          <w:b w:val="0"/>
          <w:lang w:val="pt-BR"/>
        </w:rPr>
        <w:t xml:space="preserve"> </w:t>
      </w:r>
      <w:r w:rsidRPr="00B878E2">
        <w:rPr>
          <w:rStyle w:val="Strong"/>
          <w:rFonts w:cs="Sylfaen"/>
          <w:b w:val="0"/>
        </w:rPr>
        <w:t>իրավիճակների</w:t>
      </w:r>
      <w:r w:rsidRPr="00B878E2">
        <w:rPr>
          <w:rStyle w:val="Strong"/>
          <w:b w:val="0"/>
          <w:lang w:val="pt-BR"/>
        </w:rPr>
        <w:t xml:space="preserve"> </w:t>
      </w:r>
      <w:r w:rsidRPr="00B878E2">
        <w:rPr>
          <w:rStyle w:val="Strong"/>
          <w:rFonts w:cs="Sylfaen"/>
          <w:b w:val="0"/>
        </w:rPr>
        <w:t>նախարարի</w:t>
      </w:r>
      <w:r w:rsidRPr="00B878E2">
        <w:rPr>
          <w:rStyle w:val="Strong"/>
          <w:rFonts w:cs="Sylfaen"/>
          <w:b w:val="0"/>
          <w:lang w:val="hy-AM"/>
        </w:rPr>
        <w:t xml:space="preserve"> </w:t>
      </w:r>
      <w:r w:rsidRPr="00B878E2">
        <w:rPr>
          <w:rStyle w:val="Strong"/>
          <w:b w:val="0"/>
          <w:lang w:val="pt-BR"/>
        </w:rPr>
        <w:t xml:space="preserve">2015 </w:t>
      </w:r>
      <w:r w:rsidRPr="00B878E2">
        <w:rPr>
          <w:rStyle w:val="Strong"/>
          <w:rFonts w:cs="Sylfaen"/>
          <w:b w:val="0"/>
        </w:rPr>
        <w:t>թվականի</w:t>
      </w:r>
      <w:r w:rsidRPr="00B878E2">
        <w:rPr>
          <w:rStyle w:val="Strong"/>
          <w:b w:val="0"/>
          <w:lang w:val="pt-BR"/>
        </w:rPr>
        <w:t xml:space="preserve"> </w:t>
      </w:r>
      <w:r w:rsidRPr="00B878E2">
        <w:rPr>
          <w:rStyle w:val="Strong"/>
          <w:b w:val="0"/>
        </w:rPr>
        <w:t>հունիսի</w:t>
      </w:r>
      <w:r w:rsidRPr="00B878E2">
        <w:rPr>
          <w:rStyle w:val="Strong"/>
          <w:b w:val="0"/>
          <w:lang w:val="pt-BR"/>
        </w:rPr>
        <w:t xml:space="preserve"> 18-</w:t>
      </w:r>
      <w:r w:rsidRPr="00B878E2">
        <w:rPr>
          <w:rStyle w:val="Strong"/>
          <w:b w:val="0"/>
          <w:lang w:val="hy-AM"/>
        </w:rPr>
        <w:t xml:space="preserve">ի </w:t>
      </w:r>
      <w:r w:rsidRPr="00B878E2">
        <w:rPr>
          <w:lang w:val="pt-BR"/>
        </w:rPr>
        <w:t>№</w:t>
      </w:r>
      <w:r w:rsidRPr="00B878E2">
        <w:rPr>
          <w:lang w:val="hy-AM"/>
        </w:rPr>
        <w:t xml:space="preserve"> </w:t>
      </w:r>
      <w:r w:rsidRPr="00B878E2">
        <w:rPr>
          <w:rStyle w:val="Strong"/>
          <w:b w:val="0"/>
          <w:lang w:val="pt-BR"/>
        </w:rPr>
        <w:t>594-</w:t>
      </w:r>
      <w:r w:rsidRPr="00B878E2">
        <w:rPr>
          <w:rStyle w:val="Strong"/>
          <w:rFonts w:cs="Sylfaen"/>
          <w:b w:val="0"/>
        </w:rPr>
        <w:t>Ն</w:t>
      </w:r>
      <w:r w:rsidRPr="00B878E2">
        <w:rPr>
          <w:rStyle w:val="Strong"/>
          <w:b w:val="0"/>
          <w:lang w:val="pt-BR"/>
        </w:rPr>
        <w:t xml:space="preserve"> </w:t>
      </w:r>
      <w:r w:rsidRPr="00B878E2">
        <w:rPr>
          <w:rStyle w:val="Strong"/>
          <w:b w:val="0"/>
          <w:lang w:val="hy-AM"/>
        </w:rPr>
        <w:t>հրաման</w:t>
      </w:r>
      <w:r w:rsidRPr="00B878E2">
        <w:rPr>
          <w:rFonts w:cs="Times Armenian"/>
          <w:lang w:val="pt-BR"/>
        </w:rPr>
        <w:t>ով սահմանված</w:t>
      </w:r>
      <w:r w:rsidRPr="00B878E2">
        <w:rPr>
          <w:rFonts w:cs="Sylfaen"/>
          <w:lang w:val="pt-BR"/>
        </w:rPr>
        <w:t xml:space="preserve"> պահանջներին համապատասխան</w:t>
      </w:r>
      <w:r w:rsidRPr="00B878E2">
        <w:rPr>
          <w:lang w:val="hy-AM"/>
        </w:rPr>
        <w:t xml:space="preserve">, </w:t>
      </w:r>
    </w:p>
    <w:p w:rsidR="00AC1CB6" w:rsidRPr="00B878E2" w:rsidRDefault="00AC1CB6" w:rsidP="00A67B20">
      <w:pPr>
        <w:pStyle w:val="BodyText21"/>
        <w:numPr>
          <w:ilvl w:val="1"/>
          <w:numId w:val="5"/>
        </w:numPr>
        <w:tabs>
          <w:tab w:val="num" w:pos="-180"/>
        </w:tabs>
        <w:spacing w:after="0" w:line="276" w:lineRule="auto"/>
        <w:ind w:left="0" w:firstLine="720"/>
        <w:jc w:val="both"/>
        <w:rPr>
          <w:lang w:val="pt-BR"/>
        </w:rPr>
      </w:pPr>
      <w:r w:rsidRPr="00B878E2">
        <w:rPr>
          <w:color w:val="000000"/>
          <w:lang w:val="hy-AM"/>
        </w:rPr>
        <w:t xml:space="preserve"> շարժասանդուղքների</w:t>
      </w:r>
      <w:r w:rsidRPr="00B878E2">
        <w:rPr>
          <w:rFonts w:cs="Sylfaen"/>
          <w:lang w:val="pt-BR"/>
        </w:rPr>
        <w:t xml:space="preserve"> անձնակազմի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համապատասխան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մասնագիտական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որակավորում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ունեցող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ճարտարագիտատեխնիկական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կադրերից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նշանակեն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hy-AM"/>
        </w:rPr>
        <w:t xml:space="preserve">տեխնիկական անվտանգության </w:t>
      </w:r>
      <w:r w:rsidR="00975AE4" w:rsidRPr="00B878E2">
        <w:rPr>
          <w:rFonts w:cs="Sylfaen"/>
          <w:lang w:val="hy-AM"/>
        </w:rPr>
        <w:t>ոլորտի</w:t>
      </w:r>
      <w:r w:rsidR="007B7454" w:rsidRPr="00B878E2">
        <w:rPr>
          <w:rFonts w:cs="Sylfaen"/>
          <w:lang w:val="hy-AM"/>
        </w:rPr>
        <w:t xml:space="preserve">՝ </w:t>
      </w:r>
      <w:r w:rsidR="007B7454" w:rsidRPr="00B878E2">
        <w:rPr>
          <w:lang w:val="hy-AM"/>
        </w:rPr>
        <w:t>«</w:t>
      </w:r>
      <w:r w:rsidR="007B7454" w:rsidRPr="00B878E2">
        <w:rPr>
          <w:rFonts w:cs="Sylfaen"/>
          <w:lang w:val="hy-AM"/>
        </w:rPr>
        <w:t>Տեխնիկական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անվտանգության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ապահովման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պետական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կարգավորման</w:t>
      </w:r>
      <w:r w:rsidR="007B7454" w:rsidRPr="00B878E2">
        <w:rPr>
          <w:lang w:val="hy-AM"/>
        </w:rPr>
        <w:t xml:space="preserve"> </w:t>
      </w:r>
      <w:r w:rsidR="007B7454" w:rsidRPr="00B878E2">
        <w:rPr>
          <w:rFonts w:cs="Sylfaen"/>
          <w:lang w:val="hy-AM"/>
        </w:rPr>
        <w:t>մասին</w:t>
      </w:r>
      <w:r w:rsidR="007B7454" w:rsidRPr="00B878E2">
        <w:rPr>
          <w:lang w:val="hy-AM"/>
        </w:rPr>
        <w:t xml:space="preserve">» </w:t>
      </w:r>
      <w:r w:rsidR="007B7454" w:rsidRPr="00B878E2">
        <w:rPr>
          <w:rFonts w:cs="Sylfaen"/>
          <w:lang w:val="hy-AM"/>
        </w:rPr>
        <w:t>օրենքով</w:t>
      </w:r>
      <w:r w:rsidR="00975AE4" w:rsidRPr="00B878E2">
        <w:rPr>
          <w:rFonts w:cs="Sylfaen"/>
          <w:lang w:val="hy-AM"/>
        </w:rPr>
        <w:t xml:space="preserve"> սահմանված </w:t>
      </w:r>
      <w:r w:rsidR="00975AE4" w:rsidRPr="00B878E2">
        <w:rPr>
          <w:lang w:val="hy-AM"/>
        </w:rPr>
        <w:t>պահանջների</w:t>
      </w:r>
      <w:r w:rsidR="00975AE4" w:rsidRPr="00B878E2">
        <w:rPr>
          <w:lang w:val="pt-BR"/>
        </w:rPr>
        <w:t xml:space="preserve"> </w:t>
      </w:r>
      <w:r w:rsidR="00975AE4" w:rsidRPr="00B878E2">
        <w:rPr>
          <w:lang w:val="hy-AM"/>
        </w:rPr>
        <w:t>պահպանման</w:t>
      </w:r>
      <w:r w:rsidR="00975AE4" w:rsidRPr="00B878E2">
        <w:rPr>
          <w:lang w:val="pt-BR"/>
        </w:rPr>
        <w:t xml:space="preserve"> </w:t>
      </w:r>
      <w:r w:rsidR="00975AE4" w:rsidRPr="00B878E2">
        <w:rPr>
          <w:lang w:val="hy-AM"/>
        </w:rPr>
        <w:t>նկատմամբ</w:t>
      </w:r>
      <w:r w:rsidR="00975AE4" w:rsidRPr="00B878E2">
        <w:rPr>
          <w:lang w:val="pt-BR"/>
        </w:rPr>
        <w:t xml:space="preserve"> </w:t>
      </w:r>
      <w:r w:rsidR="00975AE4" w:rsidRPr="00B878E2">
        <w:rPr>
          <w:lang w:val="hy-AM"/>
        </w:rPr>
        <w:t>մշտական</w:t>
      </w:r>
      <w:r w:rsidR="00975AE4" w:rsidRPr="00B878E2">
        <w:rPr>
          <w:lang w:val="pt-BR"/>
        </w:rPr>
        <w:t xml:space="preserve"> </w:t>
      </w:r>
      <w:r w:rsidR="00975AE4" w:rsidRPr="00B878E2">
        <w:rPr>
          <w:lang w:val="hy-AM"/>
        </w:rPr>
        <w:t xml:space="preserve">վերահսկողություն իրականացնող </w:t>
      </w:r>
      <w:r w:rsidRPr="00B878E2">
        <w:rPr>
          <w:rFonts w:cs="Sylfaen"/>
          <w:lang w:val="hy-AM"/>
        </w:rPr>
        <w:t>և Կանոնների իմացության մասով</w:t>
      </w:r>
      <w:r w:rsidRPr="00B878E2">
        <w:rPr>
          <w:rFonts w:cs="Times Armenian"/>
          <w:lang w:val="af-ZA"/>
        </w:rPr>
        <w:t xml:space="preserve"> </w:t>
      </w:r>
      <w:r w:rsidRPr="00B878E2">
        <w:rPr>
          <w:color w:val="000000"/>
          <w:lang w:val="hy-AM"/>
        </w:rPr>
        <w:t xml:space="preserve">շարժասանդուղքների անվտանգ շահագործման </w:t>
      </w:r>
      <w:r w:rsidRPr="00B878E2">
        <w:rPr>
          <w:rFonts w:cs="Times Armenian"/>
          <w:lang w:val="pt-BR"/>
        </w:rPr>
        <w:t>(</w:t>
      </w:r>
      <w:r w:rsidRPr="00B878E2">
        <w:rPr>
          <w:rFonts w:cs="Sylfaen"/>
          <w:lang w:val="pt-BR"/>
        </w:rPr>
        <w:t>սարքին վիճակի պահման և անվտանգ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շահագործման</w:t>
      </w:r>
      <w:r w:rsidRPr="00B878E2">
        <w:rPr>
          <w:rFonts w:cs="Times Armenian"/>
          <w:lang w:val="pt-BR"/>
        </w:rPr>
        <w:t xml:space="preserve"> ու </w:t>
      </w:r>
      <w:r w:rsidRPr="00B878E2">
        <w:rPr>
          <w:rFonts w:cs="Sylfaen"/>
          <w:lang w:val="pt-BR"/>
        </w:rPr>
        <w:t>հսկողության</w:t>
      </w:r>
      <w:r w:rsidRPr="00B878E2">
        <w:rPr>
          <w:rFonts w:cs="Times Armenian"/>
          <w:lang w:val="pt-BR"/>
        </w:rPr>
        <w:t xml:space="preserve">) </w:t>
      </w:r>
      <w:r w:rsidRPr="00B878E2">
        <w:rPr>
          <w:color w:val="000000"/>
          <w:lang w:val="hy-AM"/>
        </w:rPr>
        <w:t xml:space="preserve">համար պատասխանատու </w:t>
      </w:r>
      <w:r w:rsidRPr="00B878E2">
        <w:rPr>
          <w:rFonts w:cs="Sylfaen"/>
          <w:lang w:val="pt-BR"/>
        </w:rPr>
        <w:t>անձ</w:t>
      </w:r>
      <w:r w:rsidRPr="00B878E2">
        <w:rPr>
          <w:rFonts w:cs="Times Armenian"/>
          <w:lang w:val="pt-BR"/>
        </w:rPr>
        <w:t xml:space="preserve"> (</w:t>
      </w:r>
      <w:r w:rsidRPr="00B878E2">
        <w:rPr>
          <w:rFonts w:cs="Sylfaen"/>
          <w:lang w:val="pt-BR"/>
        </w:rPr>
        <w:t>անձեր</w:t>
      </w:r>
      <w:r w:rsidRPr="00B878E2">
        <w:rPr>
          <w:rFonts w:cs="Times Armenian"/>
          <w:lang w:val="pt-BR"/>
        </w:rPr>
        <w:t>)</w:t>
      </w:r>
      <w:r w:rsidR="00364660" w:rsidRPr="00B878E2">
        <w:rPr>
          <w:rFonts w:cs="Times Armenian"/>
          <w:lang w:val="hy-AM"/>
        </w:rPr>
        <w:t>,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կամ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ստեղծեն</w:t>
      </w:r>
      <w:r w:rsidRPr="00B878E2">
        <w:rPr>
          <w:rFonts w:cs="Times Armenian"/>
          <w:lang w:val="pt-BR"/>
        </w:rPr>
        <w:t xml:space="preserve"> </w:t>
      </w:r>
      <w:r w:rsidR="00364660" w:rsidRPr="00B878E2">
        <w:rPr>
          <w:lang w:val="hy-AM"/>
        </w:rPr>
        <w:t>պարբերական</w:t>
      </w:r>
      <w:r w:rsidR="00364660" w:rsidRPr="00B878E2">
        <w:rPr>
          <w:lang w:val="pt-BR"/>
        </w:rPr>
        <w:t xml:space="preserve"> </w:t>
      </w:r>
      <w:r w:rsidR="00364660" w:rsidRPr="00B878E2">
        <w:rPr>
          <w:lang w:val="hy-AM"/>
        </w:rPr>
        <w:t>տեխնիկական</w:t>
      </w:r>
      <w:r w:rsidR="00364660" w:rsidRPr="00B878E2">
        <w:rPr>
          <w:lang w:val="pt-BR"/>
        </w:rPr>
        <w:t xml:space="preserve"> </w:t>
      </w:r>
      <w:r w:rsidR="00364660" w:rsidRPr="00B878E2">
        <w:rPr>
          <w:lang w:val="hy-AM"/>
        </w:rPr>
        <w:t>զննումներ</w:t>
      </w:r>
      <w:r w:rsidR="00364660" w:rsidRPr="00B878E2">
        <w:rPr>
          <w:lang w:val="pt-BR"/>
        </w:rPr>
        <w:t xml:space="preserve"> </w:t>
      </w:r>
      <w:r w:rsidR="00364660" w:rsidRPr="00B878E2">
        <w:rPr>
          <w:lang w:val="hy-AM"/>
        </w:rPr>
        <w:t>իրականացնող մասնագետներից կազմված</w:t>
      </w:r>
      <w:r w:rsidR="00364660" w:rsidRPr="00B878E2">
        <w:rPr>
          <w:rFonts w:cs="Sylfaen"/>
          <w:lang w:val="pt-BR"/>
        </w:rPr>
        <w:t xml:space="preserve"> </w:t>
      </w:r>
      <w:r w:rsidR="00975AE4" w:rsidRPr="00B878E2">
        <w:rPr>
          <w:rFonts w:cs="Sylfaen"/>
          <w:lang w:val="pt-BR"/>
        </w:rPr>
        <w:t>տեխնիկական</w:t>
      </w:r>
      <w:r w:rsidR="00975AE4" w:rsidRPr="00B878E2">
        <w:rPr>
          <w:rFonts w:cs="Times Armenian"/>
          <w:lang w:val="pt-BR"/>
        </w:rPr>
        <w:t xml:space="preserve"> </w:t>
      </w:r>
      <w:r w:rsidR="00975AE4" w:rsidRPr="00B878E2">
        <w:rPr>
          <w:rFonts w:cs="Sylfaen"/>
          <w:lang w:val="pt-BR"/>
        </w:rPr>
        <w:t>անվտանգության</w:t>
      </w:r>
      <w:r w:rsidR="00975AE4" w:rsidRPr="00B878E2">
        <w:rPr>
          <w:rFonts w:cs="Times Armenian"/>
          <w:lang w:val="pt-BR"/>
        </w:rPr>
        <w:t xml:space="preserve"> </w:t>
      </w:r>
      <w:r w:rsidR="00975AE4" w:rsidRPr="00B878E2">
        <w:rPr>
          <w:rFonts w:cs="Sylfaen"/>
          <w:lang w:val="pt-BR"/>
        </w:rPr>
        <w:t>ծառայություն</w:t>
      </w:r>
      <w:r w:rsidR="00975AE4" w:rsidRPr="00B878E2">
        <w:rPr>
          <w:lang w:val="pt-BR"/>
        </w:rPr>
        <w:t xml:space="preserve"> </w:t>
      </w:r>
      <w:r w:rsidR="00975AE4" w:rsidRPr="00B878E2">
        <w:rPr>
          <w:lang w:val="hy-AM"/>
        </w:rPr>
        <w:t>կամ</w:t>
      </w:r>
      <w:r w:rsidR="00975AE4" w:rsidRPr="00B878E2">
        <w:rPr>
          <w:lang w:val="pt-BR"/>
        </w:rPr>
        <w:t xml:space="preserve"> </w:t>
      </w:r>
      <w:r w:rsidR="00975AE4" w:rsidRPr="00B878E2">
        <w:rPr>
          <w:lang w:val="hy-AM"/>
        </w:rPr>
        <w:t>այդ</w:t>
      </w:r>
      <w:r w:rsidR="00975AE4" w:rsidRPr="00B878E2">
        <w:rPr>
          <w:lang w:val="pt-BR"/>
        </w:rPr>
        <w:t xml:space="preserve"> </w:t>
      </w:r>
      <w:r w:rsidR="00975AE4" w:rsidRPr="00B878E2">
        <w:rPr>
          <w:lang w:val="hy-AM"/>
        </w:rPr>
        <w:t>գործառույթների</w:t>
      </w:r>
      <w:r w:rsidR="00975AE4" w:rsidRPr="00B878E2">
        <w:rPr>
          <w:lang w:val="pt-BR"/>
        </w:rPr>
        <w:t xml:space="preserve"> </w:t>
      </w:r>
      <w:r w:rsidR="00975AE4" w:rsidRPr="00B878E2">
        <w:rPr>
          <w:lang w:val="hy-AM"/>
        </w:rPr>
        <w:t>իրականացումը</w:t>
      </w:r>
      <w:r w:rsidR="00975AE4" w:rsidRPr="00B878E2">
        <w:rPr>
          <w:lang w:val="pt-BR"/>
        </w:rPr>
        <w:t xml:space="preserve"> </w:t>
      </w:r>
      <w:r w:rsidR="00975AE4" w:rsidRPr="00B878E2">
        <w:rPr>
          <w:lang w:val="hy-AM"/>
        </w:rPr>
        <w:t>հանձնարարեն</w:t>
      </w:r>
      <w:r w:rsidR="00975AE4" w:rsidRPr="00B878E2">
        <w:rPr>
          <w:lang w:val="pt-BR"/>
        </w:rPr>
        <w:t xml:space="preserve"> </w:t>
      </w:r>
      <w:r w:rsidR="00975AE4" w:rsidRPr="00B878E2">
        <w:rPr>
          <w:lang w:val="hy-AM"/>
        </w:rPr>
        <w:t>մասնագիտացված</w:t>
      </w:r>
      <w:r w:rsidR="00975AE4" w:rsidRPr="00B878E2">
        <w:rPr>
          <w:lang w:val="pt-BR"/>
        </w:rPr>
        <w:t xml:space="preserve"> </w:t>
      </w:r>
      <w:r w:rsidR="00975AE4" w:rsidRPr="00B878E2">
        <w:rPr>
          <w:lang w:val="hy-AM"/>
        </w:rPr>
        <w:t>կազմակերպություններին</w:t>
      </w:r>
      <w:r w:rsidR="00975AE4" w:rsidRPr="00B878E2">
        <w:rPr>
          <w:lang w:val="pt-BR"/>
        </w:rPr>
        <w:t xml:space="preserve">` </w:t>
      </w:r>
      <w:r w:rsidR="00975AE4" w:rsidRPr="00B878E2">
        <w:rPr>
          <w:lang w:val="hy-AM"/>
        </w:rPr>
        <w:t>պայմանագրի</w:t>
      </w:r>
      <w:r w:rsidR="00975AE4" w:rsidRPr="00B878E2">
        <w:rPr>
          <w:lang w:val="pt-BR"/>
        </w:rPr>
        <w:t xml:space="preserve"> </w:t>
      </w:r>
      <w:r w:rsidR="00975AE4" w:rsidRPr="00B878E2">
        <w:rPr>
          <w:lang w:val="hy-AM"/>
        </w:rPr>
        <w:t>հիման</w:t>
      </w:r>
      <w:r w:rsidR="00975AE4" w:rsidRPr="00B878E2">
        <w:rPr>
          <w:lang w:val="pt-BR"/>
        </w:rPr>
        <w:t xml:space="preserve"> </w:t>
      </w:r>
      <w:r w:rsidR="00975AE4" w:rsidRPr="00B878E2">
        <w:rPr>
          <w:lang w:val="hy-AM"/>
        </w:rPr>
        <w:t>վրա</w:t>
      </w:r>
      <w:r w:rsidRPr="00B878E2">
        <w:rPr>
          <w:rFonts w:cs="Times Armenian"/>
          <w:lang w:val="pt-BR"/>
        </w:rPr>
        <w:t xml:space="preserve">, </w:t>
      </w:r>
      <w:r w:rsidRPr="00B878E2">
        <w:rPr>
          <w:rFonts w:cs="Sylfaen"/>
          <w:lang w:val="pt-BR"/>
        </w:rPr>
        <w:t>որոնք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առնվազն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երեք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տարին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մեկ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 xml:space="preserve">անգամ, </w:t>
      </w:r>
      <w:r w:rsidRPr="00B878E2">
        <w:rPr>
          <w:rFonts w:cs="Times Armenian"/>
          <w:lang w:val="pt-BR"/>
        </w:rPr>
        <w:t xml:space="preserve">անցնում են </w:t>
      </w:r>
      <w:r w:rsidRPr="00B878E2">
        <w:rPr>
          <w:rFonts w:cs="Sylfaen"/>
          <w:lang w:val="pt-BR"/>
        </w:rPr>
        <w:t>մասնագիտական</w:t>
      </w:r>
      <w:r w:rsidRPr="00B878E2">
        <w:rPr>
          <w:rFonts w:cs="Times Armenian"/>
          <w:lang w:val="pt-BR"/>
        </w:rPr>
        <w:t xml:space="preserve"> </w:t>
      </w:r>
      <w:r w:rsidR="005E4988" w:rsidRPr="00B878E2">
        <w:rPr>
          <w:rFonts w:cs="Times Armenian"/>
          <w:lang w:val="hy-AM"/>
        </w:rPr>
        <w:t>դասընթաց</w:t>
      </w:r>
      <w:r w:rsidRPr="00B878E2">
        <w:rPr>
          <w:lang w:val="hy-AM"/>
        </w:rPr>
        <w:t>,</w:t>
      </w:r>
      <w:r w:rsidR="00170EA0">
        <w:rPr>
          <w:lang w:val="hy-AM"/>
        </w:rPr>
        <w:t xml:space="preserve"> </w:t>
      </w:r>
      <w:r w:rsidR="00C20C6A" w:rsidRPr="00B878E2">
        <w:rPr>
          <w:lang w:val="hy-AM"/>
        </w:rPr>
        <w:t>ուսուցում,</w:t>
      </w:r>
      <w:r w:rsidRPr="00B878E2">
        <w:rPr>
          <w:lang w:val="hy-AM"/>
        </w:rPr>
        <w:t>որակավորում (վերաորակավորում),</w:t>
      </w:r>
    </w:p>
    <w:p w:rsidR="00AC1CB6" w:rsidRPr="00B878E2" w:rsidRDefault="00AC1CB6" w:rsidP="00A67B20">
      <w:pPr>
        <w:pStyle w:val="BodyText21"/>
        <w:numPr>
          <w:ilvl w:val="1"/>
          <w:numId w:val="5"/>
        </w:numPr>
        <w:spacing w:after="0" w:line="276" w:lineRule="auto"/>
        <w:ind w:left="0" w:firstLine="720"/>
        <w:jc w:val="both"/>
        <w:rPr>
          <w:lang w:val="pt-BR"/>
        </w:rPr>
      </w:pPr>
      <w:r w:rsidRPr="00B878E2">
        <w:rPr>
          <w:color w:val="000000"/>
          <w:lang w:val="hy-AM"/>
        </w:rPr>
        <w:t xml:space="preserve"> շարժասանդուղքների</w:t>
      </w:r>
      <w:r w:rsidRPr="00B878E2">
        <w:rPr>
          <w:rFonts w:cs="Sylfaen"/>
          <w:lang w:val="pt-BR"/>
        </w:rPr>
        <w:t xml:space="preserve"> անձնակազմի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աշխատողներից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նշանակեն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շարժասանդուղքի կառավարման, սպասարկման և նորոգման համար ուսուցանված </w:t>
      </w:r>
      <w:r w:rsidRPr="00B878E2">
        <w:rPr>
          <w:rFonts w:cs="Sylfaen"/>
          <w:lang w:val="pt-BR"/>
        </w:rPr>
        <w:t>մասնագետներ</w:t>
      </w:r>
      <w:r w:rsidRPr="00B878E2">
        <w:rPr>
          <w:rFonts w:cs="Times Armenian"/>
          <w:lang w:val="pt-BR"/>
        </w:rPr>
        <w:t xml:space="preserve">, </w:t>
      </w:r>
      <w:r w:rsidRPr="00B878E2">
        <w:rPr>
          <w:rFonts w:cs="Sylfaen"/>
          <w:lang w:val="pt-BR"/>
        </w:rPr>
        <w:t>որոնք տիրապետեն 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ունակ</w:t>
      </w:r>
      <w:r w:rsidRPr="00B878E2">
        <w:rPr>
          <w:rFonts w:cs="Times Armenian"/>
          <w:lang w:val="pt-BR"/>
        </w:rPr>
        <w:t xml:space="preserve"> լին</w:t>
      </w:r>
      <w:r w:rsidRPr="00B878E2">
        <w:rPr>
          <w:rFonts w:cs="Sylfaen"/>
          <w:lang w:val="pt-BR"/>
        </w:rPr>
        <w:t>են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իրականացնել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color w:val="000000"/>
          <w:lang w:val="hy-AM"/>
        </w:rPr>
        <w:t>շարժասանդուղքների</w:t>
      </w:r>
      <w:r w:rsidRPr="00B878E2">
        <w:rPr>
          <w:rFonts w:eastAsia="Times New Roman" w:cs="Arial Unicode"/>
          <w:color w:val="000000"/>
          <w:lang w:val="pt-BR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մեքենայական</w:t>
      </w:r>
      <w:r w:rsidRPr="00B878E2">
        <w:rPr>
          <w:rFonts w:eastAsia="Times New Roman" w:cs="Times New Roman"/>
          <w:color w:val="000000"/>
          <w:lang w:val="pt-BR" w:eastAsia="ru-RU"/>
        </w:rPr>
        <w:t xml:space="preserve"> </w:t>
      </w:r>
      <w:r w:rsidRPr="00B878E2">
        <w:rPr>
          <w:rFonts w:eastAsia="Times New Roman" w:cs="Arial Unicode"/>
          <w:color w:val="000000"/>
          <w:lang w:val="hy-AM" w:eastAsia="ru-RU"/>
        </w:rPr>
        <w:t>սրահ</w:t>
      </w:r>
      <w:r w:rsidRPr="00B878E2">
        <w:rPr>
          <w:rFonts w:eastAsia="Times New Roman" w:cs="Times New Roman"/>
          <w:color w:val="000000"/>
          <w:lang w:val="hy-AM" w:eastAsia="ru-RU"/>
        </w:rPr>
        <w:t>ում,</w:t>
      </w:r>
      <w:r w:rsidRPr="00B878E2">
        <w:rPr>
          <w:rFonts w:cs="Sylfaen"/>
          <w:lang w:val="af-ZA"/>
        </w:rPr>
        <w:t xml:space="preserve"> շինություններում տեղակայված </w:t>
      </w:r>
      <w:r w:rsidRPr="00B878E2">
        <w:rPr>
          <w:rFonts w:cs="Sylfaen"/>
          <w:lang w:val="pt-BR"/>
        </w:rPr>
        <w:t>սարքավորումների</w:t>
      </w:r>
      <w:r w:rsidRPr="00B878E2">
        <w:rPr>
          <w:rFonts w:cs="Times Armenian"/>
          <w:lang w:val="pt-BR"/>
        </w:rPr>
        <w:t xml:space="preserve">, </w:t>
      </w:r>
      <w:r w:rsidRPr="00B878E2">
        <w:rPr>
          <w:color w:val="000000"/>
          <w:lang w:val="hy-AM"/>
        </w:rPr>
        <w:t>շարժաբերների,</w:t>
      </w:r>
      <w:r w:rsidRPr="00B878E2">
        <w:rPr>
          <w:rStyle w:val="Emphasis"/>
          <w:b/>
          <w:bCs/>
          <w:color w:val="000000"/>
          <w:lang w:val="hy-AM"/>
        </w:rPr>
        <w:t xml:space="preserve"> </w:t>
      </w:r>
      <w:r w:rsidRPr="00B878E2">
        <w:rPr>
          <w:rStyle w:val="Emphasis"/>
          <w:bCs/>
          <w:i w:val="0"/>
          <w:color w:val="000000"/>
          <w:lang w:val="hy-AM"/>
        </w:rPr>
        <w:t>սանդուղքաժապավենի (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>բազրեփոկի)</w:t>
      </w:r>
      <w:r w:rsidRPr="00B878E2">
        <w:rPr>
          <w:rFonts w:cs="Sylfaen"/>
          <w:lang w:val="hy-AM"/>
        </w:rPr>
        <w:t>,</w:t>
      </w:r>
      <w:r w:rsidRPr="00B878E2">
        <w:rPr>
          <w:rFonts w:eastAsia="Times New Roman" w:cs="Times New Roman"/>
          <w:b/>
          <w:bCs/>
          <w:i/>
          <w:iCs/>
          <w:color w:val="000000"/>
          <w:lang w:val="hy-AM" w:eastAsia="ru-RU"/>
        </w:rPr>
        <w:t xml:space="preserve"> </w:t>
      </w:r>
      <w:r w:rsidRPr="00B878E2">
        <w:rPr>
          <w:rFonts w:eastAsia="Times New Roman" w:cs="Times New Roman"/>
          <w:bCs/>
          <w:iCs/>
          <w:color w:val="000000"/>
          <w:lang w:val="hy-AM" w:eastAsia="ru-RU"/>
        </w:rPr>
        <w:t xml:space="preserve">ուղղորդիչների </w:t>
      </w:r>
      <w:r w:rsidRPr="00B878E2">
        <w:rPr>
          <w:rFonts w:cs="Sylfaen"/>
          <w:lang w:val="pt-BR"/>
        </w:rPr>
        <w:t>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շահագործվող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այլ</w:t>
      </w:r>
      <w:r w:rsidRPr="00B878E2">
        <w:rPr>
          <w:rFonts w:cs="Sylfaen"/>
          <w:lang w:val="hy-AM"/>
        </w:rPr>
        <w:t xml:space="preserve"> սարքերի ու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ապարատների</w:t>
      </w:r>
      <w:r w:rsidRPr="00B878E2">
        <w:rPr>
          <w:rFonts w:cs="Times Armenian"/>
          <w:lang w:val="pt-BR"/>
        </w:rPr>
        <w:t xml:space="preserve"> գործարկում, </w:t>
      </w:r>
      <w:r w:rsidRPr="00B878E2">
        <w:rPr>
          <w:rFonts w:cs="Sylfaen"/>
          <w:lang w:val="pt-BR"/>
        </w:rPr>
        <w:t>ստուգում</w:t>
      </w:r>
      <w:r w:rsidRPr="00B878E2">
        <w:rPr>
          <w:rFonts w:cs="Times Armenian"/>
          <w:lang w:val="pt-BR"/>
        </w:rPr>
        <w:t xml:space="preserve">, </w:t>
      </w:r>
      <w:r w:rsidRPr="00B878E2">
        <w:rPr>
          <w:rFonts w:cs="Sylfaen"/>
          <w:lang w:val="pt-BR"/>
        </w:rPr>
        <w:t>զննում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արդյունքների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գրանցում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 xml:space="preserve">դրանց համար մշակված </w:t>
      </w:r>
      <w:r w:rsidR="00523931" w:rsidRPr="00B878E2">
        <w:rPr>
          <w:rFonts w:cs="Sylfaen"/>
          <w:lang w:val="hy-AM"/>
        </w:rPr>
        <w:t>գրանցա</w:t>
      </w:r>
      <w:r w:rsidRPr="00B878E2">
        <w:rPr>
          <w:rFonts w:cs="Sylfaen"/>
          <w:lang w:val="pt-BR"/>
        </w:rPr>
        <w:t>մատյաններում</w:t>
      </w:r>
      <w:r w:rsidRPr="00B878E2">
        <w:rPr>
          <w:rFonts w:cs="Times Armenian"/>
          <w:lang w:val="pt-BR"/>
        </w:rPr>
        <w:t xml:space="preserve">, </w:t>
      </w:r>
      <w:r w:rsidRPr="00B878E2">
        <w:rPr>
          <w:rFonts w:cs="Sylfaen"/>
          <w:lang w:val="pt-BR"/>
        </w:rPr>
        <w:t>ինչպես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նաև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կազմակերպեն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մասնագետների և սպասարկող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անձնակազմի</w:t>
      </w:r>
      <w:r w:rsidRPr="00B878E2">
        <w:rPr>
          <w:rFonts w:cs="Sylfaen"/>
          <w:lang w:val="hy-AM"/>
        </w:rPr>
        <w:t xml:space="preserve"> համար </w:t>
      </w:r>
      <w:r w:rsidRPr="00B878E2">
        <w:rPr>
          <w:color w:val="000000"/>
          <w:lang w:val="hy-AM"/>
        </w:rPr>
        <w:t>շարժասանդուղքների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hy-AM"/>
        </w:rPr>
        <w:t>տեխնիկական անվտանգության ապահովման հետ կապված</w:t>
      </w:r>
      <w:r w:rsidRPr="00B878E2">
        <w:rPr>
          <w:rFonts w:cs="Times Armenian"/>
          <w:lang w:val="hy-AM"/>
        </w:rPr>
        <w:t xml:space="preserve"> տեսական ուսուցման դասընթացներ, </w:t>
      </w:r>
      <w:r w:rsidRPr="00B878E2">
        <w:rPr>
          <w:rFonts w:cs="Sylfaen"/>
          <w:lang w:val="pt-BR"/>
        </w:rPr>
        <w:t>գիտելիքների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Times Armenian"/>
          <w:lang w:val="hy-AM"/>
        </w:rPr>
        <w:t xml:space="preserve">պարբերական </w:t>
      </w:r>
      <w:r w:rsidRPr="00B878E2">
        <w:rPr>
          <w:rFonts w:cs="Times Armenian"/>
          <w:lang w:val="pt-BR"/>
        </w:rPr>
        <w:t>ստուգումներ</w:t>
      </w:r>
      <w:r w:rsidRPr="00B878E2">
        <w:rPr>
          <w:rFonts w:cs="Times Armenian"/>
          <w:lang w:val="hy-AM"/>
        </w:rPr>
        <w:t>՝</w:t>
      </w:r>
      <w:r w:rsidRPr="00B878E2">
        <w:rPr>
          <w:lang w:val="pt-BR"/>
        </w:rPr>
        <w:t xml:space="preserve"> առնվազն 12 ամիսը մեկ անգամ</w:t>
      </w:r>
      <w:r w:rsidRPr="00B878E2">
        <w:rPr>
          <w:lang w:val="hy-AM"/>
        </w:rPr>
        <w:t>,</w:t>
      </w:r>
    </w:p>
    <w:p w:rsidR="00AC1CB6" w:rsidRPr="00B878E2" w:rsidRDefault="00AC1CB6" w:rsidP="00A67B20">
      <w:pPr>
        <w:pStyle w:val="BodyText21"/>
        <w:numPr>
          <w:ilvl w:val="1"/>
          <w:numId w:val="5"/>
        </w:numPr>
        <w:spacing w:after="0" w:line="276" w:lineRule="auto"/>
        <w:ind w:left="0" w:firstLine="720"/>
        <w:jc w:val="both"/>
        <w:rPr>
          <w:lang w:val="pt-BR"/>
        </w:rPr>
      </w:pPr>
      <w:r w:rsidRPr="00B878E2">
        <w:rPr>
          <w:rFonts w:cs="Times Armenian"/>
          <w:lang w:val="af-ZA"/>
        </w:rPr>
        <w:lastRenderedPageBreak/>
        <w:t xml:space="preserve"> </w:t>
      </w:r>
      <w:r w:rsidRPr="00B878E2">
        <w:rPr>
          <w:color w:val="000000"/>
          <w:lang w:val="hy-AM"/>
        </w:rPr>
        <w:t>շարժասանդուղքների</w:t>
      </w:r>
      <w:r w:rsidRPr="00B878E2">
        <w:rPr>
          <w:rFonts w:cs="Sylfaen"/>
          <w:lang w:val="pt-BR"/>
        </w:rPr>
        <w:t xml:space="preserve"> սարքավորումների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տեխնիկական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անձնագրերով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և տեխնիկական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փաստաթղթերով,</w:t>
      </w:r>
      <w:r w:rsidRPr="00B878E2">
        <w:rPr>
          <w:rFonts w:cs="Sylfaen"/>
          <w:lang w:val="hy-AM"/>
        </w:rPr>
        <w:t xml:space="preserve"> </w:t>
      </w:r>
      <w:r w:rsidRPr="00B878E2">
        <w:rPr>
          <w:rFonts w:cs="Sylfaen"/>
          <w:lang w:val="pt-BR"/>
        </w:rPr>
        <w:t>ինչպես նաև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color w:val="000000"/>
          <w:lang w:val="hy-AM"/>
        </w:rPr>
        <w:t>շարժասանդուղքների սեփականատիրոջ կամ շահագործող անձի</w:t>
      </w:r>
      <w:r w:rsidRPr="00B878E2">
        <w:rPr>
          <w:rFonts w:cs="Sylfaen"/>
          <w:lang w:val="pt-BR"/>
        </w:rPr>
        <w:t xml:space="preserve"> կողմից հաստատված շահագործման հրահանգներով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սահմանված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ժամկետներում</w:t>
      </w:r>
      <w:r w:rsidRPr="00B878E2">
        <w:rPr>
          <w:rFonts w:cs="Times Armenian"/>
          <w:lang w:val="pt-BR"/>
        </w:rPr>
        <w:t xml:space="preserve"> կազմակերպեն և </w:t>
      </w:r>
      <w:r w:rsidRPr="00B878E2">
        <w:rPr>
          <w:rFonts w:cs="Sylfaen"/>
          <w:lang w:val="pt-BR"/>
        </w:rPr>
        <w:t>անցկացնեն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սարքավորումների</w:t>
      </w:r>
      <w:r w:rsidRPr="00B878E2">
        <w:rPr>
          <w:rFonts w:cs="Sylfaen"/>
          <w:lang w:val="hy-AM"/>
        </w:rPr>
        <w:t xml:space="preserve">, </w:t>
      </w:r>
      <w:r w:rsidRPr="00B878E2">
        <w:rPr>
          <w:bCs/>
          <w:iCs/>
          <w:color w:val="000000"/>
          <w:lang w:val="hy-AM"/>
        </w:rPr>
        <w:t>հակահրդեհային համակարգի, վտանգավոր տարածքների</w:t>
      </w:r>
      <w:r w:rsidRPr="00B878E2">
        <w:rPr>
          <w:rFonts w:cs="Sylfaen"/>
          <w:lang w:val="pt-BR"/>
        </w:rPr>
        <w:t xml:space="preserve"> տեխնիկական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զննումները</w:t>
      </w:r>
      <w:r w:rsidRPr="00B878E2">
        <w:rPr>
          <w:rFonts w:cs="Times Armenian"/>
          <w:lang w:val="pt-BR"/>
        </w:rPr>
        <w:t xml:space="preserve">, </w:t>
      </w:r>
      <w:r w:rsidRPr="00B878E2">
        <w:rPr>
          <w:rFonts w:cs="Sylfaen"/>
          <w:lang w:val="pt-BR"/>
        </w:rPr>
        <w:t>տեխնիկական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արատորոշումը</w:t>
      </w:r>
      <w:r w:rsidRPr="00B878E2">
        <w:rPr>
          <w:rFonts w:cs="Times Armenian"/>
          <w:lang w:val="pt-BR"/>
        </w:rPr>
        <w:t xml:space="preserve"> (</w:t>
      </w:r>
      <w:r w:rsidRPr="00B878E2">
        <w:rPr>
          <w:rFonts w:cs="Sylfaen"/>
          <w:lang w:val="pt-BR"/>
        </w:rPr>
        <w:t>դիագնոստիկա</w:t>
      </w:r>
      <w:r w:rsidRPr="00B878E2">
        <w:rPr>
          <w:rFonts w:cs="Times Armenian"/>
          <w:lang w:val="pt-BR"/>
        </w:rPr>
        <w:t xml:space="preserve">), </w:t>
      </w:r>
      <w:r w:rsidRPr="00B878E2">
        <w:rPr>
          <w:rFonts w:cs="Sylfaen"/>
          <w:lang w:val="pt-BR"/>
        </w:rPr>
        <w:t>փորձարկումները</w:t>
      </w:r>
      <w:r w:rsidRPr="00B878E2">
        <w:rPr>
          <w:rFonts w:cs="Times Armenian"/>
          <w:lang w:val="pt-BR"/>
        </w:rPr>
        <w:t xml:space="preserve">, </w:t>
      </w:r>
      <w:r w:rsidRPr="00B878E2">
        <w:rPr>
          <w:rFonts w:cs="Sylfaen"/>
          <w:lang w:val="pt-BR"/>
        </w:rPr>
        <w:t>ընթացիկ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և</w:t>
      </w:r>
      <w:r w:rsidRPr="00B878E2">
        <w:rPr>
          <w:lang w:val="hy-AM"/>
        </w:rPr>
        <w:t xml:space="preserve"> </w:t>
      </w:r>
      <w:r w:rsidRPr="00B878E2">
        <w:rPr>
          <w:rFonts w:cs="Sylfaen"/>
          <w:lang w:val="pt-BR"/>
        </w:rPr>
        <w:t>պլանային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 xml:space="preserve">վերանորոգումները` համաձայն </w:t>
      </w:r>
      <w:r w:rsidRPr="00B878E2">
        <w:rPr>
          <w:rFonts w:cs="Times Armenian"/>
          <w:lang w:val="pt-BR"/>
        </w:rPr>
        <w:t>նորմատիվ փաստաթղթերի պահանջների</w:t>
      </w:r>
      <w:r w:rsidRPr="00B878E2">
        <w:rPr>
          <w:rFonts w:cs="Times Armenian"/>
          <w:lang w:val="hy-AM"/>
        </w:rPr>
        <w:t>,</w:t>
      </w:r>
    </w:p>
    <w:p w:rsidR="00AC1CB6" w:rsidRPr="00B878E2" w:rsidRDefault="00AC1CB6" w:rsidP="00A67B20">
      <w:pPr>
        <w:pStyle w:val="BodyText21"/>
        <w:numPr>
          <w:ilvl w:val="1"/>
          <w:numId w:val="5"/>
        </w:numPr>
        <w:spacing w:after="0" w:line="276" w:lineRule="auto"/>
        <w:ind w:left="0" w:firstLine="720"/>
        <w:jc w:val="both"/>
        <w:rPr>
          <w:lang w:val="pt-BR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 ապահովեն շարժասանդուղքի տեխնիկական անվտանգության փորձաքննության, պարբերական զննումների, տեխնիկական սպասարկման և նորոգումների անցկացումը,</w:t>
      </w:r>
    </w:p>
    <w:p w:rsidR="00AC1CB6" w:rsidRPr="00B878E2" w:rsidRDefault="00AC1CB6" w:rsidP="00A67B20">
      <w:pPr>
        <w:pStyle w:val="BodyText21"/>
        <w:numPr>
          <w:ilvl w:val="1"/>
          <w:numId w:val="5"/>
        </w:numPr>
        <w:shd w:val="clear" w:color="auto" w:fill="FFFFFF"/>
        <w:tabs>
          <w:tab w:val="clear" w:pos="990"/>
          <w:tab w:val="num" w:pos="-4860"/>
        </w:tabs>
        <w:spacing w:after="0" w:line="276" w:lineRule="auto"/>
        <w:ind w:left="0" w:firstLine="720"/>
        <w:jc w:val="both"/>
        <w:rPr>
          <w:rFonts w:eastAsia="Times New Roman"/>
          <w:color w:val="000000"/>
          <w:lang w:val="hy-AM" w:eastAsia="ru-RU"/>
        </w:rPr>
      </w:pPr>
      <w:r w:rsidRPr="00B878E2">
        <w:rPr>
          <w:rFonts w:eastAsia="Times New Roman"/>
          <w:color w:val="000000"/>
          <w:lang w:val="hy-AM" w:eastAsia="ru-RU"/>
        </w:rPr>
        <w:t xml:space="preserve"> շարժասանդուղքի սպասարկմամբ և կառավարմամբ զբաղվող աշխատողներին՝ </w:t>
      </w:r>
      <w:r w:rsidRPr="00B878E2">
        <w:rPr>
          <w:rFonts w:cs="Sylfaen"/>
          <w:lang w:val="pt-BR"/>
        </w:rPr>
        <w:t>մասնագետների</w:t>
      </w:r>
      <w:r w:rsidRPr="00B878E2">
        <w:rPr>
          <w:rFonts w:cs="Sylfaen"/>
          <w:lang w:val="hy-AM"/>
        </w:rPr>
        <w:t>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սպասարկող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անձնակազմի</w:t>
      </w:r>
      <w:r w:rsidRPr="00B878E2">
        <w:rPr>
          <w:rFonts w:cs="Sylfaen"/>
          <w:lang w:val="hy-AM"/>
        </w:rPr>
        <w:t xml:space="preserve">ն </w:t>
      </w:r>
      <w:r w:rsidRPr="00B878E2">
        <w:rPr>
          <w:rFonts w:cs="Sylfaen"/>
          <w:lang w:val="pt-BR"/>
        </w:rPr>
        <w:t>ապահովեն</w:t>
      </w:r>
      <w:r w:rsidRPr="00B878E2">
        <w:rPr>
          <w:rFonts w:eastAsia="Times New Roman"/>
          <w:color w:val="000000"/>
          <w:lang w:val="hy-AM" w:eastAsia="ru-RU"/>
        </w:rPr>
        <w:t xml:space="preserve"> արտադրական,</w:t>
      </w:r>
      <w:r w:rsidRPr="00B878E2">
        <w:rPr>
          <w:rFonts w:cs="Sylfaen"/>
          <w:lang w:val="pt-BR"/>
        </w:rPr>
        <w:t xml:space="preserve"> անվտանգ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շահագործման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հրդեհային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անվտանգության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հրահանգներով,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իսկ շարժասանդուղքի սարքին վիճակի պահման և անվտանգ շահագործման համար պատասխանատու անձին` պաշտոնական հրահանգներով, </w:t>
      </w:r>
      <w:r w:rsidR="004D0861" w:rsidRPr="00B878E2">
        <w:rPr>
          <w:rFonts w:eastAsia="Times New Roman"/>
          <w:color w:val="000000"/>
          <w:lang w:val="hy-AM" w:eastAsia="ru-RU"/>
        </w:rPr>
        <w:t>շարժասանդուղքի նախագծային և տեխնիկական</w:t>
      </w:r>
      <w:r w:rsidR="004D0861" w:rsidRPr="00B878E2">
        <w:rPr>
          <w:rFonts w:eastAsia="Times New Roman" w:cs="Times New Roman"/>
          <w:strike/>
          <w:color w:val="000000"/>
          <w:lang w:val="hy-AM" w:eastAsia="ru-RU"/>
        </w:rPr>
        <w:t xml:space="preserve"> </w:t>
      </w:r>
      <w:r w:rsidR="004D0861" w:rsidRPr="00B878E2">
        <w:rPr>
          <w:rFonts w:eastAsia="Times New Roman" w:cs="Times New Roman"/>
          <w:color w:val="000000"/>
          <w:lang w:val="hy-AM" w:eastAsia="ru-RU"/>
        </w:rPr>
        <w:t>փաստաթղթերով</w:t>
      </w:r>
      <w:r w:rsidR="00B878E2" w:rsidRPr="00B878E2">
        <w:rPr>
          <w:rFonts w:eastAsia="Times New Roman" w:cs="Times New Roman"/>
          <w:color w:val="000000"/>
          <w:lang w:val="hy-AM" w:eastAsia="ru-RU"/>
        </w:rPr>
        <w:t>,</w:t>
      </w:r>
      <w:r w:rsidR="004D0861"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Pr="00B878E2">
        <w:rPr>
          <w:rFonts w:cs="Sylfaen"/>
          <w:lang w:val="hy-AM"/>
        </w:rPr>
        <w:t xml:space="preserve"> </w:t>
      </w:r>
    </w:p>
    <w:p w:rsidR="00AC1CB6" w:rsidRPr="00B878E2" w:rsidRDefault="00AC1CB6" w:rsidP="00A67B20">
      <w:pPr>
        <w:pStyle w:val="BodyText21"/>
        <w:numPr>
          <w:ilvl w:val="1"/>
          <w:numId w:val="5"/>
        </w:numPr>
        <w:shd w:val="clear" w:color="auto" w:fill="FFFFFF"/>
        <w:tabs>
          <w:tab w:val="num" w:pos="-4860"/>
        </w:tabs>
        <w:spacing w:after="0" w:line="276" w:lineRule="auto"/>
        <w:ind w:left="0" w:firstLine="720"/>
        <w:jc w:val="both"/>
        <w:rPr>
          <w:rFonts w:eastAsia="Times New Roman"/>
          <w:color w:val="000000"/>
          <w:lang w:val="hy-AM" w:eastAsia="ru-RU"/>
        </w:rPr>
      </w:pPr>
      <w:r w:rsidRPr="00B878E2">
        <w:rPr>
          <w:rFonts w:cs="Sylfaen"/>
          <w:lang w:val="hy-AM"/>
        </w:rPr>
        <w:t xml:space="preserve"> </w:t>
      </w:r>
      <w:r w:rsidRPr="00B878E2">
        <w:rPr>
          <w:rFonts w:eastAsia="Times New Roman"/>
          <w:color w:val="000000"/>
          <w:lang w:val="hy-AM" w:eastAsia="ru-RU"/>
        </w:rPr>
        <w:t>նշանակեն շարժասանդուղքի վրա գտնվող ուղևորների նկատմամբ մշտական տեսողական դիտարկում իրականացնող ուսուցանված աշխատողներ,</w:t>
      </w:r>
    </w:p>
    <w:p w:rsidR="00AC1CB6" w:rsidRPr="00B878E2" w:rsidRDefault="003A797D" w:rsidP="00A67B20">
      <w:pPr>
        <w:pStyle w:val="BodyText21"/>
        <w:numPr>
          <w:ilvl w:val="1"/>
          <w:numId w:val="5"/>
        </w:numPr>
        <w:tabs>
          <w:tab w:val="num" w:pos="-4860"/>
        </w:tabs>
        <w:spacing w:after="0" w:line="276" w:lineRule="auto"/>
        <w:ind w:left="0" w:firstLine="720"/>
        <w:jc w:val="both"/>
        <w:rPr>
          <w:lang w:val="pt-BR"/>
        </w:rPr>
      </w:pPr>
      <w:r w:rsidRPr="00B878E2">
        <w:rPr>
          <w:rFonts w:eastAsia="Times New Roman" w:cs="Times New Roman"/>
          <w:color w:val="000000"/>
          <w:lang w:val="hy-AM" w:eastAsia="ru-RU"/>
        </w:rPr>
        <w:t>ա</w:t>
      </w:r>
      <w:r w:rsidR="00AC1CB6" w:rsidRPr="00B878E2">
        <w:rPr>
          <w:rFonts w:eastAsia="Times New Roman" w:cs="Times New Roman"/>
          <w:color w:val="000000"/>
          <w:lang w:val="hy-AM" w:eastAsia="ru-RU"/>
        </w:rPr>
        <w:t>պահովեն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</w:t>
      </w:r>
      <w:r w:rsidR="00AC1CB6" w:rsidRPr="00B878E2">
        <w:rPr>
          <w:rFonts w:eastAsia="Times New Roman" w:cs="Times New Roman"/>
          <w:color w:val="000000"/>
          <w:lang w:val="hy-AM" w:eastAsia="ru-RU"/>
        </w:rPr>
        <w:t xml:space="preserve">Կանոնների, արտադրական հրահանգների պահանջների կատարումը` պատասխանատու անձանց և սպասարկող անձնակազմի կողմից, </w:t>
      </w:r>
    </w:p>
    <w:p w:rsidR="00AC1CB6" w:rsidRPr="00B878E2" w:rsidRDefault="003A797D" w:rsidP="00A67B20">
      <w:pPr>
        <w:pStyle w:val="BodyText21"/>
        <w:numPr>
          <w:ilvl w:val="1"/>
          <w:numId w:val="5"/>
        </w:numPr>
        <w:tabs>
          <w:tab w:val="num" w:pos="-4860"/>
        </w:tabs>
        <w:spacing w:after="0" w:line="276" w:lineRule="auto"/>
        <w:ind w:left="0" w:firstLine="720"/>
        <w:jc w:val="both"/>
        <w:rPr>
          <w:lang w:val="pt-BR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  </w:t>
      </w:r>
      <w:r w:rsidR="00AC1CB6" w:rsidRPr="00B878E2">
        <w:rPr>
          <w:rFonts w:eastAsia="Times New Roman" w:cs="Times New Roman"/>
          <w:color w:val="000000"/>
          <w:lang w:val="hy-AM" w:eastAsia="ru-RU"/>
        </w:rPr>
        <w:t>ապահով</w:t>
      </w:r>
      <w:r w:rsidR="005811E6" w:rsidRPr="00B878E2">
        <w:rPr>
          <w:rFonts w:eastAsia="Times New Roman" w:cs="Times New Roman"/>
          <w:color w:val="000000"/>
          <w:lang w:val="hy-AM" w:eastAsia="ru-RU"/>
        </w:rPr>
        <w:t>են</w:t>
      </w:r>
      <w:r w:rsidR="00AC1CB6" w:rsidRPr="00B878E2">
        <w:rPr>
          <w:rFonts w:eastAsia="Times New Roman" w:cs="Times New Roman"/>
          <w:color w:val="000000"/>
          <w:lang w:val="hy-AM" w:eastAsia="ru-RU"/>
        </w:rPr>
        <w:t xml:space="preserve"> շարժասանդուղքի սարքավորումների տեղակայման սրահների բանալիների պահպանման և փոխանցման սահմանված կարգի պահպանումը</w:t>
      </w:r>
      <w:r w:rsidR="00AC1CB6" w:rsidRPr="00B878E2">
        <w:rPr>
          <w:rFonts w:cs="Sylfaen"/>
          <w:lang w:val="hy-AM"/>
        </w:rPr>
        <w:t>:</w:t>
      </w:r>
    </w:p>
    <w:p w:rsidR="00AC1CB6" w:rsidRPr="00B878E2" w:rsidRDefault="00AC1CB6" w:rsidP="005B3521">
      <w:pPr>
        <w:pStyle w:val="BodyText21"/>
        <w:numPr>
          <w:ilvl w:val="0"/>
          <w:numId w:val="28"/>
        </w:numPr>
        <w:spacing w:after="0" w:line="276" w:lineRule="auto"/>
        <w:ind w:left="0" w:firstLine="720"/>
        <w:jc w:val="both"/>
        <w:rPr>
          <w:lang w:val="pt-BR"/>
        </w:rPr>
      </w:pPr>
      <w:r w:rsidRPr="00B878E2">
        <w:rPr>
          <w:rFonts w:cs="Sylfaen"/>
          <w:lang w:val="pt-BR"/>
        </w:rPr>
        <w:t xml:space="preserve"> </w:t>
      </w:r>
      <w:r w:rsidRPr="00B878E2">
        <w:rPr>
          <w:color w:val="000000"/>
          <w:lang w:val="hy-AM"/>
        </w:rPr>
        <w:t xml:space="preserve">Շարժասանդուղքներում շահագործվող բոլոր սարքավորոմները </w:t>
      </w:r>
      <w:r w:rsidRPr="00B878E2">
        <w:rPr>
          <w:rFonts w:cs="Sylfaen"/>
          <w:lang w:val="pt-BR"/>
        </w:rPr>
        <w:t>պետք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է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ունենան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դրանց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վերաբերյալ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Times Armenian"/>
          <w:lang w:val="hy-AM"/>
        </w:rPr>
        <w:t>արտադրողի կողմից տրված լրակազմ տեխնիկական փաստաթղթեր և անձնագրեր,</w:t>
      </w:r>
      <w:r w:rsidRPr="00B878E2">
        <w:rPr>
          <w:lang w:val="pt-BR"/>
        </w:rPr>
        <w:t xml:space="preserve"> </w:t>
      </w:r>
      <w:r w:rsidRPr="00B878E2">
        <w:rPr>
          <w:rFonts w:cs="Sylfaen"/>
          <w:lang w:val="pt-BR"/>
        </w:rPr>
        <w:t>ինչպես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նաև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տեխնիկական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անվտանգության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ոլորտի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փաստաթղթեր</w:t>
      </w:r>
      <w:r w:rsidRPr="00B878E2">
        <w:rPr>
          <w:rFonts w:cs="Times Armenian"/>
          <w:lang w:val="pt-BR"/>
        </w:rPr>
        <w:t>,</w:t>
      </w:r>
      <w:r w:rsidRPr="00B878E2">
        <w:rPr>
          <w:rFonts w:cs="Sylfaen"/>
          <w:lang w:val="pt-BR"/>
        </w:rPr>
        <w:t>այդ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թվում</w:t>
      </w:r>
      <w:r w:rsidRPr="00B878E2">
        <w:rPr>
          <w:lang w:val="pt-BR"/>
        </w:rPr>
        <w:t>`</w:t>
      </w:r>
    </w:p>
    <w:p w:rsidR="00AC1CB6" w:rsidRPr="00B878E2" w:rsidRDefault="00AC1CB6" w:rsidP="00F750AA">
      <w:pPr>
        <w:pStyle w:val="BodyText21"/>
        <w:numPr>
          <w:ilvl w:val="2"/>
          <w:numId w:val="6"/>
        </w:numPr>
        <w:tabs>
          <w:tab w:val="clear" w:pos="634"/>
        </w:tabs>
        <w:spacing w:after="0" w:line="276" w:lineRule="auto"/>
        <w:ind w:left="0" w:firstLine="720"/>
        <w:jc w:val="both"/>
        <w:rPr>
          <w:lang w:val="pt-BR"/>
        </w:rPr>
      </w:pPr>
      <w:r w:rsidRPr="00B878E2">
        <w:rPr>
          <w:rFonts w:cs="Sylfaen"/>
          <w:lang w:val="pt-BR"/>
        </w:rPr>
        <w:t>շրջակա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միջավայրի ազդեցության</w:t>
      </w:r>
      <w:r w:rsidR="005E4988" w:rsidRPr="00B878E2">
        <w:rPr>
          <w:lang w:val="hy-AM"/>
        </w:rPr>
        <w:t xml:space="preserve"> փորձաքննության պետական փորձաքննական եզրակացություն (առկայության դեպքում)</w:t>
      </w:r>
      <w:r w:rsidRPr="00B878E2">
        <w:rPr>
          <w:rFonts w:cs="Sylfaen"/>
          <w:lang w:val="pt-BR"/>
        </w:rPr>
        <w:t>,</w:t>
      </w:r>
      <w:r w:rsidRPr="00B878E2">
        <w:rPr>
          <w:rFonts w:cs="Sylfaen"/>
          <w:lang w:val="hy-AM"/>
        </w:rPr>
        <w:t xml:space="preserve"> </w:t>
      </w:r>
      <w:r w:rsidRPr="00B878E2">
        <w:rPr>
          <w:rFonts w:cs="Sylfaen"/>
          <w:lang w:val="pt-BR"/>
        </w:rPr>
        <w:t>տեխնիկական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անվտանգության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փորձաքննության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Times Armenian"/>
          <w:lang w:val="hy-AM"/>
        </w:rPr>
        <w:t xml:space="preserve">փորձագիտական </w:t>
      </w:r>
      <w:r w:rsidRPr="00B878E2">
        <w:rPr>
          <w:rFonts w:cs="Sylfaen"/>
          <w:lang w:val="pt-BR"/>
        </w:rPr>
        <w:t xml:space="preserve">եզրակացություններով  հաստատված </w:t>
      </w:r>
      <w:r w:rsidRPr="00B878E2">
        <w:rPr>
          <w:color w:val="000000"/>
          <w:lang w:val="hy-AM"/>
        </w:rPr>
        <w:t>շարժասանդուղքների</w:t>
      </w:r>
      <w:r w:rsidRPr="00B878E2">
        <w:rPr>
          <w:lang w:val="pt-BR"/>
        </w:rPr>
        <w:t xml:space="preserve"> համար նախատեսվող </w:t>
      </w:r>
      <w:r w:rsidRPr="00B878E2">
        <w:rPr>
          <w:rFonts w:eastAsia="Times New Roman" w:cs="Arial Unicode"/>
          <w:color w:val="000000"/>
          <w:lang w:eastAsia="ru-RU"/>
        </w:rPr>
        <w:t>մեքենայական</w:t>
      </w:r>
      <w:r w:rsidRPr="00B878E2">
        <w:rPr>
          <w:rFonts w:eastAsia="Times New Roman" w:cs="Times New Roman"/>
          <w:color w:val="000000"/>
          <w:lang w:val="pt-BR" w:eastAsia="ru-RU"/>
        </w:rPr>
        <w:t xml:space="preserve"> </w:t>
      </w:r>
      <w:r w:rsidRPr="00B878E2">
        <w:rPr>
          <w:rFonts w:eastAsia="Times New Roman" w:cs="Arial Unicode"/>
          <w:color w:val="000000"/>
          <w:lang w:eastAsia="ru-RU"/>
        </w:rPr>
        <w:t>սրահ</w:t>
      </w:r>
      <w:r w:rsidRPr="00B878E2">
        <w:rPr>
          <w:rFonts w:eastAsia="Times New Roman" w:cs="Times New Roman"/>
          <w:color w:val="000000"/>
          <w:lang w:eastAsia="ru-RU"/>
        </w:rPr>
        <w:t>ի</w:t>
      </w:r>
      <w:r w:rsidRPr="00B878E2">
        <w:rPr>
          <w:lang w:val="pt-BR"/>
        </w:rPr>
        <w:t xml:space="preserve"> կամ շինությունների </w:t>
      </w:r>
      <w:r w:rsidRPr="00B878E2">
        <w:rPr>
          <w:rFonts w:cs="Sylfaen"/>
          <w:lang w:val="pt-BR"/>
        </w:rPr>
        <w:t>նախագծային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փաստաթղթեր</w:t>
      </w:r>
      <w:r w:rsidRPr="00B878E2">
        <w:rPr>
          <w:rFonts w:cs="Times Armenian"/>
          <w:lang w:val="pt-BR"/>
        </w:rPr>
        <w:t xml:space="preserve">, </w:t>
      </w:r>
      <w:r w:rsidRPr="00B878E2">
        <w:rPr>
          <w:rFonts w:cs="Sylfaen"/>
          <w:lang w:val="pt-BR"/>
        </w:rPr>
        <w:t>ինչպես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նաև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Times Armenian"/>
          <w:lang w:val="hy-AM"/>
        </w:rPr>
        <w:t xml:space="preserve">էներգամատակարարման, </w:t>
      </w:r>
      <w:r w:rsidRPr="00B878E2">
        <w:rPr>
          <w:rFonts w:cs="Sylfaen"/>
          <w:lang w:val="pt-BR"/>
        </w:rPr>
        <w:t>օդափոխության</w:t>
      </w:r>
      <w:r w:rsidRPr="00B878E2">
        <w:rPr>
          <w:rFonts w:cs="Times Armenian"/>
          <w:lang w:val="pt-BR"/>
        </w:rPr>
        <w:t xml:space="preserve">, </w:t>
      </w:r>
      <w:r w:rsidRPr="00B878E2">
        <w:rPr>
          <w:rFonts w:cs="Sylfaen"/>
          <w:lang w:val="pt-BR"/>
        </w:rPr>
        <w:t>հակավթարային</w:t>
      </w:r>
      <w:r w:rsidRPr="00B878E2">
        <w:rPr>
          <w:rFonts w:cs="Times Armenian"/>
          <w:lang w:val="pt-BR"/>
        </w:rPr>
        <w:t xml:space="preserve">, </w:t>
      </w:r>
      <w:r w:rsidRPr="00B878E2">
        <w:rPr>
          <w:rFonts w:cs="Sylfaen"/>
          <w:lang w:val="pt-BR"/>
        </w:rPr>
        <w:t>հակահրդեհային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հատուկ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սարքերի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ու</w:t>
      </w:r>
      <w:r w:rsidRPr="00B878E2">
        <w:rPr>
          <w:rFonts w:cs="Times Armenian"/>
          <w:lang w:val="pt-BR"/>
        </w:rPr>
        <w:t xml:space="preserve"> միջոցների </w:t>
      </w:r>
      <w:r w:rsidRPr="00B878E2">
        <w:rPr>
          <w:rFonts w:cs="Sylfaen"/>
          <w:lang w:val="pt-BR"/>
        </w:rPr>
        <w:t>ստուգման,</w:t>
      </w:r>
      <w:r w:rsidRPr="00B878E2">
        <w:rPr>
          <w:rFonts w:cs="Sylfaen"/>
          <w:lang w:val="hy-AM"/>
        </w:rPr>
        <w:t xml:space="preserve"> </w:t>
      </w:r>
      <w:r w:rsidRPr="00B878E2">
        <w:rPr>
          <w:rFonts w:cs="Sylfaen"/>
          <w:lang w:val="pt-BR"/>
        </w:rPr>
        <w:t>փորձարկման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ակտեր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կատարողական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այլ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փաստաթղթեր</w:t>
      </w:r>
      <w:r w:rsidRPr="00B878E2">
        <w:rPr>
          <w:lang w:val="hy-AM"/>
        </w:rPr>
        <w:t>,</w:t>
      </w:r>
    </w:p>
    <w:p w:rsidR="00AC1CB6" w:rsidRPr="00B878E2" w:rsidRDefault="005811E6" w:rsidP="00A67B20">
      <w:pPr>
        <w:pStyle w:val="BodyText21"/>
        <w:numPr>
          <w:ilvl w:val="2"/>
          <w:numId w:val="6"/>
        </w:numPr>
        <w:tabs>
          <w:tab w:val="clear" w:pos="634"/>
          <w:tab w:val="num" w:pos="-4500"/>
        </w:tabs>
        <w:spacing w:after="0" w:line="276" w:lineRule="auto"/>
        <w:ind w:left="0" w:firstLine="720"/>
        <w:jc w:val="both"/>
        <w:rPr>
          <w:lang w:val="pt-BR"/>
        </w:rPr>
      </w:pPr>
      <w:r w:rsidRPr="00B878E2">
        <w:rPr>
          <w:rFonts w:cs="Sylfaen"/>
          <w:lang w:val="hy-AM"/>
        </w:rPr>
        <w:t>ԱՎՕ-ի</w:t>
      </w:r>
      <w:r w:rsidR="00AC1CB6" w:rsidRPr="00B878E2">
        <w:rPr>
          <w:rFonts w:cs="Times Armenian"/>
          <w:lang w:val="pt-BR"/>
        </w:rPr>
        <w:t xml:space="preserve"> </w:t>
      </w:r>
      <w:r w:rsidR="00AC1CB6" w:rsidRPr="00B878E2">
        <w:rPr>
          <w:rFonts w:cs="Sylfaen"/>
          <w:lang w:val="pt-BR"/>
        </w:rPr>
        <w:t>ռեեստրում</w:t>
      </w:r>
      <w:r w:rsidR="00AC1CB6" w:rsidRPr="00B878E2">
        <w:rPr>
          <w:rFonts w:cs="Times Armenian"/>
          <w:lang w:val="pt-BR"/>
        </w:rPr>
        <w:t xml:space="preserve"> </w:t>
      </w:r>
      <w:r w:rsidR="00AC1CB6" w:rsidRPr="00B878E2">
        <w:rPr>
          <w:rFonts w:cs="Sylfaen"/>
          <w:lang w:val="pt-BR"/>
        </w:rPr>
        <w:t>գրանցման</w:t>
      </w:r>
      <w:r w:rsidR="00AC1CB6" w:rsidRPr="00B878E2">
        <w:rPr>
          <w:rFonts w:cs="Times Armenian"/>
          <w:lang w:val="pt-BR"/>
        </w:rPr>
        <w:t xml:space="preserve"> </w:t>
      </w:r>
      <w:r w:rsidR="00AC1CB6" w:rsidRPr="00B878E2">
        <w:rPr>
          <w:rFonts w:cs="Sylfaen"/>
          <w:lang w:val="pt-BR"/>
        </w:rPr>
        <w:t>և</w:t>
      </w:r>
      <w:r w:rsidR="00AC1CB6" w:rsidRPr="00B878E2">
        <w:rPr>
          <w:rFonts w:cs="Times Armenian"/>
          <w:lang w:val="pt-BR"/>
        </w:rPr>
        <w:t xml:space="preserve"> </w:t>
      </w:r>
      <w:r w:rsidR="00AC1CB6" w:rsidRPr="00B878E2">
        <w:rPr>
          <w:rFonts w:cs="Sylfaen"/>
          <w:lang w:val="pt-BR"/>
        </w:rPr>
        <w:t>հաշվառման</w:t>
      </w:r>
      <w:r w:rsidR="00AC1CB6" w:rsidRPr="00B878E2">
        <w:rPr>
          <w:rFonts w:cs="Times Armenian"/>
          <w:lang w:val="pt-BR"/>
        </w:rPr>
        <w:t xml:space="preserve"> </w:t>
      </w:r>
      <w:r w:rsidR="00AC1CB6" w:rsidRPr="00B878E2">
        <w:rPr>
          <w:rFonts w:cs="Sylfaen"/>
          <w:lang w:val="pt-BR"/>
        </w:rPr>
        <w:t>մասին</w:t>
      </w:r>
      <w:r w:rsidR="00AC1CB6" w:rsidRPr="00B878E2">
        <w:rPr>
          <w:rFonts w:cs="Times Armenian"/>
          <w:lang w:val="pt-BR"/>
        </w:rPr>
        <w:t xml:space="preserve"> </w:t>
      </w:r>
      <w:r w:rsidR="00AC1CB6" w:rsidRPr="00B878E2">
        <w:rPr>
          <w:rFonts w:cs="Sylfaen"/>
          <w:lang w:val="pt-BR"/>
        </w:rPr>
        <w:t>վկայական</w:t>
      </w:r>
      <w:r w:rsidR="00AC1CB6" w:rsidRPr="00B878E2">
        <w:rPr>
          <w:rFonts w:cs="Times Armenian"/>
          <w:lang w:val="hy-AM"/>
        </w:rPr>
        <w:t>,</w:t>
      </w:r>
    </w:p>
    <w:p w:rsidR="00AC1CB6" w:rsidRPr="00B878E2" w:rsidRDefault="00AC1CB6" w:rsidP="00A67B20">
      <w:pPr>
        <w:pStyle w:val="BodyText21"/>
        <w:numPr>
          <w:ilvl w:val="2"/>
          <w:numId w:val="6"/>
        </w:numPr>
        <w:tabs>
          <w:tab w:val="clear" w:pos="634"/>
        </w:tabs>
        <w:spacing w:after="0" w:line="276" w:lineRule="auto"/>
        <w:ind w:left="0" w:firstLine="720"/>
        <w:jc w:val="both"/>
        <w:rPr>
          <w:lang w:val="pt-BR"/>
        </w:rPr>
      </w:pPr>
      <w:r w:rsidRPr="00B878E2">
        <w:rPr>
          <w:rFonts w:cs="Sylfaen"/>
          <w:lang w:val="hy-AM"/>
        </w:rPr>
        <w:t>տ</w:t>
      </w:r>
      <w:r w:rsidRPr="00B878E2">
        <w:rPr>
          <w:rFonts w:cs="Sylfaen"/>
          <w:lang w:val="pt-BR"/>
        </w:rPr>
        <w:t>եխն</w:t>
      </w:r>
      <w:r w:rsidRPr="00B878E2">
        <w:rPr>
          <w:rFonts w:cs="Sylfaen"/>
          <w:lang w:val="hy-AM"/>
        </w:rPr>
        <w:t xml:space="preserve">իկական </w:t>
      </w:r>
      <w:r w:rsidRPr="00B878E2">
        <w:rPr>
          <w:rFonts w:cs="Sylfaen"/>
          <w:lang w:val="pt-BR"/>
        </w:rPr>
        <w:t>փաստաթղթեր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և</w:t>
      </w:r>
      <w:r w:rsidRPr="00B878E2">
        <w:rPr>
          <w:rFonts w:cs="Sylfaen"/>
          <w:lang w:val="hy-AM"/>
        </w:rPr>
        <w:t xml:space="preserve"> տ</w:t>
      </w:r>
      <w:r w:rsidRPr="00B878E2">
        <w:rPr>
          <w:rFonts w:cs="Sylfaen"/>
          <w:lang w:val="pt-BR"/>
        </w:rPr>
        <w:t>եխն</w:t>
      </w:r>
      <w:r w:rsidRPr="00B878E2">
        <w:rPr>
          <w:rFonts w:cs="Sylfaen"/>
          <w:lang w:val="hy-AM"/>
        </w:rPr>
        <w:t>իկական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անձնագրեր</w:t>
      </w:r>
      <w:r w:rsidRPr="00B878E2">
        <w:rPr>
          <w:rFonts w:cs="Times Armenian"/>
          <w:lang w:val="pt-BR"/>
        </w:rPr>
        <w:t xml:space="preserve">` </w:t>
      </w:r>
      <w:r w:rsidRPr="00B878E2">
        <w:rPr>
          <w:rFonts w:cs="Sylfaen"/>
          <w:lang w:val="pt-BR"/>
        </w:rPr>
        <w:t>բոլոր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տեսակի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սարքավորումների</w:t>
      </w:r>
      <w:r w:rsidRPr="00B878E2">
        <w:rPr>
          <w:rFonts w:cs="Times Armenian"/>
          <w:lang w:val="pt-BR"/>
        </w:rPr>
        <w:t>,</w:t>
      </w:r>
      <w:r w:rsidRPr="00B878E2">
        <w:rPr>
          <w:rFonts w:cs="Times Armenian"/>
          <w:lang w:val="hy-AM"/>
        </w:rPr>
        <w:t xml:space="preserve"> </w:t>
      </w:r>
      <w:r w:rsidRPr="00B878E2">
        <w:rPr>
          <w:rFonts w:cs="Sylfaen"/>
          <w:lang w:val="pt-BR"/>
        </w:rPr>
        <w:t>ապահովիչ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սարքերի</w:t>
      </w:r>
      <w:r w:rsidRPr="00B878E2">
        <w:rPr>
          <w:rFonts w:cs="Times Armenian"/>
          <w:lang w:val="pt-BR"/>
        </w:rPr>
        <w:t xml:space="preserve">, </w:t>
      </w:r>
      <w:r w:rsidRPr="00B878E2">
        <w:rPr>
          <w:rFonts w:cs="Sylfaen"/>
          <w:lang w:val="pt-BR"/>
        </w:rPr>
        <w:t>հսկիչ</w:t>
      </w:r>
      <w:r w:rsidRPr="00B878E2">
        <w:rPr>
          <w:rFonts w:cs="Times Armenian"/>
          <w:lang w:val="pt-BR"/>
        </w:rPr>
        <w:t>-</w:t>
      </w:r>
      <w:r w:rsidRPr="00B878E2">
        <w:rPr>
          <w:rFonts w:cs="Sylfaen"/>
          <w:lang w:val="pt-BR"/>
        </w:rPr>
        <w:t>չափիչ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սարքերի</w:t>
      </w:r>
      <w:r w:rsidRPr="00B878E2">
        <w:rPr>
          <w:rFonts w:cs="Times Armenian"/>
          <w:lang w:val="pt-BR"/>
        </w:rPr>
        <w:t>,</w:t>
      </w:r>
      <w:r w:rsidRPr="00B878E2">
        <w:rPr>
          <w:rFonts w:cs="Times Armenian"/>
          <w:lang w:val="hy-AM"/>
        </w:rPr>
        <w:t xml:space="preserve"> </w:t>
      </w:r>
      <w:r w:rsidRPr="00B878E2">
        <w:rPr>
          <w:rFonts w:cs="Sylfaen"/>
          <w:lang w:val="pt-BR"/>
        </w:rPr>
        <w:t>անվտանգության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միջոցների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սարքերի</w:t>
      </w:r>
      <w:r w:rsidRPr="00B878E2">
        <w:rPr>
          <w:rFonts w:cs="Times Armenian"/>
          <w:lang w:val="pt-BR"/>
        </w:rPr>
        <w:t>,</w:t>
      </w:r>
      <w:r w:rsidRPr="00B878E2">
        <w:rPr>
          <w:rFonts w:cs="Times Armenian"/>
          <w:lang w:val="hy-AM"/>
        </w:rPr>
        <w:t>կառավարման ապարատների,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անհատական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պաշտպանության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միջոցների</w:t>
      </w:r>
      <w:r w:rsidRPr="00B878E2">
        <w:rPr>
          <w:rFonts w:cs="Times Armenian"/>
          <w:lang w:val="pt-BR"/>
        </w:rPr>
        <w:t>,</w:t>
      </w:r>
      <w:r w:rsidRPr="00B878E2">
        <w:rPr>
          <w:rFonts w:cs="Sylfaen"/>
          <w:lang w:val="pt-BR"/>
        </w:rPr>
        <w:t>որոնք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օգտագործվում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են</w:t>
      </w:r>
      <w:r w:rsidRPr="00B878E2">
        <w:rPr>
          <w:lang w:val="pt-BR"/>
        </w:rPr>
        <w:t xml:space="preserve"> </w:t>
      </w:r>
      <w:r w:rsidRPr="00B878E2">
        <w:rPr>
          <w:color w:val="000000"/>
          <w:lang w:val="hy-AM"/>
        </w:rPr>
        <w:t>շարժասանդուղքների</w:t>
      </w:r>
      <w:r w:rsidRPr="00B878E2">
        <w:rPr>
          <w:lang w:val="pt-BR"/>
        </w:rPr>
        <w:t xml:space="preserve"> </w:t>
      </w:r>
      <w:r w:rsidRPr="00B878E2">
        <w:rPr>
          <w:rFonts w:cs="Sylfaen"/>
          <w:lang w:val="af-ZA"/>
        </w:rPr>
        <w:t>շահագործման</w:t>
      </w:r>
      <w:r w:rsidRPr="00B878E2">
        <w:rPr>
          <w:rFonts w:cs="Sylfaen"/>
          <w:lang w:val="pt-BR"/>
        </w:rPr>
        <w:t xml:space="preserve"> ժամանակ</w:t>
      </w:r>
      <w:r w:rsidRPr="00B878E2">
        <w:rPr>
          <w:rFonts w:cs="Times Armenian"/>
          <w:lang w:val="hy-AM"/>
        </w:rPr>
        <w:t>,</w:t>
      </w:r>
    </w:p>
    <w:p w:rsidR="00AC1CB6" w:rsidRPr="00B878E2" w:rsidRDefault="00AC1CB6" w:rsidP="00A67B20">
      <w:pPr>
        <w:pStyle w:val="BodyText21"/>
        <w:numPr>
          <w:ilvl w:val="2"/>
          <w:numId w:val="6"/>
        </w:numPr>
        <w:tabs>
          <w:tab w:val="clear" w:pos="634"/>
          <w:tab w:val="num" w:pos="-3420"/>
        </w:tabs>
        <w:spacing w:after="0" w:line="276" w:lineRule="auto"/>
        <w:ind w:left="0" w:firstLine="720"/>
        <w:jc w:val="both"/>
        <w:rPr>
          <w:lang w:val="pt-BR"/>
        </w:rPr>
      </w:pPr>
      <w:r w:rsidRPr="00B878E2">
        <w:rPr>
          <w:rFonts w:cs="Sylfaen"/>
          <w:lang w:val="pt-BR"/>
        </w:rPr>
        <w:t>կազմակերպության</w:t>
      </w:r>
      <w:r w:rsidRPr="00B878E2">
        <w:rPr>
          <w:rFonts w:cs="Times Armenian"/>
          <w:lang w:val="pt-BR"/>
        </w:rPr>
        <w:t xml:space="preserve"> ստանդարտով սահմանված</w:t>
      </w:r>
      <w:r w:rsidRPr="00B878E2">
        <w:rPr>
          <w:rFonts w:cs="Sylfaen"/>
          <w:lang w:val="pt-BR"/>
        </w:rPr>
        <w:t xml:space="preserve"> </w:t>
      </w:r>
      <w:r w:rsidRPr="00B878E2">
        <w:rPr>
          <w:lang w:val="pt-BR"/>
        </w:rPr>
        <w:t>`</w:t>
      </w:r>
    </w:p>
    <w:p w:rsidR="00AC1CB6" w:rsidRPr="00B878E2" w:rsidRDefault="00AC1CB6" w:rsidP="00A67B20">
      <w:pPr>
        <w:pStyle w:val="BodyText21"/>
        <w:spacing w:after="0" w:line="276" w:lineRule="auto"/>
        <w:ind w:firstLine="720"/>
        <w:rPr>
          <w:lang w:val="hy-AM"/>
        </w:rPr>
      </w:pPr>
      <w:r w:rsidRPr="00B878E2">
        <w:rPr>
          <w:rFonts w:cs="Sylfaen"/>
          <w:lang w:val="pt-BR"/>
        </w:rPr>
        <w:t>ա</w:t>
      </w:r>
      <w:r w:rsidRPr="00B878E2">
        <w:rPr>
          <w:rFonts w:cs="Times Armenian"/>
          <w:lang w:val="pt-BR"/>
        </w:rPr>
        <w:t xml:space="preserve">. </w:t>
      </w:r>
      <w:r w:rsidR="00F750AA" w:rsidRPr="00B878E2">
        <w:rPr>
          <w:rFonts w:cs="Sylfaen"/>
          <w:lang w:val="hy-AM"/>
        </w:rPr>
        <w:t>գ</w:t>
      </w:r>
      <w:r w:rsidRPr="00B878E2">
        <w:rPr>
          <w:rFonts w:cs="Sylfaen"/>
        </w:rPr>
        <w:t>ործընթացներ</w:t>
      </w:r>
      <w:r w:rsidR="00F750AA" w:rsidRPr="00B878E2">
        <w:rPr>
          <w:rFonts w:cs="Sylfaen"/>
          <w:lang w:val="hy-AM"/>
        </w:rPr>
        <w:t>ն ու գործողություններ</w:t>
      </w:r>
      <w:r w:rsidRPr="00B878E2">
        <w:rPr>
          <w:rFonts w:cs="Sylfaen"/>
        </w:rPr>
        <w:t>ը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</w:rPr>
        <w:t>կանոնակարգող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գործելակարգեր</w:t>
      </w:r>
      <w:r w:rsidRPr="00B878E2">
        <w:rPr>
          <w:rFonts w:cs="Times Armenian"/>
          <w:lang w:val="hy-AM"/>
        </w:rPr>
        <w:t>,</w:t>
      </w:r>
    </w:p>
    <w:p w:rsidR="00AC1CB6" w:rsidRPr="00B878E2" w:rsidRDefault="00AC1CB6" w:rsidP="00A67B20">
      <w:pPr>
        <w:pStyle w:val="BodyText21"/>
        <w:spacing w:after="0" w:line="276" w:lineRule="auto"/>
        <w:ind w:firstLine="720"/>
        <w:rPr>
          <w:lang w:val="hy-AM"/>
        </w:rPr>
      </w:pPr>
      <w:r w:rsidRPr="00B878E2">
        <w:rPr>
          <w:rFonts w:cs="Sylfaen"/>
          <w:lang w:val="pt-BR"/>
        </w:rPr>
        <w:t>բ</w:t>
      </w:r>
      <w:r w:rsidRPr="00B878E2">
        <w:rPr>
          <w:rFonts w:cs="Times Armenian"/>
          <w:lang w:val="pt-BR"/>
        </w:rPr>
        <w:t xml:space="preserve">. </w:t>
      </w:r>
      <w:r w:rsidRPr="00B878E2">
        <w:rPr>
          <w:rFonts w:cs="Times Armenian"/>
          <w:lang w:val="hy-AM"/>
        </w:rPr>
        <w:t xml:space="preserve">արտակարգ իրավիճակներում գործելու պլան </w:t>
      </w:r>
      <w:r w:rsidRPr="00B878E2">
        <w:rPr>
          <w:lang w:val="pt-BR"/>
        </w:rPr>
        <w:t>(</w:t>
      </w:r>
      <w:r w:rsidRPr="00B878E2">
        <w:rPr>
          <w:rFonts w:cs="Sylfaen"/>
          <w:lang w:val="pt-BR"/>
        </w:rPr>
        <w:t>վթարային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իրավիճակների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վերացման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տեղայնացման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պլան</w:t>
      </w:r>
      <w:r w:rsidRPr="00B878E2">
        <w:rPr>
          <w:lang w:val="pt-BR"/>
        </w:rPr>
        <w:t>)</w:t>
      </w:r>
      <w:r w:rsidRPr="00B878E2">
        <w:rPr>
          <w:lang w:val="hy-AM"/>
        </w:rPr>
        <w:t>,</w:t>
      </w:r>
    </w:p>
    <w:p w:rsidR="00AC1CB6" w:rsidRPr="00B878E2" w:rsidRDefault="00AC1CB6" w:rsidP="00A67B20">
      <w:pPr>
        <w:pStyle w:val="BodyText21"/>
        <w:spacing w:after="0" w:line="276" w:lineRule="auto"/>
        <w:ind w:firstLine="720"/>
        <w:jc w:val="both"/>
        <w:rPr>
          <w:rFonts w:cs="Sylfaen"/>
          <w:lang w:val="hy-AM"/>
        </w:rPr>
      </w:pPr>
      <w:r w:rsidRPr="00B878E2">
        <w:rPr>
          <w:rFonts w:cs="Sylfaen"/>
          <w:lang w:val="pt-BR"/>
        </w:rPr>
        <w:lastRenderedPageBreak/>
        <w:t>գ</w:t>
      </w:r>
      <w:r w:rsidRPr="00B878E2">
        <w:rPr>
          <w:rFonts w:cs="Times Armenian"/>
          <w:lang w:val="pt-BR"/>
        </w:rPr>
        <w:t xml:space="preserve">. </w:t>
      </w:r>
      <w:r w:rsidRPr="00B878E2">
        <w:rPr>
          <w:rFonts w:cs="Sylfaen"/>
          <w:lang w:val="hy-AM"/>
        </w:rPr>
        <w:t>հավաքակցման</w:t>
      </w:r>
      <w:r w:rsidRPr="00B878E2">
        <w:rPr>
          <w:rFonts w:cs="Sylfaen"/>
          <w:lang w:val="pt-BR"/>
        </w:rPr>
        <w:t xml:space="preserve">, </w:t>
      </w:r>
      <w:r w:rsidRPr="00B878E2">
        <w:rPr>
          <w:rFonts w:cs="Sylfaen"/>
          <w:lang w:val="hy-AM"/>
        </w:rPr>
        <w:t>գործարկման</w:t>
      </w:r>
      <w:r w:rsidRPr="00B878E2">
        <w:rPr>
          <w:rFonts w:cs="Sylfaen"/>
          <w:lang w:val="pt-BR"/>
        </w:rPr>
        <w:t xml:space="preserve">, </w:t>
      </w:r>
      <w:r w:rsidRPr="00B878E2">
        <w:rPr>
          <w:rFonts w:cs="Sylfaen"/>
          <w:lang w:val="hy-AM"/>
        </w:rPr>
        <w:t>կարգաբերման</w:t>
      </w:r>
      <w:r w:rsidRPr="00B878E2">
        <w:rPr>
          <w:rFonts w:cs="Sylfaen"/>
          <w:lang w:val="pt-BR"/>
        </w:rPr>
        <w:t xml:space="preserve">, </w:t>
      </w:r>
      <w:r w:rsidRPr="00B878E2">
        <w:rPr>
          <w:rFonts w:cs="Sylfaen"/>
          <w:lang w:val="hy-AM"/>
        </w:rPr>
        <w:t>փորձավարման, նախնական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  <w:lang w:val="hy-AM"/>
        </w:rPr>
        <w:t>փորձարկման</w:t>
      </w:r>
      <w:r w:rsidRPr="00B878E2">
        <w:rPr>
          <w:rFonts w:cs="Times Armenian"/>
          <w:lang w:val="pt-BR"/>
        </w:rPr>
        <w:t xml:space="preserve"> և </w:t>
      </w:r>
      <w:r w:rsidRPr="00B878E2">
        <w:rPr>
          <w:rFonts w:cs="Sylfaen"/>
          <w:lang w:val="pt-BR"/>
        </w:rPr>
        <w:t>փորձարկման (բեռնվածքի տակ և առանց բեռնվածքի),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hy-AM"/>
        </w:rPr>
        <w:t>շահագործման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  <w:lang w:val="hy-AM"/>
        </w:rPr>
        <w:t>և</w:t>
      </w:r>
      <w:r w:rsidRPr="00B878E2">
        <w:rPr>
          <w:rFonts w:cs="Sylfaen"/>
          <w:lang w:val="pt-BR"/>
        </w:rPr>
        <w:t xml:space="preserve"> </w:t>
      </w:r>
      <w:r w:rsidRPr="00B878E2">
        <w:rPr>
          <w:lang w:val="pt-BR"/>
        </w:rPr>
        <w:t>վ</w:t>
      </w:r>
      <w:r w:rsidRPr="00B878E2">
        <w:rPr>
          <w:rFonts w:cs="Sylfaen"/>
          <w:lang w:val="pt-BR"/>
        </w:rPr>
        <w:t>երանորոգման (</w:t>
      </w:r>
      <w:r w:rsidRPr="00B878E2">
        <w:rPr>
          <w:rFonts w:cs="Sylfaen"/>
          <w:lang w:val="hy-AM"/>
        </w:rPr>
        <w:t>այդ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  <w:lang w:val="hy-AM"/>
        </w:rPr>
        <w:t>թվում</w:t>
      </w:r>
      <w:r w:rsidRPr="00B878E2">
        <w:rPr>
          <w:rFonts w:cs="Sylfaen"/>
          <w:lang w:val="pt-BR"/>
        </w:rPr>
        <w:t xml:space="preserve">` </w:t>
      </w:r>
      <w:r w:rsidRPr="00B878E2">
        <w:rPr>
          <w:rFonts w:cs="Sylfaen"/>
          <w:lang w:val="hy-AM"/>
        </w:rPr>
        <w:t>պլանային</w:t>
      </w:r>
      <w:r w:rsidRPr="00B878E2">
        <w:rPr>
          <w:rFonts w:cs="Sylfaen"/>
          <w:lang w:val="pt-BR"/>
        </w:rPr>
        <w:t xml:space="preserve">, </w:t>
      </w:r>
      <w:r w:rsidRPr="00B878E2">
        <w:rPr>
          <w:rFonts w:cs="Sylfaen"/>
          <w:lang w:val="hy-AM"/>
        </w:rPr>
        <w:t>ընթացիկ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  <w:lang w:val="hy-AM"/>
        </w:rPr>
        <w:t>և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  <w:lang w:val="hy-AM"/>
        </w:rPr>
        <w:t>վթարային</w:t>
      </w:r>
      <w:r w:rsidRPr="00B878E2">
        <w:rPr>
          <w:rFonts w:cs="Sylfaen"/>
          <w:lang w:val="pt-BR"/>
        </w:rPr>
        <w:t xml:space="preserve">), </w:t>
      </w:r>
      <w:r w:rsidRPr="00B878E2">
        <w:rPr>
          <w:rFonts w:cs="Sylfaen"/>
          <w:lang w:val="hy-AM"/>
        </w:rPr>
        <w:t>աշխատանքի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  <w:lang w:val="hy-AM"/>
        </w:rPr>
        <w:t>պաշտպանության</w:t>
      </w:r>
      <w:r w:rsidRPr="00B878E2">
        <w:rPr>
          <w:rFonts w:cs="Times Armenian"/>
          <w:lang w:val="pt-BR"/>
        </w:rPr>
        <w:t xml:space="preserve">, </w:t>
      </w:r>
      <w:r w:rsidRPr="00B878E2">
        <w:rPr>
          <w:rFonts w:cs="Sylfaen"/>
          <w:lang w:val="hy-AM"/>
        </w:rPr>
        <w:t>էլեկտրա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  <w:lang w:val="hy-AM"/>
        </w:rPr>
        <w:t>և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  <w:lang w:val="hy-AM"/>
        </w:rPr>
        <w:t>հրդեհային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  <w:lang w:val="hy-AM"/>
        </w:rPr>
        <w:t>անվտանգության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  <w:lang w:val="hy-AM"/>
        </w:rPr>
        <w:t>և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  <w:lang w:val="hy-AM"/>
        </w:rPr>
        <w:t>այլ</w:t>
      </w:r>
      <w:r w:rsidRPr="00B878E2">
        <w:rPr>
          <w:rFonts w:cs="Sylfaen"/>
          <w:lang w:val="pt-BR"/>
        </w:rPr>
        <w:t xml:space="preserve"> </w:t>
      </w:r>
      <w:r w:rsidRPr="00B878E2">
        <w:rPr>
          <w:lang w:val="pt-BR"/>
        </w:rPr>
        <w:t xml:space="preserve">պարտադիր հրահանգներ, կազմված </w:t>
      </w:r>
      <w:r w:rsidRPr="00B878E2">
        <w:rPr>
          <w:rFonts w:cs="Sylfaen"/>
          <w:lang w:val="hy-AM"/>
        </w:rPr>
        <w:t>Կանոնների</w:t>
      </w:r>
      <w:r w:rsidRPr="00B878E2">
        <w:rPr>
          <w:lang w:val="pt-BR"/>
        </w:rPr>
        <w:t xml:space="preserve"> և իրավական այլ ակտերի սահմանված պահանջներին համապատասխան,</w:t>
      </w:r>
      <w:r w:rsidRPr="00B878E2">
        <w:rPr>
          <w:lang w:val="hy-AM"/>
        </w:rPr>
        <w:t xml:space="preserve"> </w:t>
      </w:r>
      <w:r w:rsidRPr="00B878E2">
        <w:rPr>
          <w:lang w:val="pt-BR"/>
        </w:rPr>
        <w:t xml:space="preserve">հաշվի առնելով </w:t>
      </w:r>
      <w:r w:rsidRPr="00B878E2">
        <w:rPr>
          <w:color w:val="000000"/>
          <w:lang w:val="hy-AM"/>
        </w:rPr>
        <w:t>շարժասանդուղքներ</w:t>
      </w:r>
      <w:r w:rsidRPr="00B878E2">
        <w:rPr>
          <w:lang w:val="hy-AM"/>
        </w:rPr>
        <w:t xml:space="preserve">ում կիրառվող սարքավորումների հետ արտադրողների կողմից առաքված </w:t>
      </w:r>
      <w:r w:rsidRPr="00B878E2">
        <w:rPr>
          <w:rFonts w:cs="Sylfaen"/>
          <w:lang w:val="hy-AM"/>
        </w:rPr>
        <w:t>տեխնիկական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  <w:lang w:val="hy-AM"/>
        </w:rPr>
        <w:t xml:space="preserve">փաստաթղթերի </w:t>
      </w:r>
      <w:r w:rsidRPr="00B878E2">
        <w:rPr>
          <w:rFonts w:cs="Times Armenian"/>
          <w:lang w:val="pt-BR"/>
        </w:rPr>
        <w:t>(</w:t>
      </w:r>
      <w:r w:rsidRPr="00B878E2">
        <w:rPr>
          <w:rFonts w:cs="Sylfaen"/>
          <w:lang w:val="hy-AM"/>
        </w:rPr>
        <w:t>տեխնիկական անձնագիր,շահագործման հրահանգ,գծագրեր և այլն</w:t>
      </w:r>
      <w:r w:rsidRPr="00B878E2">
        <w:rPr>
          <w:rFonts w:cs="Times Armenian"/>
          <w:lang w:val="pt-BR"/>
        </w:rPr>
        <w:t>)</w:t>
      </w:r>
      <w:r w:rsidRPr="00B878E2">
        <w:rPr>
          <w:rFonts w:cs="Sylfaen"/>
          <w:lang w:val="pt-BR"/>
        </w:rPr>
        <w:t xml:space="preserve"> </w:t>
      </w:r>
      <w:r w:rsidRPr="00B878E2">
        <w:rPr>
          <w:rFonts w:cs="Sylfaen"/>
          <w:lang w:val="hy-AM"/>
        </w:rPr>
        <w:t>պահանջները</w:t>
      </w:r>
      <w:r w:rsidRPr="00B878E2">
        <w:rPr>
          <w:lang w:val="hy-AM"/>
        </w:rPr>
        <w:t>,</w:t>
      </w:r>
    </w:p>
    <w:p w:rsidR="00AC1CB6" w:rsidRPr="00B878E2" w:rsidRDefault="00AC1CB6" w:rsidP="00A67B20">
      <w:pPr>
        <w:pStyle w:val="BodyText21"/>
        <w:spacing w:after="0" w:line="276" w:lineRule="auto"/>
        <w:ind w:firstLine="720"/>
        <w:jc w:val="both"/>
        <w:rPr>
          <w:rFonts w:cs="Times Armenian"/>
          <w:lang w:val="hy-AM"/>
        </w:rPr>
      </w:pPr>
      <w:r w:rsidRPr="00B878E2">
        <w:rPr>
          <w:rFonts w:cs="Sylfaen"/>
          <w:lang w:val="pt-BR"/>
        </w:rPr>
        <w:t>դ</w:t>
      </w:r>
      <w:r w:rsidRPr="00B878E2">
        <w:rPr>
          <w:rFonts w:cs="Times Armenian"/>
          <w:lang w:val="pt-BR"/>
        </w:rPr>
        <w:t xml:space="preserve">. </w:t>
      </w:r>
      <w:r w:rsidRPr="00B878E2">
        <w:rPr>
          <w:rFonts w:cs="Sylfaen"/>
          <w:lang w:val="pt-BR"/>
        </w:rPr>
        <w:t>վերանորոգման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և զննման</w:t>
      </w:r>
      <w:r w:rsidRPr="00B878E2">
        <w:rPr>
          <w:rFonts w:cs="Times Armenian"/>
          <w:lang w:val="pt-BR"/>
        </w:rPr>
        <w:t xml:space="preserve">  </w:t>
      </w:r>
      <w:r w:rsidRPr="00B878E2">
        <w:rPr>
          <w:rFonts w:cs="Sylfaen"/>
          <w:lang w:val="pt-BR"/>
        </w:rPr>
        <w:t>ենթակա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տեխնիկական</w:t>
      </w:r>
      <w:r w:rsidRPr="00B878E2">
        <w:rPr>
          <w:rFonts w:cs="Times Armenian"/>
          <w:lang w:val="hy-AM"/>
        </w:rPr>
        <w:t xml:space="preserve"> </w:t>
      </w:r>
      <w:r w:rsidRPr="00B878E2">
        <w:rPr>
          <w:rFonts w:cs="Sylfaen"/>
          <w:lang w:val="pt-BR"/>
        </w:rPr>
        <w:t>սարքավորումների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ցանկեր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և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կատարման</w:t>
      </w:r>
      <w:r w:rsidRPr="00B878E2">
        <w:rPr>
          <w:rFonts w:cs="Times Armenian"/>
          <w:lang w:val="pt-BR"/>
        </w:rPr>
        <w:t xml:space="preserve"> </w:t>
      </w:r>
      <w:r w:rsidRPr="00B878E2">
        <w:rPr>
          <w:rFonts w:cs="Sylfaen"/>
          <w:lang w:val="pt-BR"/>
        </w:rPr>
        <w:t>ժամկետների</w:t>
      </w:r>
      <w:r w:rsidRPr="00B878E2">
        <w:rPr>
          <w:color w:val="000000"/>
          <w:lang w:val="hy-AM"/>
        </w:rPr>
        <w:t xml:space="preserve"> ժամկետագր</w:t>
      </w:r>
      <w:r w:rsidRPr="00B878E2">
        <w:rPr>
          <w:rFonts w:cs="Sylfaen"/>
          <w:lang w:val="pt-BR"/>
        </w:rPr>
        <w:t>եր</w:t>
      </w:r>
      <w:r w:rsidRPr="00B878E2">
        <w:rPr>
          <w:lang w:val="hy-AM"/>
        </w:rPr>
        <w:t>,</w:t>
      </w:r>
    </w:p>
    <w:p w:rsidR="00AC1CB6" w:rsidRPr="00B878E2" w:rsidRDefault="00AC1CB6" w:rsidP="00A67B2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878E2">
        <w:rPr>
          <w:rFonts w:ascii="GHEA Grapalat" w:hAnsi="GHEA Grapalat" w:cs="Sylfaen"/>
          <w:lang w:val="pt-BR"/>
        </w:rPr>
        <w:t>ե</w:t>
      </w:r>
      <w:r w:rsidRPr="00B878E2">
        <w:rPr>
          <w:rFonts w:ascii="GHEA Grapalat" w:hAnsi="GHEA Grapalat" w:cs="Times Armenian"/>
          <w:lang w:val="pt-BR"/>
        </w:rPr>
        <w:t>.</w:t>
      </w:r>
      <w:r w:rsidRPr="00B878E2">
        <w:rPr>
          <w:rFonts w:ascii="GHEA Grapalat" w:hAnsi="GHEA Grapalat" w:cs="Times Armenian"/>
          <w:lang w:val="hy-AM"/>
        </w:rPr>
        <w:t xml:space="preserve"> </w:t>
      </w:r>
      <w:r w:rsidRPr="00B878E2">
        <w:rPr>
          <w:rFonts w:ascii="GHEA Grapalat" w:hAnsi="GHEA Grapalat" w:cs="Sylfaen"/>
          <w:lang w:val="pt-BR"/>
        </w:rPr>
        <w:t>տեխնիկական</w:t>
      </w:r>
      <w:r w:rsidRPr="00B878E2">
        <w:rPr>
          <w:rFonts w:ascii="GHEA Grapalat" w:hAnsi="GHEA Grapalat" w:cs="Times Armenian"/>
          <w:lang w:val="pt-BR"/>
        </w:rPr>
        <w:t xml:space="preserve"> </w:t>
      </w:r>
      <w:r w:rsidRPr="00B878E2">
        <w:rPr>
          <w:rFonts w:ascii="GHEA Grapalat" w:hAnsi="GHEA Grapalat" w:cs="Sylfaen"/>
          <w:lang w:val="pt-BR"/>
        </w:rPr>
        <w:t>անվտանգության</w:t>
      </w:r>
      <w:r w:rsidRPr="00B878E2">
        <w:rPr>
          <w:rFonts w:ascii="GHEA Grapalat" w:hAnsi="GHEA Grapalat" w:cs="Times Armenian"/>
          <w:lang w:val="pt-BR"/>
        </w:rPr>
        <w:t xml:space="preserve">  </w:t>
      </w:r>
      <w:r w:rsidRPr="00B878E2">
        <w:rPr>
          <w:rFonts w:ascii="GHEA Grapalat" w:hAnsi="GHEA Grapalat" w:cs="Sylfaen"/>
          <w:lang w:val="pt-BR"/>
        </w:rPr>
        <w:t xml:space="preserve">վկայագիր </w:t>
      </w:r>
      <w:r w:rsidRPr="00B878E2">
        <w:rPr>
          <w:rFonts w:ascii="GHEA Grapalat" w:hAnsi="GHEA Grapalat" w:cs="Times Armenian"/>
          <w:lang w:val="pt-BR"/>
        </w:rPr>
        <w:t xml:space="preserve"> (</w:t>
      </w:r>
      <w:r w:rsidRPr="00B878E2">
        <w:rPr>
          <w:rFonts w:ascii="GHEA Grapalat" w:hAnsi="GHEA Grapalat" w:cs="Sylfaen"/>
          <w:lang w:val="pt-BR"/>
        </w:rPr>
        <w:t xml:space="preserve">փորձագիտական </w:t>
      </w:r>
      <w:r w:rsidRPr="00B878E2">
        <w:rPr>
          <w:rFonts w:ascii="GHEA Grapalat" w:hAnsi="GHEA Grapalat" w:cs="Times Armenian"/>
          <w:lang w:val="pt-BR"/>
        </w:rPr>
        <w:t xml:space="preserve"> </w:t>
      </w:r>
      <w:r w:rsidRPr="00B878E2">
        <w:rPr>
          <w:rFonts w:ascii="GHEA Grapalat" w:hAnsi="GHEA Grapalat" w:cs="Sylfaen"/>
          <w:lang w:val="pt-BR"/>
        </w:rPr>
        <w:t>եզրակացությամբ</w:t>
      </w:r>
      <w:r w:rsidRPr="00B878E2">
        <w:rPr>
          <w:rFonts w:ascii="GHEA Grapalat" w:hAnsi="GHEA Grapalat"/>
          <w:lang w:val="pt-BR"/>
        </w:rPr>
        <w:t xml:space="preserve"> </w:t>
      </w:r>
      <w:r w:rsidRPr="00B878E2">
        <w:rPr>
          <w:rFonts w:ascii="GHEA Grapalat" w:hAnsi="GHEA Grapalat" w:cs="Sylfaen"/>
          <w:lang w:val="pt-BR"/>
        </w:rPr>
        <w:t>հաստատված</w:t>
      </w:r>
      <w:r w:rsidRPr="00B878E2">
        <w:rPr>
          <w:rFonts w:ascii="GHEA Grapalat" w:hAnsi="GHEA Grapalat" w:cs="Times Armenian"/>
          <w:lang w:val="pt-BR"/>
        </w:rPr>
        <w:t>)</w:t>
      </w:r>
      <w:r w:rsidRPr="00B878E2">
        <w:rPr>
          <w:rFonts w:ascii="GHEA Grapalat" w:hAnsi="GHEA Grapalat" w:cs="Times Armenian"/>
          <w:lang w:val="hy-AM"/>
        </w:rPr>
        <w:t>։</w:t>
      </w:r>
    </w:p>
    <w:p w:rsidR="00F21D3E" w:rsidRPr="00B878E2" w:rsidRDefault="002F6ED7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սեփականատիրոջ կամ շահագործող անձի հրամանով նշանակված շ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արժասանդուղքի սարքին վիճակի և անվտանգ շահագործման համար պատասխանատու անձ</w:t>
      </w:r>
      <w:r w:rsidR="007E75CF" w:rsidRPr="00B878E2">
        <w:rPr>
          <w:rFonts w:ascii="GHEA Grapalat" w:eastAsia="Times New Roman" w:hAnsi="GHEA Grapalat"/>
          <w:color w:val="000000"/>
          <w:lang w:val="hy-AM" w:eastAsia="ru-RU"/>
        </w:rPr>
        <w:t>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համար սահմանված  </w:t>
      </w:r>
      <w:r w:rsidR="007E75CF" w:rsidRPr="00B878E2">
        <w:rPr>
          <w:rFonts w:ascii="GHEA Grapalat" w:eastAsia="Times New Roman" w:hAnsi="GHEA Grapalat"/>
          <w:color w:val="000000"/>
          <w:lang w:val="hy-AM" w:eastAsia="ru-RU"/>
        </w:rPr>
        <w:t>գործառույթներ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ում</w:t>
      </w:r>
      <w:r w:rsidR="007E75CF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կարող են</w:t>
      </w:r>
      <w:r w:rsidR="007E75CF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ներառվել </w:t>
      </w:r>
      <w:r w:rsidR="007E75CF" w:rsidRPr="00B878E2">
        <w:rPr>
          <w:rFonts w:ascii="GHEA Grapalat" w:eastAsia="Times New Roman" w:hAnsi="GHEA Grapalat"/>
          <w:color w:val="000000"/>
          <w:lang w:val="hy-AM" w:eastAsia="ru-RU"/>
        </w:rPr>
        <w:t>հետևյալը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`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1) ապահովել շարժասանդուղքի անխափան, անվտանգ և առանց վթարի աշխատանքը</w:t>
      </w:r>
      <w:r w:rsidR="007E75CF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2) կազմակերպել սպասարկող անձնակազմի աշխատանքը` շարժասանդուղքի</w:t>
      </w:r>
      <w:r w:rsidR="007E75CF" w:rsidRPr="00B878E2">
        <w:rPr>
          <w:rFonts w:eastAsia="Times New Roman" w:cs="Times New Roman"/>
          <w:color w:val="000000"/>
          <w:lang w:val="hy-AM" w:eastAsia="ru-RU"/>
        </w:rPr>
        <w:t xml:space="preserve"> շահագործման,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տեխնիկական սպասարկման և նորոգման ժամանակ</w:t>
      </w:r>
      <w:r w:rsidR="007E75CF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3) </w:t>
      </w:r>
      <w:r w:rsidR="004D0861" w:rsidRPr="00B878E2">
        <w:rPr>
          <w:rFonts w:eastAsia="Times New Roman" w:cs="Times New Roman"/>
          <w:color w:val="000000"/>
          <w:lang w:val="hy-AM" w:eastAsia="ru-RU"/>
        </w:rPr>
        <w:t>սպասարկող անձնակազմին ապահովել անհատական պաշտպանության միջոցներով, համապատասխան գործիքներով և դրանցից օգտվելու կանոններով ու հրահանգներով</w:t>
      </w:r>
      <w:r w:rsidR="007E75CF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4) ապահովել շարժասանդուղքների տեխնիկական անվտանգության փորձաքննության և զննման ժամանակին և որակով կատարումը</w:t>
      </w:r>
      <w:r w:rsidR="007E75CF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523931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5) </w:t>
      </w:r>
      <w:r w:rsidR="006131C8" w:rsidRPr="00B878E2">
        <w:rPr>
          <w:rFonts w:eastAsia="Times New Roman" w:cs="Times New Roman"/>
          <w:color w:val="000000"/>
          <w:lang w:val="hy-AM" w:eastAsia="ru-RU"/>
        </w:rPr>
        <w:t>հսկել սեփականատիրոջ կամ շահագործող անձի կողմից շարժասանդուղքն սպասարկող անձնակազմի ուսուցման կազմակերպման և գիտելիքների պարբերական ստուգման գործառությունների կատարման</w:t>
      </w:r>
      <w:r w:rsidR="00523931" w:rsidRPr="00B878E2">
        <w:rPr>
          <w:rFonts w:eastAsia="Times New Roman" w:cs="Times New Roman"/>
          <w:color w:val="000000"/>
          <w:lang w:val="hy-AM" w:eastAsia="ru-RU"/>
        </w:rPr>
        <w:t>ն</w:t>
      </w:r>
      <w:r w:rsidR="006131C8" w:rsidRPr="00B878E2">
        <w:rPr>
          <w:rFonts w:eastAsia="Times New Roman" w:cs="Times New Roman"/>
          <w:color w:val="000000"/>
          <w:lang w:val="hy-AM" w:eastAsia="ru-RU"/>
        </w:rPr>
        <w:t>,</w:t>
      </w:r>
      <w:r w:rsidRPr="00B878E2">
        <w:rPr>
          <w:rFonts w:eastAsia="Times New Roman" w:cs="Times New Roman"/>
          <w:color w:val="000000"/>
          <w:lang w:val="hy-AM" w:eastAsia="ru-RU"/>
        </w:rPr>
        <w:t>անձամբ մասնակցել այդ աշխատանքներին</w:t>
      </w:r>
      <w:r w:rsidR="007E75CF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6) ապահովել շարժասանդուղքների տեխնիկական անձնագրի, շահագործման և մյուս փաստաթղթերի պահպանությունը</w:t>
      </w:r>
      <w:r w:rsidR="007E75CF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 xml:space="preserve">7) սահմանված ժամկետներում ապահովել շարժասանդուղքի վիճակի մասին տեխնիկական անվտանգության փորձաքննությամբ և զննման արդյունքներով տրված </w:t>
      </w:r>
      <w:r w:rsidR="007E75CF" w:rsidRPr="00B878E2">
        <w:rPr>
          <w:rFonts w:eastAsia="Times New Roman" w:cs="Times New Roman"/>
          <w:color w:val="000000"/>
          <w:lang w:val="hy-AM" w:eastAsia="ru-RU"/>
        </w:rPr>
        <w:t>միջոցառումների,</w:t>
      </w:r>
      <w:r w:rsidRPr="00B878E2">
        <w:rPr>
          <w:rFonts w:eastAsia="Times New Roman" w:cs="Times New Roman"/>
          <w:color w:val="000000"/>
          <w:lang w:val="hy-AM" w:eastAsia="ru-RU"/>
        </w:rPr>
        <w:t>եզրակացությունների և կարգադրագրերի կատարումը</w:t>
      </w:r>
      <w:r w:rsidR="007E75CF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8) դադարեցնել շարժասանդուղքի աշխատանքը թերությունների</w:t>
      </w:r>
      <w:r w:rsidR="002F6ED7" w:rsidRPr="00B878E2">
        <w:rPr>
          <w:rFonts w:eastAsia="Times New Roman" w:cs="Times New Roman"/>
          <w:color w:val="000000"/>
          <w:lang w:val="hy-AM" w:eastAsia="ru-RU"/>
        </w:rPr>
        <w:t>,վտանգավոր ռիսկերի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բացահայտման դեպքերում, որոնք կարող են հա</w:t>
      </w:r>
      <w:r w:rsidR="002F6ED7" w:rsidRPr="00B878E2">
        <w:rPr>
          <w:rFonts w:eastAsia="Times New Roman" w:cs="Times New Roman"/>
          <w:color w:val="000000"/>
          <w:lang w:val="hy-AM" w:eastAsia="ru-RU"/>
        </w:rPr>
        <w:t>նգեց</w:t>
      </w:r>
      <w:r w:rsidRPr="00B878E2">
        <w:rPr>
          <w:rFonts w:eastAsia="Times New Roman" w:cs="Times New Roman"/>
          <w:color w:val="000000"/>
          <w:lang w:val="hy-AM" w:eastAsia="ru-RU"/>
        </w:rPr>
        <w:t>նել վթարների և դժբախտ դեպքերի</w:t>
      </w:r>
      <w:r w:rsidR="007E75CF" w:rsidRPr="00B878E2">
        <w:rPr>
          <w:rFonts w:eastAsia="Times New Roman" w:cs="Times New Roman"/>
          <w:color w:val="000000"/>
          <w:lang w:val="hy-AM" w:eastAsia="ru-RU"/>
        </w:rPr>
        <w:t>,</w:t>
      </w:r>
    </w:p>
    <w:p w:rsidR="00F21D3E" w:rsidRPr="00B878E2" w:rsidRDefault="00F21D3E" w:rsidP="00A67B20">
      <w:pPr>
        <w:shd w:val="clear" w:color="auto" w:fill="FFFFFF"/>
        <w:spacing w:after="0"/>
        <w:ind w:firstLine="720"/>
        <w:jc w:val="both"/>
        <w:rPr>
          <w:rFonts w:eastAsia="Times New Roman" w:cs="Times New Roman"/>
          <w:color w:val="000000"/>
          <w:lang w:val="hy-AM" w:eastAsia="ru-RU"/>
        </w:rPr>
      </w:pPr>
      <w:r w:rsidRPr="00B878E2">
        <w:rPr>
          <w:rFonts w:eastAsia="Times New Roman" w:cs="Times New Roman"/>
          <w:color w:val="000000"/>
          <w:lang w:val="hy-AM" w:eastAsia="ru-RU"/>
        </w:rPr>
        <w:t>9) հետևել, որպեսզի մեքենայական սրահի և ձգ</w:t>
      </w:r>
      <w:r w:rsidR="00523931" w:rsidRPr="00B878E2">
        <w:rPr>
          <w:rFonts w:eastAsia="Times New Roman" w:cs="Times New Roman"/>
          <w:color w:val="000000"/>
          <w:lang w:val="hy-AM" w:eastAsia="ru-RU"/>
        </w:rPr>
        <w:t>ման</w:t>
      </w:r>
      <w:r w:rsidRPr="00B878E2">
        <w:rPr>
          <w:rFonts w:eastAsia="Times New Roman" w:cs="Times New Roman"/>
          <w:color w:val="000000"/>
          <w:lang w:val="hy-AM" w:eastAsia="ru-RU"/>
        </w:rPr>
        <w:t xml:space="preserve"> խցիկի դռները միշտ լինեն փակ, իսկ այդ սրահների մուտքերը լինեն ազատ ու լուսավորված: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սարքին վիճակ</w:t>
      </w:r>
      <w:r w:rsidR="007E75CF" w:rsidRPr="00B878E2">
        <w:rPr>
          <w:rFonts w:ascii="GHEA Grapalat" w:eastAsia="Times New Roman" w:hAnsi="GHEA Grapalat"/>
          <w:color w:val="000000"/>
          <w:lang w:val="hy-AM" w:eastAsia="ru-RU"/>
        </w:rPr>
        <w:t>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և անվտանգ շահագործման համար պատասխանատու անձի </w:t>
      </w:r>
      <w:r w:rsidR="007E75CF" w:rsidRPr="00B878E2">
        <w:rPr>
          <w:rFonts w:ascii="GHEA Grapalat" w:eastAsia="Times New Roman" w:hAnsi="GHEA Grapalat"/>
          <w:color w:val="000000"/>
          <w:lang w:val="hy-AM" w:eastAsia="ru-RU"/>
        </w:rPr>
        <w:t>անձնական տվյալները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, նրա նշանակման և որոշակի շարժասանդուղքներին ամրակցման մասին հրամանը պետք է գրանցվի շարժասանդուղքի տեխնիկական անձնագրում</w:t>
      </w:r>
      <w:r w:rsidR="007E75CF" w:rsidRPr="00B878E2">
        <w:rPr>
          <w:rFonts w:ascii="GHEA Grapalat" w:eastAsia="Times New Roman" w:hAnsi="GHEA Grapalat"/>
          <w:color w:val="000000"/>
          <w:lang w:val="hy-AM" w:eastAsia="ru-RU"/>
        </w:rPr>
        <w:t>, ինչպես նաև</w:t>
      </w:r>
      <w:r w:rsidR="007E75CF" w:rsidRPr="00B878E2">
        <w:rPr>
          <w:rFonts w:cs="Sylfaen"/>
          <w:lang w:val="pt-BR"/>
        </w:rPr>
        <w:t xml:space="preserve"> </w:t>
      </w:r>
      <w:r w:rsidR="002F6ED7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</w:t>
      </w:r>
      <w:r w:rsidR="007E75CF" w:rsidRPr="00B878E2">
        <w:rPr>
          <w:rFonts w:ascii="GHEA Grapalat" w:hAnsi="GHEA Grapalat" w:cs="Sylfaen"/>
          <w:lang w:val="pt-BR"/>
        </w:rPr>
        <w:t>Ա</w:t>
      </w:r>
      <w:r w:rsidR="007E75CF" w:rsidRPr="00B878E2">
        <w:rPr>
          <w:rFonts w:ascii="GHEA Grapalat" w:hAnsi="GHEA Grapalat" w:cs="Sylfaen"/>
          <w:lang w:val="hy-AM"/>
        </w:rPr>
        <w:t>ՎՕ-ի</w:t>
      </w:r>
      <w:r w:rsidR="00F36401" w:rsidRPr="00B878E2">
        <w:rPr>
          <w:rFonts w:ascii="GHEA Grapalat" w:hAnsi="GHEA Grapalat" w:cs="Sylfaen"/>
          <w:lang w:val="hy-AM"/>
        </w:rPr>
        <w:t xml:space="preserve"> </w:t>
      </w:r>
      <w:r w:rsidR="002F6ED7" w:rsidRPr="00B878E2">
        <w:rPr>
          <w:rFonts w:ascii="GHEA Grapalat" w:hAnsi="GHEA Grapalat" w:cs="Sylfaen"/>
          <w:lang w:val="hy-AM"/>
        </w:rPr>
        <w:t>հաշվառման և գրանցման</w:t>
      </w:r>
      <w:r w:rsidR="007E75CF" w:rsidRPr="00B878E2">
        <w:rPr>
          <w:rFonts w:ascii="GHEA Grapalat" w:hAnsi="GHEA Grapalat" w:cs="Sylfaen"/>
          <w:lang w:val="hy-AM"/>
        </w:rPr>
        <w:t xml:space="preserve"> </w:t>
      </w:r>
      <w:r w:rsidR="007E75CF" w:rsidRPr="00B878E2">
        <w:rPr>
          <w:rFonts w:ascii="GHEA Grapalat" w:hAnsi="GHEA Grapalat" w:cs="Times Armenian"/>
          <w:lang w:val="pt-BR"/>
        </w:rPr>
        <w:t>ռ</w:t>
      </w:r>
      <w:r w:rsidR="007E75CF" w:rsidRPr="00B878E2">
        <w:rPr>
          <w:rFonts w:ascii="GHEA Grapalat" w:hAnsi="GHEA Grapalat" w:cs="Sylfaen"/>
          <w:lang w:val="pt-BR"/>
        </w:rPr>
        <w:t>եեստրում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eastAsia="Times New Roman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lastRenderedPageBreak/>
        <w:t>Շարժասանդուղքի շահագործման և նորոգման աշխատանքների կազմակերպման համար սեփականատերը կարող է ներգրավել մասնագիտացված կազմակերպության: Այդ դեպքում սեփականատերը պետք է նշանակի շարժասանդուղքի շահագործման կազմակերպման համար պատասխանատու անձինք` մասնագիտացված կազմակերպության աշխատողներից: Կազմակերպությունների միջև պայմանագրով պետք է սահմանվեն կողմերի պարտականությունները և իրավունքները` հաշվի առնելով Կանոնների պահանջները: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 կառավարումը պետք է իրականացնի շարժասանդուղքի մեքենավարը, որն անցել է ուսուցում մեքենավարի ծրագրով և ստացել որակավորում շարժասանդուղքների կառավարման համար:</w:t>
      </w:r>
      <w:r w:rsidR="00170EA0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364660" w:rsidRPr="00B878E2">
        <w:rPr>
          <w:rFonts w:ascii="GHEA Grapalat" w:eastAsia="Times New Roman" w:hAnsi="GHEA Grapalat"/>
          <w:color w:val="000000"/>
          <w:lang w:val="hy-AM" w:eastAsia="ru-RU"/>
        </w:rPr>
        <w:t>Նոր տեխնոլոգիաներով և 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վտոմատ</w:t>
      </w:r>
      <w:r w:rsidR="00364660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ացված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համակարգերով սարքավորված շարժասանդուղքների կառավարումը, երբ ազդանշանները հաղորդվում են </w:t>
      </w:r>
      <w:r w:rsidR="0063357D" w:rsidRPr="00B878E2">
        <w:rPr>
          <w:rFonts w:ascii="GHEA Grapalat" w:eastAsia="Times New Roman" w:hAnsi="GHEA Grapalat"/>
          <w:color w:val="000000"/>
          <w:lang w:val="hy-AM" w:eastAsia="ru-RU"/>
        </w:rPr>
        <w:t>կարգավար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ական կետ, կարող է իրականացվել շարժասանդուղքի </w:t>
      </w:r>
      <w:r w:rsidR="0063357D" w:rsidRPr="00B878E2">
        <w:rPr>
          <w:rFonts w:ascii="GHEA Grapalat" w:eastAsia="Times New Roman" w:hAnsi="GHEA Grapalat"/>
          <w:color w:val="000000"/>
          <w:lang w:val="hy-AM" w:eastAsia="ru-RU"/>
        </w:rPr>
        <w:t>կարգավա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րի կողմից:</w:t>
      </w:r>
    </w:p>
    <w:p w:rsidR="00F21D3E" w:rsidRPr="00B878E2" w:rsidRDefault="000E14FF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Ստորգետնյա  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(շարժասանդուղքների համալիրի) ելքի </w:t>
      </w:r>
      <w:r w:rsidR="005B10E7" w:rsidRPr="00B878E2">
        <w:rPr>
          <w:rFonts w:ascii="GHEA Grapalat" w:eastAsia="Times New Roman" w:hAnsi="GHEA Grapalat"/>
          <w:color w:val="000000"/>
          <w:lang w:val="hy-AM" w:eastAsia="ru-RU"/>
        </w:rPr>
        <w:t>ներքևի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հարթակի գոտում պետք է ապահովված լինի սանդուղքաժապավենի վրա գտնվող ուղևորների մշտական դիտարկում: Շարժասանդուղքի </w:t>
      </w:r>
      <w:r w:rsidR="007E75CF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մեքենավարը 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պարտավոր է ուղևորների</w:t>
      </w:r>
      <w:r w:rsidR="00F750AA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հետ կապված պատահարի կամ </w:t>
      </w:r>
      <w:r w:rsidR="00F21D3E" w:rsidRPr="00B878E2">
        <w:rPr>
          <w:rFonts w:ascii="GHEA Grapalat" w:eastAsia="Times New Roman" w:hAnsi="GHEA Grapalat"/>
          <w:color w:val="000000"/>
          <w:lang w:val="hy-AM" w:eastAsia="ru-RU"/>
        </w:rPr>
        <w:t>վնասման վտանգի առաջացման դեպքում կանգնեցնել շարժասանդուղքը: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կառավարման, սպասարկման, նորոգման և </w:t>
      </w:r>
      <w:r w:rsidR="00754264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սանդուղքաժապավենի վրա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ուղևորների հսկողության գործընթացներում թույլատրվում է ընդգրկել առնվազն 18 տարին լրացած, </w:t>
      </w:r>
      <w:r w:rsidR="004D0861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սույն Կանոններով և </w:t>
      </w:r>
      <w:r w:rsidR="004D0861" w:rsidRPr="00B878E2">
        <w:rPr>
          <w:rFonts w:ascii="GHEA Grapalat" w:hAnsi="GHEA Grapalat"/>
          <w:lang w:val="hy-AM"/>
        </w:rPr>
        <w:t>«</w:t>
      </w:r>
      <w:r w:rsidR="004D0861" w:rsidRPr="00B878E2">
        <w:rPr>
          <w:rFonts w:ascii="GHEA Grapalat" w:hAnsi="GHEA Grapalat" w:cs="Sylfaen"/>
          <w:lang w:val="hy-AM"/>
        </w:rPr>
        <w:t>Տեխնիկական</w:t>
      </w:r>
      <w:r w:rsidR="004D0861" w:rsidRPr="00B878E2">
        <w:rPr>
          <w:rFonts w:ascii="GHEA Grapalat" w:hAnsi="GHEA Grapalat"/>
          <w:lang w:val="hy-AM"/>
        </w:rPr>
        <w:t xml:space="preserve"> </w:t>
      </w:r>
      <w:r w:rsidR="004D0861" w:rsidRPr="00B878E2">
        <w:rPr>
          <w:rFonts w:ascii="GHEA Grapalat" w:hAnsi="GHEA Grapalat" w:cs="Sylfaen"/>
          <w:lang w:val="hy-AM"/>
        </w:rPr>
        <w:t>անվտանգության</w:t>
      </w:r>
      <w:r w:rsidR="004D0861" w:rsidRPr="00B878E2">
        <w:rPr>
          <w:rFonts w:ascii="GHEA Grapalat" w:hAnsi="GHEA Grapalat"/>
          <w:lang w:val="hy-AM"/>
        </w:rPr>
        <w:t xml:space="preserve"> </w:t>
      </w:r>
      <w:r w:rsidR="004D0861" w:rsidRPr="00B878E2">
        <w:rPr>
          <w:rFonts w:ascii="GHEA Grapalat" w:hAnsi="GHEA Grapalat" w:cs="Sylfaen"/>
          <w:lang w:val="hy-AM"/>
        </w:rPr>
        <w:t>ապահովման</w:t>
      </w:r>
      <w:r w:rsidR="004D0861" w:rsidRPr="00B878E2">
        <w:rPr>
          <w:rFonts w:ascii="GHEA Grapalat" w:hAnsi="GHEA Grapalat"/>
          <w:lang w:val="hy-AM"/>
        </w:rPr>
        <w:t xml:space="preserve"> </w:t>
      </w:r>
      <w:r w:rsidR="004D0861" w:rsidRPr="00B878E2">
        <w:rPr>
          <w:rFonts w:ascii="GHEA Grapalat" w:hAnsi="GHEA Grapalat" w:cs="Sylfaen"/>
          <w:lang w:val="hy-AM"/>
        </w:rPr>
        <w:t>պետական</w:t>
      </w:r>
      <w:r w:rsidR="004D0861" w:rsidRPr="00B878E2">
        <w:rPr>
          <w:rFonts w:ascii="GHEA Grapalat" w:hAnsi="GHEA Grapalat"/>
          <w:lang w:val="hy-AM"/>
        </w:rPr>
        <w:t xml:space="preserve"> </w:t>
      </w:r>
      <w:r w:rsidR="004D0861" w:rsidRPr="00B878E2">
        <w:rPr>
          <w:rFonts w:ascii="GHEA Grapalat" w:hAnsi="GHEA Grapalat" w:cs="Sylfaen"/>
          <w:lang w:val="hy-AM"/>
        </w:rPr>
        <w:t>կարգավորման</w:t>
      </w:r>
      <w:r w:rsidR="004D0861" w:rsidRPr="00B878E2">
        <w:rPr>
          <w:rFonts w:ascii="GHEA Grapalat" w:hAnsi="GHEA Grapalat"/>
          <w:lang w:val="hy-AM"/>
        </w:rPr>
        <w:t xml:space="preserve"> </w:t>
      </w:r>
      <w:r w:rsidR="004D0861" w:rsidRPr="00B878E2">
        <w:rPr>
          <w:rFonts w:ascii="GHEA Grapalat" w:hAnsi="GHEA Grapalat" w:cs="Sylfaen"/>
          <w:lang w:val="hy-AM"/>
        </w:rPr>
        <w:t>մասին</w:t>
      </w:r>
      <w:r w:rsidR="004D0861" w:rsidRPr="00B878E2">
        <w:rPr>
          <w:rFonts w:ascii="GHEA Grapalat" w:hAnsi="GHEA Grapalat"/>
          <w:lang w:val="hy-AM"/>
        </w:rPr>
        <w:t xml:space="preserve">» </w:t>
      </w:r>
      <w:r w:rsidR="004D0861" w:rsidRPr="00B878E2">
        <w:rPr>
          <w:rFonts w:ascii="GHEA Grapalat" w:hAnsi="GHEA Grapalat" w:cs="Sylfaen"/>
          <w:lang w:val="hy-AM"/>
        </w:rPr>
        <w:t>օրենքի 18-րդ հոդվածի 1-ին մասի «գ» կետով</w:t>
      </w:r>
      <w:r w:rsidR="004D0861" w:rsidRPr="00B878E2">
        <w:rPr>
          <w:rFonts w:cs="Sylfaen"/>
          <w:lang w:val="hy-AM"/>
        </w:rPr>
        <w:t xml:space="preserve"> </w:t>
      </w:r>
      <w:r w:rsidR="004D0861" w:rsidRPr="00B878E2">
        <w:rPr>
          <w:rFonts w:ascii="GHEA Grapalat" w:hAnsi="GHEA Grapalat" w:cs="Sylfaen"/>
          <w:lang w:val="hy-AM"/>
        </w:rPr>
        <w:t xml:space="preserve">սահմանված,ինչպես նաև </w:t>
      </w:r>
      <w:r w:rsidR="004D0861" w:rsidRPr="00B878E2">
        <w:rPr>
          <w:rFonts w:ascii="GHEA Grapalat" w:eastAsia="Times New Roman" w:hAnsi="GHEA Grapalat"/>
          <w:color w:val="000000"/>
          <w:lang w:val="hy-AM" w:eastAsia="ru-RU"/>
        </w:rPr>
        <w:t>այլ իրավական ակտերով սահմանված</w:t>
      </w:r>
      <w:r w:rsidR="004D0861" w:rsidRPr="00B878E2">
        <w:rPr>
          <w:rFonts w:ascii="GHEA Grapalat" w:hAnsi="GHEA Grapalat" w:cs="Sylfaen"/>
          <w:lang w:val="hy-AM"/>
        </w:rPr>
        <w:t xml:space="preserve"> </w:t>
      </w:r>
      <w:r w:rsidR="00B878E2" w:rsidRPr="00B878E2">
        <w:rPr>
          <w:rFonts w:ascii="GHEA Grapalat" w:hAnsi="GHEA Grapalat" w:cs="Sylfaen"/>
          <w:lang w:val="hy-AM"/>
        </w:rPr>
        <w:t>շ</w:t>
      </w:r>
      <w:r w:rsidR="004D0861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արժասանդուղքների կառուցվածքի և անվտանգ շահագործման հետ կապաված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ծրագրերով ուսուցանված և որակավորված անձանց:</w:t>
      </w:r>
    </w:p>
    <w:p w:rsidR="00F21D3E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Շարժասանդուղքը պետք է ենթարկվի զննման յուրաքանչյուր </w:t>
      </w:r>
      <w:r w:rsidR="002E1644" w:rsidRPr="00B878E2">
        <w:rPr>
          <w:rFonts w:ascii="GHEA Grapalat" w:eastAsia="Times New Roman" w:hAnsi="GHEA Grapalat"/>
          <w:color w:val="000000"/>
          <w:lang w:val="hy-AM" w:eastAsia="ru-RU"/>
        </w:rPr>
        <w:t>գործարկում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ից առաջ, բայց ոչ պակաս, քան մեկ անգամ օրվա ընթացքում: Զննումը պետք է իրականացվի շարժասանդուղքի մեքենավարի կամ շարժասանդուղքի տեխնիկական սպասարկումն իրականացնող և </w:t>
      </w:r>
      <w:r w:rsidR="00F750AA" w:rsidRPr="00B878E2">
        <w:rPr>
          <w:rFonts w:ascii="GHEA Grapalat" w:eastAsia="Times New Roman" w:hAnsi="GHEA Grapalat"/>
          <w:color w:val="000000"/>
          <w:lang w:val="hy-AM" w:eastAsia="ru-RU"/>
        </w:rPr>
        <w:t>շարժասանդուղքի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կառավարման իրավունքն ունեցող անձի կողմից: Տեխնիկական զննումների արդյունքները պետք է գրանցվեն շարժասանդուղքի զննման գրանցամատյան</w:t>
      </w:r>
      <w:r w:rsidR="00754264" w:rsidRPr="00B878E2">
        <w:rPr>
          <w:rFonts w:ascii="GHEA Grapalat" w:eastAsia="Times New Roman" w:hAnsi="GHEA Grapalat"/>
          <w:color w:val="000000"/>
          <w:lang w:val="hy-AM" w:eastAsia="ru-RU"/>
        </w:rPr>
        <w:t>ում,զննումն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իրականաց</w:t>
      </w:r>
      <w:r w:rsidR="00754264" w:rsidRPr="00B878E2">
        <w:rPr>
          <w:rFonts w:ascii="GHEA Grapalat" w:eastAsia="Times New Roman" w:hAnsi="GHEA Grapalat"/>
          <w:color w:val="000000"/>
          <w:lang w:val="hy-AM" w:eastAsia="ru-RU"/>
        </w:rPr>
        <w:t>նող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 անձի ստորագրությամբ:</w:t>
      </w:r>
    </w:p>
    <w:p w:rsidR="00320351" w:rsidRPr="00B878E2" w:rsidRDefault="00320351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Calibri" w:eastAsia="Times New Roman" w:hAnsi="Calibri" w:cs="Calibri"/>
          <w:color w:val="000000"/>
          <w:lang w:val="hy-AM" w:eastAsia="ru-RU"/>
        </w:rPr>
      </w:pPr>
      <w:r w:rsidRPr="00B878E2">
        <w:rPr>
          <w:rFonts w:ascii="GHEA Grapalat" w:hAnsi="GHEA Grapalat"/>
          <w:color w:val="000000"/>
          <w:lang w:val="hy-AM"/>
        </w:rPr>
        <w:t xml:space="preserve">Շենքերը և շինությունները որտեղ տեղակայվում են վերգետնյա կամ ստորգետնա </w:t>
      </w:r>
      <w:r w:rsidRPr="00B878E2">
        <w:rPr>
          <w:rFonts w:ascii="GHEA Grapalat" w:hAnsi="GHEA Grapalat"/>
          <w:lang w:val="hy-AM"/>
        </w:rPr>
        <w:t>շարժասանդուղքները,</w:t>
      </w:r>
      <w:r w:rsidRPr="00B878E2">
        <w:rPr>
          <w:rFonts w:ascii="GHEA Grapalat" w:hAnsi="GHEA Grapalat"/>
          <w:color w:val="000000"/>
          <w:lang w:val="hy-AM"/>
        </w:rPr>
        <w:t xml:space="preserve"> նախագծի մշակման, փորձաքննության, համաձայնեցման, հաստատման և փոփոխման պայմաններն, այդ թվում՝ </w:t>
      </w:r>
      <w:r w:rsidRPr="00B878E2">
        <w:rPr>
          <w:rFonts w:ascii="GHEA Grapalat" w:hAnsi="GHEA Grapalat"/>
          <w:lang w:val="hy-AM"/>
        </w:rPr>
        <w:t>շարժասանդուղքների</w:t>
      </w:r>
      <w:r w:rsidRPr="00B878E2">
        <w:rPr>
          <w:rFonts w:ascii="GHEA Grapalat" w:hAnsi="GHEA Grapalat"/>
          <w:color w:val="000000"/>
          <w:lang w:val="hy-AM"/>
        </w:rPr>
        <w:t xml:space="preserve"> </w:t>
      </w:r>
      <w:r w:rsidRPr="00B878E2">
        <w:rPr>
          <w:rFonts w:ascii="GHEA Grapalat" w:hAnsi="GHEA Grapalat" w:cs="Sylfaen"/>
          <w:color w:val="000000"/>
          <w:lang w:val="hy-AM"/>
        </w:rPr>
        <w:t xml:space="preserve"> ավարտված</w:t>
      </w:r>
      <w:r w:rsidRPr="00B878E2">
        <w:rPr>
          <w:rFonts w:ascii="GHEA Grapalat" w:hAnsi="GHEA Grapalat" w:cs="Times Armenian"/>
          <w:color w:val="000000"/>
          <w:lang w:val="hy-AM"/>
        </w:rPr>
        <w:t xml:space="preserve"> </w:t>
      </w:r>
      <w:r w:rsidRPr="00B878E2">
        <w:rPr>
          <w:rFonts w:ascii="GHEA Grapalat" w:hAnsi="GHEA Grapalat" w:cs="Sylfaen"/>
          <w:color w:val="000000"/>
          <w:lang w:val="hy-AM"/>
        </w:rPr>
        <w:t>շինարարության</w:t>
      </w:r>
      <w:r w:rsidRPr="00B878E2">
        <w:rPr>
          <w:rFonts w:ascii="GHEA Grapalat" w:hAnsi="GHEA Grapalat" w:cs="Times Armenian"/>
          <w:color w:val="000000"/>
          <w:lang w:val="hy-AM"/>
        </w:rPr>
        <w:t xml:space="preserve"> </w:t>
      </w:r>
      <w:r w:rsidRPr="00B878E2">
        <w:rPr>
          <w:rFonts w:ascii="GHEA Grapalat" w:hAnsi="GHEA Grapalat" w:cs="Sylfaen"/>
          <w:color w:val="000000"/>
          <w:lang w:val="hy-AM"/>
        </w:rPr>
        <w:t>փաստագրումն</w:t>
      </w:r>
      <w:r w:rsidRPr="00B878E2">
        <w:rPr>
          <w:rFonts w:ascii="GHEA Grapalat" w:hAnsi="GHEA Grapalat"/>
          <w:color w:val="000000"/>
          <w:lang w:val="hy-AM"/>
        </w:rPr>
        <w:t xml:space="preserve"> իրականացվում են Հայաստանի Հանրապետության կառավարության 2015 թվականի մարտի 19-ի №596-Ն որոշմամբ սահմանված պահանջներին ու կարգին համապատասխան։ </w:t>
      </w:r>
      <w:r w:rsidRPr="00B878E2">
        <w:rPr>
          <w:rFonts w:ascii="GHEA Grapalat" w:hAnsi="GHEA Grapalat"/>
          <w:lang w:val="hy-AM"/>
        </w:rPr>
        <w:t xml:space="preserve"> </w:t>
      </w:r>
    </w:p>
    <w:p w:rsidR="00EA5218" w:rsidRPr="00B878E2" w:rsidRDefault="00F21D3E" w:rsidP="005B3521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ind w:left="0" w:firstLine="720"/>
        <w:jc w:val="both"/>
        <w:rPr>
          <w:rFonts w:ascii="Calibri" w:eastAsia="Times New Roman" w:hAnsi="Calibri" w:cs="Calibri"/>
          <w:color w:val="000000"/>
          <w:lang w:val="hy-AM" w:eastAsia="ru-RU"/>
        </w:rPr>
      </w:pP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Շարժասանդուղքի </w:t>
      </w:r>
      <w:r w:rsidR="00E5527B" w:rsidRPr="00B878E2">
        <w:rPr>
          <w:rFonts w:ascii="GHEA Grapalat" w:hAnsi="GHEA Grapalat"/>
          <w:lang w:val="hy-AM"/>
        </w:rPr>
        <w:t>կառուցման</w:t>
      </w:r>
      <w:r w:rsidR="00E5527B" w:rsidRPr="00B878E2">
        <w:rPr>
          <w:rFonts w:eastAsia="Times New Roman"/>
          <w:color w:val="000000"/>
          <w:lang w:val="hy-AM" w:eastAsia="ru-RU"/>
        </w:rPr>
        <w:t xml:space="preserve"> (</w:t>
      </w:r>
      <w:r w:rsidR="00E5527B" w:rsidRPr="00B878E2">
        <w:rPr>
          <w:rFonts w:ascii="GHEA Grapalat" w:eastAsia="Times New Roman" w:hAnsi="GHEA Grapalat"/>
          <w:color w:val="000000"/>
          <w:lang w:val="hy-AM" w:eastAsia="ru-RU"/>
        </w:rPr>
        <w:t>շինարարության</w:t>
      </w:r>
      <w:r w:rsidR="00E5527B" w:rsidRPr="00B878E2">
        <w:rPr>
          <w:rFonts w:eastAsia="Times New Roman"/>
          <w:color w:val="000000"/>
          <w:lang w:val="hy-AM" w:eastAsia="ru-RU"/>
        </w:rPr>
        <w:t>)</w:t>
      </w:r>
      <w:r w:rsidR="00E5527B" w:rsidRPr="00B878E2">
        <w:rPr>
          <w:rFonts w:ascii="GHEA Grapalat" w:eastAsia="Times New Roman" w:hAnsi="GHEA Grapalat"/>
          <w:color w:val="000000"/>
          <w:lang w:val="hy-AM" w:eastAsia="ru-RU"/>
        </w:rPr>
        <w:t>, արդիականացման (վերակառուցման)</w:t>
      </w:r>
      <w:r w:rsidR="00E5527B" w:rsidRPr="00B878E2">
        <w:rPr>
          <w:rFonts w:eastAsia="Times New Roman"/>
          <w:color w:val="000000"/>
          <w:lang w:val="hy-AM" w:eastAsia="ru-RU"/>
        </w:rPr>
        <w:t>,</w:t>
      </w:r>
      <w:r w:rsidR="00E5527B" w:rsidRPr="00B878E2">
        <w:rPr>
          <w:lang w:val="hy-AM"/>
        </w:rPr>
        <w:t xml:space="preserve"> </w:t>
      </w:r>
      <w:r w:rsidR="00E5527B" w:rsidRPr="00B878E2">
        <w:rPr>
          <w:rFonts w:ascii="GHEA Grapalat" w:hAnsi="GHEA Grapalat"/>
          <w:lang w:val="hy-AM"/>
        </w:rPr>
        <w:t>տեխնիկական վերազինման</w:t>
      </w:r>
      <w:r w:rsidR="00E5527B" w:rsidRPr="00B878E2">
        <w:rPr>
          <w:lang w:val="hy-AM"/>
        </w:rPr>
        <w:t>,</w:t>
      </w:r>
      <w:r w:rsidR="00E5527B" w:rsidRPr="00B878E2">
        <w:rPr>
          <w:rFonts w:eastAsia="Times New Roman"/>
          <w:color w:val="000000"/>
          <w:lang w:val="hy-AM" w:eastAsia="ru-RU"/>
        </w:rPr>
        <w:t xml:space="preserve"> </w:t>
      </w:r>
      <w:r w:rsidR="00E5527B" w:rsidRPr="00B878E2">
        <w:rPr>
          <w:rFonts w:ascii="GHEA Grapalat" w:eastAsia="Times New Roman" w:hAnsi="GHEA Grapalat"/>
          <w:color w:val="000000"/>
          <w:lang w:val="hy-AM" w:eastAsia="ru-RU"/>
        </w:rPr>
        <w:t>հավաքակցման, ապահավաքակցման, նորոգման և շահագործման</w:t>
      </w:r>
      <w:r w:rsidR="00E5527B" w:rsidRPr="00B878E2">
        <w:rPr>
          <w:rFonts w:ascii="GHEA Grapalat" w:hAnsi="GHEA Grapalat" w:cs="Sylfaen"/>
          <w:lang w:val="hy-AM"/>
        </w:rPr>
        <w:t xml:space="preserve"> ժամանակ տեղի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hAnsi="GHEA Grapalat" w:cs="Sylfaen"/>
          <w:lang w:val="hy-AM"/>
        </w:rPr>
        <w:t>ունեցած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hAnsi="GHEA Grapalat" w:cs="Sylfaen"/>
          <w:lang w:val="hy-AM"/>
        </w:rPr>
        <w:t>յուրաքանչյուր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hAnsi="GHEA Grapalat" w:cs="Sylfaen"/>
          <w:lang w:val="hy-AM"/>
        </w:rPr>
        <w:t>արտադրական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hAnsi="GHEA Grapalat" w:cs="Sylfaen"/>
          <w:lang w:val="hy-AM"/>
        </w:rPr>
        <w:t>պատահարի</w:t>
      </w:r>
      <w:r w:rsidR="00E5527B" w:rsidRPr="00B878E2">
        <w:rPr>
          <w:rFonts w:ascii="GHEA Grapalat" w:hAnsi="GHEA Grapalat"/>
          <w:lang w:val="hy-AM"/>
        </w:rPr>
        <w:t xml:space="preserve">, </w:t>
      </w:r>
      <w:r w:rsidR="00E5527B" w:rsidRPr="00B878E2">
        <w:rPr>
          <w:rFonts w:ascii="GHEA Grapalat" w:hAnsi="GHEA Grapalat" w:cs="Sylfaen"/>
          <w:lang w:val="hy-AM"/>
        </w:rPr>
        <w:t>վթարի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hAnsi="GHEA Grapalat" w:cs="Sylfaen"/>
          <w:lang w:val="hy-AM"/>
        </w:rPr>
        <w:t>և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hAnsi="GHEA Grapalat" w:cs="Sylfaen"/>
          <w:lang w:val="hy-AM"/>
        </w:rPr>
        <w:t>դժբախտ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hAnsi="GHEA Grapalat" w:cs="Sylfaen"/>
          <w:lang w:val="hy-AM"/>
        </w:rPr>
        <w:t>դեպքի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hAnsi="GHEA Grapalat" w:cs="Sylfaen"/>
          <w:lang w:val="hy-AM"/>
        </w:rPr>
        <w:t>պատճառների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hAnsi="GHEA Grapalat" w:cs="Sylfaen"/>
          <w:lang w:val="hy-AM"/>
        </w:rPr>
        <w:t>բացահայտման</w:t>
      </w:r>
      <w:r w:rsidR="00E5527B" w:rsidRPr="00B878E2">
        <w:rPr>
          <w:rFonts w:ascii="GHEA Grapalat" w:hAnsi="GHEA Grapalat"/>
          <w:lang w:val="hy-AM"/>
        </w:rPr>
        <w:t xml:space="preserve">, </w:t>
      </w:r>
      <w:r w:rsidR="00E5527B" w:rsidRPr="00B878E2">
        <w:rPr>
          <w:rFonts w:ascii="GHEA Grapalat" w:hAnsi="GHEA Grapalat" w:cs="Sylfaen"/>
          <w:lang w:val="hy-AM"/>
        </w:rPr>
        <w:t>հաշվառման և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eastAsia="Times New Roman" w:hAnsi="GHEA Grapalat"/>
          <w:color w:val="000000"/>
          <w:lang w:val="hy-AM" w:eastAsia="ru-RU"/>
        </w:rPr>
        <w:t xml:space="preserve">տեխնիկական քննության անցկացման </w:t>
      </w:r>
      <w:r w:rsidR="00E5527B" w:rsidRPr="00B878E2">
        <w:rPr>
          <w:rFonts w:ascii="GHEA Grapalat" w:hAnsi="GHEA Grapalat" w:cs="Sylfaen"/>
          <w:lang w:val="hy-AM"/>
        </w:rPr>
        <w:t>համար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hAnsi="GHEA Grapalat" w:cs="Sylfaen"/>
          <w:lang w:val="hy-AM"/>
        </w:rPr>
        <w:t>գործողությունները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hAnsi="GHEA Grapalat" w:cs="Sylfaen"/>
          <w:lang w:val="hy-AM"/>
        </w:rPr>
        <w:t>պետք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hAnsi="GHEA Grapalat" w:cs="Sylfaen"/>
          <w:lang w:val="hy-AM"/>
        </w:rPr>
        <w:t>է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hAnsi="GHEA Grapalat" w:cs="Sylfaen"/>
          <w:lang w:val="hy-AM"/>
        </w:rPr>
        <w:t>իրականացվեն</w:t>
      </w:r>
      <w:r w:rsidR="00E5527B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lastRenderedPageBreak/>
        <w:t xml:space="preserve">Հայաստանի Հանրապետության կառավարության 2006 թվականի ապրիլի 13-ի </w:t>
      </w:r>
      <w:r w:rsidR="00E5527B" w:rsidRPr="00B878E2">
        <w:rPr>
          <w:rFonts w:ascii="GHEA Grapalat" w:eastAsia="Times New Roman" w:hAnsi="GHEA Grapalat"/>
          <w:color w:val="000000"/>
          <w:lang w:val="hy-AM" w:eastAsia="ru-RU"/>
        </w:rPr>
        <w:t>№</w:t>
      </w:r>
      <w:r w:rsidR="004D0861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E5527B" w:rsidRPr="00B878E2">
        <w:rPr>
          <w:rFonts w:ascii="GHEA Grapalat" w:eastAsia="Times New Roman" w:hAnsi="GHEA Grapalat"/>
          <w:color w:val="000000"/>
          <w:lang w:val="hy-AM" w:eastAsia="ru-RU"/>
        </w:rPr>
        <w:t>488-Ն</w:t>
      </w:r>
      <w:r w:rsidR="007E75CF" w:rsidRPr="00B878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 xml:space="preserve">որոշմամբ սահմանված </w:t>
      </w:r>
      <w:r w:rsidR="00E5527B" w:rsidRPr="00B878E2">
        <w:rPr>
          <w:rFonts w:ascii="GHEA Grapalat" w:hAnsi="GHEA Grapalat" w:cs="Sylfaen"/>
          <w:lang w:val="hy-AM"/>
        </w:rPr>
        <w:t>պահանջներին</w:t>
      </w:r>
      <w:r w:rsidR="00E5527B" w:rsidRPr="00B878E2">
        <w:rPr>
          <w:rFonts w:ascii="GHEA Grapalat" w:hAnsi="GHEA Grapalat"/>
          <w:lang w:val="hy-AM"/>
        </w:rPr>
        <w:t xml:space="preserve"> </w:t>
      </w:r>
      <w:r w:rsidR="00E5527B" w:rsidRPr="00B878E2">
        <w:rPr>
          <w:rFonts w:ascii="GHEA Grapalat" w:hAnsi="GHEA Grapalat" w:cs="Sylfaen"/>
          <w:lang w:val="hy-AM"/>
        </w:rPr>
        <w:t>համապատասխան</w:t>
      </w:r>
      <w:r w:rsidRPr="00B878E2">
        <w:rPr>
          <w:rFonts w:ascii="GHEA Grapalat" w:eastAsia="Times New Roman" w:hAnsi="GHEA Grapalat"/>
          <w:color w:val="000000"/>
          <w:lang w:val="hy-AM" w:eastAsia="ru-RU"/>
        </w:rPr>
        <w:t>:</w:t>
      </w:r>
    </w:p>
    <w:p w:rsidR="002566DB" w:rsidRPr="002566DB" w:rsidRDefault="002566DB" w:rsidP="00565A0A">
      <w:pPr>
        <w:shd w:val="clear" w:color="auto" w:fill="FFFFFF"/>
        <w:spacing w:after="0"/>
        <w:jc w:val="right"/>
        <w:rPr>
          <w:rFonts w:eastAsia="Times New Roman" w:cs="Calibri"/>
          <w:b/>
          <w:color w:val="000000"/>
          <w:lang w:val="hy-AM" w:eastAsia="ru-RU"/>
        </w:rPr>
      </w:pPr>
    </w:p>
    <w:p w:rsidR="002566DB" w:rsidRPr="002566DB" w:rsidRDefault="002566DB" w:rsidP="00565A0A">
      <w:pPr>
        <w:shd w:val="clear" w:color="auto" w:fill="FFFFFF"/>
        <w:spacing w:after="0"/>
        <w:jc w:val="right"/>
        <w:rPr>
          <w:rFonts w:eastAsia="Times New Roman" w:cs="Calibri"/>
          <w:b/>
          <w:color w:val="000000"/>
          <w:lang w:val="hy-AM" w:eastAsia="ru-RU"/>
        </w:rPr>
      </w:pPr>
    </w:p>
    <w:sectPr w:rsidR="002566DB" w:rsidRPr="002566DB" w:rsidSect="00FD2EFA">
      <w:footerReference w:type="default" r:id="rId10"/>
      <w:pgSz w:w="11909" w:h="16834" w:code="9"/>
      <w:pgMar w:top="432" w:right="720" w:bottom="576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CA5" w:rsidRDefault="00521CA5" w:rsidP="00B62DAE">
      <w:pPr>
        <w:spacing w:after="0" w:line="240" w:lineRule="auto"/>
      </w:pPr>
      <w:r>
        <w:separator/>
      </w:r>
    </w:p>
  </w:endnote>
  <w:endnote w:type="continuationSeparator" w:id="0">
    <w:p w:rsidR="00521CA5" w:rsidRDefault="00521CA5" w:rsidP="00B62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81860"/>
      <w:docPartObj>
        <w:docPartGallery w:val="Page Numbers (Bottom of Page)"/>
        <w:docPartUnique/>
      </w:docPartObj>
    </w:sdtPr>
    <w:sdtEndPr/>
    <w:sdtContent>
      <w:p w:rsidR="004E52D2" w:rsidRDefault="00521CA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0CA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E52D2" w:rsidRDefault="004E52D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CA5" w:rsidRDefault="00521CA5" w:rsidP="00B62DAE">
      <w:pPr>
        <w:spacing w:after="0" w:line="240" w:lineRule="auto"/>
      </w:pPr>
      <w:r>
        <w:separator/>
      </w:r>
    </w:p>
  </w:footnote>
  <w:footnote w:type="continuationSeparator" w:id="0">
    <w:p w:rsidR="00521CA5" w:rsidRDefault="00521CA5" w:rsidP="00B62D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F68D9"/>
    <w:multiLevelType w:val="hybridMultilevel"/>
    <w:tmpl w:val="501A8F3E"/>
    <w:lvl w:ilvl="0" w:tplc="6872585E">
      <w:start w:val="4"/>
      <w:numFmt w:val="decimal"/>
      <w:lvlText w:val="%1."/>
      <w:lvlJc w:val="center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9D1896"/>
    <w:multiLevelType w:val="hybridMultilevel"/>
    <w:tmpl w:val="8F7CF9A8"/>
    <w:lvl w:ilvl="0" w:tplc="51C6801E">
      <w:start w:val="4"/>
      <w:numFmt w:val="decimal"/>
      <w:lvlText w:val="%1."/>
      <w:lvlJc w:val="center"/>
      <w:pPr>
        <w:ind w:left="146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87" w:hanging="360"/>
      </w:pPr>
    </w:lvl>
    <w:lvl w:ilvl="2" w:tplc="0409001B" w:tentative="1">
      <w:start w:val="1"/>
      <w:numFmt w:val="lowerRoman"/>
      <w:lvlText w:val="%3."/>
      <w:lvlJc w:val="right"/>
      <w:pPr>
        <w:ind w:left="2907" w:hanging="180"/>
      </w:pPr>
    </w:lvl>
    <w:lvl w:ilvl="3" w:tplc="0409000F" w:tentative="1">
      <w:start w:val="1"/>
      <w:numFmt w:val="decimal"/>
      <w:lvlText w:val="%4."/>
      <w:lvlJc w:val="left"/>
      <w:pPr>
        <w:ind w:left="3627" w:hanging="360"/>
      </w:pPr>
    </w:lvl>
    <w:lvl w:ilvl="4" w:tplc="04090019" w:tentative="1">
      <w:start w:val="1"/>
      <w:numFmt w:val="lowerLetter"/>
      <w:lvlText w:val="%5."/>
      <w:lvlJc w:val="left"/>
      <w:pPr>
        <w:ind w:left="4347" w:hanging="360"/>
      </w:pPr>
    </w:lvl>
    <w:lvl w:ilvl="5" w:tplc="0409001B" w:tentative="1">
      <w:start w:val="1"/>
      <w:numFmt w:val="lowerRoman"/>
      <w:lvlText w:val="%6."/>
      <w:lvlJc w:val="right"/>
      <w:pPr>
        <w:ind w:left="5067" w:hanging="180"/>
      </w:pPr>
    </w:lvl>
    <w:lvl w:ilvl="6" w:tplc="0409000F" w:tentative="1">
      <w:start w:val="1"/>
      <w:numFmt w:val="decimal"/>
      <w:lvlText w:val="%7."/>
      <w:lvlJc w:val="left"/>
      <w:pPr>
        <w:ind w:left="5787" w:hanging="360"/>
      </w:pPr>
    </w:lvl>
    <w:lvl w:ilvl="7" w:tplc="04090019" w:tentative="1">
      <w:start w:val="1"/>
      <w:numFmt w:val="lowerLetter"/>
      <w:lvlText w:val="%8."/>
      <w:lvlJc w:val="left"/>
      <w:pPr>
        <w:ind w:left="6507" w:hanging="360"/>
      </w:pPr>
    </w:lvl>
    <w:lvl w:ilvl="8" w:tplc="0409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2">
    <w:nsid w:val="0EBC0186"/>
    <w:multiLevelType w:val="hybridMultilevel"/>
    <w:tmpl w:val="582C2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CF5319"/>
    <w:multiLevelType w:val="hybridMultilevel"/>
    <w:tmpl w:val="41EEC928"/>
    <w:lvl w:ilvl="0" w:tplc="5AD898B6">
      <w:start w:val="8"/>
      <w:numFmt w:val="decimal"/>
      <w:lvlText w:val="%1."/>
      <w:lvlJc w:val="center"/>
      <w:pPr>
        <w:ind w:left="22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EA3053"/>
    <w:multiLevelType w:val="hybridMultilevel"/>
    <w:tmpl w:val="5838ED1E"/>
    <w:lvl w:ilvl="0" w:tplc="1C4CE65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  <w:rPr>
        <w:rFonts w:hint="default"/>
        <w:b w:val="0"/>
        <w:i w:val="0"/>
        <w:lang w:val="en-US"/>
      </w:rPr>
    </w:lvl>
    <w:lvl w:ilvl="1" w:tplc="1C4CE656">
      <w:start w:val="1"/>
      <w:numFmt w:val="decimal"/>
      <w:lvlText w:val="%2)"/>
      <w:lvlJc w:val="left"/>
      <w:pPr>
        <w:tabs>
          <w:tab w:val="num" w:pos="540"/>
        </w:tabs>
        <w:ind w:left="180" w:firstLine="360"/>
      </w:pPr>
      <w:rPr>
        <w:rFonts w:hint="default"/>
        <w:b w:val="0"/>
        <w:i w:val="0"/>
        <w:lang w:val="en-US"/>
      </w:rPr>
    </w:lvl>
    <w:lvl w:ilvl="2" w:tplc="6114AB24">
      <w:start w:val="28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sz w:val="24"/>
        <w:szCs w:val="24"/>
        <w:lang w:val="pt-BR"/>
      </w:rPr>
    </w:lvl>
    <w:lvl w:ilvl="3" w:tplc="808844B0">
      <w:start w:val="1"/>
      <w:numFmt w:val="decimal"/>
      <w:lvlText w:val="%4)"/>
      <w:lvlJc w:val="left"/>
      <w:pPr>
        <w:tabs>
          <w:tab w:val="num" w:pos="2160"/>
        </w:tabs>
        <w:ind w:left="2160" w:firstLine="360"/>
      </w:pPr>
      <w:rPr>
        <w:rFonts w:hint="default"/>
        <w:b w:val="0"/>
        <w:i w:val="0"/>
        <w:lang w:val="pt-BR"/>
      </w:rPr>
    </w:lvl>
    <w:lvl w:ilvl="4" w:tplc="50621FBA">
      <w:start w:val="1"/>
      <w:numFmt w:val="decimal"/>
      <w:lvlText w:val="%5."/>
      <w:lvlJc w:val="left"/>
      <w:pPr>
        <w:tabs>
          <w:tab w:val="num" w:pos="3240"/>
        </w:tabs>
        <w:ind w:left="0" w:firstLine="360"/>
      </w:pPr>
      <w:rPr>
        <w:rFonts w:hint="default"/>
        <w:b w:val="0"/>
        <w:i w:val="0"/>
        <w:color w:val="auto"/>
        <w:sz w:val="24"/>
        <w:szCs w:val="24"/>
        <w:lang w:val="pt-BR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56BCA"/>
    <w:multiLevelType w:val="hybridMultilevel"/>
    <w:tmpl w:val="1374A232"/>
    <w:lvl w:ilvl="0" w:tplc="0AD299DE">
      <w:start w:val="28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6085AF7"/>
    <w:multiLevelType w:val="hybridMultilevel"/>
    <w:tmpl w:val="09A0AE98"/>
    <w:lvl w:ilvl="0" w:tplc="A0C8B4CA">
      <w:start w:val="160"/>
      <w:numFmt w:val="decimal"/>
      <w:lvlText w:val="%1."/>
      <w:lvlJc w:val="left"/>
      <w:pPr>
        <w:ind w:left="1395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E4770"/>
    <w:multiLevelType w:val="hybridMultilevel"/>
    <w:tmpl w:val="F4D67700"/>
    <w:lvl w:ilvl="0" w:tplc="04090011">
      <w:start w:val="1"/>
      <w:numFmt w:val="decimal"/>
      <w:lvlText w:val="%1)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8">
    <w:nsid w:val="18C90955"/>
    <w:multiLevelType w:val="hybridMultilevel"/>
    <w:tmpl w:val="1AC2DB7A"/>
    <w:lvl w:ilvl="0" w:tplc="ED72BF62">
      <w:start w:val="1"/>
      <w:numFmt w:val="decimal"/>
      <w:lvlText w:val="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1DA15A83"/>
    <w:multiLevelType w:val="hybridMultilevel"/>
    <w:tmpl w:val="56E02E0C"/>
    <w:lvl w:ilvl="0" w:tplc="6872585E">
      <w:start w:val="4"/>
      <w:numFmt w:val="decimal"/>
      <w:lvlText w:val="%1."/>
      <w:lvlJc w:val="center"/>
      <w:pPr>
        <w:ind w:left="29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90" w:hanging="360"/>
      </w:pPr>
    </w:lvl>
    <w:lvl w:ilvl="2" w:tplc="0409001B" w:tentative="1">
      <w:start w:val="1"/>
      <w:numFmt w:val="lowerRoman"/>
      <w:lvlText w:val="%3."/>
      <w:lvlJc w:val="right"/>
      <w:pPr>
        <w:ind w:left="4410" w:hanging="180"/>
      </w:pPr>
    </w:lvl>
    <w:lvl w:ilvl="3" w:tplc="0409000F" w:tentative="1">
      <w:start w:val="1"/>
      <w:numFmt w:val="decimal"/>
      <w:lvlText w:val="%4."/>
      <w:lvlJc w:val="left"/>
      <w:pPr>
        <w:ind w:left="5130" w:hanging="360"/>
      </w:pPr>
    </w:lvl>
    <w:lvl w:ilvl="4" w:tplc="04090019" w:tentative="1">
      <w:start w:val="1"/>
      <w:numFmt w:val="lowerLetter"/>
      <w:lvlText w:val="%5."/>
      <w:lvlJc w:val="left"/>
      <w:pPr>
        <w:ind w:left="5850" w:hanging="360"/>
      </w:pPr>
    </w:lvl>
    <w:lvl w:ilvl="5" w:tplc="0409001B" w:tentative="1">
      <w:start w:val="1"/>
      <w:numFmt w:val="lowerRoman"/>
      <w:lvlText w:val="%6."/>
      <w:lvlJc w:val="right"/>
      <w:pPr>
        <w:ind w:left="6570" w:hanging="180"/>
      </w:pPr>
    </w:lvl>
    <w:lvl w:ilvl="6" w:tplc="0409000F" w:tentative="1">
      <w:start w:val="1"/>
      <w:numFmt w:val="decimal"/>
      <w:lvlText w:val="%7."/>
      <w:lvlJc w:val="left"/>
      <w:pPr>
        <w:ind w:left="7290" w:hanging="360"/>
      </w:pPr>
    </w:lvl>
    <w:lvl w:ilvl="7" w:tplc="04090019" w:tentative="1">
      <w:start w:val="1"/>
      <w:numFmt w:val="lowerLetter"/>
      <w:lvlText w:val="%8."/>
      <w:lvlJc w:val="left"/>
      <w:pPr>
        <w:ind w:left="8010" w:hanging="360"/>
      </w:pPr>
    </w:lvl>
    <w:lvl w:ilvl="8" w:tplc="0409001B" w:tentative="1">
      <w:start w:val="1"/>
      <w:numFmt w:val="lowerRoman"/>
      <w:lvlText w:val="%9."/>
      <w:lvlJc w:val="right"/>
      <w:pPr>
        <w:ind w:left="8730" w:hanging="180"/>
      </w:pPr>
    </w:lvl>
  </w:abstractNum>
  <w:abstractNum w:abstractNumId="10">
    <w:nsid w:val="252236B6"/>
    <w:multiLevelType w:val="hybridMultilevel"/>
    <w:tmpl w:val="36ACC908"/>
    <w:lvl w:ilvl="0" w:tplc="04090011">
      <w:start w:val="1"/>
      <w:numFmt w:val="decimal"/>
      <w:lvlText w:val="%1)"/>
      <w:lvlJc w:val="left"/>
      <w:pPr>
        <w:ind w:left="1605" w:hanging="360"/>
      </w:p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>
    <w:nsid w:val="2CCA07C4"/>
    <w:multiLevelType w:val="hybridMultilevel"/>
    <w:tmpl w:val="8B62B938"/>
    <w:lvl w:ilvl="0" w:tplc="CF3A912E">
      <w:start w:val="1"/>
      <w:numFmt w:val="decimal"/>
      <w:lvlText w:val="%1."/>
      <w:lvlJc w:val="left"/>
      <w:pPr>
        <w:ind w:left="109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2E60493B"/>
    <w:multiLevelType w:val="hybridMultilevel"/>
    <w:tmpl w:val="06228460"/>
    <w:lvl w:ilvl="0" w:tplc="F79A569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2298AAF0">
      <w:start w:val="1"/>
      <w:numFmt w:val="decimal"/>
      <w:lvlText w:val="%2)"/>
      <w:lvlJc w:val="left"/>
      <w:pPr>
        <w:tabs>
          <w:tab w:val="num" w:pos="990"/>
        </w:tabs>
        <w:ind w:left="990" w:firstLine="0"/>
      </w:pPr>
      <w:rPr>
        <w:rFonts w:hint="default"/>
      </w:rPr>
    </w:lvl>
    <w:lvl w:ilvl="2" w:tplc="2A64A5B2">
      <w:start w:val="6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hint="default"/>
        <w:b w:val="0"/>
        <w:i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963BA"/>
    <w:multiLevelType w:val="hybridMultilevel"/>
    <w:tmpl w:val="2216E8DE"/>
    <w:lvl w:ilvl="0" w:tplc="A7AE4AA2">
      <w:start w:val="44"/>
      <w:numFmt w:val="decimal"/>
      <w:lvlText w:val="%1."/>
      <w:lvlJc w:val="left"/>
      <w:pPr>
        <w:ind w:left="1260" w:hanging="360"/>
      </w:pPr>
      <w:rPr>
        <w:rFonts w:ascii="GHEA Grapalat" w:hAnsi="GHEA Grapalat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E3417B"/>
    <w:multiLevelType w:val="hybridMultilevel"/>
    <w:tmpl w:val="A3C665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6E27E48"/>
    <w:multiLevelType w:val="hybridMultilevel"/>
    <w:tmpl w:val="48AA0EC2"/>
    <w:lvl w:ilvl="0" w:tplc="3B1E67E8">
      <w:start w:val="4"/>
      <w:numFmt w:val="decimal"/>
      <w:lvlText w:val="%1."/>
      <w:lvlJc w:val="left"/>
      <w:pPr>
        <w:ind w:left="1170" w:hanging="360"/>
      </w:pPr>
      <w:rPr>
        <w:rFonts w:ascii="GHEA Grapalat" w:hAnsi="GHEA Grapalat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E62FF9"/>
    <w:multiLevelType w:val="hybridMultilevel"/>
    <w:tmpl w:val="47783444"/>
    <w:lvl w:ilvl="0" w:tplc="865055BA">
      <w:start w:val="1"/>
      <w:numFmt w:val="decimal"/>
      <w:lvlText w:val="%1."/>
      <w:lvlJc w:val="left"/>
      <w:pPr>
        <w:ind w:left="1680" w:hanging="114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7B11893"/>
    <w:multiLevelType w:val="multilevel"/>
    <w:tmpl w:val="175C9322"/>
    <w:lvl w:ilvl="0">
      <w:start w:val="1"/>
      <w:numFmt w:val="decimal"/>
      <w:lvlText w:val="%1."/>
      <w:lvlJc w:val="left"/>
      <w:pPr>
        <w:tabs>
          <w:tab w:val="num" w:pos="284"/>
        </w:tabs>
        <w:ind w:left="0" w:firstLine="284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634"/>
        </w:tabs>
        <w:ind w:left="464" w:firstLine="284"/>
      </w:pPr>
      <w:rPr>
        <w:rFonts w:hint="default"/>
        <w:b w:val="0"/>
        <w:color w:val="auto"/>
        <w:sz w:val="24"/>
        <w:szCs w:val="24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>
    <w:nsid w:val="58992DC1"/>
    <w:multiLevelType w:val="hybridMultilevel"/>
    <w:tmpl w:val="12C43EDE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>
    <w:nsid w:val="58BF6857"/>
    <w:multiLevelType w:val="hybridMultilevel"/>
    <w:tmpl w:val="214E1078"/>
    <w:lvl w:ilvl="0" w:tplc="3D9C0322">
      <w:start w:val="1"/>
      <w:numFmt w:val="upperRoman"/>
      <w:lvlText w:val="%1."/>
      <w:lvlJc w:val="left"/>
      <w:pPr>
        <w:ind w:left="441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433" w:hanging="360"/>
      </w:pPr>
    </w:lvl>
    <w:lvl w:ilvl="2" w:tplc="0409001B" w:tentative="1">
      <w:start w:val="1"/>
      <w:numFmt w:val="lowerRoman"/>
      <w:lvlText w:val="%3."/>
      <w:lvlJc w:val="right"/>
      <w:pPr>
        <w:ind w:left="5153" w:hanging="180"/>
      </w:pPr>
    </w:lvl>
    <w:lvl w:ilvl="3" w:tplc="0409000F" w:tentative="1">
      <w:start w:val="1"/>
      <w:numFmt w:val="decimal"/>
      <w:lvlText w:val="%4."/>
      <w:lvlJc w:val="left"/>
      <w:pPr>
        <w:ind w:left="5873" w:hanging="360"/>
      </w:pPr>
    </w:lvl>
    <w:lvl w:ilvl="4" w:tplc="04090019" w:tentative="1">
      <w:start w:val="1"/>
      <w:numFmt w:val="lowerLetter"/>
      <w:lvlText w:val="%5."/>
      <w:lvlJc w:val="left"/>
      <w:pPr>
        <w:ind w:left="6593" w:hanging="360"/>
      </w:pPr>
    </w:lvl>
    <w:lvl w:ilvl="5" w:tplc="0409001B" w:tentative="1">
      <w:start w:val="1"/>
      <w:numFmt w:val="lowerRoman"/>
      <w:lvlText w:val="%6."/>
      <w:lvlJc w:val="right"/>
      <w:pPr>
        <w:ind w:left="7313" w:hanging="180"/>
      </w:pPr>
    </w:lvl>
    <w:lvl w:ilvl="6" w:tplc="0409000F" w:tentative="1">
      <w:start w:val="1"/>
      <w:numFmt w:val="decimal"/>
      <w:lvlText w:val="%7."/>
      <w:lvlJc w:val="left"/>
      <w:pPr>
        <w:ind w:left="8033" w:hanging="360"/>
      </w:pPr>
    </w:lvl>
    <w:lvl w:ilvl="7" w:tplc="04090019" w:tentative="1">
      <w:start w:val="1"/>
      <w:numFmt w:val="lowerLetter"/>
      <w:lvlText w:val="%8."/>
      <w:lvlJc w:val="left"/>
      <w:pPr>
        <w:ind w:left="8753" w:hanging="360"/>
      </w:pPr>
    </w:lvl>
    <w:lvl w:ilvl="8" w:tplc="0409001B" w:tentative="1">
      <w:start w:val="1"/>
      <w:numFmt w:val="lowerRoman"/>
      <w:lvlText w:val="%9."/>
      <w:lvlJc w:val="right"/>
      <w:pPr>
        <w:ind w:left="9473" w:hanging="180"/>
      </w:pPr>
    </w:lvl>
  </w:abstractNum>
  <w:abstractNum w:abstractNumId="20">
    <w:nsid w:val="5C4338C8"/>
    <w:multiLevelType w:val="hybridMultilevel"/>
    <w:tmpl w:val="238E6B66"/>
    <w:lvl w:ilvl="0" w:tplc="65B8CDEE">
      <w:start w:val="30"/>
      <w:numFmt w:val="decimal"/>
      <w:lvlText w:val="%1."/>
      <w:lvlJc w:val="left"/>
      <w:pPr>
        <w:ind w:left="1170" w:hanging="360"/>
      </w:pPr>
      <w:rPr>
        <w:rFonts w:ascii="GHEA Grapalat" w:hAnsi="GHEA Grapalat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E02A2E"/>
    <w:multiLevelType w:val="hybridMultilevel"/>
    <w:tmpl w:val="61E28B82"/>
    <w:lvl w:ilvl="0" w:tplc="82BE41CA">
      <w:start w:val="28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b w:val="0"/>
        <w:i w:val="0"/>
        <w:sz w:val="24"/>
        <w:szCs w:val="24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2593222"/>
    <w:multiLevelType w:val="hybridMultilevel"/>
    <w:tmpl w:val="0ABAFFE2"/>
    <w:lvl w:ilvl="0" w:tplc="13B8F392">
      <w:start w:val="5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DD2CE1"/>
    <w:multiLevelType w:val="hybridMultilevel"/>
    <w:tmpl w:val="717E715C"/>
    <w:lvl w:ilvl="0" w:tplc="21DA1A0A">
      <w:start w:val="1"/>
      <w:numFmt w:val="decimal"/>
      <w:lvlText w:val="%1."/>
      <w:lvlJc w:val="left"/>
      <w:pPr>
        <w:ind w:left="1395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4">
    <w:nsid w:val="69496D3C"/>
    <w:multiLevelType w:val="hybridMultilevel"/>
    <w:tmpl w:val="C3A083B2"/>
    <w:lvl w:ilvl="0" w:tplc="2B0E4508">
      <w:start w:val="9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2F4294"/>
    <w:multiLevelType w:val="hybridMultilevel"/>
    <w:tmpl w:val="C932FDF2"/>
    <w:lvl w:ilvl="0" w:tplc="086C631A">
      <w:start w:val="4"/>
      <w:numFmt w:val="decimal"/>
      <w:lvlText w:val="%1."/>
      <w:lvlJc w:val="center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6">
    <w:nsid w:val="752A2F8E"/>
    <w:multiLevelType w:val="hybridMultilevel"/>
    <w:tmpl w:val="0FFEE004"/>
    <w:lvl w:ilvl="0" w:tplc="04090011">
      <w:start w:val="1"/>
      <w:numFmt w:val="decimal"/>
      <w:lvlText w:val="%1)"/>
      <w:lvlJc w:val="left"/>
      <w:pPr>
        <w:ind w:left="1508" w:hanging="360"/>
      </w:pPr>
    </w:lvl>
    <w:lvl w:ilvl="1" w:tplc="04090019" w:tentative="1">
      <w:start w:val="1"/>
      <w:numFmt w:val="lowerLetter"/>
      <w:lvlText w:val="%2."/>
      <w:lvlJc w:val="left"/>
      <w:pPr>
        <w:ind w:left="2228" w:hanging="360"/>
      </w:pPr>
    </w:lvl>
    <w:lvl w:ilvl="2" w:tplc="0409001B" w:tentative="1">
      <w:start w:val="1"/>
      <w:numFmt w:val="lowerRoman"/>
      <w:lvlText w:val="%3."/>
      <w:lvlJc w:val="right"/>
      <w:pPr>
        <w:ind w:left="2948" w:hanging="180"/>
      </w:pPr>
    </w:lvl>
    <w:lvl w:ilvl="3" w:tplc="0409000F" w:tentative="1">
      <w:start w:val="1"/>
      <w:numFmt w:val="decimal"/>
      <w:lvlText w:val="%4."/>
      <w:lvlJc w:val="left"/>
      <w:pPr>
        <w:ind w:left="3668" w:hanging="360"/>
      </w:pPr>
    </w:lvl>
    <w:lvl w:ilvl="4" w:tplc="04090019" w:tentative="1">
      <w:start w:val="1"/>
      <w:numFmt w:val="lowerLetter"/>
      <w:lvlText w:val="%5."/>
      <w:lvlJc w:val="left"/>
      <w:pPr>
        <w:ind w:left="4388" w:hanging="360"/>
      </w:pPr>
    </w:lvl>
    <w:lvl w:ilvl="5" w:tplc="0409001B" w:tentative="1">
      <w:start w:val="1"/>
      <w:numFmt w:val="lowerRoman"/>
      <w:lvlText w:val="%6."/>
      <w:lvlJc w:val="right"/>
      <w:pPr>
        <w:ind w:left="5108" w:hanging="180"/>
      </w:pPr>
    </w:lvl>
    <w:lvl w:ilvl="6" w:tplc="0409000F" w:tentative="1">
      <w:start w:val="1"/>
      <w:numFmt w:val="decimal"/>
      <w:lvlText w:val="%7."/>
      <w:lvlJc w:val="left"/>
      <w:pPr>
        <w:ind w:left="5828" w:hanging="360"/>
      </w:pPr>
    </w:lvl>
    <w:lvl w:ilvl="7" w:tplc="04090019" w:tentative="1">
      <w:start w:val="1"/>
      <w:numFmt w:val="lowerLetter"/>
      <w:lvlText w:val="%8."/>
      <w:lvlJc w:val="left"/>
      <w:pPr>
        <w:ind w:left="6548" w:hanging="360"/>
      </w:pPr>
    </w:lvl>
    <w:lvl w:ilvl="8" w:tplc="0409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27">
    <w:nsid w:val="7DFF69F4"/>
    <w:multiLevelType w:val="hybridMultilevel"/>
    <w:tmpl w:val="245C62E6"/>
    <w:lvl w:ilvl="0" w:tplc="0B16CBD4">
      <w:start w:val="6"/>
      <w:numFmt w:val="decimal"/>
      <w:lvlText w:val="%1."/>
      <w:lvlJc w:val="left"/>
      <w:pPr>
        <w:ind w:left="9900" w:hanging="360"/>
      </w:pPr>
      <w:rPr>
        <w:rFonts w:ascii="GHEA Grapalat" w:hAnsi="GHEA Grapalat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3"/>
  </w:num>
  <w:num w:numId="4">
    <w:abstractNumId w:val="4"/>
  </w:num>
  <w:num w:numId="5">
    <w:abstractNumId w:val="12"/>
  </w:num>
  <w:num w:numId="6">
    <w:abstractNumId w:val="17"/>
  </w:num>
  <w:num w:numId="7">
    <w:abstractNumId w:val="27"/>
  </w:num>
  <w:num w:numId="8">
    <w:abstractNumId w:val="13"/>
  </w:num>
  <w:num w:numId="9">
    <w:abstractNumId w:val="14"/>
  </w:num>
  <w:num w:numId="10">
    <w:abstractNumId w:val="8"/>
  </w:num>
  <w:num w:numId="11">
    <w:abstractNumId w:val="11"/>
  </w:num>
  <w:num w:numId="12">
    <w:abstractNumId w:val="9"/>
  </w:num>
  <w:num w:numId="13">
    <w:abstractNumId w:val="3"/>
  </w:num>
  <w:num w:numId="14">
    <w:abstractNumId w:val="6"/>
  </w:num>
  <w:num w:numId="15">
    <w:abstractNumId w:val="22"/>
  </w:num>
  <w:num w:numId="16">
    <w:abstractNumId w:val="15"/>
  </w:num>
  <w:num w:numId="17">
    <w:abstractNumId w:val="1"/>
  </w:num>
  <w:num w:numId="18">
    <w:abstractNumId w:val="21"/>
  </w:num>
  <w:num w:numId="19">
    <w:abstractNumId w:val="7"/>
  </w:num>
  <w:num w:numId="20">
    <w:abstractNumId w:val="16"/>
  </w:num>
  <w:num w:numId="21">
    <w:abstractNumId w:val="26"/>
  </w:num>
  <w:num w:numId="22">
    <w:abstractNumId w:val="2"/>
  </w:num>
  <w:num w:numId="23">
    <w:abstractNumId w:val="5"/>
  </w:num>
  <w:num w:numId="24">
    <w:abstractNumId w:val="0"/>
  </w:num>
  <w:num w:numId="25">
    <w:abstractNumId w:val="24"/>
  </w:num>
  <w:num w:numId="26">
    <w:abstractNumId w:val="25"/>
  </w:num>
  <w:num w:numId="27">
    <w:abstractNumId w:val="10"/>
  </w:num>
  <w:num w:numId="28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defaultTabStop w:val="28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4074"/>
    <w:rsid w:val="00007BA3"/>
    <w:rsid w:val="000156B9"/>
    <w:rsid w:val="0003118A"/>
    <w:rsid w:val="00033C62"/>
    <w:rsid w:val="00043586"/>
    <w:rsid w:val="00043731"/>
    <w:rsid w:val="000462CE"/>
    <w:rsid w:val="00056EF1"/>
    <w:rsid w:val="000665A4"/>
    <w:rsid w:val="00071D3A"/>
    <w:rsid w:val="00074877"/>
    <w:rsid w:val="000753D4"/>
    <w:rsid w:val="00084F71"/>
    <w:rsid w:val="00085676"/>
    <w:rsid w:val="00091AD9"/>
    <w:rsid w:val="00093A95"/>
    <w:rsid w:val="00096A0A"/>
    <w:rsid w:val="000A7C16"/>
    <w:rsid w:val="000B039C"/>
    <w:rsid w:val="000B1A35"/>
    <w:rsid w:val="000C1587"/>
    <w:rsid w:val="000C4DA7"/>
    <w:rsid w:val="000D5A6B"/>
    <w:rsid w:val="000E14FF"/>
    <w:rsid w:val="000E27CC"/>
    <w:rsid w:val="000E7318"/>
    <w:rsid w:val="00121A7E"/>
    <w:rsid w:val="0013100F"/>
    <w:rsid w:val="0014393E"/>
    <w:rsid w:val="00144455"/>
    <w:rsid w:val="001453B0"/>
    <w:rsid w:val="00147720"/>
    <w:rsid w:val="001478C0"/>
    <w:rsid w:val="001626B9"/>
    <w:rsid w:val="00163A3F"/>
    <w:rsid w:val="00170EA0"/>
    <w:rsid w:val="00173A26"/>
    <w:rsid w:val="00176087"/>
    <w:rsid w:val="00193001"/>
    <w:rsid w:val="0019600E"/>
    <w:rsid w:val="001A18A9"/>
    <w:rsid w:val="001A2967"/>
    <w:rsid w:val="001A5773"/>
    <w:rsid w:val="001B31FC"/>
    <w:rsid w:val="001B545B"/>
    <w:rsid w:val="001B5CCA"/>
    <w:rsid w:val="001D7A4C"/>
    <w:rsid w:val="001E122F"/>
    <w:rsid w:val="001E7DDF"/>
    <w:rsid w:val="001F19E8"/>
    <w:rsid w:val="001F4AA7"/>
    <w:rsid w:val="002053B3"/>
    <w:rsid w:val="00206617"/>
    <w:rsid w:val="00206FB7"/>
    <w:rsid w:val="002240DF"/>
    <w:rsid w:val="002247BA"/>
    <w:rsid w:val="00232C6F"/>
    <w:rsid w:val="00236117"/>
    <w:rsid w:val="00241CD3"/>
    <w:rsid w:val="00243A36"/>
    <w:rsid w:val="002526B0"/>
    <w:rsid w:val="00255D2D"/>
    <w:rsid w:val="002566DB"/>
    <w:rsid w:val="00262A74"/>
    <w:rsid w:val="0029494D"/>
    <w:rsid w:val="00294E3A"/>
    <w:rsid w:val="002A3DD0"/>
    <w:rsid w:val="002A7F25"/>
    <w:rsid w:val="002B0015"/>
    <w:rsid w:val="002C06F2"/>
    <w:rsid w:val="002C26EA"/>
    <w:rsid w:val="002D21A1"/>
    <w:rsid w:val="002D3D62"/>
    <w:rsid w:val="002E1644"/>
    <w:rsid w:val="002E61B6"/>
    <w:rsid w:val="002F6ED7"/>
    <w:rsid w:val="00305728"/>
    <w:rsid w:val="003145C8"/>
    <w:rsid w:val="00320351"/>
    <w:rsid w:val="00334B2D"/>
    <w:rsid w:val="00340100"/>
    <w:rsid w:val="00351EA3"/>
    <w:rsid w:val="0035669A"/>
    <w:rsid w:val="00364660"/>
    <w:rsid w:val="00365599"/>
    <w:rsid w:val="00372ACB"/>
    <w:rsid w:val="00381729"/>
    <w:rsid w:val="00383C39"/>
    <w:rsid w:val="003A5B3C"/>
    <w:rsid w:val="003A797D"/>
    <w:rsid w:val="003C5062"/>
    <w:rsid w:val="003D2232"/>
    <w:rsid w:val="003D3E49"/>
    <w:rsid w:val="003E5034"/>
    <w:rsid w:val="003F017E"/>
    <w:rsid w:val="004009DB"/>
    <w:rsid w:val="00403817"/>
    <w:rsid w:val="004067AD"/>
    <w:rsid w:val="0043000A"/>
    <w:rsid w:val="00433C43"/>
    <w:rsid w:val="004376C1"/>
    <w:rsid w:val="00454D43"/>
    <w:rsid w:val="00465C3D"/>
    <w:rsid w:val="004741D7"/>
    <w:rsid w:val="00474B64"/>
    <w:rsid w:val="00482F51"/>
    <w:rsid w:val="004840C5"/>
    <w:rsid w:val="0049101C"/>
    <w:rsid w:val="0049485A"/>
    <w:rsid w:val="004B30C4"/>
    <w:rsid w:val="004C565A"/>
    <w:rsid w:val="004D0861"/>
    <w:rsid w:val="004D1C8D"/>
    <w:rsid w:val="004D1DFC"/>
    <w:rsid w:val="004E52D2"/>
    <w:rsid w:val="004E5E79"/>
    <w:rsid w:val="004F1974"/>
    <w:rsid w:val="004F20B2"/>
    <w:rsid w:val="00520587"/>
    <w:rsid w:val="00521CA5"/>
    <w:rsid w:val="00523931"/>
    <w:rsid w:val="00527AEC"/>
    <w:rsid w:val="00534815"/>
    <w:rsid w:val="005404F5"/>
    <w:rsid w:val="00544607"/>
    <w:rsid w:val="00554C16"/>
    <w:rsid w:val="00555F63"/>
    <w:rsid w:val="00565A0A"/>
    <w:rsid w:val="005811E6"/>
    <w:rsid w:val="005978B4"/>
    <w:rsid w:val="005A4EBC"/>
    <w:rsid w:val="005A66F5"/>
    <w:rsid w:val="005A7397"/>
    <w:rsid w:val="005B10E7"/>
    <w:rsid w:val="005B3521"/>
    <w:rsid w:val="005B3719"/>
    <w:rsid w:val="005B4E08"/>
    <w:rsid w:val="005B71D0"/>
    <w:rsid w:val="005D65A8"/>
    <w:rsid w:val="005E2218"/>
    <w:rsid w:val="005E4988"/>
    <w:rsid w:val="005F25DD"/>
    <w:rsid w:val="0060449A"/>
    <w:rsid w:val="006131C8"/>
    <w:rsid w:val="00614B90"/>
    <w:rsid w:val="0062420E"/>
    <w:rsid w:val="0063357D"/>
    <w:rsid w:val="00636A74"/>
    <w:rsid w:val="00636DFD"/>
    <w:rsid w:val="006372AE"/>
    <w:rsid w:val="00640CAF"/>
    <w:rsid w:val="006536C4"/>
    <w:rsid w:val="00654074"/>
    <w:rsid w:val="006601C2"/>
    <w:rsid w:val="0066192D"/>
    <w:rsid w:val="0066507D"/>
    <w:rsid w:val="006671A0"/>
    <w:rsid w:val="00671CF7"/>
    <w:rsid w:val="0067311E"/>
    <w:rsid w:val="00674DD9"/>
    <w:rsid w:val="00680B7E"/>
    <w:rsid w:val="0068450C"/>
    <w:rsid w:val="006971AE"/>
    <w:rsid w:val="006A2516"/>
    <w:rsid w:val="006A2900"/>
    <w:rsid w:val="006C240C"/>
    <w:rsid w:val="006C637D"/>
    <w:rsid w:val="006D72BA"/>
    <w:rsid w:val="006E24DA"/>
    <w:rsid w:val="006E3AED"/>
    <w:rsid w:val="006E4667"/>
    <w:rsid w:val="0071318F"/>
    <w:rsid w:val="00720B24"/>
    <w:rsid w:val="007217B7"/>
    <w:rsid w:val="00734FDE"/>
    <w:rsid w:val="00740254"/>
    <w:rsid w:val="007445F5"/>
    <w:rsid w:val="007523CE"/>
    <w:rsid w:val="00754264"/>
    <w:rsid w:val="0076706D"/>
    <w:rsid w:val="007730F6"/>
    <w:rsid w:val="00774FC2"/>
    <w:rsid w:val="007752B4"/>
    <w:rsid w:val="0077561C"/>
    <w:rsid w:val="007772FC"/>
    <w:rsid w:val="007808CF"/>
    <w:rsid w:val="007A56EA"/>
    <w:rsid w:val="007B7454"/>
    <w:rsid w:val="007C016F"/>
    <w:rsid w:val="007C1C14"/>
    <w:rsid w:val="007D7393"/>
    <w:rsid w:val="007E75CF"/>
    <w:rsid w:val="007E7B97"/>
    <w:rsid w:val="007F0D2F"/>
    <w:rsid w:val="007F1221"/>
    <w:rsid w:val="00807529"/>
    <w:rsid w:val="008076B5"/>
    <w:rsid w:val="00816D35"/>
    <w:rsid w:val="00816F80"/>
    <w:rsid w:val="00833A03"/>
    <w:rsid w:val="00841DBE"/>
    <w:rsid w:val="008473D1"/>
    <w:rsid w:val="00861B87"/>
    <w:rsid w:val="008759B9"/>
    <w:rsid w:val="00887ABF"/>
    <w:rsid w:val="008936B9"/>
    <w:rsid w:val="008A6FA8"/>
    <w:rsid w:val="008A73CD"/>
    <w:rsid w:val="008B156D"/>
    <w:rsid w:val="008B5149"/>
    <w:rsid w:val="008B5404"/>
    <w:rsid w:val="008C37AC"/>
    <w:rsid w:val="008E14DC"/>
    <w:rsid w:val="008F1A6D"/>
    <w:rsid w:val="008F4B3B"/>
    <w:rsid w:val="00906B6C"/>
    <w:rsid w:val="00912633"/>
    <w:rsid w:val="00921842"/>
    <w:rsid w:val="00975AE4"/>
    <w:rsid w:val="009764E3"/>
    <w:rsid w:val="00976DD4"/>
    <w:rsid w:val="009A1467"/>
    <w:rsid w:val="009A4AB4"/>
    <w:rsid w:val="009A5208"/>
    <w:rsid w:val="009A62B0"/>
    <w:rsid w:val="009C4FA0"/>
    <w:rsid w:val="009C7088"/>
    <w:rsid w:val="009C7A8F"/>
    <w:rsid w:val="009D1833"/>
    <w:rsid w:val="009F17F7"/>
    <w:rsid w:val="00A007EC"/>
    <w:rsid w:val="00A03852"/>
    <w:rsid w:val="00A14C67"/>
    <w:rsid w:val="00A3334E"/>
    <w:rsid w:val="00A400F3"/>
    <w:rsid w:val="00A538F5"/>
    <w:rsid w:val="00A67B20"/>
    <w:rsid w:val="00A80038"/>
    <w:rsid w:val="00A831B5"/>
    <w:rsid w:val="00AA763A"/>
    <w:rsid w:val="00AC1CB6"/>
    <w:rsid w:val="00AF57EF"/>
    <w:rsid w:val="00B00F78"/>
    <w:rsid w:val="00B02579"/>
    <w:rsid w:val="00B0555B"/>
    <w:rsid w:val="00B05AF3"/>
    <w:rsid w:val="00B10797"/>
    <w:rsid w:val="00B14839"/>
    <w:rsid w:val="00B14DA2"/>
    <w:rsid w:val="00B16692"/>
    <w:rsid w:val="00B26A64"/>
    <w:rsid w:val="00B36B19"/>
    <w:rsid w:val="00B405E0"/>
    <w:rsid w:val="00B6001F"/>
    <w:rsid w:val="00B619C1"/>
    <w:rsid w:val="00B62DAE"/>
    <w:rsid w:val="00B70A87"/>
    <w:rsid w:val="00B747BD"/>
    <w:rsid w:val="00B85AAF"/>
    <w:rsid w:val="00B878E2"/>
    <w:rsid w:val="00B97AB2"/>
    <w:rsid w:val="00BA0DA2"/>
    <w:rsid w:val="00BB57C1"/>
    <w:rsid w:val="00BC705B"/>
    <w:rsid w:val="00BD5A0B"/>
    <w:rsid w:val="00BE0E24"/>
    <w:rsid w:val="00C06136"/>
    <w:rsid w:val="00C20C6A"/>
    <w:rsid w:val="00C21608"/>
    <w:rsid w:val="00C24FEA"/>
    <w:rsid w:val="00C33127"/>
    <w:rsid w:val="00C534FD"/>
    <w:rsid w:val="00C55C9D"/>
    <w:rsid w:val="00C61FDB"/>
    <w:rsid w:val="00C80C25"/>
    <w:rsid w:val="00C82ADB"/>
    <w:rsid w:val="00C91E81"/>
    <w:rsid w:val="00CA172B"/>
    <w:rsid w:val="00CA7B16"/>
    <w:rsid w:val="00CB3142"/>
    <w:rsid w:val="00CC035F"/>
    <w:rsid w:val="00CC4324"/>
    <w:rsid w:val="00CC5168"/>
    <w:rsid w:val="00CD0BDB"/>
    <w:rsid w:val="00CD2BB1"/>
    <w:rsid w:val="00CE1B9E"/>
    <w:rsid w:val="00CF0D64"/>
    <w:rsid w:val="00CF5A7D"/>
    <w:rsid w:val="00D14771"/>
    <w:rsid w:val="00D40FC6"/>
    <w:rsid w:val="00D60CE3"/>
    <w:rsid w:val="00D636D0"/>
    <w:rsid w:val="00D63BC6"/>
    <w:rsid w:val="00D6696E"/>
    <w:rsid w:val="00D740F5"/>
    <w:rsid w:val="00D74CF1"/>
    <w:rsid w:val="00D87923"/>
    <w:rsid w:val="00D91BF4"/>
    <w:rsid w:val="00D934A4"/>
    <w:rsid w:val="00DB43CC"/>
    <w:rsid w:val="00DC3883"/>
    <w:rsid w:val="00DC6FC2"/>
    <w:rsid w:val="00DD676F"/>
    <w:rsid w:val="00DE2F3D"/>
    <w:rsid w:val="00DF2447"/>
    <w:rsid w:val="00DF5D8B"/>
    <w:rsid w:val="00E150E9"/>
    <w:rsid w:val="00E1628B"/>
    <w:rsid w:val="00E17377"/>
    <w:rsid w:val="00E321EA"/>
    <w:rsid w:val="00E3254F"/>
    <w:rsid w:val="00E32890"/>
    <w:rsid w:val="00E433B7"/>
    <w:rsid w:val="00E527B6"/>
    <w:rsid w:val="00E5527B"/>
    <w:rsid w:val="00E60440"/>
    <w:rsid w:val="00E6147B"/>
    <w:rsid w:val="00E640FC"/>
    <w:rsid w:val="00E661C5"/>
    <w:rsid w:val="00E83725"/>
    <w:rsid w:val="00EA5218"/>
    <w:rsid w:val="00EA55CA"/>
    <w:rsid w:val="00EB0F93"/>
    <w:rsid w:val="00EB3722"/>
    <w:rsid w:val="00EB5EC7"/>
    <w:rsid w:val="00EC79FF"/>
    <w:rsid w:val="00ED2BEA"/>
    <w:rsid w:val="00ED3D55"/>
    <w:rsid w:val="00ED5394"/>
    <w:rsid w:val="00EE0C25"/>
    <w:rsid w:val="00EE4CA5"/>
    <w:rsid w:val="00EF2A55"/>
    <w:rsid w:val="00EF7B67"/>
    <w:rsid w:val="00F056B6"/>
    <w:rsid w:val="00F12915"/>
    <w:rsid w:val="00F21D3E"/>
    <w:rsid w:val="00F279DA"/>
    <w:rsid w:val="00F32187"/>
    <w:rsid w:val="00F36401"/>
    <w:rsid w:val="00F42CEF"/>
    <w:rsid w:val="00F43126"/>
    <w:rsid w:val="00F46BD0"/>
    <w:rsid w:val="00F55E3E"/>
    <w:rsid w:val="00F73FCC"/>
    <w:rsid w:val="00F750AA"/>
    <w:rsid w:val="00F83EE6"/>
    <w:rsid w:val="00F969B7"/>
    <w:rsid w:val="00FB2561"/>
    <w:rsid w:val="00FB4674"/>
    <w:rsid w:val="00FC29F8"/>
    <w:rsid w:val="00FD2EFA"/>
    <w:rsid w:val="00FD338D"/>
    <w:rsid w:val="00FE7095"/>
    <w:rsid w:val="00FF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F34720-B4FA-4939-9910-0202775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A87"/>
  </w:style>
  <w:style w:type="paragraph" w:styleId="Heading1">
    <w:name w:val="heading 1"/>
    <w:basedOn w:val="Normal"/>
    <w:link w:val="Heading1Char"/>
    <w:uiPriority w:val="9"/>
    <w:qFormat/>
    <w:rsid w:val="006540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Heading2">
    <w:name w:val="heading 2"/>
    <w:basedOn w:val="Normal"/>
    <w:link w:val="Heading2Char"/>
    <w:uiPriority w:val="1"/>
    <w:qFormat/>
    <w:rsid w:val="006540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40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4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654074"/>
    <w:rPr>
      <w:b/>
      <w:bCs/>
    </w:rPr>
  </w:style>
  <w:style w:type="character" w:styleId="Emphasis">
    <w:name w:val="Emphasis"/>
    <w:basedOn w:val="DefaultParagraphFont"/>
    <w:uiPriority w:val="20"/>
    <w:qFormat/>
    <w:rsid w:val="0065407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54074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1"/>
    <w:rsid w:val="00654074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65407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ms-rtefontsize-2">
    <w:name w:val="ms-rtefontsize-2"/>
    <w:basedOn w:val="DefaultParagraphFont"/>
    <w:rsid w:val="00654074"/>
  </w:style>
  <w:style w:type="character" w:customStyle="1" w:styleId="ms-rtefontsize-1">
    <w:name w:val="ms-rtefontsize-1"/>
    <w:basedOn w:val="DefaultParagraphFont"/>
    <w:rsid w:val="00654074"/>
  </w:style>
  <w:style w:type="character" w:styleId="Hyperlink">
    <w:name w:val="Hyperlink"/>
    <w:basedOn w:val="DefaultParagraphFont"/>
    <w:uiPriority w:val="99"/>
    <w:semiHidden/>
    <w:unhideWhenUsed/>
    <w:rsid w:val="00654074"/>
    <w:rPr>
      <w:color w:val="0000FF"/>
      <w:u w:val="single"/>
    </w:rPr>
  </w:style>
  <w:style w:type="character" w:customStyle="1" w:styleId="ms-rtefontsize-3">
    <w:name w:val="ms-rtefontsize-3"/>
    <w:basedOn w:val="DefaultParagraphFont"/>
    <w:rsid w:val="00654074"/>
  </w:style>
  <w:style w:type="character" w:customStyle="1" w:styleId="Bodytext3">
    <w:name w:val="Body text (3)_"/>
    <w:basedOn w:val="DefaultParagraphFont"/>
    <w:link w:val="Bodytext30"/>
    <w:rsid w:val="00654074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654074"/>
    <w:pPr>
      <w:widowControl w:val="0"/>
      <w:shd w:val="clear" w:color="auto" w:fill="FFFFFF"/>
      <w:spacing w:after="1020" w:line="0" w:lineRule="atLeast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Bodytext3Sylfaen">
    <w:name w:val="Body text (3) + Sylfaen"/>
    <w:basedOn w:val="Bodytext3"/>
    <w:rsid w:val="00654074"/>
    <w:rPr>
      <w:rFonts w:ascii="Sylfaen" w:eastAsia="Sylfaen" w:hAnsi="Sylfaen" w:cs="Sylfae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654074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54074"/>
    <w:pPr>
      <w:widowControl w:val="0"/>
      <w:shd w:val="clear" w:color="auto" w:fill="FFFFFF"/>
      <w:spacing w:before="420" w:after="600" w:line="0" w:lineRule="atLeast"/>
      <w:jc w:val="both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Bodytext2Sylfaen">
    <w:name w:val="Body text (2) + Sylfaen"/>
    <w:aliases w:val="14 pt,Bold,Spacing 2 pt,13 pt,Body text (5) + Sylfaen,7.5 pt,Spacing 1 pt,10.5 pt,Small Caps,17 pt,5.5 pt,8.5 pt,Body text (4) + Sylfaen,Not Bold,Italic,12 pt"/>
    <w:basedOn w:val="Bodytext2"/>
    <w:rsid w:val="00654074"/>
    <w:rPr>
      <w:rFonts w:ascii="Sylfaen" w:eastAsia="Sylfaen" w:hAnsi="Sylfaen" w:cs="Sylfae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Heading22">
    <w:name w:val="Heading #2 (2)_"/>
    <w:basedOn w:val="DefaultParagraphFont"/>
    <w:link w:val="Heading220"/>
    <w:rsid w:val="00654074"/>
    <w:rPr>
      <w:sz w:val="21"/>
      <w:szCs w:val="21"/>
      <w:shd w:val="clear" w:color="auto" w:fill="FFFFFF"/>
    </w:rPr>
  </w:style>
  <w:style w:type="paragraph" w:customStyle="1" w:styleId="Heading220">
    <w:name w:val="Heading #2 (2)"/>
    <w:basedOn w:val="Normal"/>
    <w:link w:val="Heading22"/>
    <w:rsid w:val="00654074"/>
    <w:pPr>
      <w:widowControl w:val="0"/>
      <w:shd w:val="clear" w:color="auto" w:fill="FFFFFF"/>
      <w:spacing w:after="180" w:line="0" w:lineRule="atLeast"/>
      <w:outlineLvl w:val="1"/>
    </w:pPr>
    <w:rPr>
      <w:sz w:val="21"/>
      <w:szCs w:val="21"/>
    </w:rPr>
  </w:style>
  <w:style w:type="character" w:customStyle="1" w:styleId="Bodytext6">
    <w:name w:val="Body text (6)_"/>
    <w:basedOn w:val="DefaultParagraphFont"/>
    <w:link w:val="Bodytext60"/>
    <w:rsid w:val="00654074"/>
    <w:rPr>
      <w:spacing w:val="40"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654074"/>
    <w:pPr>
      <w:widowControl w:val="0"/>
      <w:shd w:val="clear" w:color="auto" w:fill="FFFFFF"/>
      <w:spacing w:before="360" w:after="0" w:line="249" w:lineRule="exact"/>
      <w:jc w:val="center"/>
    </w:pPr>
    <w:rPr>
      <w:spacing w:val="40"/>
      <w:sz w:val="21"/>
      <w:szCs w:val="21"/>
    </w:rPr>
  </w:style>
  <w:style w:type="character" w:customStyle="1" w:styleId="Bodytext5">
    <w:name w:val="Body text (5)_"/>
    <w:basedOn w:val="DefaultParagraphFont"/>
    <w:link w:val="Bodytext50"/>
    <w:rsid w:val="0065407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654074"/>
    <w:pPr>
      <w:widowControl w:val="0"/>
      <w:shd w:val="clear" w:color="auto" w:fill="FFFFFF"/>
      <w:spacing w:before="1440" w:after="0" w:line="0" w:lineRule="atLeast"/>
    </w:pPr>
    <w:rPr>
      <w:rFonts w:ascii="Times New Roman" w:eastAsia="Times New Roman" w:hAnsi="Times New Roman" w:cs="Times New Roman"/>
    </w:rPr>
  </w:style>
  <w:style w:type="character" w:customStyle="1" w:styleId="Bodytext7">
    <w:name w:val="Body text (7)_"/>
    <w:basedOn w:val="DefaultParagraphFont"/>
    <w:link w:val="Bodytext70"/>
    <w:rsid w:val="00654074"/>
    <w:rPr>
      <w:sz w:val="15"/>
      <w:szCs w:val="15"/>
      <w:shd w:val="clear" w:color="auto" w:fill="FFFFFF"/>
    </w:rPr>
  </w:style>
  <w:style w:type="paragraph" w:customStyle="1" w:styleId="Bodytext70">
    <w:name w:val="Body text (7)"/>
    <w:basedOn w:val="Normal"/>
    <w:link w:val="Bodytext7"/>
    <w:rsid w:val="00654074"/>
    <w:pPr>
      <w:widowControl w:val="0"/>
      <w:shd w:val="clear" w:color="auto" w:fill="FFFFFF"/>
      <w:spacing w:before="1020" w:after="0" w:line="0" w:lineRule="atLeast"/>
    </w:pPr>
    <w:rPr>
      <w:sz w:val="15"/>
      <w:szCs w:val="15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074"/>
    <w:rPr>
      <w:rFonts w:ascii="Tahoma" w:eastAsia="Sylfaen" w:hAnsi="Tahoma" w:cs="Tahoma"/>
      <w:color w:val="000000"/>
      <w:sz w:val="16"/>
      <w:szCs w:val="16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4074"/>
    <w:pPr>
      <w:widowControl w:val="0"/>
      <w:spacing w:after="0" w:line="240" w:lineRule="auto"/>
    </w:pPr>
    <w:rPr>
      <w:rFonts w:ascii="Tahoma" w:eastAsia="Sylfaen" w:hAnsi="Tahoma" w:cs="Tahoma"/>
      <w:color w:val="000000"/>
      <w:sz w:val="16"/>
      <w:szCs w:val="16"/>
      <w:lang w:val="hy-AM" w:eastAsia="hy-AM" w:bidi="hy-AM"/>
    </w:rPr>
  </w:style>
  <w:style w:type="character" w:customStyle="1" w:styleId="BalloonTextChar1">
    <w:name w:val="Balloon Text Char1"/>
    <w:basedOn w:val="DefaultParagraphFont"/>
    <w:uiPriority w:val="99"/>
    <w:semiHidden/>
    <w:rsid w:val="00654074"/>
    <w:rPr>
      <w:rFonts w:ascii="Tahoma" w:hAnsi="Tahoma" w:cs="Tahoma"/>
      <w:sz w:val="16"/>
      <w:szCs w:val="16"/>
    </w:rPr>
  </w:style>
  <w:style w:type="character" w:customStyle="1" w:styleId="Tablecaption">
    <w:name w:val="Table caption_"/>
    <w:basedOn w:val="DefaultParagraphFont"/>
    <w:link w:val="Tablecaption0"/>
    <w:rsid w:val="00654074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65407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Bodytext4">
    <w:name w:val="Body text (4)_"/>
    <w:basedOn w:val="DefaultParagraphFont"/>
    <w:link w:val="Bodytext40"/>
    <w:rsid w:val="00654074"/>
    <w:rPr>
      <w:rFonts w:ascii="Times New Roman" w:eastAsia="Times New Roman" w:hAnsi="Times New Roman" w:cs="Times New Roman"/>
      <w:b/>
      <w:bCs/>
      <w:spacing w:val="60"/>
      <w:sz w:val="28"/>
      <w:szCs w:val="28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654074"/>
    <w:pPr>
      <w:widowControl w:val="0"/>
      <w:shd w:val="clear" w:color="auto" w:fill="FFFFFF"/>
      <w:spacing w:before="540" w:after="0" w:line="342" w:lineRule="exact"/>
      <w:jc w:val="center"/>
    </w:pPr>
    <w:rPr>
      <w:rFonts w:ascii="Times New Roman" w:eastAsia="Times New Roman" w:hAnsi="Times New Roman" w:cs="Times New Roman"/>
      <w:b/>
      <w:bCs/>
      <w:spacing w:val="60"/>
      <w:sz w:val="28"/>
      <w:szCs w:val="28"/>
    </w:rPr>
  </w:style>
  <w:style w:type="character" w:customStyle="1" w:styleId="Heading12">
    <w:name w:val="Heading #1 (2)_"/>
    <w:basedOn w:val="DefaultParagraphFont"/>
    <w:link w:val="Heading120"/>
    <w:rsid w:val="00654074"/>
    <w:rPr>
      <w:sz w:val="21"/>
      <w:szCs w:val="21"/>
      <w:shd w:val="clear" w:color="auto" w:fill="FFFFFF"/>
    </w:rPr>
  </w:style>
  <w:style w:type="paragraph" w:customStyle="1" w:styleId="Heading120">
    <w:name w:val="Heading #1 (2)"/>
    <w:basedOn w:val="Normal"/>
    <w:link w:val="Heading12"/>
    <w:rsid w:val="00654074"/>
    <w:pPr>
      <w:widowControl w:val="0"/>
      <w:shd w:val="clear" w:color="auto" w:fill="FFFFFF"/>
      <w:spacing w:after="180" w:line="0" w:lineRule="atLeast"/>
      <w:outlineLvl w:val="0"/>
    </w:pPr>
    <w:rPr>
      <w:sz w:val="21"/>
      <w:szCs w:val="21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54074"/>
    <w:rPr>
      <w:rFonts w:ascii="Sylfaen" w:eastAsia="Sylfaen" w:hAnsi="Sylfaen" w:cs="Sylfaen"/>
      <w:color w:val="000000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54074"/>
    <w:pPr>
      <w:widowControl w:val="0"/>
      <w:spacing w:after="0" w:line="240" w:lineRule="auto"/>
    </w:pPr>
    <w:rPr>
      <w:rFonts w:ascii="Sylfaen" w:eastAsia="Sylfaen" w:hAnsi="Sylfaen" w:cs="Sylfaen"/>
      <w:color w:val="000000"/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6540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4074"/>
    <w:rPr>
      <w:rFonts w:ascii="Sylfaen" w:eastAsia="Sylfaen" w:hAnsi="Sylfaen" w:cs="Sylfaen"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4074"/>
    <w:pPr>
      <w:widowControl w:val="0"/>
      <w:spacing w:after="0" w:line="240" w:lineRule="auto"/>
    </w:pPr>
    <w:rPr>
      <w:rFonts w:ascii="Sylfaen" w:eastAsia="Sylfaen" w:hAnsi="Sylfaen" w:cs="Sylfaen"/>
      <w:color w:val="000000"/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654074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4074"/>
    <w:rPr>
      <w:rFonts w:ascii="Sylfaen" w:eastAsia="Sylfaen" w:hAnsi="Sylfaen" w:cs="Sylfaen"/>
      <w:b/>
      <w:bCs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4074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654074"/>
    <w:rPr>
      <w:b/>
      <w:bCs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654074"/>
    <w:rPr>
      <w:rFonts w:ascii="Sylfaen" w:eastAsia="Sylfaen" w:hAnsi="Sylfaen" w:cs="Sylfaen"/>
      <w:color w:val="000000"/>
      <w:lang w:val="hy-AM" w:eastAsia="hy-AM" w:bidi="hy-AM"/>
    </w:rPr>
  </w:style>
  <w:style w:type="paragraph" w:styleId="Header">
    <w:name w:val="header"/>
    <w:basedOn w:val="Normal"/>
    <w:link w:val="HeaderChar"/>
    <w:uiPriority w:val="99"/>
    <w:unhideWhenUsed/>
    <w:rsid w:val="00654074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Sylfaen" w:eastAsia="Sylfaen" w:hAnsi="Sylfaen" w:cs="Sylfaen"/>
      <w:color w:val="000000"/>
      <w:lang w:val="hy-AM" w:eastAsia="hy-AM" w:bidi="hy-AM"/>
    </w:rPr>
  </w:style>
  <w:style w:type="character" w:customStyle="1" w:styleId="HeaderChar1">
    <w:name w:val="Header Char1"/>
    <w:basedOn w:val="DefaultParagraphFont"/>
    <w:uiPriority w:val="99"/>
    <w:semiHidden/>
    <w:rsid w:val="00654074"/>
  </w:style>
  <w:style w:type="character" w:customStyle="1" w:styleId="FooterChar">
    <w:name w:val="Footer Char"/>
    <w:basedOn w:val="DefaultParagraphFont"/>
    <w:link w:val="Footer"/>
    <w:uiPriority w:val="99"/>
    <w:rsid w:val="00654074"/>
    <w:rPr>
      <w:rFonts w:ascii="Sylfaen" w:eastAsia="Sylfaen" w:hAnsi="Sylfaen" w:cs="Sylfaen"/>
      <w:color w:val="000000"/>
      <w:lang w:val="hy-AM" w:eastAsia="hy-AM" w:bidi="hy-AM"/>
    </w:rPr>
  </w:style>
  <w:style w:type="paragraph" w:styleId="Footer">
    <w:name w:val="footer"/>
    <w:basedOn w:val="Normal"/>
    <w:link w:val="FooterChar"/>
    <w:uiPriority w:val="99"/>
    <w:unhideWhenUsed/>
    <w:rsid w:val="00654074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Sylfaen" w:eastAsia="Sylfaen" w:hAnsi="Sylfaen" w:cs="Sylfaen"/>
      <w:color w:val="000000"/>
      <w:lang w:val="hy-AM" w:eastAsia="hy-AM" w:bidi="hy-AM"/>
    </w:rPr>
  </w:style>
  <w:style w:type="character" w:customStyle="1" w:styleId="FooterChar1">
    <w:name w:val="Footer Char1"/>
    <w:basedOn w:val="DefaultParagraphFont"/>
    <w:uiPriority w:val="99"/>
    <w:semiHidden/>
    <w:rsid w:val="00654074"/>
  </w:style>
  <w:style w:type="character" w:customStyle="1" w:styleId="TablecaptionSylfaen">
    <w:name w:val="Table caption + Sylfaen"/>
    <w:aliases w:val="Spacing 4 pt"/>
    <w:basedOn w:val="DefaultParagraphFont"/>
    <w:rsid w:val="00654074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80"/>
      <w:w w:val="100"/>
      <w:position w:val="0"/>
      <w:sz w:val="30"/>
      <w:szCs w:val="30"/>
      <w:u w:val="none"/>
      <w:lang w:val="hy-AM" w:eastAsia="hy-AM" w:bidi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654074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654074"/>
    <w:rPr>
      <w:color w:val="800080"/>
      <w:u w:val="single"/>
    </w:rPr>
  </w:style>
  <w:style w:type="character" w:customStyle="1" w:styleId="mw-headline">
    <w:name w:val="mw-headline"/>
    <w:basedOn w:val="DefaultParagraphFont"/>
    <w:rsid w:val="00654074"/>
  </w:style>
  <w:style w:type="character" w:customStyle="1" w:styleId="mw-editsection">
    <w:name w:val="mw-editsection"/>
    <w:basedOn w:val="DefaultParagraphFont"/>
    <w:rsid w:val="00654074"/>
  </w:style>
  <w:style w:type="character" w:customStyle="1" w:styleId="mw-editsection-bracket">
    <w:name w:val="mw-editsection-bracket"/>
    <w:basedOn w:val="DefaultParagraphFont"/>
    <w:rsid w:val="00654074"/>
  </w:style>
  <w:style w:type="character" w:customStyle="1" w:styleId="mw-editsection-divider">
    <w:name w:val="mw-editsection-divider"/>
    <w:basedOn w:val="DefaultParagraphFont"/>
    <w:rsid w:val="00654074"/>
  </w:style>
  <w:style w:type="character" w:customStyle="1" w:styleId="flagicon">
    <w:name w:val="flagicon"/>
    <w:basedOn w:val="DefaultParagraphFont"/>
    <w:rsid w:val="00654074"/>
  </w:style>
  <w:style w:type="character" w:customStyle="1" w:styleId="nowrap">
    <w:name w:val="nowrap"/>
    <w:basedOn w:val="DefaultParagraphFont"/>
    <w:rsid w:val="00654074"/>
  </w:style>
  <w:style w:type="character" w:customStyle="1" w:styleId="wrap">
    <w:name w:val="wrap"/>
    <w:basedOn w:val="DefaultParagraphFont"/>
    <w:rsid w:val="00654074"/>
  </w:style>
  <w:style w:type="paragraph" w:styleId="BodyText">
    <w:name w:val="Body Text"/>
    <w:basedOn w:val="Normal"/>
    <w:link w:val="BodyTextChar"/>
    <w:uiPriority w:val="1"/>
    <w:qFormat/>
    <w:rsid w:val="0065407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3"/>
      <w:szCs w:val="23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654074"/>
    <w:rPr>
      <w:rFonts w:ascii="Arial" w:hAnsi="Arial" w:cs="Arial"/>
      <w:sz w:val="23"/>
      <w:szCs w:val="23"/>
      <w:lang w:val="ru-RU"/>
    </w:rPr>
  </w:style>
  <w:style w:type="paragraph" w:styleId="ListParagraph">
    <w:name w:val="List Paragraph"/>
    <w:aliases w:val="References,Akapit z listą BS,List Paragraph 1,Table no. List Paragraph,Bullet1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540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lang w:val="ru-RU"/>
    </w:rPr>
  </w:style>
  <w:style w:type="paragraph" w:customStyle="1" w:styleId="TableParagraph">
    <w:name w:val="Table Paragraph"/>
    <w:basedOn w:val="Normal"/>
    <w:uiPriority w:val="1"/>
    <w:qFormat/>
    <w:rsid w:val="006540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lang w:val="ru-RU"/>
    </w:rPr>
  </w:style>
  <w:style w:type="character" w:customStyle="1" w:styleId="amscroll">
    <w:name w:val="am_scroll"/>
    <w:basedOn w:val="DefaultParagraphFont"/>
    <w:rsid w:val="00654074"/>
  </w:style>
  <w:style w:type="paragraph" w:customStyle="1" w:styleId="article-renderblock">
    <w:name w:val="article-render__block"/>
    <w:basedOn w:val="Normal"/>
    <w:rsid w:val="00654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sprite-b">
    <w:name w:val="sprite-b"/>
    <w:basedOn w:val="DefaultParagraphFont"/>
    <w:rsid w:val="00654074"/>
  </w:style>
  <w:style w:type="paragraph" w:customStyle="1" w:styleId="fs18">
    <w:name w:val="fs18"/>
    <w:basedOn w:val="Normal"/>
    <w:rsid w:val="00654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sub-txt">
    <w:name w:val="sub-txt"/>
    <w:basedOn w:val="Normal"/>
    <w:rsid w:val="00654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Title1">
    <w:name w:val="Title1"/>
    <w:basedOn w:val="Normal"/>
    <w:rsid w:val="00654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l">
    <w:name w:val="fl"/>
    <w:basedOn w:val="Normal"/>
    <w:rsid w:val="00654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offer-date">
    <w:name w:val="offer-date"/>
    <w:basedOn w:val="Normal"/>
    <w:rsid w:val="00654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offer-txt">
    <w:name w:val="offer-txt"/>
    <w:basedOn w:val="Normal"/>
    <w:rsid w:val="00654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db">
    <w:name w:val="db"/>
    <w:basedOn w:val="DefaultParagraphFont"/>
    <w:rsid w:val="00654074"/>
  </w:style>
  <w:style w:type="character" w:customStyle="1" w:styleId="showhide">
    <w:name w:val="showhide"/>
    <w:basedOn w:val="DefaultParagraphFont"/>
    <w:rsid w:val="00654074"/>
  </w:style>
  <w:style w:type="character" w:customStyle="1" w:styleId="f">
    <w:name w:val="f"/>
    <w:basedOn w:val="DefaultParagraphFont"/>
    <w:rsid w:val="00654074"/>
  </w:style>
  <w:style w:type="paragraph" w:customStyle="1" w:styleId="ncsc1206">
    <w:name w:val="ncsc1206"/>
    <w:basedOn w:val="Normal"/>
    <w:rsid w:val="00654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ncsc12660">
    <w:name w:val="ncsc12660"/>
    <w:basedOn w:val="Normal"/>
    <w:rsid w:val="00654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1">
    <w:name w:val="f1"/>
    <w:basedOn w:val="Normal"/>
    <w:rsid w:val="00654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54074"/>
    <w:rPr>
      <w:rFonts w:ascii="Arial" w:eastAsia="Times New Roman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5407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1">
    <w:name w:val="z-Top of Form Char1"/>
    <w:basedOn w:val="DefaultParagraphFont"/>
    <w:uiPriority w:val="99"/>
    <w:semiHidden/>
    <w:rsid w:val="00654074"/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54074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5407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1">
    <w:name w:val="z-Bottom of Form Char1"/>
    <w:basedOn w:val="DefaultParagraphFont"/>
    <w:uiPriority w:val="99"/>
    <w:semiHidden/>
    <w:rsid w:val="00654074"/>
    <w:rPr>
      <w:rFonts w:ascii="Arial" w:hAnsi="Arial" w:cs="Arial"/>
      <w:vanish/>
      <w:sz w:val="16"/>
      <w:szCs w:val="16"/>
    </w:rPr>
  </w:style>
  <w:style w:type="character" w:customStyle="1" w:styleId="rrmctb">
    <w:name w:val="rrmctb"/>
    <w:basedOn w:val="DefaultParagraphFont"/>
    <w:rsid w:val="00654074"/>
  </w:style>
  <w:style w:type="character" w:customStyle="1" w:styleId="pnrefb">
    <w:name w:val="pnrefb"/>
    <w:basedOn w:val="DefaultParagraphFont"/>
    <w:rsid w:val="00654074"/>
  </w:style>
  <w:style w:type="character" w:customStyle="1" w:styleId="zfv7xd">
    <w:name w:val="zfv7xd"/>
    <w:basedOn w:val="DefaultParagraphFont"/>
    <w:rsid w:val="00654074"/>
  </w:style>
  <w:style w:type="character" w:customStyle="1" w:styleId="xygai">
    <w:name w:val="xygai"/>
    <w:basedOn w:val="DefaultParagraphFont"/>
    <w:rsid w:val="00654074"/>
  </w:style>
  <w:style w:type="character" w:customStyle="1" w:styleId="asziyf">
    <w:name w:val="asziyf"/>
    <w:basedOn w:val="DefaultParagraphFont"/>
    <w:rsid w:val="00654074"/>
  </w:style>
  <w:style w:type="paragraph" w:customStyle="1" w:styleId="ConsPlusTitle">
    <w:name w:val="ConsPlusTitle"/>
    <w:rsid w:val="006540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val="ru-RU" w:eastAsia="ru-RU"/>
    </w:rPr>
  </w:style>
  <w:style w:type="paragraph" w:styleId="Caption">
    <w:name w:val="caption"/>
    <w:basedOn w:val="Normal"/>
    <w:next w:val="Normal"/>
    <w:uiPriority w:val="35"/>
    <w:unhideWhenUsed/>
    <w:qFormat/>
    <w:rsid w:val="00654074"/>
    <w:pPr>
      <w:spacing w:line="240" w:lineRule="auto"/>
    </w:pPr>
    <w:rPr>
      <w:rFonts w:ascii="Calibri" w:eastAsia="Calibri" w:hAnsi="Calibri" w:cs="Times New Roman"/>
      <w:b/>
      <w:bCs/>
      <w:color w:val="4F81BD" w:themeColor="accent1"/>
      <w:sz w:val="18"/>
      <w:szCs w:val="18"/>
    </w:rPr>
  </w:style>
  <w:style w:type="paragraph" w:styleId="BodyText21">
    <w:name w:val="Body Text 2"/>
    <w:basedOn w:val="Normal"/>
    <w:link w:val="BodyText2Char"/>
    <w:uiPriority w:val="99"/>
    <w:unhideWhenUsed/>
    <w:rsid w:val="000665A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1"/>
    <w:uiPriority w:val="99"/>
    <w:rsid w:val="000665A4"/>
  </w:style>
  <w:style w:type="paragraph" w:customStyle="1" w:styleId="Default">
    <w:name w:val="Default"/>
    <w:rsid w:val="00ED3D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character" w:customStyle="1" w:styleId="ListParagraphChar">
    <w:name w:val="List Paragraph Char"/>
    <w:aliases w:val="References Char,Akapit z listą BS Char,List Paragraph 1 Char,Table no. List Paragraph Char,Bullet1 Char,List Paragraph (numbered (a)) Char,IBL List Paragraph Char,List Paragraph nowy Char,Numbered List Paragraph Char"/>
    <w:link w:val="ListParagraph"/>
    <w:uiPriority w:val="99"/>
    <w:qFormat/>
    <w:locked/>
    <w:rsid w:val="00F12915"/>
    <w:rPr>
      <w:rFonts w:ascii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BCE734-9114-4791-9A5C-121C5F6BB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6808</TotalTime>
  <Pages>1</Pages>
  <Words>12298</Words>
  <Characters>70103</Characters>
  <Application>Microsoft Office Word</Application>
  <DocSecurity>0</DocSecurity>
  <Lines>584</Lines>
  <Paragraphs>164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"Hovhannes Melqonyan" &lt;hovhannesmelqonyan45@gmail.com&gt;</dc:creator>
  <cp:lastModifiedBy>MARIANNA</cp:lastModifiedBy>
  <cp:revision>103</cp:revision>
  <cp:lastPrinted>2022-06-06T12:17:00Z</cp:lastPrinted>
  <dcterms:created xsi:type="dcterms:W3CDTF">2022-03-16T08:38:00Z</dcterms:created>
  <dcterms:modified xsi:type="dcterms:W3CDTF">2022-07-19T09:19:00Z</dcterms:modified>
  <cp:keywords>https://mul2.gov.am/tasks/645965/oneclick/kanon-04-07-2022.docx?token=3abfbf9848a2b1b2bc7dd633ca8a757c</cp:keywords>
</cp:coreProperties>
</file>