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9F26EA" w:rsidRPr="003D79BF" w:rsidRDefault="009F26EA" w:rsidP="00CA1F79">
      <w:pPr>
        <w:spacing w:line="360" w:lineRule="auto"/>
        <w:jc w:val="center"/>
        <w:rPr>
          <w:rFonts w:ascii="GHEA Grapalat" w:hAnsi="GHEA Grapalat"/>
          <w:b/>
          <w:sz w:val="24"/>
          <w:szCs w:val="24"/>
          <w:lang w:val="af-ZA"/>
        </w:rPr>
      </w:pPr>
      <w:r w:rsidRPr="003D79BF">
        <w:rPr>
          <w:rFonts w:ascii="GHEA Grapalat" w:hAnsi="GHEA Grapalat"/>
          <w:b/>
          <w:sz w:val="24"/>
          <w:szCs w:val="24"/>
          <w:lang w:val="hy-AM"/>
        </w:rPr>
        <w:t>«</w:t>
      </w:r>
      <w:r w:rsidR="00CA1F79" w:rsidRPr="006846FB">
        <w:rPr>
          <w:rFonts w:ascii="Arial" w:hAnsi="Arial" w:cs="Arial"/>
          <w:b/>
          <w:bCs/>
          <w:sz w:val="24"/>
          <w:szCs w:val="24"/>
          <w:lang w:val="af-ZA"/>
        </w:rPr>
        <w:t> </w:t>
      </w:r>
      <w:r w:rsidR="00CA1F79" w:rsidRPr="006846FB">
        <w:rPr>
          <w:rFonts w:ascii="GHEA Grapalat" w:hAnsi="GHEA Grapalat"/>
          <w:b/>
          <w:bCs/>
          <w:sz w:val="24"/>
          <w:szCs w:val="24"/>
          <w:lang w:val="af-ZA"/>
        </w:rPr>
        <w:t>«</w:t>
      </w:r>
      <w:r w:rsidR="00CA1F79" w:rsidRPr="00CA1F79">
        <w:rPr>
          <w:rFonts w:ascii="GHEA Grapalat" w:hAnsi="GHEA Grapalat"/>
          <w:b/>
          <w:bCs/>
          <w:sz w:val="24"/>
          <w:szCs w:val="24"/>
          <w:lang w:val="hy-AM"/>
        </w:rPr>
        <w:t>ՀԱՅԱՍՏԱՆԻ</w:t>
      </w:r>
      <w:r w:rsidR="00CA1F79" w:rsidRPr="006846FB">
        <w:rPr>
          <w:rFonts w:ascii="GHEA Grapalat" w:hAnsi="GHEA Grapalat"/>
          <w:b/>
          <w:bCs/>
          <w:sz w:val="24"/>
          <w:szCs w:val="24"/>
          <w:lang w:val="af-ZA"/>
        </w:rPr>
        <w:t xml:space="preserve"> </w:t>
      </w:r>
      <w:r w:rsidR="00CA1F79" w:rsidRPr="00CA1F79">
        <w:rPr>
          <w:rFonts w:ascii="GHEA Grapalat" w:hAnsi="GHEA Grapalat"/>
          <w:b/>
          <w:bCs/>
          <w:sz w:val="24"/>
          <w:szCs w:val="24"/>
          <w:lang w:val="hy-AM"/>
        </w:rPr>
        <w:t>ՀԱՆՐԱՊԵՏՈՒԹՅԱՆ</w:t>
      </w:r>
      <w:r w:rsidR="00CA1F79" w:rsidRPr="006846FB">
        <w:rPr>
          <w:rFonts w:ascii="GHEA Grapalat" w:hAnsi="GHEA Grapalat"/>
          <w:b/>
          <w:bCs/>
          <w:sz w:val="24"/>
          <w:szCs w:val="24"/>
          <w:lang w:val="af-ZA"/>
        </w:rPr>
        <w:t xml:space="preserve"> 202</w:t>
      </w:r>
      <w:r w:rsidR="00CA1F79">
        <w:rPr>
          <w:rFonts w:ascii="GHEA Grapalat" w:hAnsi="GHEA Grapalat"/>
          <w:b/>
          <w:bCs/>
          <w:sz w:val="24"/>
          <w:szCs w:val="24"/>
          <w:lang w:val="af-ZA"/>
        </w:rPr>
        <w:t>2</w:t>
      </w:r>
      <w:r w:rsidR="00CA1F79" w:rsidRPr="006846FB">
        <w:rPr>
          <w:rFonts w:ascii="GHEA Grapalat" w:hAnsi="GHEA Grapalat"/>
          <w:b/>
          <w:bCs/>
          <w:sz w:val="24"/>
          <w:szCs w:val="24"/>
          <w:lang w:val="af-ZA"/>
        </w:rPr>
        <w:t xml:space="preserve"> </w:t>
      </w:r>
      <w:r w:rsidR="00CA1F79" w:rsidRPr="00CA1F79">
        <w:rPr>
          <w:rFonts w:ascii="GHEA Grapalat" w:hAnsi="GHEA Grapalat"/>
          <w:b/>
          <w:bCs/>
          <w:sz w:val="24"/>
          <w:szCs w:val="24"/>
          <w:lang w:val="hy-AM"/>
        </w:rPr>
        <w:t>ԹՎԱԿԱՆԻ</w:t>
      </w:r>
      <w:r w:rsidR="00CA1F79" w:rsidRPr="006846FB">
        <w:rPr>
          <w:rFonts w:ascii="GHEA Grapalat" w:hAnsi="GHEA Grapalat"/>
          <w:b/>
          <w:bCs/>
          <w:sz w:val="24"/>
          <w:szCs w:val="24"/>
          <w:lang w:val="af-ZA"/>
        </w:rPr>
        <w:t xml:space="preserve"> </w:t>
      </w:r>
      <w:r w:rsidR="00CA1F79" w:rsidRPr="00CA1F79">
        <w:rPr>
          <w:rFonts w:ascii="GHEA Grapalat" w:hAnsi="GHEA Grapalat"/>
          <w:b/>
          <w:bCs/>
          <w:sz w:val="24"/>
          <w:szCs w:val="24"/>
          <w:lang w:val="hy-AM"/>
        </w:rPr>
        <w:t>ՊԵՏԱԿԱՆ</w:t>
      </w:r>
      <w:r w:rsidR="00CA1F79" w:rsidRPr="006846FB">
        <w:rPr>
          <w:rFonts w:ascii="GHEA Grapalat" w:hAnsi="GHEA Grapalat"/>
          <w:b/>
          <w:bCs/>
          <w:sz w:val="24"/>
          <w:szCs w:val="24"/>
          <w:lang w:val="af-ZA"/>
        </w:rPr>
        <w:t xml:space="preserve"> </w:t>
      </w:r>
      <w:r w:rsidR="00CA1F79" w:rsidRPr="00CA1F79">
        <w:rPr>
          <w:rFonts w:ascii="GHEA Grapalat" w:hAnsi="GHEA Grapalat"/>
          <w:b/>
          <w:bCs/>
          <w:sz w:val="24"/>
          <w:szCs w:val="24"/>
          <w:lang w:val="hy-AM"/>
        </w:rPr>
        <w:t>ԲՅՈՒՋԵԻ</w:t>
      </w:r>
      <w:r w:rsidR="00CA1F79" w:rsidRPr="006846FB">
        <w:rPr>
          <w:rFonts w:ascii="GHEA Grapalat" w:hAnsi="GHEA Grapalat"/>
          <w:b/>
          <w:bCs/>
          <w:sz w:val="24"/>
          <w:szCs w:val="24"/>
          <w:lang w:val="af-ZA"/>
        </w:rPr>
        <w:t xml:space="preserve"> </w:t>
      </w:r>
      <w:r w:rsidR="00CA1F79" w:rsidRPr="00CA1F79">
        <w:rPr>
          <w:rFonts w:ascii="GHEA Grapalat" w:hAnsi="GHEA Grapalat"/>
          <w:b/>
          <w:bCs/>
          <w:sz w:val="24"/>
          <w:szCs w:val="24"/>
          <w:lang w:val="hy-AM"/>
        </w:rPr>
        <w:t>ՄԱՍԻՆ</w:t>
      </w:r>
      <w:r w:rsidR="00CA1F79" w:rsidRPr="006846FB">
        <w:rPr>
          <w:rFonts w:ascii="GHEA Grapalat" w:hAnsi="GHEA Grapalat"/>
          <w:b/>
          <w:bCs/>
          <w:sz w:val="24"/>
          <w:szCs w:val="24"/>
          <w:lang w:val="af-ZA"/>
        </w:rPr>
        <w:t xml:space="preserve">» </w:t>
      </w:r>
      <w:r w:rsidR="00CA1F79" w:rsidRPr="00CA1F79">
        <w:rPr>
          <w:rFonts w:ascii="GHEA Grapalat" w:hAnsi="GHEA Grapalat"/>
          <w:b/>
          <w:bCs/>
          <w:sz w:val="24"/>
          <w:szCs w:val="24"/>
          <w:lang w:val="hy-AM"/>
        </w:rPr>
        <w:t>ՕՐԵՆՔՈՒՄ</w:t>
      </w:r>
      <w:r w:rsidR="00CA1F79" w:rsidRPr="006846FB">
        <w:rPr>
          <w:rFonts w:ascii="GHEA Grapalat" w:hAnsi="GHEA Grapalat"/>
          <w:b/>
          <w:bCs/>
          <w:sz w:val="24"/>
          <w:szCs w:val="24"/>
          <w:lang w:val="af-ZA"/>
        </w:rPr>
        <w:t xml:space="preserve"> </w:t>
      </w:r>
      <w:r w:rsidR="00CA1F79" w:rsidRPr="00CA1F79">
        <w:rPr>
          <w:rFonts w:ascii="GHEA Grapalat" w:hAnsi="GHEA Grapalat"/>
          <w:b/>
          <w:bCs/>
          <w:sz w:val="24"/>
          <w:szCs w:val="24"/>
          <w:lang w:val="hy-AM"/>
        </w:rPr>
        <w:t>ՓՈՓՈԽՈՒԹՅՈՒ</w:t>
      </w:r>
      <w:r w:rsidR="00CA1F79">
        <w:rPr>
          <w:rFonts w:ascii="GHEA Grapalat" w:hAnsi="GHEA Grapalat"/>
          <w:b/>
          <w:bCs/>
          <w:sz w:val="24"/>
          <w:szCs w:val="24"/>
          <w:lang w:val="hy-AM"/>
        </w:rPr>
        <w:t>ՆՆԵՐ</w:t>
      </w:r>
      <w:r w:rsidR="00CA1F79" w:rsidRPr="006846FB">
        <w:rPr>
          <w:rFonts w:ascii="GHEA Grapalat" w:hAnsi="GHEA Grapalat"/>
          <w:b/>
          <w:bCs/>
          <w:sz w:val="24"/>
          <w:szCs w:val="24"/>
          <w:lang w:val="af-ZA"/>
        </w:rPr>
        <w:t xml:space="preserve"> </w:t>
      </w:r>
      <w:r w:rsidR="00CA1F79" w:rsidRPr="00CA1F79">
        <w:rPr>
          <w:rFonts w:ascii="GHEA Grapalat" w:hAnsi="GHEA Grapalat"/>
          <w:b/>
          <w:bCs/>
          <w:sz w:val="24"/>
          <w:szCs w:val="24"/>
          <w:lang w:val="hy-AM"/>
        </w:rPr>
        <w:t>ԵՎ</w:t>
      </w:r>
      <w:r w:rsidR="00CA1F79" w:rsidRPr="006846FB">
        <w:rPr>
          <w:rFonts w:ascii="GHEA Grapalat" w:hAnsi="GHEA Grapalat"/>
          <w:b/>
          <w:bCs/>
          <w:sz w:val="24"/>
          <w:szCs w:val="24"/>
          <w:lang w:val="af-ZA"/>
        </w:rPr>
        <w:t xml:space="preserve"> </w:t>
      </w:r>
      <w:r w:rsidR="00CA1F79" w:rsidRPr="00CA1F79">
        <w:rPr>
          <w:rFonts w:ascii="GHEA Grapalat" w:hAnsi="GHEA Grapalat"/>
          <w:b/>
          <w:bCs/>
          <w:sz w:val="24"/>
          <w:szCs w:val="24"/>
          <w:lang w:val="hy-AM"/>
        </w:rPr>
        <w:t>ԼՐԱՑՈՒՄՆԵՐ</w:t>
      </w:r>
      <w:r w:rsidR="00CA1F79" w:rsidRPr="006846FB">
        <w:rPr>
          <w:rFonts w:ascii="GHEA Grapalat" w:hAnsi="GHEA Grapalat"/>
          <w:b/>
          <w:bCs/>
          <w:sz w:val="24"/>
          <w:szCs w:val="24"/>
          <w:lang w:val="af-ZA"/>
        </w:rPr>
        <w:t xml:space="preserve">, </w:t>
      </w:r>
      <w:r w:rsidR="00CA1F79" w:rsidRPr="00CA1F79">
        <w:rPr>
          <w:rFonts w:ascii="GHEA Grapalat" w:hAnsi="GHEA Grapalat"/>
          <w:b/>
          <w:bCs/>
          <w:sz w:val="24"/>
          <w:szCs w:val="24"/>
          <w:lang w:val="hy-AM"/>
        </w:rPr>
        <w:t>ՀԱՅԱՍՏԱՆԻ</w:t>
      </w:r>
      <w:r w:rsidR="00CA1F79" w:rsidRPr="006846FB">
        <w:rPr>
          <w:rFonts w:ascii="GHEA Grapalat" w:hAnsi="GHEA Grapalat"/>
          <w:b/>
          <w:bCs/>
          <w:sz w:val="24"/>
          <w:szCs w:val="24"/>
          <w:lang w:val="af-ZA"/>
        </w:rPr>
        <w:t xml:space="preserve"> </w:t>
      </w:r>
      <w:r w:rsidR="00CA1F79" w:rsidRPr="00CA1F79">
        <w:rPr>
          <w:rFonts w:ascii="GHEA Grapalat" w:hAnsi="GHEA Grapalat"/>
          <w:b/>
          <w:bCs/>
          <w:sz w:val="24"/>
          <w:szCs w:val="24"/>
          <w:lang w:val="hy-AM"/>
        </w:rPr>
        <w:t>ՀԱՆՐԱՊԵՏՈՒԹՅԱՆ</w:t>
      </w:r>
      <w:r w:rsidR="00CA1F79" w:rsidRPr="006846FB">
        <w:rPr>
          <w:rFonts w:ascii="GHEA Grapalat" w:hAnsi="GHEA Grapalat"/>
          <w:b/>
          <w:bCs/>
          <w:sz w:val="24"/>
          <w:szCs w:val="24"/>
          <w:lang w:val="af-ZA"/>
        </w:rPr>
        <w:t xml:space="preserve"> </w:t>
      </w:r>
      <w:r w:rsidR="00CA1F79" w:rsidRPr="00CA1F79">
        <w:rPr>
          <w:rFonts w:ascii="GHEA Grapalat" w:hAnsi="GHEA Grapalat"/>
          <w:b/>
          <w:bCs/>
          <w:sz w:val="24"/>
          <w:szCs w:val="24"/>
          <w:lang w:val="hy-AM"/>
        </w:rPr>
        <w:t>ԿԱՌԱՎԱՐՈՒԹՅԱՆ</w:t>
      </w:r>
      <w:r w:rsidR="00CA1F79" w:rsidRPr="006846FB">
        <w:rPr>
          <w:rFonts w:ascii="GHEA Grapalat" w:hAnsi="GHEA Grapalat"/>
          <w:b/>
          <w:bCs/>
          <w:sz w:val="24"/>
          <w:szCs w:val="24"/>
          <w:lang w:val="af-ZA"/>
        </w:rPr>
        <w:t xml:space="preserve"> 202</w:t>
      </w:r>
      <w:r w:rsidR="00CA1F79">
        <w:rPr>
          <w:rFonts w:ascii="GHEA Grapalat" w:hAnsi="GHEA Grapalat"/>
          <w:b/>
          <w:bCs/>
          <w:sz w:val="24"/>
          <w:szCs w:val="24"/>
          <w:lang w:val="af-ZA"/>
        </w:rPr>
        <w:t>1</w:t>
      </w:r>
      <w:r w:rsidR="00CA1F79" w:rsidRPr="006846FB">
        <w:rPr>
          <w:rFonts w:ascii="GHEA Grapalat" w:hAnsi="GHEA Grapalat"/>
          <w:b/>
          <w:bCs/>
          <w:sz w:val="24"/>
          <w:szCs w:val="24"/>
          <w:lang w:val="af-ZA"/>
        </w:rPr>
        <w:t xml:space="preserve"> </w:t>
      </w:r>
      <w:r w:rsidR="00CA1F79" w:rsidRPr="00CA1F79">
        <w:rPr>
          <w:rFonts w:ascii="GHEA Grapalat" w:hAnsi="GHEA Grapalat"/>
          <w:b/>
          <w:bCs/>
          <w:sz w:val="24"/>
          <w:szCs w:val="24"/>
          <w:lang w:val="hy-AM"/>
        </w:rPr>
        <w:t>ԹՎԱԿԱՆԻ</w:t>
      </w:r>
      <w:r w:rsidR="00CA1F79" w:rsidRPr="006846FB">
        <w:rPr>
          <w:rFonts w:ascii="GHEA Grapalat" w:hAnsi="GHEA Grapalat"/>
          <w:b/>
          <w:bCs/>
          <w:sz w:val="24"/>
          <w:szCs w:val="24"/>
          <w:lang w:val="af-ZA"/>
        </w:rPr>
        <w:t xml:space="preserve"> </w:t>
      </w:r>
      <w:r w:rsidR="00CA1F79" w:rsidRPr="00CA1F79">
        <w:rPr>
          <w:rFonts w:ascii="GHEA Grapalat" w:hAnsi="GHEA Grapalat"/>
          <w:b/>
          <w:bCs/>
          <w:sz w:val="24"/>
          <w:szCs w:val="24"/>
          <w:lang w:val="hy-AM"/>
        </w:rPr>
        <w:t>ԴԵԿՏԵՄԲԵՐԻ</w:t>
      </w:r>
      <w:r w:rsidR="00CA1F79" w:rsidRPr="006846FB">
        <w:rPr>
          <w:rFonts w:ascii="GHEA Grapalat" w:hAnsi="GHEA Grapalat"/>
          <w:b/>
          <w:bCs/>
          <w:sz w:val="24"/>
          <w:szCs w:val="24"/>
          <w:lang w:val="af-ZA"/>
        </w:rPr>
        <w:t xml:space="preserve"> </w:t>
      </w:r>
      <w:r w:rsidR="00CA1F79">
        <w:rPr>
          <w:rFonts w:ascii="GHEA Grapalat" w:hAnsi="GHEA Grapalat"/>
          <w:b/>
          <w:bCs/>
          <w:sz w:val="24"/>
          <w:szCs w:val="24"/>
          <w:lang w:val="af-ZA"/>
        </w:rPr>
        <w:t>23</w:t>
      </w:r>
      <w:r w:rsidR="00CA1F79" w:rsidRPr="006846FB">
        <w:rPr>
          <w:rFonts w:ascii="GHEA Grapalat" w:hAnsi="GHEA Grapalat"/>
          <w:b/>
          <w:bCs/>
          <w:sz w:val="24"/>
          <w:szCs w:val="24"/>
          <w:lang w:val="af-ZA"/>
        </w:rPr>
        <w:t>-</w:t>
      </w:r>
      <w:r w:rsidR="00CA1F79" w:rsidRPr="00CA1F79">
        <w:rPr>
          <w:rFonts w:ascii="GHEA Grapalat" w:hAnsi="GHEA Grapalat"/>
          <w:b/>
          <w:bCs/>
          <w:sz w:val="24"/>
          <w:szCs w:val="24"/>
          <w:lang w:val="hy-AM"/>
        </w:rPr>
        <w:t>Ի</w:t>
      </w:r>
      <w:r w:rsidR="00CA1F79" w:rsidRPr="006846FB">
        <w:rPr>
          <w:rFonts w:ascii="GHEA Grapalat" w:hAnsi="GHEA Grapalat"/>
          <w:b/>
          <w:bCs/>
          <w:sz w:val="24"/>
          <w:szCs w:val="24"/>
          <w:lang w:val="af-ZA"/>
        </w:rPr>
        <w:t xml:space="preserve"> N 2</w:t>
      </w:r>
      <w:r w:rsidR="00CA1F79">
        <w:rPr>
          <w:rFonts w:ascii="GHEA Grapalat" w:hAnsi="GHEA Grapalat"/>
          <w:b/>
          <w:bCs/>
          <w:sz w:val="24"/>
          <w:szCs w:val="24"/>
          <w:lang w:val="af-ZA"/>
        </w:rPr>
        <w:t>121</w:t>
      </w:r>
      <w:r w:rsidR="00CA1F79" w:rsidRPr="006846FB">
        <w:rPr>
          <w:rFonts w:ascii="GHEA Grapalat" w:hAnsi="GHEA Grapalat"/>
          <w:b/>
          <w:bCs/>
          <w:sz w:val="24"/>
          <w:szCs w:val="24"/>
          <w:lang w:val="af-ZA"/>
        </w:rPr>
        <w:t>-</w:t>
      </w:r>
      <w:r w:rsidR="00CA1F79" w:rsidRPr="00CA1F79">
        <w:rPr>
          <w:rFonts w:ascii="GHEA Grapalat" w:hAnsi="GHEA Grapalat"/>
          <w:b/>
          <w:bCs/>
          <w:sz w:val="24"/>
          <w:szCs w:val="24"/>
          <w:lang w:val="hy-AM"/>
        </w:rPr>
        <w:t>Ն</w:t>
      </w:r>
      <w:r w:rsidR="00CA1F79" w:rsidRPr="006846FB">
        <w:rPr>
          <w:rFonts w:ascii="GHEA Grapalat" w:hAnsi="GHEA Grapalat"/>
          <w:b/>
          <w:bCs/>
          <w:sz w:val="24"/>
          <w:szCs w:val="24"/>
          <w:lang w:val="af-ZA"/>
        </w:rPr>
        <w:t xml:space="preserve"> </w:t>
      </w:r>
      <w:r w:rsidR="00CA1F79" w:rsidRPr="00CA1F79">
        <w:rPr>
          <w:rFonts w:ascii="GHEA Grapalat" w:hAnsi="GHEA Grapalat"/>
          <w:b/>
          <w:bCs/>
          <w:sz w:val="24"/>
          <w:szCs w:val="24"/>
          <w:lang w:val="hy-AM"/>
        </w:rPr>
        <w:t>ՈՐՈՇՄԱՆ</w:t>
      </w:r>
      <w:r w:rsidR="00CA1F79" w:rsidRPr="006846FB">
        <w:rPr>
          <w:rFonts w:ascii="GHEA Grapalat" w:hAnsi="GHEA Grapalat"/>
          <w:b/>
          <w:bCs/>
          <w:sz w:val="24"/>
          <w:szCs w:val="24"/>
          <w:lang w:val="af-ZA"/>
        </w:rPr>
        <w:t xml:space="preserve"> </w:t>
      </w:r>
      <w:r w:rsidR="00CA1F79" w:rsidRPr="00CA1F79">
        <w:rPr>
          <w:rFonts w:ascii="GHEA Grapalat" w:hAnsi="GHEA Grapalat"/>
          <w:b/>
          <w:bCs/>
          <w:sz w:val="24"/>
          <w:szCs w:val="24"/>
          <w:lang w:val="hy-AM"/>
        </w:rPr>
        <w:t>ՄԵՋ</w:t>
      </w:r>
      <w:r w:rsidR="00CA1F79" w:rsidRPr="006846FB">
        <w:rPr>
          <w:rFonts w:ascii="GHEA Grapalat" w:hAnsi="GHEA Grapalat"/>
          <w:b/>
          <w:bCs/>
          <w:sz w:val="24"/>
          <w:szCs w:val="24"/>
          <w:lang w:val="af-ZA"/>
        </w:rPr>
        <w:t xml:space="preserve">  </w:t>
      </w:r>
      <w:r w:rsidR="00CA1F79" w:rsidRPr="00CA1F79">
        <w:rPr>
          <w:rFonts w:ascii="GHEA Grapalat" w:hAnsi="GHEA Grapalat"/>
          <w:b/>
          <w:bCs/>
          <w:sz w:val="24"/>
          <w:szCs w:val="24"/>
          <w:lang w:val="hy-AM"/>
        </w:rPr>
        <w:t>ՓՈՓՈԽՈՒԹՅՈՒՆՆԵՐ</w:t>
      </w:r>
      <w:r w:rsidR="00CA1F79" w:rsidRPr="006846FB">
        <w:rPr>
          <w:rFonts w:ascii="GHEA Grapalat" w:hAnsi="GHEA Grapalat"/>
          <w:b/>
          <w:bCs/>
          <w:sz w:val="24"/>
          <w:szCs w:val="24"/>
          <w:lang w:val="af-ZA"/>
        </w:rPr>
        <w:t xml:space="preserve"> </w:t>
      </w:r>
      <w:r w:rsidR="00CA1F79" w:rsidRPr="00CA1F79">
        <w:rPr>
          <w:rFonts w:ascii="GHEA Grapalat" w:hAnsi="GHEA Grapalat"/>
          <w:b/>
          <w:bCs/>
          <w:sz w:val="24"/>
          <w:szCs w:val="24"/>
          <w:lang w:val="hy-AM"/>
        </w:rPr>
        <w:t>ԵՎ</w:t>
      </w:r>
      <w:r w:rsidR="00CA1F79" w:rsidRPr="006846FB">
        <w:rPr>
          <w:rFonts w:ascii="GHEA Grapalat" w:hAnsi="GHEA Grapalat"/>
          <w:b/>
          <w:bCs/>
          <w:sz w:val="24"/>
          <w:szCs w:val="24"/>
          <w:lang w:val="af-ZA"/>
        </w:rPr>
        <w:t xml:space="preserve"> </w:t>
      </w:r>
      <w:r w:rsidR="00CA1F79" w:rsidRPr="00CA1F79">
        <w:rPr>
          <w:rFonts w:ascii="GHEA Grapalat" w:hAnsi="GHEA Grapalat"/>
          <w:b/>
          <w:bCs/>
          <w:sz w:val="24"/>
          <w:szCs w:val="24"/>
          <w:lang w:val="hy-AM"/>
        </w:rPr>
        <w:t>ԼՐԱՑՈՒՄՆԵՐ</w:t>
      </w:r>
      <w:r w:rsidR="00CA1F79">
        <w:rPr>
          <w:rFonts w:ascii="GHEA Grapalat" w:hAnsi="GHEA Grapalat"/>
          <w:b/>
          <w:bCs/>
          <w:sz w:val="24"/>
          <w:szCs w:val="24"/>
          <w:lang w:val="hy-AM"/>
        </w:rPr>
        <w:t xml:space="preserve"> </w:t>
      </w:r>
      <w:r w:rsidR="00CA1F79" w:rsidRPr="00CA1F79">
        <w:rPr>
          <w:rFonts w:ascii="GHEA Grapalat" w:hAnsi="GHEA Grapalat"/>
          <w:b/>
          <w:bCs/>
          <w:sz w:val="24"/>
          <w:szCs w:val="24"/>
          <w:lang w:val="hy-AM"/>
        </w:rPr>
        <w:t>ԿԱՏԱՐԵԼՈՒ</w:t>
      </w:r>
      <w:r w:rsidR="00CA1F79">
        <w:rPr>
          <w:rFonts w:ascii="GHEA Grapalat" w:hAnsi="GHEA Grapalat"/>
          <w:b/>
          <w:bCs/>
          <w:sz w:val="24"/>
          <w:szCs w:val="24"/>
          <w:lang w:val="hy-AM"/>
        </w:rPr>
        <w:t xml:space="preserve"> </w:t>
      </w:r>
      <w:r w:rsidR="00CA1F79" w:rsidRPr="0078424C">
        <w:rPr>
          <w:rFonts w:ascii="GHEA Grapalat" w:hAnsi="GHEA Grapalat"/>
          <w:b/>
          <w:bCs/>
          <w:sz w:val="24"/>
          <w:szCs w:val="24"/>
          <w:lang w:val="hy-AM"/>
        </w:rPr>
        <w:t>ՄԱՍԻՆ</w:t>
      </w:r>
      <w:r w:rsidRPr="003D79BF">
        <w:rPr>
          <w:rFonts w:ascii="GHEA Grapalat" w:hAnsi="GHEA Grapalat"/>
          <w:b/>
          <w:sz w:val="24"/>
          <w:szCs w:val="24"/>
          <w:lang w:val="hy-AM"/>
        </w:rPr>
        <w:t>» ՀԱՅԱՍՏԱՆԻ ՀԱՆՐԱՊԵՏՈՒԹՅԱՆ ԿԱՌԱՎԱՐՈՒԹՅԱՆ ՈՐՈՇՄԱՆ ՆԱԽԱԳԾԻ</w:t>
      </w:r>
    </w:p>
    <w:p w:rsidR="009F26EA" w:rsidRPr="0048183D" w:rsidRDefault="009F26EA" w:rsidP="009F26EA">
      <w:pPr>
        <w:jc w:val="center"/>
        <w:rPr>
          <w:lang w:val="hy-AM"/>
        </w:rPr>
      </w:pPr>
    </w:p>
    <w:tbl>
      <w:tblPr>
        <w:tblW w:w="10896"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tblPr>
      <w:tblGrid>
        <w:gridCol w:w="7251"/>
        <w:gridCol w:w="20"/>
        <w:gridCol w:w="643"/>
        <w:gridCol w:w="2982"/>
      </w:tblGrid>
      <w:tr w:rsidR="007A3ADB" w:rsidRPr="00CA1F79" w:rsidTr="005F4508">
        <w:trPr>
          <w:trHeight w:val="391"/>
          <w:tblCellSpacing w:w="0" w:type="dxa"/>
        </w:trPr>
        <w:tc>
          <w:tcPr>
            <w:tcW w:w="7914" w:type="dxa"/>
            <w:gridSpan w:val="3"/>
            <w:vMerge w:val="restart"/>
            <w:shd w:val="clear" w:color="auto" w:fill="D0D0D0"/>
            <w:hideMark/>
          </w:tcPr>
          <w:p w:rsidR="007A3ADB" w:rsidRPr="007A3ADB" w:rsidRDefault="007A3ADB" w:rsidP="00695E5E">
            <w:pPr>
              <w:spacing w:after="0" w:line="360" w:lineRule="auto"/>
              <w:jc w:val="center"/>
              <w:rPr>
                <w:rFonts w:ascii="GHEA Grapalat" w:eastAsia="Times New Roman" w:hAnsi="GHEA Grapalat" w:cs="Times New Roman"/>
                <w:color w:val="000000"/>
                <w:sz w:val="24"/>
                <w:szCs w:val="24"/>
                <w:lang w:val="en-US" w:eastAsia="ru-RU"/>
              </w:rPr>
            </w:pPr>
            <w:r w:rsidRPr="007A3ADB">
              <w:rPr>
                <w:rFonts w:ascii="GHEA Grapalat" w:eastAsia="Times New Roman" w:hAnsi="GHEA Grapalat" w:cs="Times New Roman"/>
                <w:color w:val="000000"/>
                <w:sz w:val="24"/>
                <w:szCs w:val="24"/>
                <w:lang w:eastAsia="ru-RU"/>
              </w:rPr>
              <w:t>1. ՀՀ ֆինանսների նախարարություն</w:t>
            </w:r>
          </w:p>
        </w:tc>
        <w:tc>
          <w:tcPr>
            <w:tcW w:w="2982" w:type="dxa"/>
            <w:shd w:val="clear" w:color="auto" w:fill="D0D0D0"/>
            <w:hideMark/>
          </w:tcPr>
          <w:p w:rsidR="007A3ADB" w:rsidRPr="00520550" w:rsidRDefault="00CA1F79" w:rsidP="00695E5E">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10.06</w:t>
            </w:r>
            <w:r w:rsidR="008A68A2">
              <w:rPr>
                <w:rFonts w:ascii="GHEA Grapalat" w:eastAsia="Times New Roman" w:hAnsi="GHEA Grapalat" w:cs="Times New Roman"/>
                <w:color w:val="000000"/>
                <w:sz w:val="24"/>
                <w:szCs w:val="24"/>
                <w:lang w:val="hy-AM" w:eastAsia="ru-RU"/>
              </w:rPr>
              <w:t>.2022</w:t>
            </w:r>
            <w:r w:rsidR="00520550">
              <w:rPr>
                <w:rFonts w:ascii="GHEA Grapalat" w:eastAsia="Times New Roman" w:hAnsi="GHEA Grapalat" w:cs="Times New Roman"/>
                <w:color w:val="000000"/>
                <w:sz w:val="24"/>
                <w:szCs w:val="24"/>
                <w:lang w:val="hy-AM" w:eastAsia="ru-RU"/>
              </w:rPr>
              <w:t>թ.</w:t>
            </w:r>
          </w:p>
        </w:tc>
      </w:tr>
      <w:tr w:rsidR="007A3ADB" w:rsidRPr="00CA1F79" w:rsidTr="005F4508">
        <w:trPr>
          <w:trHeight w:val="391"/>
          <w:tblCellSpacing w:w="0" w:type="dxa"/>
        </w:trPr>
        <w:tc>
          <w:tcPr>
            <w:tcW w:w="7914" w:type="dxa"/>
            <w:gridSpan w:val="3"/>
            <w:vMerge/>
            <w:shd w:val="clear" w:color="auto" w:fill="FFFFFF"/>
            <w:vAlign w:val="center"/>
            <w:hideMark/>
          </w:tcPr>
          <w:p w:rsidR="007A3ADB" w:rsidRPr="00E459DE" w:rsidRDefault="007A3ADB" w:rsidP="00695E5E">
            <w:pPr>
              <w:spacing w:after="0" w:line="360" w:lineRule="auto"/>
              <w:rPr>
                <w:rFonts w:ascii="GHEA Grapalat" w:eastAsia="Times New Roman" w:hAnsi="GHEA Grapalat" w:cs="Times New Roman"/>
                <w:color w:val="000000"/>
                <w:sz w:val="24"/>
                <w:szCs w:val="24"/>
                <w:lang w:val="en-US" w:eastAsia="ru-RU"/>
              </w:rPr>
            </w:pPr>
          </w:p>
        </w:tc>
        <w:tc>
          <w:tcPr>
            <w:tcW w:w="2982" w:type="dxa"/>
            <w:shd w:val="clear" w:color="auto" w:fill="D0D0D0"/>
            <w:hideMark/>
          </w:tcPr>
          <w:p w:rsidR="007A3ADB" w:rsidRPr="00E459DE" w:rsidRDefault="00520550" w:rsidP="00695E5E">
            <w:pPr>
              <w:spacing w:after="0" w:line="360" w:lineRule="auto"/>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00CA1F79" w:rsidRPr="00CA1F79">
              <w:rPr>
                <w:rFonts w:ascii="GHEA Grapalat" w:eastAsia="Times New Roman" w:hAnsi="GHEA Grapalat" w:cs="Times New Roman"/>
                <w:color w:val="000000"/>
                <w:sz w:val="24"/>
                <w:szCs w:val="24"/>
                <w:lang w:val="en-US" w:eastAsia="ru-RU"/>
              </w:rPr>
              <w:t>01/8-4/10594-2022</w:t>
            </w:r>
          </w:p>
        </w:tc>
      </w:tr>
      <w:tr w:rsidR="00520550" w:rsidRPr="005F4508" w:rsidTr="005F4508">
        <w:trPr>
          <w:trHeight w:val="966"/>
          <w:tblCellSpacing w:w="0" w:type="dxa"/>
        </w:trPr>
        <w:tc>
          <w:tcPr>
            <w:tcW w:w="7251" w:type="dxa"/>
            <w:shd w:val="clear" w:color="auto" w:fill="FFFFFF"/>
            <w:hideMark/>
          </w:tcPr>
          <w:p w:rsidR="00520550" w:rsidRPr="001052D7" w:rsidRDefault="00DE6381" w:rsidP="001052D7">
            <w:pPr>
              <w:spacing w:after="0" w:line="360" w:lineRule="auto"/>
              <w:ind w:left="172" w:right="273"/>
              <w:jc w:val="both"/>
              <w:rPr>
                <w:rFonts w:ascii="GHEA Grapalat" w:eastAsia="Times New Roman" w:hAnsi="GHEA Grapalat" w:cs="Times New Roman"/>
                <w:color w:val="000000"/>
                <w:sz w:val="24"/>
                <w:szCs w:val="24"/>
                <w:lang w:val="hy-AM" w:eastAsia="ru-RU"/>
              </w:rPr>
            </w:pPr>
            <w:r w:rsidRPr="00DE6381">
              <w:rPr>
                <w:rFonts w:ascii="GHEA Grapalat" w:eastAsia="Times New Roman" w:hAnsi="GHEA Grapalat" w:cs="Times New Roman"/>
                <w:color w:val="000000"/>
                <w:sz w:val="24"/>
                <w:szCs w:val="24"/>
                <w:lang w:val="hy-AM" w:eastAsia="ru-RU"/>
              </w:rPr>
              <w:t>Նախագծով ներկայացված նվազեցումները հնարավոր չէ կատարել՝ Նախագծում ներառված ծախսային միջոցառումների պայմանագրային պարտավորություններով ծանրաբեռնվածության և համապատասխան կարգադրիչի կողմից գնումների անվանացանկում պակասեցումները չկատարելու պատճառով։</w:t>
            </w:r>
          </w:p>
        </w:tc>
        <w:tc>
          <w:tcPr>
            <w:tcW w:w="3645" w:type="dxa"/>
            <w:gridSpan w:val="3"/>
            <w:shd w:val="clear" w:color="auto" w:fill="FFFFFF"/>
          </w:tcPr>
          <w:p w:rsidR="00DE6381" w:rsidRPr="00E459DE" w:rsidRDefault="00DE6381" w:rsidP="00DE6381">
            <w:pPr>
              <w:spacing w:after="0" w:line="360" w:lineRule="auto"/>
              <w:jc w:val="center"/>
              <w:rPr>
                <w:rFonts w:ascii="GHEA Grapalat" w:eastAsia="Times New Roman" w:hAnsi="GHEA Grapalat" w:cs="Times New Roman"/>
                <w:b/>
                <w:i/>
                <w:color w:val="000000"/>
                <w:sz w:val="24"/>
                <w:szCs w:val="24"/>
                <w:lang w:val="hy-AM" w:eastAsia="ru-RU"/>
              </w:rPr>
            </w:pPr>
            <w:r w:rsidRPr="00B97D00">
              <w:rPr>
                <w:rFonts w:ascii="GHEA Grapalat" w:eastAsia="Times New Roman" w:hAnsi="GHEA Grapalat" w:cs="Times New Roman"/>
                <w:b/>
                <w:i/>
                <w:color w:val="000000"/>
                <w:sz w:val="24"/>
                <w:szCs w:val="24"/>
                <w:lang w:val="hy-AM" w:eastAsia="ru-RU"/>
              </w:rPr>
              <w:t xml:space="preserve">Ընդունվել է </w:t>
            </w:r>
            <w:r>
              <w:rPr>
                <w:rFonts w:ascii="GHEA Grapalat" w:eastAsia="Times New Roman" w:hAnsi="GHEA Grapalat" w:cs="Times New Roman"/>
                <w:b/>
                <w:i/>
                <w:color w:val="000000"/>
                <w:sz w:val="24"/>
                <w:szCs w:val="24"/>
                <w:lang w:val="hy-AM" w:eastAsia="ru-RU"/>
              </w:rPr>
              <w:t>ի գիտություն</w:t>
            </w:r>
          </w:p>
          <w:p w:rsidR="00DE6381" w:rsidRDefault="00DE6381" w:rsidP="00DE6381">
            <w:pPr>
              <w:spacing w:after="0" w:line="360" w:lineRule="auto"/>
              <w:ind w:left="132" w:right="209"/>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Տեղեկացնում եմ, որ նվազեցում</w:t>
            </w:r>
            <w:r w:rsidRPr="00E459DE">
              <w:rPr>
                <w:rFonts w:ascii="GHEA Grapalat" w:eastAsia="Times New Roman" w:hAnsi="GHEA Grapalat" w:cs="Times New Roman"/>
                <w:color w:val="000000"/>
                <w:sz w:val="24"/>
                <w:szCs w:val="24"/>
                <w:lang w:val="hy-AM" w:eastAsia="ru-RU"/>
              </w:rPr>
              <w:t>ները չ</w:t>
            </w:r>
            <w:r>
              <w:rPr>
                <w:rFonts w:ascii="GHEA Grapalat" w:eastAsia="Times New Roman" w:hAnsi="GHEA Grapalat" w:cs="Times New Roman"/>
                <w:color w:val="000000"/>
                <w:sz w:val="24"/>
                <w:szCs w:val="24"/>
                <w:lang w:val="hy-AM" w:eastAsia="ru-RU"/>
              </w:rPr>
              <w:t xml:space="preserve">են </w:t>
            </w:r>
            <w:r w:rsidRPr="00E459DE">
              <w:rPr>
                <w:rFonts w:ascii="GHEA Grapalat" w:eastAsia="Times New Roman" w:hAnsi="GHEA Grapalat" w:cs="Times New Roman"/>
                <w:color w:val="000000"/>
                <w:sz w:val="24"/>
                <w:szCs w:val="24"/>
                <w:lang w:val="hy-AM" w:eastAsia="ru-RU"/>
              </w:rPr>
              <w:t>կատար</w:t>
            </w:r>
            <w:r>
              <w:rPr>
                <w:rFonts w:ascii="GHEA Grapalat" w:eastAsia="Times New Roman" w:hAnsi="GHEA Grapalat" w:cs="Times New Roman"/>
                <w:color w:val="000000"/>
                <w:sz w:val="24"/>
                <w:szCs w:val="24"/>
                <w:lang w:val="hy-AM" w:eastAsia="ru-RU"/>
              </w:rPr>
              <w:t>վել միայն այն ծախսային տողերի մասով, որոնք ծանրաբեռնված են գնման պայմանագրերով, քանի որ ծրագրային հատկացումը հնարավոր է նվազեցնել միայն պայմանագիրը նվազեցնելուց հետո:</w:t>
            </w:r>
          </w:p>
          <w:p w:rsidR="00DE6381" w:rsidRDefault="00DE6381" w:rsidP="00DE6381">
            <w:pPr>
              <w:spacing w:after="0" w:line="360" w:lineRule="auto"/>
              <w:ind w:left="132" w:right="209"/>
              <w:jc w:val="both"/>
              <w:rPr>
                <w:rFonts w:ascii="GHEA Grapalat" w:eastAsia="Times New Roman" w:hAnsi="GHEA Grapalat" w:cs="Times New Roman"/>
                <w:i/>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Համաձայն ՀՀ կառավարության 2017 թվականի մայիսի 4-ի </w:t>
            </w:r>
            <w:r w:rsidRPr="00E459DE">
              <w:rPr>
                <w:rFonts w:ascii="GHEA Grapalat" w:eastAsia="Times New Roman" w:hAnsi="GHEA Grapalat" w:cs="Times New Roman"/>
                <w:color w:val="000000"/>
                <w:sz w:val="24"/>
                <w:szCs w:val="24"/>
                <w:lang w:val="hy-AM" w:eastAsia="ru-RU"/>
              </w:rPr>
              <w:t>N 526-</w:t>
            </w:r>
            <w:r>
              <w:rPr>
                <w:rFonts w:ascii="GHEA Grapalat" w:eastAsia="Times New Roman" w:hAnsi="GHEA Grapalat" w:cs="Times New Roman"/>
                <w:color w:val="000000"/>
                <w:sz w:val="24"/>
                <w:szCs w:val="24"/>
                <w:lang w:val="hy-AM" w:eastAsia="ru-RU"/>
              </w:rPr>
              <w:t xml:space="preserve">Ն որոշմամբ հաստատված գնումների գործընթացի կազմակերպման կարգի 33-րդ կետի 9-րդ ենթակետի՝ </w:t>
            </w:r>
            <w:r w:rsidRPr="00E459DE">
              <w:rPr>
                <w:rFonts w:ascii="GHEA Grapalat" w:eastAsia="Times New Roman" w:hAnsi="GHEA Grapalat" w:cs="Times New Roman"/>
                <w:i/>
                <w:color w:val="000000"/>
                <w:sz w:val="24"/>
                <w:szCs w:val="24"/>
                <w:lang w:val="hy-AM" w:eastAsia="ru-RU"/>
              </w:rPr>
              <w:t xml:space="preserve"> </w:t>
            </w:r>
            <w:r w:rsidRPr="00E459DE">
              <w:rPr>
                <w:rFonts w:ascii="GHEA Grapalat" w:eastAsia="Times New Roman" w:hAnsi="GHEA Grapalat" w:cs="Times New Roman"/>
                <w:i/>
                <w:color w:val="000000"/>
                <w:sz w:val="24"/>
                <w:szCs w:val="24"/>
                <w:lang w:val="hy-AM" w:eastAsia="ru-RU"/>
              </w:rPr>
              <w:lastRenderedPageBreak/>
              <w:t xml:space="preserve">«պայմանագիրը չի կարող փոփոխվել կողմերի պարտավորությունների մասնակի չկատարման հետևանքով 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w:t>
            </w:r>
            <w:r w:rsidRPr="00E459DE">
              <w:rPr>
                <w:rFonts w:ascii="GHEA Grapalat" w:eastAsia="Times New Roman" w:hAnsi="GHEA Grapalat" w:cs="Times New Roman"/>
                <w:i/>
                <w:color w:val="000000"/>
                <w:sz w:val="24"/>
                <w:szCs w:val="24"/>
                <w:lang w:val="hy-AM" w:eastAsia="ru-RU"/>
              </w:rPr>
              <w:lastRenderedPageBreak/>
              <w:t>նվազեցումը»</w:t>
            </w:r>
            <w:r>
              <w:rPr>
                <w:rFonts w:ascii="GHEA Grapalat" w:eastAsia="Times New Roman" w:hAnsi="GHEA Grapalat" w:cs="Times New Roman"/>
                <w:i/>
                <w:color w:val="000000"/>
                <w:sz w:val="24"/>
                <w:szCs w:val="24"/>
                <w:lang w:val="hy-AM" w:eastAsia="ru-RU"/>
              </w:rPr>
              <w:t>:</w:t>
            </w:r>
          </w:p>
          <w:p w:rsidR="00C2449B" w:rsidRPr="00DE6381" w:rsidRDefault="00DE6381" w:rsidP="00A73600">
            <w:pPr>
              <w:spacing w:after="0" w:line="360" w:lineRule="auto"/>
              <w:ind w:left="132" w:right="17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Պայմանագրերի կ</w:t>
            </w:r>
            <w:r w:rsidRPr="008518F2">
              <w:rPr>
                <w:rFonts w:ascii="GHEA Grapalat" w:eastAsia="Times New Roman" w:hAnsi="GHEA Grapalat" w:cs="Times New Roman"/>
                <w:color w:val="000000"/>
                <w:sz w:val="24"/>
                <w:szCs w:val="24"/>
                <w:lang w:val="hy-AM" w:eastAsia="ru-RU"/>
              </w:rPr>
              <w:t>ողմերի պարտավորությունների մասնակի չկատարման փոխադարձ համաձայնությունն</w:t>
            </w:r>
            <w:r>
              <w:rPr>
                <w:rFonts w:ascii="GHEA Grapalat" w:eastAsia="Times New Roman" w:hAnsi="GHEA Grapalat" w:cs="Times New Roman"/>
                <w:color w:val="000000"/>
                <w:sz w:val="24"/>
                <w:szCs w:val="24"/>
                <w:lang w:val="hy-AM" w:eastAsia="ru-RU"/>
              </w:rPr>
              <w:t xml:space="preserve">երը ձեռք են բերվել նախքան Նախագիծը ՀՀ ֆինանսների նախարարություն կարծիքի ներկայացնելը և այդ համաձայնությունները կցվել են Նախագծի հիմնավորմանը: Ինչ վերաբերում է պայմանագրերի նվազեցմանը՝ թե՛ թղթային, թե՛ ծրագրային, ապա դա կարող է իրականացվել միայն ՀՀ կառավարության որոշման ընդունումից հետո, որից հետո էլ կկատարվեն նաև </w:t>
            </w:r>
            <w:r w:rsidR="00A73600">
              <w:rPr>
                <w:rFonts w:ascii="GHEA Grapalat" w:eastAsia="Times New Roman" w:hAnsi="GHEA Grapalat" w:cs="Times New Roman"/>
                <w:color w:val="000000"/>
                <w:sz w:val="24"/>
                <w:szCs w:val="24"/>
                <w:lang w:val="hy-AM" w:eastAsia="ru-RU"/>
              </w:rPr>
              <w:t>ծրագրային համապատասխան փ</w:t>
            </w:r>
            <w:r>
              <w:rPr>
                <w:rFonts w:ascii="GHEA Grapalat" w:eastAsia="Times New Roman" w:hAnsi="GHEA Grapalat" w:cs="Times New Roman"/>
                <w:color w:val="000000"/>
                <w:sz w:val="24"/>
                <w:szCs w:val="24"/>
                <w:lang w:val="hy-AM" w:eastAsia="ru-RU"/>
              </w:rPr>
              <w:t>ոփոխությունները</w:t>
            </w:r>
          </w:p>
        </w:tc>
      </w:tr>
      <w:tr w:rsidR="00FF1A2F" w:rsidRPr="005F4508" w:rsidTr="005F4508">
        <w:trPr>
          <w:trHeight w:val="966"/>
          <w:tblCellSpacing w:w="0" w:type="dxa"/>
        </w:trPr>
        <w:tc>
          <w:tcPr>
            <w:tcW w:w="7251" w:type="dxa"/>
            <w:shd w:val="clear" w:color="auto" w:fill="FFFFFF"/>
            <w:hideMark/>
          </w:tcPr>
          <w:p w:rsidR="00DE6381" w:rsidRPr="00DE6381" w:rsidRDefault="00DE6381" w:rsidP="00DE6381">
            <w:pPr>
              <w:spacing w:after="0" w:line="360" w:lineRule="auto"/>
              <w:ind w:left="172" w:right="273"/>
              <w:jc w:val="both"/>
              <w:rPr>
                <w:rFonts w:ascii="GHEA Grapalat" w:eastAsia="Times New Roman" w:hAnsi="GHEA Grapalat" w:cs="Times New Roman"/>
                <w:color w:val="000000"/>
                <w:sz w:val="24"/>
                <w:szCs w:val="24"/>
                <w:lang w:val="hy-AM" w:eastAsia="ru-RU"/>
              </w:rPr>
            </w:pPr>
            <w:r w:rsidRPr="00DE6381">
              <w:rPr>
                <w:rFonts w:ascii="GHEA Grapalat" w:eastAsia="Times New Roman" w:hAnsi="GHEA Grapalat" w:cs="Times New Roman"/>
                <w:color w:val="000000"/>
                <w:sz w:val="24"/>
                <w:szCs w:val="24"/>
                <w:lang w:val="hy-AM" w:eastAsia="ru-RU"/>
              </w:rPr>
              <w:lastRenderedPageBreak/>
              <w:t xml:space="preserve">Նախագծի 2-րդ կետով առաջարկվում է թույլատրել կնքել պայմանագիր «Կանժիլստրոյ» ՍՊԸ-ի հետ՝ ՀՀ Տավուշի մարզի «Դովեղի միջնակարգ դպրոց» ՊՈԱԿ-ի մոդուլային շենքի կառուցման կապալային աշխատանքների ձեռքբերման համար 2020 թվականին կազմակերպված ՀՀՔԿ-ԲՄԱՇՁԲ-20/13 ծածկագրով ընթացակարգի </w:t>
            </w:r>
            <w:r w:rsidRPr="00DE6381">
              <w:rPr>
                <w:rFonts w:ascii="GHEA Grapalat" w:eastAsia="Times New Roman" w:hAnsi="GHEA Grapalat" w:cs="Times New Roman"/>
                <w:color w:val="000000"/>
                <w:sz w:val="24"/>
                <w:szCs w:val="24"/>
                <w:lang w:val="hy-AM" w:eastAsia="ru-RU"/>
              </w:rPr>
              <w:lastRenderedPageBreak/>
              <w:t>արդյունքում վերջինիս հետ կնքված և 2021 թվականի մայիսի 26-ին ուժը կորցրած պայմանագրի պայմաններով:</w:t>
            </w:r>
          </w:p>
          <w:p w:rsidR="00DE6381" w:rsidRPr="00DE6381" w:rsidRDefault="00DE6381" w:rsidP="00DE6381">
            <w:pPr>
              <w:spacing w:after="0" w:line="360" w:lineRule="auto"/>
              <w:ind w:left="172" w:right="273"/>
              <w:jc w:val="both"/>
              <w:rPr>
                <w:rFonts w:ascii="GHEA Grapalat" w:eastAsia="Times New Roman" w:hAnsi="GHEA Grapalat" w:cs="Times New Roman"/>
                <w:color w:val="000000"/>
                <w:sz w:val="24"/>
                <w:szCs w:val="24"/>
                <w:lang w:val="hy-AM" w:eastAsia="ru-RU"/>
              </w:rPr>
            </w:pPr>
            <w:r w:rsidRPr="00DE6381">
              <w:rPr>
                <w:rFonts w:ascii="GHEA Grapalat" w:eastAsia="Times New Roman" w:hAnsi="GHEA Grapalat" w:cs="Times New Roman"/>
                <w:color w:val="000000"/>
                <w:sz w:val="24"/>
                <w:szCs w:val="24"/>
                <w:lang w:val="hy-AM" w:eastAsia="ru-RU"/>
              </w:rPr>
              <w:t xml:space="preserve">Հայտնում ենք, որ առաջարկվող եղանակով Նախագծի հաստատման պարագայում աշխատանքների ձեռքբերումը կիրականացվի մեկ անձից գնման ձևով՝ կոնկրետ կազմակերպությունից: Ընդ որում, Նախագծի ընդունումը հիմնավորող փաստաթղթերում բացահայտված չէ հիշյալ կազմակերպությունից նշված պայմանագրի արժեքով աշխատանքների ձեռքբերման անհրաժեշտությունը: </w:t>
            </w:r>
          </w:p>
          <w:p w:rsidR="00DE6381" w:rsidRPr="00DE6381" w:rsidRDefault="00DE6381" w:rsidP="00DE6381">
            <w:pPr>
              <w:spacing w:after="0" w:line="360" w:lineRule="auto"/>
              <w:ind w:left="172" w:right="273"/>
              <w:jc w:val="both"/>
              <w:rPr>
                <w:rFonts w:ascii="GHEA Grapalat" w:eastAsia="Times New Roman" w:hAnsi="GHEA Grapalat" w:cs="Times New Roman"/>
                <w:color w:val="000000"/>
                <w:sz w:val="24"/>
                <w:szCs w:val="24"/>
                <w:lang w:val="hy-AM" w:eastAsia="ru-RU"/>
              </w:rPr>
            </w:pPr>
            <w:r w:rsidRPr="00DE6381">
              <w:rPr>
                <w:rFonts w:ascii="GHEA Grapalat" w:eastAsia="Times New Roman" w:hAnsi="GHEA Grapalat" w:cs="Times New Roman"/>
                <w:color w:val="000000"/>
                <w:sz w:val="24"/>
                <w:szCs w:val="24"/>
                <w:lang w:val="hy-AM" w:eastAsia="ru-RU"/>
              </w:rPr>
              <w:t xml:space="preserve">Կարելի է ենթադրել, որ առաջարկվող մեխանիզմի կիրառման հիմնավորումը պայմանավորված է աշխատանքները դեռևս 2020 թվականին կազմակերպված ընթացակարգի արդյունքում ձևավորված նվազագույն արժեքով ձեռք բերելու անհրաժեշտությամբ: </w:t>
            </w:r>
          </w:p>
          <w:p w:rsidR="00FF1A2F" w:rsidRPr="008A68A2" w:rsidRDefault="00DE6381" w:rsidP="00DE6381">
            <w:pPr>
              <w:spacing w:after="0" w:line="360" w:lineRule="auto"/>
              <w:ind w:left="172" w:right="273"/>
              <w:jc w:val="both"/>
              <w:rPr>
                <w:rFonts w:ascii="GHEA Grapalat" w:eastAsia="Times New Roman" w:hAnsi="GHEA Grapalat" w:cs="Times New Roman"/>
                <w:color w:val="000000"/>
                <w:sz w:val="24"/>
                <w:szCs w:val="24"/>
                <w:lang w:val="hy-AM" w:eastAsia="ru-RU"/>
              </w:rPr>
            </w:pPr>
            <w:r w:rsidRPr="00DE6381">
              <w:rPr>
                <w:rFonts w:ascii="GHEA Grapalat" w:eastAsia="Times New Roman" w:hAnsi="GHEA Grapalat" w:cs="Times New Roman"/>
                <w:color w:val="000000"/>
                <w:sz w:val="24"/>
                <w:szCs w:val="24"/>
                <w:lang w:val="hy-AM" w:eastAsia="ru-RU"/>
              </w:rPr>
              <w:t>Այս կապակցությամբ՝ եթե նշված պայմանն է հանդիսանում հիմնավորումը, առաջարկում ենք խմբագրել Նախագծի 2-րդ կետը, նախատեսելով, որ պատվիրատուն կազմակերպում է գնման մրցակցային ընթացակարգ, որպես նախահաշվային գին սահմանելով հիշյալ պայմանագրի արժեքը, նախատեսելով նաև, որ եթե առաջարկվող գնային առաջարկները ցածր կլինեն նախահաշվային արժեքից, ապա պայմանագիրը կկնքվի այդ կապալառուի հետ: Հակառակ դեպքում թույլատրել պատվիրատուին պայմանագիրը կնքել «Կանժիլստրոյ» ՍՊԸ-ի հետ՝ առաջարկվող պայմաններով:</w:t>
            </w:r>
          </w:p>
        </w:tc>
        <w:tc>
          <w:tcPr>
            <w:tcW w:w="3645" w:type="dxa"/>
            <w:gridSpan w:val="3"/>
            <w:shd w:val="clear" w:color="auto" w:fill="FFFFFF"/>
          </w:tcPr>
          <w:p w:rsidR="000A43DC" w:rsidRDefault="00401341" w:rsidP="00401341">
            <w:pPr>
              <w:spacing w:after="0" w:line="360" w:lineRule="auto"/>
              <w:ind w:left="132" w:right="209"/>
              <w:jc w:val="center"/>
              <w:rPr>
                <w:rFonts w:ascii="GHEA Grapalat" w:eastAsia="Times New Roman" w:hAnsi="GHEA Grapalat" w:cs="Times New Roman"/>
                <w:b/>
                <w:i/>
                <w:color w:val="000000"/>
                <w:sz w:val="24"/>
                <w:szCs w:val="24"/>
                <w:lang w:val="hy-AM" w:eastAsia="ru-RU"/>
              </w:rPr>
            </w:pPr>
            <w:r w:rsidRPr="00401341">
              <w:rPr>
                <w:rFonts w:ascii="GHEA Grapalat" w:eastAsia="Times New Roman" w:hAnsi="GHEA Grapalat" w:cs="Times New Roman"/>
                <w:b/>
                <w:i/>
                <w:color w:val="000000"/>
                <w:sz w:val="24"/>
                <w:szCs w:val="24"/>
                <w:lang w:val="hy-AM" w:eastAsia="ru-RU"/>
              </w:rPr>
              <w:lastRenderedPageBreak/>
              <w:t>Ընդունվել է ի գիտություն</w:t>
            </w:r>
          </w:p>
          <w:p w:rsidR="00401341" w:rsidRPr="00401341" w:rsidRDefault="00D10E26" w:rsidP="00401341">
            <w:pPr>
              <w:spacing w:after="0" w:line="360" w:lineRule="auto"/>
              <w:ind w:left="132" w:right="209"/>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Նախագծի 2-րդ կետը հանվել է,</w:t>
            </w:r>
            <w:r w:rsidR="00401341">
              <w:rPr>
                <w:rFonts w:ascii="GHEA Grapalat" w:eastAsia="Times New Roman" w:hAnsi="GHEA Grapalat" w:cs="Times New Roman"/>
                <w:color w:val="000000"/>
                <w:sz w:val="24"/>
                <w:szCs w:val="24"/>
                <w:lang w:val="hy-AM" w:eastAsia="ru-RU"/>
              </w:rPr>
              <w:t xml:space="preserve"> հաշվի առնելով 2020թ.-ից հետո տեղի ունեցած շինարարական նյութերի գնաճը՝ կապալային </w:t>
            </w:r>
            <w:r w:rsidR="00401341">
              <w:rPr>
                <w:rFonts w:ascii="GHEA Grapalat" w:eastAsia="Times New Roman" w:hAnsi="GHEA Grapalat" w:cs="Times New Roman"/>
                <w:color w:val="000000"/>
                <w:sz w:val="24"/>
                <w:szCs w:val="24"/>
                <w:lang w:val="hy-AM" w:eastAsia="ru-RU"/>
              </w:rPr>
              <w:lastRenderedPageBreak/>
              <w:t>աշխատանքների գնման մրցույթը կհայտարարվի նախահաշվային արժեքի հիման վրա:</w:t>
            </w:r>
          </w:p>
        </w:tc>
      </w:tr>
      <w:tr w:rsidR="00FF1A2F" w:rsidRPr="005F4508" w:rsidTr="005F4508">
        <w:trPr>
          <w:trHeight w:val="966"/>
          <w:tblCellSpacing w:w="0" w:type="dxa"/>
        </w:trPr>
        <w:tc>
          <w:tcPr>
            <w:tcW w:w="7251" w:type="dxa"/>
            <w:shd w:val="clear" w:color="auto" w:fill="FFFFFF"/>
            <w:hideMark/>
          </w:tcPr>
          <w:p w:rsidR="00DE6381" w:rsidRPr="00DE6381" w:rsidRDefault="00DE6381" w:rsidP="00DE6381">
            <w:pPr>
              <w:spacing w:after="0" w:line="360" w:lineRule="auto"/>
              <w:ind w:left="172" w:right="273"/>
              <w:jc w:val="both"/>
              <w:rPr>
                <w:rFonts w:ascii="GHEA Grapalat" w:eastAsia="Times New Roman" w:hAnsi="GHEA Grapalat" w:cs="Times New Roman"/>
                <w:color w:val="000000"/>
                <w:sz w:val="24"/>
                <w:szCs w:val="24"/>
                <w:lang w:val="hy-AM" w:eastAsia="ru-RU"/>
              </w:rPr>
            </w:pPr>
            <w:r w:rsidRPr="00DE6381">
              <w:rPr>
                <w:rFonts w:ascii="GHEA Grapalat" w:eastAsia="Times New Roman" w:hAnsi="GHEA Grapalat" w:cs="Times New Roman"/>
                <w:color w:val="000000"/>
                <w:sz w:val="24"/>
                <w:szCs w:val="24"/>
                <w:lang w:val="hy-AM" w:eastAsia="ru-RU"/>
              </w:rPr>
              <w:lastRenderedPageBreak/>
              <w:t>- 71241200 նախագծերի պատրաստում, ծախսերի գնահատում ԳՄԱ կոդերով գնման առարկաները նախատեսվում է ձեռք բերել մեկ անձից գնման ձևով, սակայն նշված գնման ձևի ընտրության վերաբերյալ հիմնավորումներ ներկայացված չեն,</w:t>
            </w:r>
          </w:p>
          <w:p w:rsidR="00FF1A2F" w:rsidRPr="00FF1A2F" w:rsidRDefault="00DE6381" w:rsidP="00DE6381">
            <w:pPr>
              <w:spacing w:after="0" w:line="360" w:lineRule="auto"/>
              <w:ind w:left="172" w:right="273"/>
              <w:jc w:val="both"/>
              <w:rPr>
                <w:rFonts w:ascii="GHEA Grapalat" w:eastAsia="Times New Roman" w:hAnsi="GHEA Grapalat" w:cs="Times New Roman"/>
                <w:color w:val="000000"/>
                <w:sz w:val="24"/>
                <w:szCs w:val="24"/>
                <w:lang w:val="hy-AM" w:eastAsia="ru-RU"/>
              </w:rPr>
            </w:pPr>
            <w:r w:rsidRPr="00DE6381">
              <w:rPr>
                <w:rFonts w:ascii="GHEA Grapalat" w:eastAsia="Times New Roman" w:hAnsi="GHEA Grapalat" w:cs="Times New Roman"/>
                <w:color w:val="000000"/>
                <w:sz w:val="24"/>
                <w:szCs w:val="24"/>
                <w:lang w:val="hy-AM" w:eastAsia="ru-RU"/>
              </w:rPr>
              <w:lastRenderedPageBreak/>
              <w:t>- 45211231-13 և 71351540-70 ԳՄԱ կոդերի տողերում «Միավորի գինը» սյունակը լրացնելու անհրաժեշտությունը բացակայում է, իսկ 7135154 ԳՄԱ կոդն անհրաժեշտ է նշել 71351540:</w:t>
            </w:r>
          </w:p>
        </w:tc>
        <w:tc>
          <w:tcPr>
            <w:tcW w:w="3645" w:type="dxa"/>
            <w:gridSpan w:val="3"/>
            <w:shd w:val="clear" w:color="auto" w:fill="FFFFFF"/>
          </w:tcPr>
          <w:p w:rsidR="004A3C0D" w:rsidRPr="00A73600" w:rsidRDefault="00A73600" w:rsidP="00A73600">
            <w:pPr>
              <w:spacing w:after="0" w:line="360" w:lineRule="auto"/>
              <w:ind w:left="132" w:right="209"/>
              <w:jc w:val="center"/>
              <w:rPr>
                <w:rFonts w:ascii="GHEA Grapalat" w:eastAsia="Times New Roman" w:hAnsi="GHEA Grapalat" w:cs="Times New Roman"/>
                <w:b/>
                <w:i/>
                <w:color w:val="000000"/>
                <w:sz w:val="24"/>
                <w:szCs w:val="24"/>
                <w:lang w:val="hy-AM" w:eastAsia="ru-RU"/>
              </w:rPr>
            </w:pPr>
            <w:r w:rsidRPr="00A73600">
              <w:rPr>
                <w:rFonts w:ascii="GHEA Grapalat" w:eastAsia="Times New Roman" w:hAnsi="GHEA Grapalat" w:cs="Times New Roman"/>
                <w:b/>
                <w:i/>
                <w:color w:val="000000"/>
                <w:sz w:val="24"/>
                <w:szCs w:val="24"/>
                <w:lang w:val="hy-AM" w:eastAsia="ru-RU"/>
              </w:rPr>
              <w:lastRenderedPageBreak/>
              <w:t>Ընդունվել է</w:t>
            </w:r>
          </w:p>
          <w:p w:rsidR="00A73600" w:rsidRPr="00AF204A" w:rsidRDefault="00A73600" w:rsidP="004A3C0D">
            <w:pPr>
              <w:spacing w:after="0" w:line="360" w:lineRule="auto"/>
              <w:ind w:left="132" w:right="209"/>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Հիմնավորումը ներկայացվել է</w:t>
            </w:r>
            <w:r w:rsidR="00D10E26">
              <w:rPr>
                <w:rFonts w:ascii="GHEA Grapalat" w:eastAsia="Times New Roman" w:hAnsi="GHEA Grapalat" w:cs="Times New Roman"/>
                <w:color w:val="000000"/>
                <w:sz w:val="24"/>
                <w:szCs w:val="24"/>
                <w:lang w:val="hy-AM" w:eastAsia="ru-RU"/>
              </w:rPr>
              <w:t>, անվանացանկում փոփոխությունները կատարվել են</w:t>
            </w:r>
          </w:p>
        </w:tc>
      </w:tr>
      <w:tr w:rsidR="00660FF1" w:rsidRPr="001052D7" w:rsidTr="005F4508">
        <w:trPr>
          <w:trHeight w:val="391"/>
          <w:tblCellSpacing w:w="0" w:type="dxa"/>
        </w:trPr>
        <w:tc>
          <w:tcPr>
            <w:tcW w:w="7914" w:type="dxa"/>
            <w:gridSpan w:val="3"/>
            <w:vMerge w:val="restart"/>
            <w:shd w:val="clear" w:color="auto" w:fill="CFCFCF"/>
            <w:hideMark/>
          </w:tcPr>
          <w:p w:rsidR="00660FF1" w:rsidRPr="007A3ADB" w:rsidRDefault="00660FF1" w:rsidP="00695E5E">
            <w:pPr>
              <w:spacing w:after="0" w:line="360" w:lineRule="auto"/>
              <w:jc w:val="center"/>
              <w:rPr>
                <w:rFonts w:ascii="GHEA Grapalat" w:eastAsia="Times New Roman" w:hAnsi="GHEA Grapalat" w:cs="Times New Roman"/>
                <w:color w:val="000000"/>
                <w:sz w:val="24"/>
                <w:szCs w:val="24"/>
                <w:lang w:val="hy-AM" w:eastAsia="ru-RU"/>
              </w:rPr>
            </w:pPr>
            <w:r w:rsidRPr="001052D7">
              <w:rPr>
                <w:rFonts w:ascii="GHEA Grapalat" w:eastAsia="Times New Roman" w:hAnsi="GHEA Grapalat" w:cs="Times New Roman"/>
                <w:color w:val="000000"/>
                <w:sz w:val="24"/>
                <w:szCs w:val="24"/>
                <w:lang w:val="en-US" w:eastAsia="ru-RU"/>
              </w:rPr>
              <w:lastRenderedPageBreak/>
              <w:t>2.</w:t>
            </w:r>
            <w:r w:rsidRPr="001052D7">
              <w:rPr>
                <w:rFonts w:ascii="Sylfaen" w:hAnsi="Sylfaen" w:cs="Sylfaen"/>
                <w:lang w:val="en-US"/>
              </w:rPr>
              <w:t xml:space="preserve"> </w:t>
            </w:r>
            <w:r w:rsidRPr="007A3ADB">
              <w:rPr>
                <w:rFonts w:ascii="GHEA Grapalat" w:eastAsia="Times New Roman" w:hAnsi="GHEA Grapalat" w:cs="Times New Roman"/>
                <w:color w:val="000000"/>
                <w:sz w:val="24"/>
                <w:szCs w:val="24"/>
                <w:lang w:eastAsia="ru-RU"/>
              </w:rPr>
              <w:t>ՀՀ</w:t>
            </w:r>
            <w:r w:rsidRPr="001052D7">
              <w:rPr>
                <w:rFonts w:ascii="GHEA Grapalat" w:eastAsia="Times New Roman" w:hAnsi="GHEA Grapalat" w:cs="Times New Roman"/>
                <w:color w:val="000000"/>
                <w:sz w:val="24"/>
                <w:szCs w:val="24"/>
                <w:lang w:val="en-US" w:eastAsia="ru-RU"/>
              </w:rPr>
              <w:t xml:space="preserve"> </w:t>
            </w:r>
            <w:r>
              <w:rPr>
                <w:rFonts w:ascii="GHEA Grapalat" w:eastAsia="Times New Roman" w:hAnsi="GHEA Grapalat" w:cs="Times New Roman"/>
                <w:color w:val="000000"/>
                <w:sz w:val="24"/>
                <w:szCs w:val="24"/>
                <w:lang w:val="hy-AM" w:eastAsia="ru-RU"/>
              </w:rPr>
              <w:t>քաղաքաշինության կոմիտե</w:t>
            </w:r>
          </w:p>
        </w:tc>
        <w:tc>
          <w:tcPr>
            <w:tcW w:w="2982" w:type="dxa"/>
            <w:shd w:val="clear" w:color="auto" w:fill="CFCFCF"/>
            <w:hideMark/>
          </w:tcPr>
          <w:p w:rsidR="00660FF1" w:rsidRPr="00972C30" w:rsidRDefault="00972C30" w:rsidP="00695E5E">
            <w:pPr>
              <w:spacing w:after="0" w:line="360" w:lineRule="auto"/>
              <w:jc w:val="center"/>
              <w:rPr>
                <w:rFonts w:ascii="GHEA Grapalat" w:eastAsia="Times New Roman" w:hAnsi="GHEA Grapalat" w:cs="Times New Roman"/>
                <w:color w:val="000000"/>
                <w:sz w:val="24"/>
                <w:szCs w:val="24"/>
                <w:lang w:val="hy-AM" w:eastAsia="ru-RU"/>
              </w:rPr>
            </w:pPr>
            <w:r w:rsidRPr="00972C30">
              <w:rPr>
                <w:rFonts w:ascii="GHEA Grapalat" w:eastAsia="Times New Roman" w:hAnsi="GHEA Grapalat" w:cs="Times New Roman"/>
                <w:color w:val="000000"/>
                <w:sz w:val="24"/>
                <w:szCs w:val="24"/>
                <w:lang w:val="en-US" w:eastAsia="ru-RU"/>
              </w:rPr>
              <w:t>10.06</w:t>
            </w:r>
            <w:r w:rsidR="0094652E" w:rsidRPr="00972C30">
              <w:rPr>
                <w:rFonts w:ascii="GHEA Grapalat" w:eastAsia="Times New Roman" w:hAnsi="GHEA Grapalat" w:cs="Times New Roman"/>
                <w:color w:val="000000"/>
                <w:sz w:val="24"/>
                <w:szCs w:val="24"/>
                <w:lang w:val="hy-AM" w:eastAsia="ru-RU"/>
              </w:rPr>
              <w:t>.2022</w:t>
            </w:r>
            <w:r w:rsidR="00660FF1" w:rsidRPr="00972C30">
              <w:rPr>
                <w:rFonts w:ascii="GHEA Grapalat" w:eastAsia="Times New Roman" w:hAnsi="GHEA Grapalat" w:cs="Times New Roman"/>
                <w:color w:val="000000"/>
                <w:sz w:val="24"/>
                <w:szCs w:val="24"/>
                <w:lang w:val="hy-AM" w:eastAsia="ru-RU"/>
              </w:rPr>
              <w:t>թ.</w:t>
            </w:r>
          </w:p>
        </w:tc>
      </w:tr>
      <w:tr w:rsidR="00660FF1" w:rsidRPr="001052D7" w:rsidTr="005F4508">
        <w:trPr>
          <w:trHeight w:val="391"/>
          <w:tblCellSpacing w:w="0" w:type="dxa"/>
        </w:trPr>
        <w:tc>
          <w:tcPr>
            <w:tcW w:w="7914" w:type="dxa"/>
            <w:gridSpan w:val="3"/>
            <w:vMerge/>
            <w:shd w:val="clear" w:color="auto" w:fill="CFCFCF"/>
            <w:vAlign w:val="center"/>
            <w:hideMark/>
          </w:tcPr>
          <w:p w:rsidR="00660FF1" w:rsidRPr="00660FF1" w:rsidRDefault="00660FF1" w:rsidP="00695E5E">
            <w:pPr>
              <w:spacing w:after="0" w:line="360" w:lineRule="auto"/>
              <w:rPr>
                <w:rFonts w:ascii="GHEA Grapalat" w:eastAsia="Times New Roman" w:hAnsi="GHEA Grapalat" w:cs="Times New Roman"/>
                <w:color w:val="000000"/>
                <w:sz w:val="24"/>
                <w:szCs w:val="24"/>
                <w:lang w:val="hy-AM" w:eastAsia="ru-RU"/>
              </w:rPr>
            </w:pPr>
          </w:p>
        </w:tc>
        <w:tc>
          <w:tcPr>
            <w:tcW w:w="2982" w:type="dxa"/>
            <w:shd w:val="clear" w:color="auto" w:fill="CFCFCF"/>
            <w:hideMark/>
          </w:tcPr>
          <w:p w:rsidR="00660FF1" w:rsidRPr="00972C30" w:rsidRDefault="00660FF1" w:rsidP="00695E5E">
            <w:pPr>
              <w:spacing w:after="0" w:line="360" w:lineRule="auto"/>
              <w:jc w:val="center"/>
              <w:rPr>
                <w:rFonts w:ascii="GHEA Grapalat" w:eastAsia="Times New Roman" w:hAnsi="GHEA Grapalat" w:cs="Times New Roman"/>
                <w:color w:val="000000"/>
                <w:sz w:val="24"/>
                <w:szCs w:val="24"/>
                <w:lang w:val="hy-AM" w:eastAsia="ru-RU"/>
              </w:rPr>
            </w:pPr>
            <w:r w:rsidRPr="00972C30">
              <w:rPr>
                <w:rFonts w:ascii="GHEA Grapalat" w:eastAsia="Times New Roman" w:hAnsi="GHEA Grapalat" w:cs="Times New Roman"/>
                <w:color w:val="000000"/>
                <w:sz w:val="24"/>
                <w:szCs w:val="24"/>
                <w:lang w:val="hy-AM" w:eastAsia="ru-RU"/>
              </w:rPr>
              <w:t xml:space="preserve">N </w:t>
            </w:r>
            <w:r w:rsidR="005A2D48" w:rsidRPr="005A2D48">
              <w:rPr>
                <w:rFonts w:ascii="GHEA Grapalat" w:eastAsia="Times New Roman" w:hAnsi="GHEA Grapalat" w:cs="Times New Roman"/>
                <w:color w:val="000000"/>
                <w:sz w:val="24"/>
                <w:szCs w:val="24"/>
                <w:lang w:val="hy-AM" w:eastAsia="ru-RU"/>
              </w:rPr>
              <w:t>01/16.1/5962-2022</w:t>
            </w:r>
          </w:p>
        </w:tc>
      </w:tr>
      <w:tr w:rsidR="007A3ADB" w:rsidRPr="005F4508" w:rsidTr="005F4508">
        <w:trPr>
          <w:trHeight w:val="391"/>
          <w:tblCellSpacing w:w="0" w:type="dxa"/>
        </w:trPr>
        <w:tc>
          <w:tcPr>
            <w:tcW w:w="7251" w:type="dxa"/>
            <w:shd w:val="clear" w:color="auto" w:fill="FFFFFF" w:themeFill="background1"/>
            <w:vAlign w:val="center"/>
            <w:hideMark/>
          </w:tcPr>
          <w:p w:rsidR="007A3ADB" w:rsidRPr="00746009" w:rsidRDefault="0031373B" w:rsidP="001052D7">
            <w:pPr>
              <w:tabs>
                <w:tab w:val="left" w:pos="5985"/>
              </w:tabs>
              <w:spacing w:after="0" w:line="360" w:lineRule="auto"/>
              <w:ind w:left="172" w:right="170"/>
              <w:jc w:val="both"/>
              <w:rPr>
                <w:rFonts w:ascii="GHEA Grapalat" w:eastAsia="Times New Roman" w:hAnsi="GHEA Grapalat" w:cs="Times New Roman"/>
                <w:color w:val="000000"/>
                <w:sz w:val="24"/>
                <w:szCs w:val="24"/>
                <w:lang w:val="hy-AM" w:eastAsia="ru-RU"/>
              </w:rPr>
            </w:pPr>
            <w:r w:rsidRPr="005B4EAB">
              <w:rPr>
                <w:rFonts w:ascii="GHEA Grapalat" w:eastAsia="Times New Roman" w:hAnsi="GHEA Grapalat" w:cs="Times New Roman"/>
                <w:color w:val="000000"/>
                <w:sz w:val="24"/>
                <w:szCs w:val="24"/>
                <w:lang w:val="hy-AM" w:eastAsia="ru-RU"/>
              </w:rPr>
              <w:t>1.</w:t>
            </w:r>
            <w:r w:rsidRPr="005B4EAB">
              <w:rPr>
                <w:rFonts w:ascii="GHEA Grapalat" w:eastAsia="Times New Roman" w:hAnsi="GHEA Grapalat" w:cs="Times New Roman"/>
                <w:color w:val="000000"/>
                <w:sz w:val="24"/>
                <w:szCs w:val="24"/>
                <w:lang w:eastAsia="ru-RU"/>
              </w:rPr>
              <w:t xml:space="preserve"> </w:t>
            </w:r>
            <w:r w:rsidRPr="005B4EAB">
              <w:rPr>
                <w:rFonts w:ascii="GHEA Grapalat" w:eastAsia="Times New Roman" w:hAnsi="GHEA Grapalat" w:cs="Times New Roman"/>
                <w:color w:val="000000"/>
                <w:sz w:val="24"/>
                <w:szCs w:val="24"/>
                <w:lang w:val="hy-AM" w:eastAsia="ru-RU"/>
              </w:rPr>
              <w:t>Նախագծի 2-րդ կետը շարադրել նոր խմբագրությամբ.  «2. Թույլատրել Հայաստանի Հանրապետության քաղաքաշինության կոմիտեին «ՀՀ Շիրակի մարզի գ.Բերդաշենի միջնակարգ դպրոցի տիպային (մոդուլային) շենքի կառուցման աշխատանքների» ձեռքբերման համար 2020 թվականի սեպտեմբերի 15-ին «Վանի» սահմանափակ պատասխանատվությամբ ընկերության հետ կնքված NՀՀՔԿ-ԲՄԱՇՁԲ-20/10-2 պայմանագրով նախատեսված աշխատանքների կատարման 2022 թվականի օրացուցային գրաֆիկի գումարներն ու ժամկետները համապատասխանեցնել Հայաստանի Հանրապետության 2022 թվականի պետական բյուջեով նախատեսված ֆինանսական միջոցների հատկացման գումարներին և ժամկետներին:»</w:t>
            </w:r>
          </w:p>
        </w:tc>
        <w:tc>
          <w:tcPr>
            <w:tcW w:w="3645" w:type="dxa"/>
            <w:gridSpan w:val="3"/>
            <w:shd w:val="clear" w:color="auto" w:fill="FFFFFF" w:themeFill="background1"/>
            <w:hideMark/>
          </w:tcPr>
          <w:p w:rsidR="00F52020" w:rsidRPr="00181226" w:rsidRDefault="00181226" w:rsidP="00181226">
            <w:pPr>
              <w:spacing w:after="0" w:line="360" w:lineRule="auto"/>
              <w:jc w:val="center"/>
              <w:rPr>
                <w:rFonts w:ascii="GHEA Grapalat" w:eastAsia="Times New Roman" w:hAnsi="GHEA Grapalat" w:cs="Times New Roman"/>
                <w:b/>
                <w:i/>
                <w:color w:val="000000"/>
                <w:sz w:val="24"/>
                <w:szCs w:val="24"/>
                <w:lang w:val="hy-AM" w:eastAsia="ru-RU"/>
              </w:rPr>
            </w:pPr>
            <w:r w:rsidRPr="00181226">
              <w:rPr>
                <w:rFonts w:ascii="GHEA Grapalat" w:eastAsia="Times New Roman" w:hAnsi="GHEA Grapalat" w:cs="Times New Roman"/>
                <w:b/>
                <w:i/>
                <w:color w:val="000000"/>
                <w:sz w:val="24"/>
                <w:szCs w:val="24"/>
                <w:lang w:val="hy-AM" w:eastAsia="ru-RU"/>
              </w:rPr>
              <w:t>Ընդունվել է</w:t>
            </w:r>
            <w:r w:rsidR="007B0749">
              <w:rPr>
                <w:rFonts w:ascii="GHEA Grapalat" w:eastAsia="Times New Roman" w:hAnsi="GHEA Grapalat" w:cs="Times New Roman"/>
                <w:b/>
                <w:i/>
                <w:color w:val="000000"/>
                <w:sz w:val="24"/>
                <w:szCs w:val="24"/>
                <w:lang w:val="hy-AM" w:eastAsia="ru-RU"/>
              </w:rPr>
              <w:t xml:space="preserve"> մասնակի</w:t>
            </w:r>
          </w:p>
          <w:p w:rsidR="00181226" w:rsidRPr="00181226" w:rsidRDefault="00181226" w:rsidP="005B4EAB">
            <w:pPr>
              <w:spacing w:after="0" w:line="360" w:lineRule="auto"/>
              <w:ind w:left="151" w:right="209"/>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Կետը </w:t>
            </w:r>
            <w:r w:rsidR="007B0749">
              <w:rPr>
                <w:rFonts w:ascii="GHEA Grapalat" w:eastAsia="Times New Roman" w:hAnsi="GHEA Grapalat" w:cs="Times New Roman"/>
                <w:color w:val="000000"/>
                <w:sz w:val="24"/>
                <w:szCs w:val="24"/>
                <w:lang w:val="hy-AM" w:eastAsia="ru-RU"/>
              </w:rPr>
              <w:t xml:space="preserve">լրացվել </w:t>
            </w:r>
            <w:r>
              <w:rPr>
                <w:rFonts w:ascii="GHEA Grapalat" w:eastAsia="Times New Roman" w:hAnsi="GHEA Grapalat" w:cs="Times New Roman"/>
                <w:color w:val="000000"/>
                <w:sz w:val="24"/>
                <w:szCs w:val="24"/>
                <w:lang w:val="hy-AM" w:eastAsia="ru-RU"/>
              </w:rPr>
              <w:t>է</w:t>
            </w:r>
            <w:r w:rsidR="007B0749">
              <w:rPr>
                <w:rFonts w:ascii="GHEA Grapalat" w:eastAsia="Times New Roman" w:hAnsi="GHEA Grapalat" w:cs="Times New Roman"/>
                <w:color w:val="000000"/>
                <w:sz w:val="24"/>
                <w:szCs w:val="24"/>
                <w:lang w:val="hy-AM" w:eastAsia="ru-RU"/>
              </w:rPr>
              <w:t xml:space="preserve"> մասնակի այլ խմբագրմամբ</w:t>
            </w:r>
            <w:r>
              <w:rPr>
                <w:rFonts w:ascii="GHEA Grapalat" w:eastAsia="Times New Roman" w:hAnsi="GHEA Grapalat" w:cs="Times New Roman"/>
                <w:color w:val="000000"/>
                <w:sz w:val="24"/>
                <w:szCs w:val="24"/>
                <w:lang w:val="hy-AM" w:eastAsia="ru-RU"/>
              </w:rPr>
              <w:t>:</w:t>
            </w:r>
          </w:p>
        </w:tc>
      </w:tr>
      <w:tr w:rsidR="0031373B" w:rsidRPr="005F4508" w:rsidTr="005F4508">
        <w:trPr>
          <w:trHeight w:val="391"/>
          <w:tblCellSpacing w:w="0" w:type="dxa"/>
        </w:trPr>
        <w:tc>
          <w:tcPr>
            <w:tcW w:w="7251" w:type="dxa"/>
            <w:shd w:val="clear" w:color="auto" w:fill="FFFFFF" w:themeFill="background1"/>
            <w:vAlign w:val="center"/>
            <w:hideMark/>
          </w:tcPr>
          <w:p w:rsidR="0031373B" w:rsidRPr="0031373B" w:rsidRDefault="00AE44A0" w:rsidP="00AE44A0">
            <w:pPr>
              <w:tabs>
                <w:tab w:val="left" w:pos="5985"/>
              </w:tabs>
              <w:spacing w:after="0" w:line="360" w:lineRule="auto"/>
              <w:ind w:left="172" w:right="170"/>
              <w:jc w:val="both"/>
              <w:rPr>
                <w:rFonts w:ascii="GHEA Grapalat" w:eastAsia="Times New Roman" w:hAnsi="GHEA Grapalat" w:cs="Times New Roman"/>
                <w:color w:val="000000"/>
                <w:sz w:val="24"/>
                <w:szCs w:val="24"/>
                <w:highlight w:val="yellow"/>
                <w:lang w:val="hy-AM" w:eastAsia="ru-RU"/>
              </w:rPr>
            </w:pPr>
            <w:r w:rsidRPr="00AE44A0">
              <w:rPr>
                <w:rFonts w:ascii="GHEA Grapalat" w:eastAsia="Times New Roman" w:hAnsi="GHEA Grapalat" w:cs="Times New Roman"/>
                <w:color w:val="000000"/>
                <w:sz w:val="24"/>
                <w:szCs w:val="24"/>
                <w:lang w:val="hy-AM" w:eastAsia="ru-RU"/>
              </w:rPr>
              <w:t>2. Նախագծի տեղեկանք-հիմնավորման մեջ  ներկայացնել տեղեկատվություն «1183. Ապահով դպրոց» ծրագրի «32007. Հանրակրթական կրթություն իրականացնող ուսումնական հաստատությունների նոր մարզադահլիճների կառուցում» միջոցառման վերաբերյալ:</w:t>
            </w:r>
          </w:p>
        </w:tc>
        <w:tc>
          <w:tcPr>
            <w:tcW w:w="3645" w:type="dxa"/>
            <w:gridSpan w:val="3"/>
            <w:shd w:val="clear" w:color="auto" w:fill="FFFFFF" w:themeFill="background1"/>
            <w:hideMark/>
          </w:tcPr>
          <w:p w:rsidR="00181226" w:rsidRPr="00A73600" w:rsidRDefault="00181226" w:rsidP="00181226">
            <w:pPr>
              <w:spacing w:after="0" w:line="360" w:lineRule="auto"/>
              <w:ind w:left="132" w:right="209"/>
              <w:jc w:val="center"/>
              <w:rPr>
                <w:rFonts w:ascii="GHEA Grapalat" w:eastAsia="Times New Roman" w:hAnsi="GHEA Grapalat" w:cs="Times New Roman"/>
                <w:b/>
                <w:i/>
                <w:color w:val="000000"/>
                <w:sz w:val="24"/>
                <w:szCs w:val="24"/>
                <w:lang w:val="hy-AM" w:eastAsia="ru-RU"/>
              </w:rPr>
            </w:pPr>
            <w:r w:rsidRPr="00A73600">
              <w:rPr>
                <w:rFonts w:ascii="GHEA Grapalat" w:eastAsia="Times New Roman" w:hAnsi="GHEA Grapalat" w:cs="Times New Roman"/>
                <w:b/>
                <w:i/>
                <w:color w:val="000000"/>
                <w:sz w:val="24"/>
                <w:szCs w:val="24"/>
                <w:lang w:val="hy-AM" w:eastAsia="ru-RU"/>
              </w:rPr>
              <w:t>Ընդունվել է</w:t>
            </w:r>
          </w:p>
          <w:p w:rsidR="0031373B" w:rsidRPr="00B304B1" w:rsidRDefault="00181226" w:rsidP="00181226">
            <w:pPr>
              <w:spacing w:after="0" w:line="360" w:lineRule="auto"/>
              <w:ind w:left="151"/>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Հիմնավորումը ներկայացվել է</w:t>
            </w:r>
          </w:p>
        </w:tc>
      </w:tr>
      <w:tr w:rsidR="00AE44A0" w:rsidRPr="005F4508" w:rsidTr="005F4508">
        <w:trPr>
          <w:trHeight w:val="391"/>
          <w:tblCellSpacing w:w="0" w:type="dxa"/>
        </w:trPr>
        <w:tc>
          <w:tcPr>
            <w:tcW w:w="7251" w:type="dxa"/>
            <w:shd w:val="clear" w:color="auto" w:fill="FFFFFF" w:themeFill="background1"/>
            <w:vAlign w:val="center"/>
            <w:hideMark/>
          </w:tcPr>
          <w:p w:rsidR="00AE44A0" w:rsidRPr="00AE44A0" w:rsidRDefault="00AE44A0" w:rsidP="00AE44A0">
            <w:pPr>
              <w:tabs>
                <w:tab w:val="left" w:pos="5985"/>
              </w:tabs>
              <w:spacing w:after="0" w:line="360" w:lineRule="auto"/>
              <w:ind w:left="172" w:right="170"/>
              <w:jc w:val="both"/>
              <w:rPr>
                <w:rFonts w:ascii="GHEA Grapalat" w:eastAsia="Times New Roman" w:hAnsi="GHEA Grapalat" w:cs="Times New Roman"/>
                <w:color w:val="000000"/>
                <w:sz w:val="24"/>
                <w:szCs w:val="24"/>
                <w:lang w:val="hy-AM" w:eastAsia="ru-RU"/>
              </w:rPr>
            </w:pPr>
            <w:r w:rsidRPr="00AE44A0">
              <w:rPr>
                <w:rFonts w:ascii="GHEA Grapalat" w:eastAsia="Times New Roman" w:hAnsi="GHEA Grapalat" w:cs="Times New Roman"/>
                <w:color w:val="000000"/>
                <w:sz w:val="24"/>
                <w:szCs w:val="24"/>
                <w:lang w:val="hy-AM" w:eastAsia="ru-RU"/>
              </w:rPr>
              <w:t xml:space="preserve">3. Նախագծի հավելվածներում առաջին կիսամյակից նախատեսել նվազեցում  50.882,6 հազար դրամի չափով՝ «Բերդաշեն միջնակարգ դպրոց» պետական ոչ առևտրային կազմակերպության գծով և ավելացում 50.882,6 հազար </w:t>
            </w:r>
            <w:r w:rsidRPr="00AE44A0">
              <w:rPr>
                <w:rFonts w:ascii="GHEA Grapalat" w:eastAsia="Times New Roman" w:hAnsi="GHEA Grapalat" w:cs="Times New Roman"/>
                <w:color w:val="000000"/>
                <w:sz w:val="24"/>
                <w:szCs w:val="24"/>
                <w:lang w:val="hy-AM" w:eastAsia="ru-RU"/>
              </w:rPr>
              <w:lastRenderedPageBreak/>
              <w:t>դրամի չափով՝ «Դովեղի միջնակարգ դպրոց» պետական ոչ առևտրային կազմակերպության գծով։</w:t>
            </w:r>
          </w:p>
        </w:tc>
        <w:tc>
          <w:tcPr>
            <w:tcW w:w="3645" w:type="dxa"/>
            <w:gridSpan w:val="3"/>
            <w:shd w:val="clear" w:color="auto" w:fill="FFFFFF" w:themeFill="background1"/>
            <w:hideMark/>
          </w:tcPr>
          <w:p w:rsidR="00AE44A0" w:rsidRDefault="00872DB7" w:rsidP="00872DB7">
            <w:pPr>
              <w:spacing w:after="0" w:line="360" w:lineRule="auto"/>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rsidR="00872DB7" w:rsidRPr="00872DB7" w:rsidRDefault="00872DB7" w:rsidP="00872DB7">
            <w:pPr>
              <w:spacing w:after="0" w:line="360" w:lineRule="auto"/>
              <w:ind w:left="151" w:right="209"/>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Հաշվի առնելով, որ Դովեղի միջնակարգ դպրոցի կառուցման կապալային </w:t>
            </w:r>
            <w:r>
              <w:rPr>
                <w:rFonts w:ascii="GHEA Grapalat" w:eastAsia="Times New Roman" w:hAnsi="GHEA Grapalat" w:cs="Times New Roman"/>
                <w:color w:val="000000"/>
                <w:sz w:val="24"/>
                <w:szCs w:val="24"/>
                <w:lang w:val="hy-AM" w:eastAsia="ru-RU"/>
              </w:rPr>
              <w:lastRenderedPageBreak/>
              <w:t>աշխատանքների գնման համար դեռ պետք է հայտարարվի բաց մրցույթ՝ անիրատեսական է 1-ին կիսամյակում նախատեսվող գումարի իրացումը:</w:t>
            </w:r>
          </w:p>
        </w:tc>
      </w:tr>
      <w:tr w:rsidR="00AE44A0" w:rsidRPr="005F4508" w:rsidTr="005F4508">
        <w:trPr>
          <w:trHeight w:val="391"/>
          <w:tblCellSpacing w:w="0" w:type="dxa"/>
        </w:trPr>
        <w:tc>
          <w:tcPr>
            <w:tcW w:w="7251" w:type="dxa"/>
            <w:shd w:val="clear" w:color="auto" w:fill="FFFFFF" w:themeFill="background1"/>
            <w:vAlign w:val="center"/>
            <w:hideMark/>
          </w:tcPr>
          <w:p w:rsidR="00AE44A0" w:rsidRPr="00AE44A0" w:rsidRDefault="00AE44A0" w:rsidP="00AE44A0">
            <w:pPr>
              <w:tabs>
                <w:tab w:val="left" w:pos="5985"/>
              </w:tabs>
              <w:spacing w:after="0" w:line="360" w:lineRule="auto"/>
              <w:ind w:left="172" w:right="170"/>
              <w:jc w:val="both"/>
              <w:rPr>
                <w:rFonts w:ascii="GHEA Grapalat" w:eastAsia="Times New Roman" w:hAnsi="GHEA Grapalat" w:cs="Times New Roman"/>
                <w:color w:val="000000"/>
                <w:sz w:val="24"/>
                <w:szCs w:val="24"/>
                <w:lang w:val="hy-AM" w:eastAsia="ru-RU"/>
              </w:rPr>
            </w:pPr>
            <w:r w:rsidRPr="00AE44A0">
              <w:rPr>
                <w:rFonts w:ascii="GHEA Grapalat" w:eastAsia="Times New Roman" w:hAnsi="GHEA Grapalat" w:cs="Times New Roman"/>
                <w:color w:val="000000"/>
                <w:sz w:val="24"/>
                <w:szCs w:val="24"/>
                <w:lang w:val="hy-AM" w:eastAsia="ru-RU"/>
              </w:rPr>
              <w:lastRenderedPageBreak/>
              <w:t>4. Համաձայն «Գնումների մասին» օրենքի 15-րդ հոդվածի 5-րդ կետի և շինարարական աշխատանքների շարունակականության ապահովման անհրաժեշտությունից ելնելով՝ ՀՀ Շիրակի մարզի գ.Բերդաշենի միջնակարգ դպրոցի կառուցման շինարարական ծրագրի համար 2022 թվականին նվազեցված 160.000,0 հազար դրամի չափով բյուջետային հատկացման գումարը նախատեսել ՀՀ 2023 թվականի պետական բյուջեում:</w:t>
            </w:r>
          </w:p>
        </w:tc>
        <w:tc>
          <w:tcPr>
            <w:tcW w:w="3645" w:type="dxa"/>
            <w:gridSpan w:val="3"/>
            <w:shd w:val="clear" w:color="auto" w:fill="FFFFFF" w:themeFill="background1"/>
            <w:hideMark/>
          </w:tcPr>
          <w:p w:rsidR="00872DB7" w:rsidRDefault="00872DB7" w:rsidP="00872DB7">
            <w:pPr>
              <w:spacing w:after="0" w:line="360" w:lineRule="auto"/>
              <w:ind w:left="132" w:right="209"/>
              <w:jc w:val="center"/>
              <w:rPr>
                <w:rFonts w:ascii="GHEA Grapalat" w:eastAsia="Times New Roman" w:hAnsi="GHEA Grapalat" w:cs="Times New Roman"/>
                <w:b/>
                <w:i/>
                <w:color w:val="000000"/>
                <w:sz w:val="24"/>
                <w:szCs w:val="24"/>
                <w:lang w:val="hy-AM" w:eastAsia="ru-RU"/>
              </w:rPr>
            </w:pPr>
            <w:r w:rsidRPr="00A73600">
              <w:rPr>
                <w:rFonts w:ascii="GHEA Grapalat" w:eastAsia="Times New Roman" w:hAnsi="GHEA Grapalat" w:cs="Times New Roman"/>
                <w:b/>
                <w:i/>
                <w:color w:val="000000"/>
                <w:sz w:val="24"/>
                <w:szCs w:val="24"/>
                <w:lang w:val="hy-AM" w:eastAsia="ru-RU"/>
              </w:rPr>
              <w:t>Ընդունվել է</w:t>
            </w:r>
            <w:r>
              <w:rPr>
                <w:rFonts w:ascii="GHEA Grapalat" w:eastAsia="Times New Roman" w:hAnsi="GHEA Grapalat" w:cs="Times New Roman"/>
                <w:b/>
                <w:i/>
                <w:color w:val="000000"/>
                <w:sz w:val="24"/>
                <w:szCs w:val="24"/>
                <w:lang w:val="hy-AM" w:eastAsia="ru-RU"/>
              </w:rPr>
              <w:t xml:space="preserve"> ի գիտություն</w:t>
            </w:r>
          </w:p>
          <w:p w:rsidR="00872DB7" w:rsidRPr="00872DB7" w:rsidRDefault="00872DB7" w:rsidP="00872DB7">
            <w:pPr>
              <w:spacing w:after="0" w:line="360" w:lineRule="auto"/>
              <w:ind w:left="132" w:right="209"/>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Տարեկան բյուջեի հայտում կապիտալ ծախսերը ներառվում են՝ օրվա դրությամբ առկա մնացորդներին համապատասխան:</w:t>
            </w:r>
          </w:p>
          <w:p w:rsidR="00AE44A0" w:rsidRPr="00B304B1" w:rsidRDefault="00AE44A0" w:rsidP="00660FF1">
            <w:pPr>
              <w:spacing w:after="0" w:line="360" w:lineRule="auto"/>
              <w:jc w:val="both"/>
              <w:rPr>
                <w:rFonts w:ascii="GHEA Grapalat" w:eastAsia="Times New Roman" w:hAnsi="GHEA Grapalat" w:cs="Times New Roman"/>
                <w:color w:val="000000"/>
                <w:sz w:val="24"/>
                <w:szCs w:val="24"/>
                <w:lang w:val="hy-AM" w:eastAsia="ru-RU"/>
              </w:rPr>
            </w:pPr>
          </w:p>
        </w:tc>
      </w:tr>
      <w:tr w:rsidR="005F4508" w:rsidRPr="005F4508" w:rsidTr="005F4508">
        <w:trPr>
          <w:trHeight w:val="391"/>
          <w:tblCellSpacing w:w="0" w:type="dxa"/>
        </w:trPr>
        <w:tc>
          <w:tcPr>
            <w:tcW w:w="7914" w:type="dxa"/>
            <w:gridSpan w:val="3"/>
            <w:vMerge w:val="restart"/>
            <w:shd w:val="clear" w:color="auto" w:fill="D9D9D9" w:themeFill="background1" w:themeFillShade="D9"/>
            <w:vAlign w:val="center"/>
            <w:hideMark/>
          </w:tcPr>
          <w:p w:rsidR="005F4508" w:rsidRPr="00AE44A0" w:rsidRDefault="005F4508" w:rsidP="005F4508">
            <w:pPr>
              <w:tabs>
                <w:tab w:val="left" w:pos="5985"/>
              </w:tabs>
              <w:spacing w:after="0" w:line="360" w:lineRule="auto"/>
              <w:ind w:left="172" w:right="17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3. </w:t>
            </w:r>
            <w:r w:rsidRPr="00B548B9">
              <w:rPr>
                <w:rFonts w:ascii="GHEA Grapalat" w:eastAsia="Times New Roman" w:hAnsi="GHEA Grapalat" w:cs="Times New Roman"/>
                <w:color w:val="000000"/>
                <w:sz w:val="24"/>
                <w:szCs w:val="24"/>
                <w:lang w:val="hy-AM" w:eastAsia="ru-RU"/>
              </w:rPr>
              <w:t>Մշտապես գործող ֆինանսատնտեսական նախարարական կոմիտե</w:t>
            </w:r>
            <w:r>
              <w:rPr>
                <w:rFonts w:ascii="GHEA Grapalat" w:eastAsia="Times New Roman" w:hAnsi="GHEA Grapalat" w:cs="Times New Roman"/>
                <w:color w:val="000000"/>
                <w:sz w:val="24"/>
                <w:szCs w:val="24"/>
                <w:lang w:val="hy-AM" w:eastAsia="ru-RU"/>
              </w:rPr>
              <w:t>ի 28.06</w:t>
            </w:r>
            <w:r w:rsidRPr="000C283E">
              <w:rPr>
                <w:rFonts w:ascii="GHEA Grapalat" w:eastAsia="Times New Roman" w:hAnsi="GHEA Grapalat" w:cs="Times New Roman"/>
                <w:color w:val="000000"/>
                <w:sz w:val="24"/>
                <w:szCs w:val="24"/>
                <w:lang w:val="hy-AM" w:eastAsia="ru-RU"/>
              </w:rPr>
              <w:t>.202</w:t>
            </w:r>
            <w:r>
              <w:rPr>
                <w:rFonts w:ascii="GHEA Grapalat" w:eastAsia="Times New Roman" w:hAnsi="GHEA Grapalat" w:cs="Times New Roman"/>
                <w:color w:val="000000"/>
                <w:sz w:val="24"/>
                <w:szCs w:val="24"/>
                <w:lang w:val="hy-AM" w:eastAsia="ru-RU"/>
              </w:rPr>
              <w:t>2</w:t>
            </w:r>
            <w:r w:rsidRPr="000C283E">
              <w:rPr>
                <w:rFonts w:ascii="GHEA Grapalat" w:eastAsia="Times New Roman" w:hAnsi="GHEA Grapalat" w:cs="Times New Roman"/>
                <w:color w:val="000000"/>
                <w:sz w:val="24"/>
                <w:szCs w:val="24"/>
                <w:lang w:val="hy-AM" w:eastAsia="ru-RU"/>
              </w:rPr>
              <w:t xml:space="preserve">թ-ի </w:t>
            </w:r>
            <w:r>
              <w:rPr>
                <w:rFonts w:ascii="GHEA Grapalat" w:eastAsia="Times New Roman" w:hAnsi="GHEA Grapalat" w:cs="Times New Roman"/>
                <w:color w:val="000000"/>
                <w:sz w:val="24"/>
                <w:szCs w:val="24"/>
                <w:lang w:val="hy-AM" w:eastAsia="ru-RU"/>
              </w:rPr>
              <w:t xml:space="preserve">նիստի </w:t>
            </w:r>
            <w:r w:rsidRPr="005F4508">
              <w:rPr>
                <w:rFonts w:ascii="GHEA Grapalat" w:eastAsia="Times New Roman" w:hAnsi="GHEA Grapalat" w:cs="Times New Roman"/>
                <w:color w:val="000000"/>
                <w:sz w:val="24"/>
                <w:szCs w:val="24"/>
                <w:lang w:val="hy-AM" w:eastAsia="ru-RU"/>
              </w:rPr>
              <w:t xml:space="preserve">N </w:t>
            </w:r>
            <w:r>
              <w:rPr>
                <w:rFonts w:ascii="GHEA Grapalat" w:eastAsia="Times New Roman" w:hAnsi="GHEA Grapalat" w:cs="Times New Roman"/>
                <w:color w:val="000000"/>
                <w:sz w:val="24"/>
                <w:szCs w:val="24"/>
                <w:lang w:val="hy-AM" w:eastAsia="ru-RU"/>
              </w:rPr>
              <w:t>ԿԱ/187-2022 արձանագրություն</w:t>
            </w:r>
          </w:p>
        </w:tc>
        <w:tc>
          <w:tcPr>
            <w:tcW w:w="2982" w:type="dxa"/>
            <w:shd w:val="clear" w:color="auto" w:fill="D9D9D9" w:themeFill="background1" w:themeFillShade="D9"/>
            <w:hideMark/>
          </w:tcPr>
          <w:p w:rsidR="005F4508" w:rsidRPr="00972C30" w:rsidRDefault="005F4508" w:rsidP="000C71FF">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07.07</w:t>
            </w:r>
            <w:r w:rsidRPr="00972C30">
              <w:rPr>
                <w:rFonts w:ascii="GHEA Grapalat" w:eastAsia="Times New Roman" w:hAnsi="GHEA Grapalat" w:cs="Times New Roman"/>
                <w:color w:val="000000"/>
                <w:sz w:val="24"/>
                <w:szCs w:val="24"/>
                <w:lang w:val="hy-AM" w:eastAsia="ru-RU"/>
              </w:rPr>
              <w:t>.2022թ.</w:t>
            </w:r>
          </w:p>
        </w:tc>
      </w:tr>
      <w:tr w:rsidR="005F4508" w:rsidRPr="005F4508" w:rsidTr="005F4508">
        <w:trPr>
          <w:trHeight w:val="391"/>
          <w:tblCellSpacing w:w="0" w:type="dxa"/>
        </w:trPr>
        <w:tc>
          <w:tcPr>
            <w:tcW w:w="7914" w:type="dxa"/>
            <w:gridSpan w:val="3"/>
            <w:vMerge/>
            <w:shd w:val="clear" w:color="auto" w:fill="D9D9D9" w:themeFill="background1" w:themeFillShade="D9"/>
            <w:vAlign w:val="center"/>
            <w:hideMark/>
          </w:tcPr>
          <w:p w:rsidR="005F4508" w:rsidRPr="00AE44A0" w:rsidRDefault="005F4508" w:rsidP="00AE44A0">
            <w:pPr>
              <w:tabs>
                <w:tab w:val="left" w:pos="5985"/>
              </w:tabs>
              <w:spacing w:after="0" w:line="360" w:lineRule="auto"/>
              <w:ind w:left="172" w:right="170"/>
              <w:jc w:val="both"/>
              <w:rPr>
                <w:rFonts w:ascii="GHEA Grapalat" w:eastAsia="Times New Roman" w:hAnsi="GHEA Grapalat" w:cs="Times New Roman"/>
                <w:color w:val="000000"/>
                <w:sz w:val="24"/>
                <w:szCs w:val="24"/>
                <w:lang w:val="hy-AM" w:eastAsia="ru-RU"/>
              </w:rPr>
            </w:pPr>
          </w:p>
        </w:tc>
        <w:tc>
          <w:tcPr>
            <w:tcW w:w="2982" w:type="dxa"/>
            <w:shd w:val="clear" w:color="auto" w:fill="D9D9D9" w:themeFill="background1" w:themeFillShade="D9"/>
            <w:hideMark/>
          </w:tcPr>
          <w:p w:rsidR="005F4508" w:rsidRPr="00972C30" w:rsidRDefault="005F4508" w:rsidP="000C71FF">
            <w:pPr>
              <w:spacing w:after="0" w:line="360" w:lineRule="auto"/>
              <w:jc w:val="center"/>
              <w:rPr>
                <w:rFonts w:ascii="GHEA Grapalat" w:eastAsia="Times New Roman" w:hAnsi="GHEA Grapalat" w:cs="Times New Roman"/>
                <w:color w:val="000000"/>
                <w:sz w:val="24"/>
                <w:szCs w:val="24"/>
                <w:lang w:val="hy-AM" w:eastAsia="ru-RU"/>
              </w:rPr>
            </w:pPr>
            <w:r w:rsidRPr="00972C30">
              <w:rPr>
                <w:rFonts w:ascii="GHEA Grapalat" w:eastAsia="Times New Roman" w:hAnsi="GHEA Grapalat" w:cs="Times New Roman"/>
                <w:color w:val="000000"/>
                <w:sz w:val="24"/>
                <w:szCs w:val="24"/>
                <w:lang w:val="hy-AM" w:eastAsia="ru-RU"/>
              </w:rPr>
              <w:t xml:space="preserve">N </w:t>
            </w:r>
            <w:r w:rsidR="00BE663A">
              <w:rPr>
                <w:rFonts w:ascii="GHEA Grapalat" w:eastAsia="Times New Roman" w:hAnsi="GHEA Grapalat" w:cs="Times New Roman"/>
                <w:color w:val="000000"/>
                <w:sz w:val="24"/>
                <w:szCs w:val="24"/>
                <w:lang w:val="hy-AM" w:eastAsia="ru-RU"/>
              </w:rPr>
              <w:t>ԿԱ/187-2022</w:t>
            </w:r>
          </w:p>
        </w:tc>
      </w:tr>
      <w:tr w:rsidR="005F4508" w:rsidRPr="005F4508" w:rsidTr="005F4508">
        <w:trPr>
          <w:trHeight w:val="391"/>
          <w:tblCellSpacing w:w="0" w:type="dxa"/>
        </w:trPr>
        <w:tc>
          <w:tcPr>
            <w:tcW w:w="7271" w:type="dxa"/>
            <w:gridSpan w:val="2"/>
            <w:shd w:val="clear" w:color="auto" w:fill="FFFFFF" w:themeFill="background1"/>
            <w:vAlign w:val="center"/>
            <w:hideMark/>
          </w:tcPr>
          <w:p w:rsidR="0004151A" w:rsidRDefault="0004151A" w:rsidP="0004151A">
            <w:pPr>
              <w:pStyle w:val="ListParagraph"/>
              <w:numPr>
                <w:ilvl w:val="0"/>
                <w:numId w:val="2"/>
              </w:numPr>
              <w:tabs>
                <w:tab w:val="left" w:pos="5985"/>
              </w:tabs>
              <w:spacing w:after="0" w:line="360" w:lineRule="auto"/>
              <w:ind w:right="170"/>
              <w:jc w:val="both"/>
              <w:rPr>
                <w:rFonts w:ascii="GHEA Grapalat" w:eastAsia="Times New Roman" w:hAnsi="GHEA Grapalat" w:cs="Times New Roman"/>
                <w:color w:val="000000"/>
                <w:sz w:val="24"/>
                <w:szCs w:val="24"/>
                <w:lang w:val="hy-AM" w:eastAsia="ru-RU"/>
              </w:rPr>
            </w:pPr>
            <w:r w:rsidRPr="0004151A">
              <w:rPr>
                <w:rFonts w:ascii="GHEA Grapalat" w:eastAsia="Times New Roman" w:hAnsi="GHEA Grapalat" w:cs="Times New Roman"/>
                <w:color w:val="000000"/>
                <w:sz w:val="24"/>
                <w:szCs w:val="24"/>
                <w:lang w:val="hy-AM" w:eastAsia="ru-RU"/>
              </w:rPr>
              <w:t>Քաղաքաշինության կոմիտեի նախագահ Արմեն Ղուլարյանի առաջարկությամբ՝</w:t>
            </w:r>
          </w:p>
          <w:p w:rsidR="0004151A" w:rsidRDefault="0004151A" w:rsidP="0004151A">
            <w:pPr>
              <w:pStyle w:val="ListParagraph"/>
              <w:tabs>
                <w:tab w:val="left" w:pos="5985"/>
              </w:tabs>
              <w:spacing w:after="0" w:line="360" w:lineRule="auto"/>
              <w:ind w:left="532" w:right="170"/>
              <w:jc w:val="both"/>
              <w:rPr>
                <w:rFonts w:ascii="GHEA Grapalat" w:eastAsia="Times New Roman" w:hAnsi="GHEA Grapalat" w:cs="Times New Roman"/>
                <w:color w:val="000000"/>
                <w:sz w:val="24"/>
                <w:szCs w:val="24"/>
                <w:lang w:val="hy-AM" w:eastAsia="ru-RU"/>
              </w:rPr>
            </w:pPr>
            <w:r w:rsidRPr="0004151A">
              <w:rPr>
                <w:rFonts w:ascii="GHEA Grapalat" w:eastAsia="Times New Roman" w:hAnsi="GHEA Grapalat" w:cs="Times New Roman"/>
                <w:color w:val="000000"/>
                <w:sz w:val="24"/>
                <w:szCs w:val="24"/>
                <w:lang w:val="hy-AM" w:eastAsia="ru-RU"/>
              </w:rPr>
              <w:t>ա. մոդուլային տիպի հանրակրթական դպրոցների ցանկում ներառված Տավուշի մարզի «Նավուրի</w:t>
            </w:r>
            <w:r>
              <w:rPr>
                <w:rFonts w:ascii="GHEA Grapalat" w:eastAsia="Times New Roman" w:hAnsi="GHEA Grapalat" w:cs="Times New Roman"/>
                <w:color w:val="000000"/>
                <w:sz w:val="24"/>
                <w:szCs w:val="24"/>
                <w:lang w:val="hy-AM" w:eastAsia="ru-RU"/>
              </w:rPr>
              <w:t xml:space="preserve"> </w:t>
            </w:r>
            <w:r w:rsidRPr="0004151A">
              <w:rPr>
                <w:rFonts w:ascii="GHEA Grapalat" w:eastAsia="Times New Roman" w:hAnsi="GHEA Grapalat" w:cs="Times New Roman"/>
                <w:color w:val="000000"/>
                <w:sz w:val="24"/>
                <w:szCs w:val="24"/>
                <w:lang w:val="hy-AM" w:eastAsia="ru-RU"/>
              </w:rPr>
              <w:t>միջնակարգ դպրոց» ՊՈԱԿ-ի մասով կուսումնասիրվի վերջինիս տեխնիկական վիճակը, ըստ այդմ</w:t>
            </w:r>
            <w:r>
              <w:rPr>
                <w:rFonts w:ascii="GHEA Grapalat" w:eastAsia="Times New Roman" w:hAnsi="GHEA Grapalat" w:cs="Times New Roman"/>
                <w:color w:val="000000"/>
                <w:sz w:val="24"/>
                <w:szCs w:val="24"/>
                <w:lang w:val="hy-AM" w:eastAsia="ru-RU"/>
              </w:rPr>
              <w:t xml:space="preserve"> </w:t>
            </w:r>
            <w:r w:rsidRPr="0004151A">
              <w:rPr>
                <w:rFonts w:ascii="GHEA Grapalat" w:eastAsia="Times New Roman" w:hAnsi="GHEA Grapalat" w:cs="Times New Roman"/>
                <w:color w:val="000000"/>
                <w:sz w:val="24"/>
                <w:szCs w:val="24"/>
                <w:lang w:val="hy-AM" w:eastAsia="ru-RU"/>
              </w:rPr>
              <w:t>մոդուլային տիպի դպրոց կառուցելու փոխարեն կդիտարկվի շենքի վերակառուցման հնարավորության</w:t>
            </w:r>
            <w:r>
              <w:rPr>
                <w:rFonts w:ascii="GHEA Grapalat" w:eastAsia="Times New Roman" w:hAnsi="GHEA Grapalat" w:cs="Times New Roman"/>
                <w:color w:val="000000"/>
                <w:sz w:val="24"/>
                <w:szCs w:val="24"/>
                <w:lang w:val="hy-AM" w:eastAsia="ru-RU"/>
              </w:rPr>
              <w:t xml:space="preserve"> </w:t>
            </w:r>
            <w:r w:rsidRPr="0004151A">
              <w:rPr>
                <w:rFonts w:ascii="GHEA Grapalat" w:eastAsia="Times New Roman" w:hAnsi="GHEA Grapalat" w:cs="Times New Roman"/>
                <w:color w:val="000000"/>
                <w:sz w:val="24"/>
                <w:szCs w:val="24"/>
                <w:lang w:val="hy-AM" w:eastAsia="ru-RU"/>
              </w:rPr>
              <w:t>հարցը և անհրաժեշտության դեպքում կվերանայվի մոդուլային տիպի հանրակրթական դպրոցների</w:t>
            </w:r>
            <w:r>
              <w:rPr>
                <w:rFonts w:ascii="GHEA Grapalat" w:eastAsia="Times New Roman" w:hAnsi="GHEA Grapalat" w:cs="Times New Roman"/>
                <w:color w:val="000000"/>
                <w:sz w:val="24"/>
                <w:szCs w:val="24"/>
                <w:lang w:val="hy-AM" w:eastAsia="ru-RU"/>
              </w:rPr>
              <w:t xml:space="preserve"> </w:t>
            </w:r>
            <w:r w:rsidRPr="0004151A">
              <w:rPr>
                <w:rFonts w:ascii="GHEA Grapalat" w:eastAsia="Times New Roman" w:hAnsi="GHEA Grapalat" w:cs="Times New Roman"/>
                <w:color w:val="000000"/>
                <w:sz w:val="24"/>
                <w:szCs w:val="24"/>
                <w:lang w:val="hy-AM" w:eastAsia="ru-RU"/>
              </w:rPr>
              <w:t>ցանկը,</w:t>
            </w:r>
          </w:p>
          <w:p w:rsidR="00086269" w:rsidRDefault="00086269" w:rsidP="0004151A">
            <w:pPr>
              <w:pStyle w:val="ListParagraph"/>
              <w:tabs>
                <w:tab w:val="left" w:pos="5985"/>
              </w:tabs>
              <w:spacing w:after="0" w:line="360" w:lineRule="auto"/>
              <w:ind w:left="532" w:right="170"/>
              <w:jc w:val="both"/>
              <w:rPr>
                <w:rFonts w:ascii="GHEA Grapalat" w:eastAsia="Times New Roman" w:hAnsi="GHEA Grapalat" w:cs="Times New Roman"/>
                <w:color w:val="000000"/>
                <w:sz w:val="24"/>
                <w:szCs w:val="24"/>
                <w:lang w:val="hy-AM" w:eastAsia="ru-RU"/>
              </w:rPr>
            </w:pPr>
          </w:p>
          <w:p w:rsidR="00086269" w:rsidRDefault="00086269" w:rsidP="0004151A">
            <w:pPr>
              <w:pStyle w:val="ListParagraph"/>
              <w:tabs>
                <w:tab w:val="left" w:pos="5985"/>
              </w:tabs>
              <w:spacing w:after="0" w:line="360" w:lineRule="auto"/>
              <w:ind w:left="532" w:right="170"/>
              <w:jc w:val="both"/>
              <w:rPr>
                <w:rFonts w:ascii="GHEA Grapalat" w:eastAsia="Times New Roman" w:hAnsi="GHEA Grapalat" w:cs="Times New Roman"/>
                <w:color w:val="000000"/>
                <w:sz w:val="24"/>
                <w:szCs w:val="24"/>
                <w:lang w:val="hy-AM" w:eastAsia="ru-RU"/>
              </w:rPr>
            </w:pPr>
          </w:p>
          <w:p w:rsidR="00086269" w:rsidRDefault="00086269" w:rsidP="0004151A">
            <w:pPr>
              <w:pStyle w:val="ListParagraph"/>
              <w:tabs>
                <w:tab w:val="left" w:pos="5985"/>
              </w:tabs>
              <w:spacing w:after="0" w:line="360" w:lineRule="auto"/>
              <w:ind w:left="532" w:right="170"/>
              <w:jc w:val="both"/>
              <w:rPr>
                <w:rFonts w:ascii="GHEA Grapalat" w:eastAsia="Times New Roman" w:hAnsi="GHEA Grapalat" w:cs="Times New Roman"/>
                <w:color w:val="000000"/>
                <w:sz w:val="24"/>
                <w:szCs w:val="24"/>
                <w:lang w:val="hy-AM" w:eastAsia="ru-RU"/>
              </w:rPr>
            </w:pPr>
          </w:p>
          <w:p w:rsidR="00086269" w:rsidRDefault="00086269" w:rsidP="0004151A">
            <w:pPr>
              <w:pStyle w:val="ListParagraph"/>
              <w:tabs>
                <w:tab w:val="left" w:pos="5985"/>
              </w:tabs>
              <w:spacing w:after="0" w:line="360" w:lineRule="auto"/>
              <w:ind w:left="532" w:right="170"/>
              <w:jc w:val="both"/>
              <w:rPr>
                <w:rFonts w:ascii="GHEA Grapalat" w:eastAsia="Times New Roman" w:hAnsi="GHEA Grapalat" w:cs="Times New Roman"/>
                <w:color w:val="000000"/>
                <w:sz w:val="24"/>
                <w:szCs w:val="24"/>
                <w:lang w:val="hy-AM" w:eastAsia="ru-RU"/>
              </w:rPr>
            </w:pPr>
          </w:p>
          <w:p w:rsidR="00086269" w:rsidRDefault="00086269" w:rsidP="0004151A">
            <w:pPr>
              <w:pStyle w:val="ListParagraph"/>
              <w:tabs>
                <w:tab w:val="left" w:pos="5985"/>
              </w:tabs>
              <w:spacing w:after="0" w:line="360" w:lineRule="auto"/>
              <w:ind w:left="532" w:right="170"/>
              <w:jc w:val="both"/>
              <w:rPr>
                <w:rFonts w:ascii="GHEA Grapalat" w:eastAsia="Times New Roman" w:hAnsi="GHEA Grapalat" w:cs="Times New Roman"/>
                <w:color w:val="000000"/>
                <w:sz w:val="24"/>
                <w:szCs w:val="24"/>
                <w:lang w:val="hy-AM" w:eastAsia="ru-RU"/>
              </w:rPr>
            </w:pPr>
          </w:p>
          <w:p w:rsidR="00086269" w:rsidRDefault="00086269" w:rsidP="0004151A">
            <w:pPr>
              <w:pStyle w:val="ListParagraph"/>
              <w:tabs>
                <w:tab w:val="left" w:pos="5985"/>
              </w:tabs>
              <w:spacing w:after="0" w:line="360" w:lineRule="auto"/>
              <w:ind w:left="532" w:right="170"/>
              <w:jc w:val="both"/>
              <w:rPr>
                <w:rFonts w:ascii="GHEA Grapalat" w:eastAsia="Times New Roman" w:hAnsi="GHEA Grapalat" w:cs="Times New Roman"/>
                <w:color w:val="000000"/>
                <w:sz w:val="24"/>
                <w:szCs w:val="24"/>
                <w:lang w:val="hy-AM" w:eastAsia="ru-RU"/>
              </w:rPr>
            </w:pPr>
          </w:p>
          <w:p w:rsidR="00086269" w:rsidRDefault="00086269" w:rsidP="0004151A">
            <w:pPr>
              <w:pStyle w:val="ListParagraph"/>
              <w:tabs>
                <w:tab w:val="left" w:pos="5985"/>
              </w:tabs>
              <w:spacing w:after="0" w:line="360" w:lineRule="auto"/>
              <w:ind w:left="532" w:right="170"/>
              <w:jc w:val="both"/>
              <w:rPr>
                <w:rFonts w:ascii="GHEA Grapalat" w:eastAsia="Times New Roman" w:hAnsi="GHEA Grapalat" w:cs="Times New Roman"/>
                <w:color w:val="000000"/>
                <w:sz w:val="24"/>
                <w:szCs w:val="24"/>
                <w:lang w:val="hy-AM" w:eastAsia="ru-RU"/>
              </w:rPr>
            </w:pPr>
          </w:p>
          <w:p w:rsidR="00086269" w:rsidRDefault="00086269" w:rsidP="0004151A">
            <w:pPr>
              <w:pStyle w:val="ListParagraph"/>
              <w:tabs>
                <w:tab w:val="left" w:pos="5985"/>
              </w:tabs>
              <w:spacing w:after="0" w:line="360" w:lineRule="auto"/>
              <w:ind w:left="532" w:right="170"/>
              <w:jc w:val="both"/>
              <w:rPr>
                <w:rFonts w:ascii="GHEA Grapalat" w:eastAsia="Times New Roman" w:hAnsi="GHEA Grapalat" w:cs="Times New Roman"/>
                <w:color w:val="000000"/>
                <w:sz w:val="24"/>
                <w:szCs w:val="24"/>
                <w:lang w:val="hy-AM" w:eastAsia="ru-RU"/>
              </w:rPr>
            </w:pPr>
          </w:p>
          <w:p w:rsidR="00086269" w:rsidRDefault="00086269" w:rsidP="0004151A">
            <w:pPr>
              <w:pStyle w:val="ListParagraph"/>
              <w:tabs>
                <w:tab w:val="left" w:pos="5985"/>
              </w:tabs>
              <w:spacing w:after="0" w:line="360" w:lineRule="auto"/>
              <w:ind w:left="532" w:right="170"/>
              <w:jc w:val="both"/>
              <w:rPr>
                <w:rFonts w:ascii="GHEA Grapalat" w:eastAsia="Times New Roman" w:hAnsi="GHEA Grapalat" w:cs="Times New Roman"/>
                <w:color w:val="000000"/>
                <w:sz w:val="24"/>
                <w:szCs w:val="24"/>
                <w:lang w:val="hy-AM" w:eastAsia="ru-RU"/>
              </w:rPr>
            </w:pPr>
          </w:p>
          <w:p w:rsidR="00086269" w:rsidRDefault="00086269" w:rsidP="0004151A">
            <w:pPr>
              <w:pStyle w:val="ListParagraph"/>
              <w:tabs>
                <w:tab w:val="left" w:pos="5985"/>
              </w:tabs>
              <w:spacing w:after="0" w:line="360" w:lineRule="auto"/>
              <w:ind w:left="532" w:right="170"/>
              <w:jc w:val="both"/>
              <w:rPr>
                <w:rFonts w:ascii="GHEA Grapalat" w:eastAsia="Times New Roman" w:hAnsi="GHEA Grapalat" w:cs="Times New Roman"/>
                <w:color w:val="000000"/>
                <w:sz w:val="24"/>
                <w:szCs w:val="24"/>
                <w:lang w:val="hy-AM" w:eastAsia="ru-RU"/>
              </w:rPr>
            </w:pPr>
          </w:p>
          <w:p w:rsidR="00086269" w:rsidRPr="0004151A" w:rsidRDefault="00086269" w:rsidP="0004151A">
            <w:pPr>
              <w:pStyle w:val="ListParagraph"/>
              <w:tabs>
                <w:tab w:val="left" w:pos="5985"/>
              </w:tabs>
              <w:spacing w:after="0" w:line="360" w:lineRule="auto"/>
              <w:ind w:left="532" w:right="170"/>
              <w:jc w:val="both"/>
              <w:rPr>
                <w:rFonts w:ascii="GHEA Grapalat" w:eastAsia="Times New Roman" w:hAnsi="GHEA Grapalat" w:cs="Times New Roman"/>
                <w:color w:val="000000"/>
                <w:sz w:val="24"/>
                <w:szCs w:val="24"/>
                <w:lang w:val="hy-AM" w:eastAsia="ru-RU"/>
              </w:rPr>
            </w:pPr>
          </w:p>
          <w:p w:rsidR="005F4508" w:rsidRPr="0004151A" w:rsidRDefault="0004151A" w:rsidP="0004151A">
            <w:pPr>
              <w:pStyle w:val="ListParagraph"/>
              <w:tabs>
                <w:tab w:val="left" w:pos="5985"/>
              </w:tabs>
              <w:spacing w:after="0" w:line="360" w:lineRule="auto"/>
              <w:ind w:left="532" w:right="170"/>
              <w:jc w:val="both"/>
              <w:rPr>
                <w:rFonts w:ascii="GHEA Grapalat" w:eastAsia="Times New Roman" w:hAnsi="GHEA Grapalat" w:cs="Times New Roman"/>
                <w:color w:val="000000"/>
                <w:sz w:val="24"/>
                <w:szCs w:val="24"/>
                <w:lang w:val="hy-AM" w:eastAsia="ru-RU"/>
              </w:rPr>
            </w:pPr>
            <w:r w:rsidRPr="0004151A">
              <w:rPr>
                <w:rFonts w:ascii="GHEA Grapalat" w:eastAsia="Times New Roman" w:hAnsi="GHEA Grapalat" w:cs="Times New Roman"/>
                <w:color w:val="000000"/>
                <w:sz w:val="24"/>
                <w:szCs w:val="24"/>
                <w:lang w:val="hy-AM" w:eastAsia="ru-RU"/>
              </w:rPr>
              <w:t>բ. Շիրակի մարզի «Բերդաշենի միջնակարգ դպրոց» ՊՈԱԿ-ի մասով հիմք կընդունվի արդեն իսկ կնքված</w:t>
            </w:r>
            <w:r>
              <w:rPr>
                <w:rFonts w:ascii="GHEA Grapalat" w:eastAsia="Times New Roman" w:hAnsi="GHEA Grapalat" w:cs="Times New Roman"/>
                <w:color w:val="000000"/>
                <w:sz w:val="24"/>
                <w:szCs w:val="24"/>
                <w:lang w:val="hy-AM" w:eastAsia="ru-RU"/>
              </w:rPr>
              <w:t xml:space="preserve"> </w:t>
            </w:r>
            <w:r w:rsidRPr="0004151A">
              <w:rPr>
                <w:rFonts w:ascii="GHEA Grapalat" w:eastAsia="Times New Roman" w:hAnsi="GHEA Grapalat" w:cs="Times New Roman"/>
                <w:color w:val="000000"/>
                <w:sz w:val="24"/>
                <w:szCs w:val="24"/>
                <w:lang w:val="hy-AM" w:eastAsia="ru-RU"/>
              </w:rPr>
              <w:t>պայմանագիրը, ըստ այդմ կձեռնարկվեն անհրաժեշտ միջոցներ պայմանագրի գործողության</w:t>
            </w:r>
            <w:r>
              <w:rPr>
                <w:rFonts w:ascii="GHEA Grapalat" w:eastAsia="Times New Roman" w:hAnsi="GHEA Grapalat" w:cs="Times New Roman"/>
                <w:color w:val="000000"/>
                <w:sz w:val="24"/>
                <w:szCs w:val="24"/>
                <w:lang w:val="hy-AM" w:eastAsia="ru-RU"/>
              </w:rPr>
              <w:t xml:space="preserve"> </w:t>
            </w:r>
            <w:r w:rsidRPr="0004151A">
              <w:rPr>
                <w:rFonts w:ascii="GHEA Grapalat" w:eastAsia="Times New Roman" w:hAnsi="GHEA Grapalat" w:cs="Times New Roman"/>
                <w:color w:val="000000"/>
                <w:sz w:val="24"/>
                <w:szCs w:val="24"/>
                <w:lang w:val="hy-AM" w:eastAsia="ru-RU"/>
              </w:rPr>
              <w:t>կիրառելիության և շինարարական աշխատանքների կատարման ուղղությամբ.</w:t>
            </w:r>
          </w:p>
        </w:tc>
        <w:tc>
          <w:tcPr>
            <w:tcW w:w="3625" w:type="dxa"/>
            <w:gridSpan w:val="2"/>
            <w:shd w:val="clear" w:color="auto" w:fill="FFFFFF" w:themeFill="background1"/>
            <w:hideMark/>
          </w:tcPr>
          <w:p w:rsidR="005F4508" w:rsidRDefault="005F4508" w:rsidP="00694097">
            <w:pPr>
              <w:spacing w:after="0" w:line="360" w:lineRule="auto"/>
              <w:ind w:left="132" w:right="209"/>
              <w:jc w:val="both"/>
              <w:rPr>
                <w:rFonts w:ascii="GHEA Grapalat" w:eastAsia="Times New Roman" w:hAnsi="GHEA Grapalat" w:cs="Times New Roman"/>
                <w:b/>
                <w:color w:val="000000"/>
                <w:sz w:val="24"/>
                <w:szCs w:val="24"/>
                <w:lang w:val="hy-AM" w:eastAsia="ru-RU"/>
              </w:rPr>
            </w:pPr>
          </w:p>
          <w:p w:rsidR="00694097" w:rsidRDefault="00694097" w:rsidP="00694097">
            <w:pPr>
              <w:spacing w:after="0" w:line="360" w:lineRule="auto"/>
              <w:ind w:left="132" w:right="209"/>
              <w:jc w:val="both"/>
              <w:rPr>
                <w:rFonts w:ascii="GHEA Grapalat" w:eastAsia="Times New Roman" w:hAnsi="GHEA Grapalat" w:cs="Times New Roman"/>
                <w:b/>
                <w:color w:val="000000"/>
                <w:sz w:val="24"/>
                <w:szCs w:val="24"/>
                <w:lang w:val="hy-AM" w:eastAsia="ru-RU"/>
              </w:rPr>
            </w:pPr>
          </w:p>
          <w:p w:rsidR="00694097" w:rsidRPr="00086269" w:rsidRDefault="00086269" w:rsidP="00694097">
            <w:pPr>
              <w:spacing w:after="0" w:line="360" w:lineRule="auto"/>
              <w:ind w:left="132" w:right="209"/>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color w:val="000000"/>
                <w:sz w:val="24"/>
                <w:szCs w:val="24"/>
                <w:lang w:val="hy-AM" w:eastAsia="ru-RU"/>
              </w:rPr>
              <w:t xml:space="preserve">- </w:t>
            </w:r>
            <w:r w:rsidRPr="00086269">
              <w:rPr>
                <w:rFonts w:ascii="GHEA Grapalat" w:eastAsia="Times New Roman" w:hAnsi="GHEA Grapalat" w:cs="Times New Roman"/>
                <w:color w:val="000000"/>
                <w:sz w:val="24"/>
                <w:szCs w:val="24"/>
                <w:lang w:val="hy-AM" w:eastAsia="ru-RU"/>
              </w:rPr>
              <w:t xml:space="preserve">խնդիրը ևս մեկ անգամ քննարկվել է Տավուշի մարզպետարանի հետ և պարզվել է, որ վերանորոգված մասնաշենքում սեյմազինավության բարձրացմանն ուղված միջոցառումներ չեն իրականացվել, ուստի առկա շինությունները չեն </w:t>
            </w:r>
            <w:r w:rsidRPr="00086269">
              <w:rPr>
                <w:rFonts w:ascii="GHEA Grapalat" w:eastAsia="Times New Roman" w:hAnsi="GHEA Grapalat" w:cs="Times New Roman"/>
                <w:color w:val="000000"/>
                <w:sz w:val="24"/>
                <w:szCs w:val="24"/>
                <w:lang w:val="hy-AM" w:eastAsia="ru-RU"/>
              </w:rPr>
              <w:lastRenderedPageBreak/>
              <w:t>բավարարում ներկայացվող պահանջներին,</w:t>
            </w:r>
            <w:r>
              <w:rPr>
                <w:rFonts w:ascii="GHEA Grapalat" w:eastAsia="Times New Roman" w:hAnsi="GHEA Grapalat" w:cs="Times New Roman"/>
                <w:color w:val="000000"/>
                <w:sz w:val="24"/>
                <w:szCs w:val="24"/>
                <w:lang w:val="hy-AM" w:eastAsia="ru-RU"/>
              </w:rPr>
              <w:t xml:space="preserve"> </w:t>
            </w:r>
            <w:r w:rsidRPr="00086269">
              <w:rPr>
                <w:rFonts w:ascii="GHEA Grapalat" w:eastAsia="Times New Roman" w:hAnsi="GHEA Grapalat" w:cs="Times New Roman"/>
                <w:color w:val="000000"/>
                <w:sz w:val="24"/>
                <w:szCs w:val="24"/>
                <w:lang w:val="hy-AM" w:eastAsia="ru-RU"/>
              </w:rPr>
              <w:t>ինչի արդյունքում էլ առաջարկում են ամեն դեպքում նոր կառուցվող դպրոցների</w:t>
            </w:r>
            <w:r>
              <w:rPr>
                <w:rFonts w:ascii="GHEA Grapalat" w:eastAsia="Times New Roman" w:hAnsi="GHEA Grapalat" w:cs="Times New Roman"/>
                <w:color w:val="000000"/>
                <w:sz w:val="24"/>
                <w:szCs w:val="24"/>
                <w:lang w:val="hy-AM" w:eastAsia="ru-RU"/>
              </w:rPr>
              <w:t xml:space="preserve"> ցանկում ընդգրկել «</w:t>
            </w:r>
            <w:r w:rsidRPr="00086269">
              <w:rPr>
                <w:rFonts w:ascii="GHEA Grapalat" w:eastAsia="Times New Roman" w:hAnsi="GHEA Grapalat" w:cs="Times New Roman"/>
                <w:color w:val="000000"/>
                <w:sz w:val="24"/>
                <w:szCs w:val="24"/>
                <w:lang w:val="hy-AM" w:eastAsia="ru-RU"/>
              </w:rPr>
              <w:t>Նավուրի միջնակարգ դպրոց</w:t>
            </w:r>
            <w:r>
              <w:rPr>
                <w:rFonts w:ascii="GHEA Grapalat" w:eastAsia="Times New Roman" w:hAnsi="GHEA Grapalat" w:cs="Times New Roman"/>
                <w:color w:val="000000"/>
                <w:sz w:val="24"/>
                <w:szCs w:val="24"/>
                <w:lang w:val="hy-AM" w:eastAsia="ru-RU"/>
              </w:rPr>
              <w:t>»</w:t>
            </w:r>
            <w:r w:rsidRPr="00086269">
              <w:rPr>
                <w:rFonts w:ascii="GHEA Grapalat" w:eastAsia="Times New Roman" w:hAnsi="GHEA Grapalat" w:cs="Times New Roman"/>
                <w:color w:val="000000"/>
                <w:sz w:val="24"/>
                <w:szCs w:val="24"/>
                <w:lang w:val="hy-AM" w:eastAsia="ru-RU"/>
              </w:rPr>
              <w:t xml:space="preserve"> ՊՈԱԿ-ը:</w:t>
            </w:r>
          </w:p>
          <w:p w:rsidR="00694097" w:rsidRPr="00694097" w:rsidRDefault="00694097" w:rsidP="00694097">
            <w:pPr>
              <w:spacing w:after="0" w:line="360" w:lineRule="auto"/>
              <w:ind w:left="132" w:right="209"/>
              <w:jc w:val="both"/>
              <w:rPr>
                <w:rFonts w:ascii="GHEA Grapalat" w:eastAsia="Times New Roman" w:hAnsi="GHEA Grapalat" w:cs="Times New Roman"/>
                <w:color w:val="000000"/>
                <w:sz w:val="2"/>
                <w:szCs w:val="24"/>
                <w:lang w:val="hy-AM" w:eastAsia="ru-RU"/>
              </w:rPr>
            </w:pPr>
          </w:p>
          <w:p w:rsidR="0004151A" w:rsidRPr="00A73600" w:rsidRDefault="00694097" w:rsidP="00694097">
            <w:pPr>
              <w:spacing w:after="0" w:line="360" w:lineRule="auto"/>
              <w:ind w:left="132" w:right="209"/>
              <w:jc w:val="both"/>
              <w:rPr>
                <w:rFonts w:ascii="GHEA Grapalat" w:eastAsia="Times New Roman" w:hAnsi="GHEA Grapalat" w:cs="Times New Roman"/>
                <w:b/>
                <w:i/>
                <w:color w:val="000000"/>
                <w:sz w:val="24"/>
                <w:szCs w:val="24"/>
                <w:lang w:val="hy-AM" w:eastAsia="ru-RU"/>
              </w:rPr>
            </w:pPr>
            <w:r w:rsidRPr="00694097">
              <w:rPr>
                <w:rFonts w:ascii="GHEA Grapalat" w:eastAsia="Times New Roman" w:hAnsi="GHEA Grapalat" w:cs="Times New Roman"/>
                <w:color w:val="000000"/>
                <w:sz w:val="24"/>
                <w:szCs w:val="24"/>
                <w:lang w:val="hy-AM" w:eastAsia="ru-RU"/>
              </w:rPr>
              <w:t>- Նիստում քննարկվել է ՀՀ Տավուշի մարզի գ. Դովեղի միջնակարգ դպրոցի տիպարային (մոդուլային) շենքի կառուցման ծրագրի համար 2020 թվականին նոյեմբերի 26-ին կնքված N ՀՀՔԿ-ԲՄԱՇՁԲ-20/13 պայմանագրին ֆինանական միջոցներ հատկացնելու հարցը, որը ընդունվել է, սակայն Արձանագրության 3-րդ կետի 1-ին ենթակետի բ) պարբերության մեջ տեղ է գտել վրիպակ, որտեղ նշվել է ՀՀ Շիրակի մարզի գ. Բերդաշենի միջնակարգ դպրոցի տիպարային (մոդուլային) շենքի կառուցման ծրագիրը։</w:t>
            </w:r>
            <w:r>
              <w:rPr>
                <w:rFonts w:ascii="GHEA Grapalat" w:eastAsia="Times New Roman" w:hAnsi="GHEA Grapalat" w:cs="Times New Roman"/>
                <w:color w:val="000000"/>
                <w:sz w:val="24"/>
                <w:szCs w:val="24"/>
                <w:lang w:val="hy-AM" w:eastAsia="ru-RU"/>
              </w:rPr>
              <w:t xml:space="preserve"> </w:t>
            </w:r>
            <w:r w:rsidRPr="00694097">
              <w:rPr>
                <w:rFonts w:ascii="GHEA Grapalat" w:eastAsia="Times New Roman" w:hAnsi="GHEA Grapalat" w:cs="Times New Roman"/>
                <w:color w:val="000000"/>
                <w:sz w:val="24"/>
                <w:szCs w:val="24"/>
                <w:u w:val="single"/>
                <w:lang w:val="hy-AM" w:eastAsia="ru-RU"/>
              </w:rPr>
              <w:t xml:space="preserve">Դովեղի մասով կետը լրացվել </w:t>
            </w:r>
            <w:r w:rsidRPr="00694097">
              <w:rPr>
                <w:rFonts w:ascii="GHEA Grapalat" w:eastAsia="Times New Roman" w:hAnsi="GHEA Grapalat" w:cs="Times New Roman"/>
                <w:color w:val="000000"/>
                <w:sz w:val="24"/>
                <w:szCs w:val="24"/>
                <w:u w:val="single"/>
                <w:lang w:val="hy-AM" w:eastAsia="ru-RU"/>
              </w:rPr>
              <w:lastRenderedPageBreak/>
              <w:t>է Նախագծում:</w:t>
            </w:r>
          </w:p>
        </w:tc>
      </w:tr>
      <w:tr w:rsidR="0004151A" w:rsidRPr="005F4508" w:rsidTr="00176601">
        <w:trPr>
          <w:trHeight w:val="391"/>
          <w:tblCellSpacing w:w="0" w:type="dxa"/>
        </w:trPr>
        <w:tc>
          <w:tcPr>
            <w:tcW w:w="7271" w:type="dxa"/>
            <w:gridSpan w:val="2"/>
            <w:shd w:val="clear" w:color="auto" w:fill="FFFFFF" w:themeFill="background1"/>
            <w:hideMark/>
          </w:tcPr>
          <w:p w:rsidR="0004151A" w:rsidRPr="0004151A" w:rsidRDefault="0004151A" w:rsidP="00176601">
            <w:pPr>
              <w:pStyle w:val="ListParagraph"/>
              <w:numPr>
                <w:ilvl w:val="0"/>
                <w:numId w:val="2"/>
              </w:numPr>
              <w:tabs>
                <w:tab w:val="left" w:pos="5985"/>
              </w:tabs>
              <w:spacing w:after="0" w:line="360" w:lineRule="auto"/>
              <w:ind w:right="170"/>
              <w:rPr>
                <w:rFonts w:ascii="GHEA Grapalat" w:eastAsia="Times New Roman" w:hAnsi="GHEA Grapalat" w:cs="Times New Roman"/>
                <w:color w:val="000000"/>
                <w:sz w:val="24"/>
                <w:szCs w:val="24"/>
                <w:lang w:val="hy-AM" w:eastAsia="ru-RU"/>
              </w:rPr>
            </w:pPr>
            <w:r w:rsidRPr="0004151A">
              <w:rPr>
                <w:rFonts w:ascii="GHEA Grapalat" w:eastAsia="Times New Roman" w:hAnsi="GHEA Grapalat" w:cs="Times New Roman"/>
                <w:color w:val="000000"/>
                <w:sz w:val="24"/>
                <w:szCs w:val="24"/>
                <w:lang w:val="hy-AM" w:eastAsia="ru-RU"/>
              </w:rPr>
              <w:lastRenderedPageBreak/>
              <w:t>Ֆինանսների նախարարի տեղակալ Արման Պողոսյանի առաջարկությամբ ևս մեկ անգամ</w:t>
            </w:r>
            <w:r>
              <w:rPr>
                <w:rFonts w:ascii="GHEA Grapalat" w:eastAsia="Times New Roman" w:hAnsi="GHEA Grapalat" w:cs="Times New Roman"/>
                <w:color w:val="000000"/>
                <w:sz w:val="24"/>
                <w:szCs w:val="24"/>
                <w:lang w:val="hy-AM" w:eastAsia="ru-RU"/>
              </w:rPr>
              <w:t xml:space="preserve"> </w:t>
            </w:r>
            <w:r w:rsidRPr="0004151A">
              <w:rPr>
                <w:rFonts w:ascii="GHEA Grapalat" w:eastAsia="Times New Roman" w:hAnsi="GHEA Grapalat" w:cs="Times New Roman"/>
                <w:color w:val="000000"/>
                <w:sz w:val="24"/>
                <w:szCs w:val="24"/>
                <w:lang w:val="hy-AM" w:eastAsia="ru-RU"/>
              </w:rPr>
              <w:t>կքննարկվի որոշման նախագծի 2-րդ կետով նախատեսվող մնացորդային աշխատանքների համար</w:t>
            </w:r>
            <w:r>
              <w:rPr>
                <w:rFonts w:ascii="GHEA Grapalat" w:eastAsia="Times New Roman" w:hAnsi="GHEA Grapalat" w:cs="Times New Roman"/>
                <w:color w:val="000000"/>
                <w:sz w:val="24"/>
                <w:szCs w:val="24"/>
                <w:lang w:val="hy-AM" w:eastAsia="ru-RU"/>
              </w:rPr>
              <w:t xml:space="preserve"> </w:t>
            </w:r>
            <w:r w:rsidRPr="0004151A">
              <w:rPr>
                <w:rFonts w:ascii="GHEA Grapalat" w:eastAsia="Times New Roman" w:hAnsi="GHEA Grapalat" w:cs="Times New Roman"/>
                <w:color w:val="000000"/>
                <w:sz w:val="24"/>
                <w:szCs w:val="24"/>
                <w:lang w:val="hy-AM" w:eastAsia="ru-RU"/>
              </w:rPr>
              <w:t>սահմանվող ժամանակացույցը և ըստ այդմ կլրամշակվի այն.</w:t>
            </w:r>
          </w:p>
        </w:tc>
        <w:tc>
          <w:tcPr>
            <w:tcW w:w="3625" w:type="dxa"/>
            <w:gridSpan w:val="2"/>
            <w:shd w:val="clear" w:color="auto" w:fill="FFFFFF" w:themeFill="background1"/>
            <w:hideMark/>
          </w:tcPr>
          <w:p w:rsidR="0004151A" w:rsidRPr="00694097" w:rsidRDefault="00892D59" w:rsidP="00892D59">
            <w:pPr>
              <w:spacing w:after="0" w:line="360" w:lineRule="auto"/>
              <w:ind w:left="132" w:right="209"/>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Նախագծի հիմանվորման մեջ ն</w:t>
            </w:r>
            <w:r w:rsidR="00694097" w:rsidRPr="00694097">
              <w:rPr>
                <w:rFonts w:ascii="GHEA Grapalat" w:eastAsia="Times New Roman" w:hAnsi="GHEA Grapalat" w:cs="Times New Roman"/>
                <w:color w:val="000000"/>
                <w:sz w:val="24"/>
                <w:szCs w:val="24"/>
                <w:lang w:val="hy-AM" w:eastAsia="ru-RU"/>
              </w:rPr>
              <w:t>շված հանգամանքների պատճառով առաջացել է անհամա</w:t>
            </w:r>
            <w:r w:rsidR="00694097">
              <w:rPr>
                <w:rFonts w:ascii="GHEA Grapalat" w:eastAsia="Times New Roman" w:hAnsi="GHEA Grapalat" w:cs="Times New Roman"/>
                <w:color w:val="000000"/>
                <w:sz w:val="24"/>
                <w:szCs w:val="24"/>
                <w:lang w:val="hy-AM" w:eastAsia="ru-RU"/>
              </w:rPr>
              <w:t xml:space="preserve">պատասխանություն </w:t>
            </w:r>
            <w:r>
              <w:rPr>
                <w:rFonts w:ascii="GHEA Grapalat" w:eastAsia="Times New Roman" w:hAnsi="GHEA Grapalat" w:cs="Times New Roman"/>
                <w:color w:val="000000"/>
                <w:sz w:val="24"/>
                <w:szCs w:val="24"/>
                <w:lang w:val="hy-AM" w:eastAsia="ru-RU"/>
              </w:rPr>
              <w:t xml:space="preserve">Բերդաշենի դպրոցի կառուցման համար կնքված </w:t>
            </w:r>
            <w:r w:rsidR="00694097">
              <w:rPr>
                <w:rFonts w:ascii="GHEA Grapalat" w:eastAsia="Times New Roman" w:hAnsi="GHEA Grapalat" w:cs="Times New Roman"/>
                <w:color w:val="000000"/>
                <w:sz w:val="24"/>
                <w:szCs w:val="24"/>
                <w:lang w:val="hy-AM" w:eastAsia="ru-RU"/>
              </w:rPr>
              <w:t xml:space="preserve">համաձայնագրերով </w:t>
            </w:r>
            <w:r w:rsidR="00694097" w:rsidRPr="00694097">
              <w:rPr>
                <w:rFonts w:ascii="GHEA Grapalat" w:eastAsia="Times New Roman" w:hAnsi="GHEA Grapalat" w:cs="Times New Roman"/>
                <w:color w:val="000000"/>
                <w:sz w:val="24"/>
                <w:szCs w:val="24"/>
                <w:lang w:val="hy-AM" w:eastAsia="ru-RU"/>
              </w:rPr>
              <w:t xml:space="preserve">նախատեսված օրացուցային գրաֆիկների և աշխատանքների կատարման օրացուցային գրաֆիկների միջև։ </w:t>
            </w:r>
            <w:r>
              <w:rPr>
                <w:rFonts w:ascii="GHEA Grapalat" w:eastAsia="Times New Roman" w:hAnsi="GHEA Grapalat" w:cs="Times New Roman"/>
                <w:color w:val="000000"/>
                <w:sz w:val="24"/>
                <w:szCs w:val="24"/>
                <w:lang w:val="hy-AM" w:eastAsia="ru-RU"/>
              </w:rPr>
              <w:t xml:space="preserve">Նախագծի 2-րդ </w:t>
            </w:r>
            <w:r w:rsidR="00694097" w:rsidRPr="00694097">
              <w:rPr>
                <w:rFonts w:ascii="GHEA Grapalat" w:eastAsia="Times New Roman" w:hAnsi="GHEA Grapalat" w:cs="Times New Roman"/>
                <w:color w:val="000000"/>
                <w:sz w:val="24"/>
                <w:szCs w:val="24"/>
                <w:lang w:val="hy-AM" w:eastAsia="ru-RU"/>
              </w:rPr>
              <w:t xml:space="preserve">կետով նախատեսվում է սահմանել նոր օրացուցային գրաֆիկ՝ փաստացի մնացորդային աշխատանքների մասով և այն չի հանդիսանում պայմանագրի երկարաձգում՝ այլ հնարավորություն է տալիս կառավարելի դարձնել աշխատանքների կատարման ժամանակացույցը։ Ուստի կապալառու կազմակերպության նկատմամբ, ուշացած օրերի համար որևէ տույժերի կիրառման </w:t>
            </w:r>
            <w:r w:rsidR="00694097" w:rsidRPr="00694097">
              <w:rPr>
                <w:rFonts w:ascii="GHEA Grapalat" w:eastAsia="Times New Roman" w:hAnsi="GHEA Grapalat" w:cs="Times New Roman"/>
                <w:color w:val="000000"/>
                <w:sz w:val="24"/>
                <w:szCs w:val="24"/>
                <w:lang w:val="hy-AM" w:eastAsia="ru-RU"/>
              </w:rPr>
              <w:lastRenderedPageBreak/>
              <w:t>անհրաժեշտությունը բացակայում է։</w:t>
            </w:r>
          </w:p>
        </w:tc>
      </w:tr>
      <w:tr w:rsidR="0004151A" w:rsidRPr="005F4508" w:rsidTr="00176601">
        <w:trPr>
          <w:trHeight w:val="391"/>
          <w:tblCellSpacing w:w="0" w:type="dxa"/>
        </w:trPr>
        <w:tc>
          <w:tcPr>
            <w:tcW w:w="7271" w:type="dxa"/>
            <w:gridSpan w:val="2"/>
            <w:shd w:val="clear" w:color="auto" w:fill="FFFFFF" w:themeFill="background1"/>
            <w:hideMark/>
          </w:tcPr>
          <w:p w:rsidR="0004151A" w:rsidRPr="0004151A" w:rsidRDefault="0004151A" w:rsidP="00176601">
            <w:pPr>
              <w:pStyle w:val="ListParagraph"/>
              <w:numPr>
                <w:ilvl w:val="0"/>
                <w:numId w:val="2"/>
              </w:numPr>
              <w:tabs>
                <w:tab w:val="left" w:pos="5985"/>
              </w:tabs>
              <w:spacing w:after="0" w:line="360" w:lineRule="auto"/>
              <w:ind w:right="170"/>
              <w:rPr>
                <w:rFonts w:ascii="GHEA Grapalat" w:eastAsia="Times New Roman" w:hAnsi="GHEA Grapalat" w:cs="Times New Roman"/>
                <w:color w:val="000000"/>
                <w:sz w:val="24"/>
                <w:szCs w:val="24"/>
                <w:lang w:val="hy-AM" w:eastAsia="ru-RU"/>
              </w:rPr>
            </w:pPr>
            <w:r w:rsidRPr="0004151A">
              <w:rPr>
                <w:rFonts w:ascii="GHEA Grapalat" w:eastAsia="Times New Roman" w:hAnsi="GHEA Grapalat" w:cs="Times New Roman"/>
                <w:color w:val="000000"/>
                <w:sz w:val="24"/>
                <w:szCs w:val="24"/>
                <w:lang w:val="hy-AM" w:eastAsia="ru-RU"/>
              </w:rPr>
              <w:lastRenderedPageBreak/>
              <w:t>Վարչապետի աշխատակազմի ղեկավարի տեղակալ Բագրատ Բադալյանի առաջարկությամբ</w:t>
            </w:r>
            <w:r w:rsidRPr="0004151A">
              <w:rPr>
                <w:rFonts w:ascii="GHEA Grapalat" w:eastAsia="Times New Roman" w:hAnsi="GHEA Grapalat" w:cs="Times New Roman"/>
                <w:color w:val="000000"/>
                <w:sz w:val="24"/>
                <w:szCs w:val="24"/>
                <w:lang w:val="hy-AM" w:eastAsia="ru-RU"/>
              </w:rPr>
              <w:t xml:space="preserve"> </w:t>
            </w:r>
            <w:r w:rsidRPr="0004151A">
              <w:rPr>
                <w:rFonts w:ascii="GHEA Grapalat" w:eastAsia="Times New Roman" w:hAnsi="GHEA Grapalat" w:cs="Times New Roman"/>
                <w:color w:val="000000"/>
                <w:sz w:val="24"/>
                <w:szCs w:val="24"/>
                <w:lang w:val="hy-AM" w:eastAsia="ru-RU"/>
              </w:rPr>
              <w:t>մոդուլային տիպի հանրակրթական 10 դպրոցի տեղակապման նախագծային աշխատանքների</w:t>
            </w:r>
            <w:r>
              <w:rPr>
                <w:rFonts w:ascii="GHEA Grapalat" w:eastAsia="Times New Roman" w:hAnsi="GHEA Grapalat" w:cs="Times New Roman"/>
                <w:color w:val="000000"/>
                <w:sz w:val="24"/>
                <w:szCs w:val="24"/>
                <w:lang w:val="hy-AM" w:eastAsia="ru-RU"/>
              </w:rPr>
              <w:t xml:space="preserve"> </w:t>
            </w:r>
            <w:r w:rsidRPr="0004151A">
              <w:rPr>
                <w:rFonts w:ascii="GHEA Grapalat" w:eastAsia="Times New Roman" w:hAnsi="GHEA Grapalat" w:cs="Times New Roman"/>
                <w:color w:val="000000"/>
                <w:sz w:val="24"/>
                <w:szCs w:val="24"/>
                <w:lang w:val="hy-AM" w:eastAsia="ru-RU"/>
              </w:rPr>
              <w:t>կատարման մասով մեկ անձից գնում կատարելու փոխարեն կնախատեսվի մրցութային ընթացակարգ</w:t>
            </w:r>
            <w:r>
              <w:rPr>
                <w:rFonts w:ascii="GHEA Grapalat" w:eastAsia="Times New Roman" w:hAnsi="GHEA Grapalat" w:cs="Times New Roman"/>
                <w:color w:val="000000"/>
                <w:sz w:val="24"/>
                <w:szCs w:val="24"/>
                <w:lang w:val="hy-AM" w:eastAsia="ru-RU"/>
              </w:rPr>
              <w:t xml:space="preserve"> </w:t>
            </w:r>
            <w:r w:rsidRPr="0004151A">
              <w:rPr>
                <w:rFonts w:ascii="GHEA Grapalat" w:eastAsia="Times New Roman" w:hAnsi="GHEA Grapalat" w:cs="Times New Roman"/>
                <w:color w:val="000000"/>
                <w:sz w:val="24"/>
                <w:szCs w:val="24"/>
                <w:lang w:val="hy-AM" w:eastAsia="ru-RU"/>
              </w:rPr>
              <w:t>(ակնկալելով ֆինանսական էական տնտեսումներ).</w:t>
            </w:r>
          </w:p>
        </w:tc>
        <w:tc>
          <w:tcPr>
            <w:tcW w:w="3625" w:type="dxa"/>
            <w:gridSpan w:val="2"/>
            <w:shd w:val="clear" w:color="auto" w:fill="FFFFFF" w:themeFill="background1"/>
            <w:hideMark/>
          </w:tcPr>
          <w:p w:rsidR="00892D59" w:rsidRPr="00892D59" w:rsidRDefault="00892D59" w:rsidP="00892D59">
            <w:pPr>
              <w:spacing w:after="0" w:line="360" w:lineRule="auto"/>
              <w:ind w:left="132" w:right="209"/>
              <w:jc w:val="both"/>
              <w:rPr>
                <w:rFonts w:ascii="GHEA Grapalat" w:eastAsia="Times New Roman" w:hAnsi="GHEA Grapalat" w:cs="Times New Roman"/>
                <w:color w:val="000000"/>
                <w:sz w:val="24"/>
                <w:szCs w:val="24"/>
                <w:lang w:val="hy-AM" w:eastAsia="ru-RU"/>
              </w:rPr>
            </w:pPr>
            <w:r w:rsidRPr="00892D59">
              <w:rPr>
                <w:rFonts w:ascii="GHEA Grapalat" w:eastAsia="Times New Roman" w:hAnsi="GHEA Grapalat" w:cs="Times New Roman"/>
                <w:color w:val="000000"/>
                <w:sz w:val="24"/>
                <w:szCs w:val="24"/>
                <w:lang w:val="hy-AM" w:eastAsia="ru-RU"/>
              </w:rPr>
              <w:t>Նշվածի վերաբերյալ այնուամենայնիվ առաջարկում ենք գնման գործընթացներն իրականացնել</w:t>
            </w:r>
            <w:r>
              <w:rPr>
                <w:rFonts w:ascii="GHEA Grapalat" w:eastAsia="Times New Roman" w:hAnsi="GHEA Grapalat" w:cs="Times New Roman"/>
                <w:color w:val="000000"/>
                <w:sz w:val="24"/>
                <w:szCs w:val="24"/>
                <w:lang w:val="hy-AM" w:eastAsia="ru-RU"/>
              </w:rPr>
              <w:t xml:space="preserve"> «</w:t>
            </w:r>
            <w:r w:rsidRPr="00892D59">
              <w:rPr>
                <w:rFonts w:ascii="GHEA Grapalat" w:eastAsia="Times New Roman" w:hAnsi="GHEA Grapalat" w:cs="Times New Roman"/>
                <w:color w:val="000000"/>
                <w:sz w:val="24"/>
                <w:szCs w:val="24"/>
                <w:lang w:val="hy-AM" w:eastAsia="ru-RU"/>
              </w:rPr>
              <w:t>մեկ անձից</w:t>
            </w:r>
            <w:r>
              <w:rPr>
                <w:rFonts w:ascii="GHEA Grapalat" w:eastAsia="Times New Roman" w:hAnsi="GHEA Grapalat" w:cs="Times New Roman"/>
                <w:color w:val="000000"/>
                <w:sz w:val="24"/>
                <w:szCs w:val="24"/>
                <w:lang w:val="hy-AM" w:eastAsia="ru-RU"/>
              </w:rPr>
              <w:t xml:space="preserve">» գնման </w:t>
            </w:r>
            <w:r w:rsidRPr="00892D59">
              <w:rPr>
                <w:rFonts w:ascii="GHEA Grapalat" w:eastAsia="Times New Roman" w:hAnsi="GHEA Grapalat" w:cs="Times New Roman"/>
                <w:color w:val="000000"/>
                <w:sz w:val="24"/>
                <w:szCs w:val="24"/>
                <w:lang w:val="hy-AM" w:eastAsia="ru-RU"/>
              </w:rPr>
              <w:t>ընթացակարգով</w:t>
            </w:r>
            <w:r>
              <w:rPr>
                <w:rFonts w:ascii="GHEA Grapalat" w:eastAsia="Times New Roman" w:hAnsi="GHEA Grapalat" w:cs="Times New Roman"/>
                <w:color w:val="000000"/>
                <w:sz w:val="24"/>
                <w:szCs w:val="24"/>
                <w:lang w:val="hy-AM" w:eastAsia="ru-RU"/>
              </w:rPr>
              <w:t xml:space="preserve">՝ </w:t>
            </w:r>
            <w:r w:rsidRPr="00892D59">
              <w:rPr>
                <w:rFonts w:ascii="GHEA Grapalat" w:eastAsia="Times New Roman" w:hAnsi="GHEA Grapalat" w:cs="Times New Roman"/>
                <w:color w:val="000000"/>
                <w:sz w:val="24"/>
                <w:szCs w:val="24"/>
                <w:lang w:val="hy-AM" w:eastAsia="ru-RU"/>
              </w:rPr>
              <w:t>հաշվի առնելով հետևյալ հանգամանքները</w:t>
            </w:r>
            <w:r>
              <w:rPr>
                <w:rFonts w:ascii="GHEA Grapalat" w:eastAsia="Times New Roman" w:hAnsi="GHEA Grapalat" w:cs="Times New Roman"/>
                <w:color w:val="000000"/>
                <w:sz w:val="24"/>
                <w:szCs w:val="24"/>
                <w:lang w:val="hy-AM" w:eastAsia="ru-RU"/>
              </w:rPr>
              <w:t>.</w:t>
            </w:r>
          </w:p>
          <w:p w:rsidR="00892D59" w:rsidRPr="00892D59" w:rsidRDefault="00892D59" w:rsidP="00892D59">
            <w:pPr>
              <w:spacing w:after="0" w:line="360" w:lineRule="auto"/>
              <w:ind w:left="132" w:right="209"/>
              <w:jc w:val="both"/>
              <w:rPr>
                <w:rFonts w:ascii="GHEA Grapalat" w:eastAsia="Times New Roman" w:hAnsi="GHEA Grapalat" w:cs="Times New Roman"/>
                <w:color w:val="000000"/>
                <w:sz w:val="24"/>
                <w:szCs w:val="24"/>
                <w:lang w:val="hy-AM" w:eastAsia="ru-RU"/>
              </w:rPr>
            </w:pPr>
            <w:r w:rsidRPr="00892D59">
              <w:rPr>
                <w:rFonts w:ascii="GHEA Grapalat" w:eastAsia="Times New Roman" w:hAnsi="GHEA Grapalat" w:cs="Times New Roman"/>
                <w:color w:val="000000"/>
                <w:sz w:val="24"/>
                <w:szCs w:val="24"/>
                <w:lang w:val="hy-AM" w:eastAsia="ru-RU"/>
              </w:rPr>
              <w:t>ա</w:t>
            </w:r>
            <w:r>
              <w:rPr>
                <w:rFonts w:ascii="GHEA Grapalat" w:eastAsia="Times New Roman" w:hAnsi="GHEA Grapalat" w:cs="Times New Roman"/>
                <w:color w:val="000000"/>
                <w:sz w:val="24"/>
                <w:szCs w:val="24"/>
                <w:lang w:val="hy-AM" w:eastAsia="ru-RU"/>
              </w:rPr>
              <w:t>)</w:t>
            </w:r>
            <w:r w:rsidRPr="00892D59">
              <w:rPr>
                <w:rFonts w:ascii="GHEA Grapalat" w:eastAsia="Times New Roman" w:hAnsi="GHEA Grapalat" w:cs="Times New Roman"/>
                <w:color w:val="000000"/>
                <w:sz w:val="24"/>
                <w:szCs w:val="24"/>
                <w:lang w:val="hy-AM" w:eastAsia="ru-RU"/>
              </w:rPr>
              <w:t xml:space="preserve"> </w:t>
            </w:r>
            <w:r w:rsidRPr="00BE5928">
              <w:rPr>
                <w:rFonts w:ascii="GHEA Grapalat" w:eastAsia="Times New Roman" w:hAnsi="GHEA Grapalat" w:cs="Times New Roman"/>
                <w:color w:val="FF0000"/>
                <w:sz w:val="24"/>
                <w:szCs w:val="24"/>
                <w:lang w:val="hy-AM" w:eastAsia="ru-RU"/>
              </w:rPr>
              <w:t xml:space="preserve"> </w:t>
            </w:r>
            <w:r w:rsidRPr="00892D59">
              <w:rPr>
                <w:rFonts w:ascii="GHEA Grapalat" w:eastAsia="Times New Roman" w:hAnsi="GHEA Grapalat" w:cs="Times New Roman"/>
                <w:color w:val="000000"/>
                <w:sz w:val="24"/>
                <w:szCs w:val="24"/>
                <w:lang w:val="hy-AM" w:eastAsia="ru-RU"/>
              </w:rPr>
              <w:t>ծրագրով նախատեսվում է թվով 10 համայքում իրականացնել փոքրաքանակ երեխաներով համալրված մոդուլային տիպի հանրակրթական դպրոցների տեղակապման  նախագծանախահաշվային փաստաթղթերի ձեռքբերման միջոցառումներ։ Նշված դպրոցների նախագծանախահշվային փաստաթղթերը 2020 թվ</w:t>
            </w:r>
            <w:r w:rsidR="005D4D64">
              <w:rPr>
                <w:rFonts w:ascii="GHEA Grapalat" w:eastAsia="Times New Roman" w:hAnsi="GHEA Grapalat" w:cs="Times New Roman"/>
                <w:color w:val="000000"/>
                <w:sz w:val="24"/>
                <w:szCs w:val="24"/>
                <w:lang w:val="hy-AM" w:eastAsia="ru-RU"/>
              </w:rPr>
              <w:t>ա</w:t>
            </w:r>
            <w:r w:rsidRPr="00892D59">
              <w:rPr>
                <w:rFonts w:ascii="GHEA Grapalat" w:eastAsia="Times New Roman" w:hAnsi="GHEA Grapalat" w:cs="Times New Roman"/>
                <w:color w:val="000000"/>
                <w:sz w:val="24"/>
                <w:szCs w:val="24"/>
                <w:lang w:val="hy-AM" w:eastAsia="ru-RU"/>
              </w:rPr>
              <w:t xml:space="preserve">կանին մշակվել են Հայնախագիծ </w:t>
            </w:r>
            <w:r w:rsidR="00D63CCA">
              <w:rPr>
                <w:rFonts w:ascii="GHEA Grapalat" w:eastAsia="Times New Roman" w:hAnsi="GHEA Grapalat" w:cs="Times New Roman"/>
                <w:color w:val="000000"/>
                <w:sz w:val="24"/>
                <w:szCs w:val="24"/>
                <w:lang w:val="hy-AM" w:eastAsia="ru-RU"/>
              </w:rPr>
              <w:t>ԲԲԸ-ի</w:t>
            </w:r>
            <w:r w:rsidRPr="00892D59">
              <w:rPr>
                <w:rFonts w:ascii="GHEA Grapalat" w:eastAsia="Times New Roman" w:hAnsi="GHEA Grapalat" w:cs="Times New Roman"/>
                <w:color w:val="000000"/>
                <w:sz w:val="24"/>
                <w:szCs w:val="24"/>
                <w:lang w:val="hy-AM" w:eastAsia="ru-RU"/>
              </w:rPr>
              <w:t xml:space="preserve"> կողմից, և նշված ընկերությունը </w:t>
            </w:r>
            <w:r w:rsidR="005D4D64" w:rsidRPr="00892D59">
              <w:rPr>
                <w:rFonts w:ascii="GHEA Grapalat" w:eastAsia="Times New Roman" w:hAnsi="GHEA Grapalat" w:cs="Times New Roman"/>
                <w:color w:val="000000"/>
                <w:sz w:val="24"/>
                <w:szCs w:val="24"/>
                <w:lang w:val="hy-AM" w:eastAsia="ru-RU"/>
              </w:rPr>
              <w:t>փաստացի</w:t>
            </w:r>
            <w:r w:rsidR="005D4D64" w:rsidRPr="00892D59">
              <w:rPr>
                <w:rFonts w:ascii="GHEA Grapalat" w:eastAsia="Times New Roman" w:hAnsi="GHEA Grapalat" w:cs="Times New Roman"/>
                <w:color w:val="000000"/>
                <w:sz w:val="24"/>
                <w:szCs w:val="24"/>
                <w:lang w:val="hy-AM" w:eastAsia="ru-RU"/>
              </w:rPr>
              <w:t xml:space="preserve"> </w:t>
            </w:r>
            <w:r w:rsidRPr="00892D59">
              <w:rPr>
                <w:rFonts w:ascii="GHEA Grapalat" w:eastAsia="Times New Roman" w:hAnsi="GHEA Grapalat" w:cs="Times New Roman"/>
                <w:color w:val="000000"/>
                <w:sz w:val="24"/>
                <w:szCs w:val="24"/>
                <w:lang w:val="hy-AM" w:eastAsia="ru-RU"/>
              </w:rPr>
              <w:t xml:space="preserve">հանդիսանում է մոդուլային տիպի հանրակրթական դպրոցների </w:t>
            </w:r>
            <w:r w:rsidRPr="00892D59">
              <w:rPr>
                <w:rFonts w:ascii="GHEA Grapalat" w:eastAsia="Times New Roman" w:hAnsi="GHEA Grapalat" w:cs="Times New Roman"/>
                <w:color w:val="000000"/>
                <w:sz w:val="24"/>
                <w:szCs w:val="24"/>
                <w:lang w:val="hy-AM" w:eastAsia="ru-RU"/>
              </w:rPr>
              <w:lastRenderedPageBreak/>
              <w:t xml:space="preserve">նախագծանախահաշվային փաստաթղթերը </w:t>
            </w:r>
            <w:r w:rsidR="005D4D64">
              <w:rPr>
                <w:rFonts w:ascii="GHEA Grapalat" w:eastAsia="Times New Roman" w:hAnsi="GHEA Grapalat" w:cs="Times New Roman"/>
                <w:color w:val="000000"/>
                <w:sz w:val="24"/>
                <w:szCs w:val="24"/>
                <w:lang w:val="hy-AM" w:eastAsia="ru-RU"/>
              </w:rPr>
              <w:t>մշակած,</w:t>
            </w:r>
            <w:r w:rsidRPr="00892D59">
              <w:rPr>
                <w:rFonts w:ascii="GHEA Grapalat" w:eastAsia="Times New Roman" w:hAnsi="GHEA Grapalat" w:cs="Times New Roman"/>
                <w:color w:val="000000"/>
                <w:sz w:val="24"/>
                <w:szCs w:val="24"/>
                <w:lang w:val="hy-AM" w:eastAsia="ru-RU"/>
              </w:rPr>
              <w:t xml:space="preserve"> հեղինակ</w:t>
            </w:r>
            <w:r w:rsidR="005D4D64">
              <w:rPr>
                <w:rFonts w:ascii="GHEA Grapalat" w:eastAsia="Times New Roman" w:hAnsi="GHEA Grapalat" w:cs="Times New Roman"/>
                <w:color w:val="000000"/>
                <w:sz w:val="24"/>
                <w:szCs w:val="24"/>
                <w:lang w:val="hy-AM" w:eastAsia="ru-RU"/>
              </w:rPr>
              <w:t xml:space="preserve"> կ</w:t>
            </w:r>
            <w:r w:rsidRPr="00892D59">
              <w:rPr>
                <w:rFonts w:ascii="GHEA Grapalat" w:eastAsia="Times New Roman" w:hAnsi="GHEA Grapalat" w:cs="Times New Roman"/>
                <w:color w:val="000000"/>
                <w:sz w:val="24"/>
                <w:szCs w:val="24"/>
                <w:lang w:val="hy-AM" w:eastAsia="ru-RU"/>
              </w:rPr>
              <w:t>ազմակերպությունը: Հարկ ենք համարում նշել</w:t>
            </w:r>
            <w:r w:rsidR="00271154">
              <w:rPr>
                <w:rFonts w:ascii="GHEA Grapalat" w:eastAsia="Times New Roman" w:hAnsi="GHEA Grapalat" w:cs="Times New Roman"/>
                <w:color w:val="000000"/>
                <w:sz w:val="24"/>
                <w:szCs w:val="24"/>
                <w:lang w:val="hy-AM" w:eastAsia="ru-RU"/>
              </w:rPr>
              <w:t>,</w:t>
            </w:r>
            <w:r w:rsidRPr="00892D59">
              <w:rPr>
                <w:rFonts w:ascii="GHEA Grapalat" w:eastAsia="Times New Roman" w:hAnsi="GHEA Grapalat" w:cs="Times New Roman"/>
                <w:color w:val="000000"/>
                <w:sz w:val="24"/>
                <w:szCs w:val="24"/>
                <w:lang w:val="hy-AM" w:eastAsia="ru-RU"/>
              </w:rPr>
              <w:t xml:space="preserve"> որ առաջարկվող գնման ընթացակարգով ապահովվում է նաև </w:t>
            </w:r>
            <w:r w:rsidR="00BE5928">
              <w:rPr>
                <w:rFonts w:ascii="GHEA Grapalat" w:eastAsia="Times New Roman" w:hAnsi="GHEA Grapalat" w:cs="Times New Roman"/>
                <w:color w:val="000000"/>
                <w:sz w:val="24"/>
                <w:szCs w:val="24"/>
                <w:lang w:val="hy-AM" w:eastAsia="ru-RU"/>
              </w:rPr>
              <w:t>«</w:t>
            </w:r>
            <w:r w:rsidRPr="00892D59">
              <w:rPr>
                <w:rFonts w:ascii="GHEA Grapalat" w:eastAsia="Times New Roman" w:hAnsi="GHEA Grapalat" w:cs="Times New Roman"/>
                <w:color w:val="000000"/>
                <w:sz w:val="24"/>
                <w:szCs w:val="24"/>
                <w:lang w:val="hy-AM" w:eastAsia="ru-RU"/>
              </w:rPr>
              <w:t>Հեղինակային իրավունքի և հարակից իրավունքների մասին</w:t>
            </w:r>
            <w:r w:rsidR="00BE5928">
              <w:rPr>
                <w:rFonts w:ascii="GHEA Grapalat" w:eastAsia="Times New Roman" w:hAnsi="GHEA Grapalat" w:cs="Times New Roman"/>
                <w:color w:val="000000"/>
                <w:sz w:val="24"/>
                <w:szCs w:val="24"/>
                <w:lang w:val="hy-AM" w:eastAsia="ru-RU"/>
              </w:rPr>
              <w:t>»</w:t>
            </w:r>
            <w:r w:rsidRPr="00892D59">
              <w:rPr>
                <w:rFonts w:ascii="GHEA Grapalat" w:eastAsia="Times New Roman" w:hAnsi="GHEA Grapalat" w:cs="Times New Roman"/>
                <w:color w:val="000000"/>
                <w:sz w:val="24"/>
                <w:szCs w:val="24"/>
                <w:lang w:val="hy-AM" w:eastAsia="ru-RU"/>
              </w:rPr>
              <w:t xml:space="preserve"> ՀՀ օրենքի 3-րդ հոդվածի 4-րդ կետի թ) ենթակետի պահանջը։</w:t>
            </w:r>
          </w:p>
          <w:p w:rsidR="00B374AF" w:rsidRPr="002D7639" w:rsidRDefault="002D7639" w:rsidP="00BE5928">
            <w:pPr>
              <w:spacing w:after="0" w:line="360" w:lineRule="auto"/>
              <w:ind w:left="132" w:right="209"/>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բ</w:t>
            </w:r>
            <w:r w:rsidRPr="002D7639">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r w:rsidR="00D63CCA" w:rsidRPr="00D63CCA">
              <w:rPr>
                <w:rFonts w:ascii="GHEA Grapalat" w:eastAsia="Times New Roman" w:hAnsi="GHEA Grapalat" w:cs="Times New Roman"/>
                <w:sz w:val="24"/>
                <w:szCs w:val="24"/>
                <w:lang w:val="hy-AM" w:eastAsia="ru-RU"/>
              </w:rPr>
              <w:t xml:space="preserve">Հայնախագիծ </w:t>
            </w:r>
            <w:r w:rsidR="00D63CCA" w:rsidRPr="00D63CCA">
              <w:rPr>
                <w:rFonts w:ascii="GHEA Grapalat" w:eastAsia="Times New Roman" w:hAnsi="GHEA Grapalat" w:cs="Times New Roman"/>
                <w:sz w:val="24"/>
                <w:szCs w:val="24"/>
                <w:lang w:val="hy-AM" w:eastAsia="ru-RU"/>
              </w:rPr>
              <w:t xml:space="preserve">ԲԲԸ-ին </w:t>
            </w:r>
            <w:r w:rsidRPr="00D63CCA">
              <w:rPr>
                <w:rFonts w:ascii="GHEA Grapalat" w:eastAsia="Times New Roman" w:hAnsi="GHEA Grapalat" w:cs="Times New Roman"/>
                <w:sz w:val="24"/>
                <w:szCs w:val="24"/>
                <w:lang w:val="hy-AM" w:eastAsia="ru-RU"/>
              </w:rPr>
              <w:t>հանձ</w:t>
            </w:r>
            <w:r w:rsidR="00D63CCA">
              <w:rPr>
                <w:rFonts w:ascii="GHEA Grapalat" w:eastAsia="Times New Roman" w:hAnsi="GHEA Grapalat" w:cs="Times New Roman"/>
                <w:sz w:val="24"/>
                <w:szCs w:val="24"/>
                <w:lang w:val="hy-AM" w:eastAsia="ru-RU"/>
              </w:rPr>
              <w:t>ն</w:t>
            </w:r>
            <w:r w:rsidRPr="00D63CCA">
              <w:rPr>
                <w:rFonts w:ascii="GHEA Grapalat" w:eastAsia="Times New Roman" w:hAnsi="GHEA Grapalat" w:cs="Times New Roman"/>
                <w:sz w:val="24"/>
                <w:szCs w:val="24"/>
                <w:lang w:val="hy-AM" w:eastAsia="ru-RU"/>
              </w:rPr>
              <w:t xml:space="preserve">արարված է </w:t>
            </w:r>
            <w:r w:rsidR="00D63CCA" w:rsidRPr="00D63CCA">
              <w:rPr>
                <w:rFonts w:ascii="GHEA Grapalat" w:eastAsia="Times New Roman" w:hAnsi="GHEA Grapalat" w:cs="Times New Roman"/>
                <w:sz w:val="24"/>
                <w:szCs w:val="24"/>
                <w:lang w:val="hy-AM" w:eastAsia="ru-RU"/>
              </w:rPr>
              <w:t>Նախագծով ներկայացվող</w:t>
            </w:r>
            <w:r w:rsidRPr="00D63CCA">
              <w:rPr>
                <w:rFonts w:ascii="GHEA Grapalat" w:eastAsia="Times New Roman" w:hAnsi="GHEA Grapalat" w:cs="Times New Roman"/>
                <w:sz w:val="24"/>
                <w:szCs w:val="24"/>
                <w:lang w:val="hy-AM" w:eastAsia="ru-RU"/>
              </w:rPr>
              <w:t xml:space="preserve"> հաստատություններում ստ</w:t>
            </w:r>
            <w:r w:rsidR="00D63CCA" w:rsidRPr="00D63CCA">
              <w:rPr>
                <w:rFonts w:ascii="GHEA Grapalat" w:eastAsia="Times New Roman" w:hAnsi="GHEA Grapalat" w:cs="Times New Roman"/>
                <w:sz w:val="24"/>
                <w:szCs w:val="24"/>
                <w:lang w:val="hy-AM" w:eastAsia="ru-RU"/>
              </w:rPr>
              <w:t xml:space="preserve">եղծել կրթական կենտրոնների մոդել, ինչի </w:t>
            </w:r>
            <w:r w:rsidRPr="00D63CCA">
              <w:rPr>
                <w:rFonts w:ascii="GHEA Grapalat" w:eastAsia="Times New Roman" w:hAnsi="GHEA Grapalat" w:cs="Times New Roman"/>
                <w:sz w:val="24"/>
                <w:szCs w:val="24"/>
                <w:lang w:val="hy-AM" w:eastAsia="ru-RU"/>
              </w:rPr>
              <w:t xml:space="preserve">համար անհրաժեշտ է արդեն </w:t>
            </w:r>
            <w:r w:rsidR="00D63CCA" w:rsidRPr="00D63CCA">
              <w:rPr>
                <w:rFonts w:ascii="GHEA Grapalat" w:eastAsia="Times New Roman" w:hAnsi="GHEA Grapalat" w:cs="Times New Roman"/>
                <w:sz w:val="24"/>
                <w:szCs w:val="24"/>
                <w:lang w:val="hy-AM" w:eastAsia="ru-RU"/>
              </w:rPr>
              <w:t>ի</w:t>
            </w:r>
            <w:r w:rsidRPr="00D63CCA">
              <w:rPr>
                <w:rFonts w:ascii="GHEA Grapalat" w:eastAsia="Times New Roman" w:hAnsi="GHEA Grapalat" w:cs="Times New Roman"/>
                <w:sz w:val="24"/>
                <w:szCs w:val="24"/>
                <w:lang w:val="hy-AM" w:eastAsia="ru-RU"/>
              </w:rPr>
              <w:t>սկ մշակված նախագծում կատարել լրամշակում և նույն ճարտարապետական լուծումների կիրառմամբ ավելացնել մանկապարտեզի մոդուլ, իսկ արդեն իսկ մշակված դպրոցի մասում դասարանների քանակը դարձնել թվով տասներկու։</w:t>
            </w:r>
          </w:p>
          <w:p w:rsidR="0004151A" w:rsidRPr="00BE5928" w:rsidRDefault="00892D59" w:rsidP="00BE5928">
            <w:pPr>
              <w:spacing w:after="0" w:line="360" w:lineRule="auto"/>
              <w:ind w:left="132" w:right="209"/>
              <w:jc w:val="both"/>
              <w:rPr>
                <w:rFonts w:ascii="GHEA Grapalat" w:eastAsia="Times New Roman" w:hAnsi="GHEA Grapalat" w:cs="Times New Roman"/>
                <w:color w:val="000000"/>
                <w:sz w:val="24"/>
                <w:szCs w:val="24"/>
                <w:lang w:val="hy-AM" w:eastAsia="ru-RU"/>
              </w:rPr>
            </w:pPr>
            <w:r w:rsidRPr="00892D59">
              <w:rPr>
                <w:rFonts w:ascii="GHEA Grapalat" w:eastAsia="Times New Roman" w:hAnsi="GHEA Grapalat" w:cs="Times New Roman"/>
                <w:color w:val="000000"/>
                <w:sz w:val="24"/>
                <w:szCs w:val="24"/>
                <w:lang w:val="hy-AM" w:eastAsia="ru-RU"/>
              </w:rPr>
              <w:t>գ)</w:t>
            </w:r>
            <w:r w:rsidRPr="00892D59">
              <w:rPr>
                <w:rFonts w:ascii="GHEA Grapalat" w:eastAsia="Times New Roman" w:hAnsi="GHEA Grapalat" w:cs="Times New Roman"/>
                <w:color w:val="000000"/>
                <w:sz w:val="24"/>
                <w:szCs w:val="24"/>
                <w:lang w:val="hy-AM" w:eastAsia="ru-RU"/>
              </w:rPr>
              <w:tab/>
              <w:t xml:space="preserve">հաշվի առնելով այն </w:t>
            </w:r>
            <w:r w:rsidRPr="00892D59">
              <w:rPr>
                <w:rFonts w:ascii="GHEA Grapalat" w:eastAsia="Times New Roman" w:hAnsi="GHEA Grapalat" w:cs="Times New Roman"/>
                <w:color w:val="000000"/>
                <w:sz w:val="24"/>
                <w:szCs w:val="24"/>
                <w:lang w:val="hy-AM" w:eastAsia="ru-RU"/>
              </w:rPr>
              <w:lastRenderedPageBreak/>
              <w:t>հանգամանքը, որ 2022 թվականի բյուջետային տարվա մնացորդային ժամանակահատվածը սեղմ է</w:t>
            </w:r>
            <w:r w:rsidR="00BE5928">
              <w:rPr>
                <w:rFonts w:ascii="GHEA Grapalat" w:eastAsia="Times New Roman" w:hAnsi="GHEA Grapalat" w:cs="Times New Roman"/>
                <w:color w:val="000000"/>
                <w:sz w:val="24"/>
                <w:szCs w:val="24"/>
                <w:lang w:val="hy-AM" w:eastAsia="ru-RU"/>
              </w:rPr>
              <w:t>, «մ</w:t>
            </w:r>
            <w:r w:rsidRPr="00892D59">
              <w:rPr>
                <w:rFonts w:ascii="GHEA Grapalat" w:eastAsia="Times New Roman" w:hAnsi="GHEA Grapalat" w:cs="Times New Roman"/>
                <w:color w:val="000000"/>
                <w:sz w:val="24"/>
                <w:szCs w:val="24"/>
                <w:lang w:val="hy-AM" w:eastAsia="ru-RU"/>
              </w:rPr>
              <w:t>եկ անձից</w:t>
            </w:r>
            <w:r w:rsidR="00BE5928">
              <w:rPr>
                <w:rFonts w:ascii="GHEA Grapalat" w:eastAsia="Times New Roman" w:hAnsi="GHEA Grapalat" w:cs="Times New Roman"/>
                <w:color w:val="000000"/>
                <w:sz w:val="24"/>
                <w:szCs w:val="24"/>
                <w:lang w:val="hy-AM" w:eastAsia="ru-RU"/>
              </w:rPr>
              <w:t>»</w:t>
            </w:r>
            <w:r w:rsidRPr="00892D59">
              <w:rPr>
                <w:rFonts w:ascii="GHEA Grapalat" w:eastAsia="Times New Roman" w:hAnsi="GHEA Grapalat" w:cs="Times New Roman"/>
                <w:color w:val="000000"/>
                <w:sz w:val="24"/>
                <w:szCs w:val="24"/>
                <w:lang w:val="hy-AM" w:eastAsia="ru-RU"/>
              </w:rPr>
              <w:t xml:space="preserve"> գնում կատարելու ընթացակարգը էապես կնպաստի նախագծման աշխատանքները մինչև տար</w:t>
            </w:r>
            <w:r w:rsidR="00BE5928">
              <w:rPr>
                <w:rFonts w:ascii="GHEA Grapalat" w:eastAsia="Times New Roman" w:hAnsi="GHEA Grapalat" w:cs="Times New Roman"/>
                <w:color w:val="000000"/>
                <w:sz w:val="24"/>
                <w:szCs w:val="24"/>
                <w:lang w:val="hy-AM" w:eastAsia="ru-RU"/>
              </w:rPr>
              <w:t>ե</w:t>
            </w:r>
            <w:r w:rsidRPr="00892D59">
              <w:rPr>
                <w:rFonts w:ascii="GHEA Grapalat" w:eastAsia="Times New Roman" w:hAnsi="GHEA Grapalat" w:cs="Times New Roman"/>
                <w:color w:val="000000"/>
                <w:sz w:val="24"/>
                <w:szCs w:val="24"/>
                <w:lang w:val="hy-AM" w:eastAsia="ru-RU"/>
              </w:rPr>
              <w:t>վերջ ավարտելուն։</w:t>
            </w:r>
          </w:p>
        </w:tc>
      </w:tr>
      <w:tr w:rsidR="0004151A" w:rsidRPr="005F4508" w:rsidTr="00176601">
        <w:trPr>
          <w:trHeight w:val="391"/>
          <w:tblCellSpacing w:w="0" w:type="dxa"/>
        </w:trPr>
        <w:tc>
          <w:tcPr>
            <w:tcW w:w="7271" w:type="dxa"/>
            <w:gridSpan w:val="2"/>
            <w:shd w:val="clear" w:color="auto" w:fill="FFFFFF" w:themeFill="background1"/>
            <w:vAlign w:val="center"/>
            <w:hideMark/>
          </w:tcPr>
          <w:p w:rsidR="0004151A" w:rsidRPr="0004151A" w:rsidRDefault="0004151A" w:rsidP="0004151A">
            <w:pPr>
              <w:pStyle w:val="ListParagraph"/>
              <w:numPr>
                <w:ilvl w:val="0"/>
                <w:numId w:val="2"/>
              </w:numPr>
              <w:tabs>
                <w:tab w:val="left" w:pos="5985"/>
              </w:tabs>
              <w:spacing w:after="0" w:line="360" w:lineRule="auto"/>
              <w:ind w:right="17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Հ</w:t>
            </w:r>
            <w:r w:rsidRPr="0004151A">
              <w:rPr>
                <w:rFonts w:ascii="GHEA Grapalat" w:eastAsia="Times New Roman" w:hAnsi="GHEA Grapalat" w:cs="Times New Roman"/>
                <w:color w:val="000000"/>
                <w:sz w:val="24"/>
                <w:szCs w:val="24"/>
                <w:lang w:val="hy-AM" w:eastAsia="ru-RU"/>
              </w:rPr>
              <w:t>ամաձայն Վարչապետի աշխատակազմի ղեկավարի տեղակալ Բագրատ Բադալյանի և Ֆինանսների</w:t>
            </w:r>
            <w:r>
              <w:rPr>
                <w:rFonts w:ascii="GHEA Grapalat" w:eastAsia="Times New Roman" w:hAnsi="GHEA Grapalat" w:cs="Times New Roman"/>
                <w:color w:val="000000"/>
                <w:sz w:val="24"/>
                <w:szCs w:val="24"/>
                <w:lang w:val="hy-AM" w:eastAsia="ru-RU"/>
              </w:rPr>
              <w:t xml:space="preserve"> </w:t>
            </w:r>
            <w:r w:rsidRPr="0004151A">
              <w:rPr>
                <w:rFonts w:ascii="GHEA Grapalat" w:eastAsia="Times New Roman" w:hAnsi="GHEA Grapalat" w:cs="Times New Roman"/>
                <w:color w:val="000000"/>
                <w:sz w:val="24"/>
                <w:szCs w:val="24"/>
                <w:lang w:val="hy-AM" w:eastAsia="ru-RU"/>
              </w:rPr>
              <w:t>նախարարի տեղակալ Արման Պողոսյանի կողմից հնչեցված դիտարկումների՝ կվերանայվի և</w:t>
            </w:r>
            <w:r>
              <w:rPr>
                <w:rFonts w:ascii="GHEA Grapalat" w:eastAsia="Times New Roman" w:hAnsi="GHEA Grapalat" w:cs="Times New Roman"/>
                <w:color w:val="000000"/>
                <w:sz w:val="24"/>
                <w:szCs w:val="24"/>
                <w:lang w:val="hy-AM" w:eastAsia="ru-RU"/>
              </w:rPr>
              <w:t xml:space="preserve"> </w:t>
            </w:r>
            <w:r w:rsidRPr="0004151A">
              <w:rPr>
                <w:rFonts w:ascii="GHEA Grapalat" w:eastAsia="Times New Roman" w:hAnsi="GHEA Grapalat" w:cs="Times New Roman"/>
                <w:color w:val="000000"/>
                <w:sz w:val="24"/>
                <w:szCs w:val="24"/>
                <w:lang w:val="hy-AM" w:eastAsia="ru-RU"/>
              </w:rPr>
              <w:t>կխմբագրվի որոշման նախագծի հիմնավորումը</w:t>
            </w:r>
          </w:p>
        </w:tc>
        <w:tc>
          <w:tcPr>
            <w:tcW w:w="3625" w:type="dxa"/>
            <w:gridSpan w:val="2"/>
            <w:shd w:val="clear" w:color="auto" w:fill="FFFFFF" w:themeFill="background1"/>
            <w:hideMark/>
          </w:tcPr>
          <w:p w:rsidR="0004151A" w:rsidRPr="00176601" w:rsidRDefault="00176601" w:rsidP="00176601">
            <w:pPr>
              <w:spacing w:after="0" w:line="360" w:lineRule="auto"/>
              <w:ind w:right="209"/>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i/>
                <w:color w:val="000000"/>
                <w:sz w:val="24"/>
                <w:szCs w:val="24"/>
                <w:lang w:val="hy-AM" w:eastAsia="ru-RU"/>
              </w:rPr>
              <w:t xml:space="preserve">  </w:t>
            </w:r>
            <w:r w:rsidRPr="00176601">
              <w:rPr>
                <w:rFonts w:ascii="GHEA Grapalat" w:eastAsia="Times New Roman" w:hAnsi="GHEA Grapalat" w:cs="Times New Roman"/>
                <w:color w:val="000000"/>
                <w:sz w:val="24"/>
                <w:szCs w:val="24"/>
                <w:lang w:val="hy-AM" w:eastAsia="ru-RU"/>
              </w:rPr>
              <w:t xml:space="preserve">Հիմնավորումը խմբագրվել է </w:t>
            </w:r>
          </w:p>
        </w:tc>
      </w:tr>
    </w:tbl>
    <w:p w:rsidR="00437ED2" w:rsidRPr="007A3ADB" w:rsidRDefault="00437ED2">
      <w:pPr>
        <w:rPr>
          <w:lang w:val="hy-AM"/>
        </w:rPr>
      </w:pPr>
    </w:p>
    <w:sectPr w:rsidR="00437ED2" w:rsidRPr="007A3ADB" w:rsidSect="00437ED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0DA0" w:rsidRDefault="00F90DA0" w:rsidP="009F26EA">
      <w:pPr>
        <w:spacing w:after="0" w:line="240" w:lineRule="auto"/>
      </w:pPr>
      <w:r>
        <w:separator/>
      </w:r>
    </w:p>
  </w:endnote>
  <w:endnote w:type="continuationSeparator" w:id="0">
    <w:p w:rsidR="00F90DA0" w:rsidRDefault="00F90DA0" w:rsidP="009F26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0DA0" w:rsidRDefault="00F90DA0" w:rsidP="009F26EA">
      <w:pPr>
        <w:spacing w:after="0" w:line="240" w:lineRule="auto"/>
      </w:pPr>
      <w:r>
        <w:separator/>
      </w:r>
    </w:p>
  </w:footnote>
  <w:footnote w:type="continuationSeparator" w:id="0">
    <w:p w:rsidR="00F90DA0" w:rsidRDefault="00F90DA0" w:rsidP="009F26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
    <w:nsid w:val="4D656C1B"/>
    <w:multiLevelType w:val="hybridMultilevel"/>
    <w:tmpl w:val="1AE06374"/>
    <w:lvl w:ilvl="0" w:tplc="2D58D962">
      <w:start w:val="1"/>
      <w:numFmt w:val="decimal"/>
      <w:lvlText w:val="%1."/>
      <w:lvlJc w:val="left"/>
      <w:pPr>
        <w:ind w:left="532" w:hanging="360"/>
      </w:pPr>
      <w:rPr>
        <w:rFonts w:hint="default"/>
      </w:rPr>
    </w:lvl>
    <w:lvl w:ilvl="1" w:tplc="04190019" w:tentative="1">
      <w:start w:val="1"/>
      <w:numFmt w:val="lowerLetter"/>
      <w:lvlText w:val="%2."/>
      <w:lvlJc w:val="left"/>
      <w:pPr>
        <w:ind w:left="1252" w:hanging="360"/>
      </w:pPr>
    </w:lvl>
    <w:lvl w:ilvl="2" w:tplc="0419001B" w:tentative="1">
      <w:start w:val="1"/>
      <w:numFmt w:val="lowerRoman"/>
      <w:lvlText w:val="%3."/>
      <w:lvlJc w:val="right"/>
      <w:pPr>
        <w:ind w:left="1972" w:hanging="180"/>
      </w:pPr>
    </w:lvl>
    <w:lvl w:ilvl="3" w:tplc="0419000F" w:tentative="1">
      <w:start w:val="1"/>
      <w:numFmt w:val="decimal"/>
      <w:lvlText w:val="%4."/>
      <w:lvlJc w:val="left"/>
      <w:pPr>
        <w:ind w:left="2692" w:hanging="360"/>
      </w:pPr>
    </w:lvl>
    <w:lvl w:ilvl="4" w:tplc="04190019" w:tentative="1">
      <w:start w:val="1"/>
      <w:numFmt w:val="lowerLetter"/>
      <w:lvlText w:val="%5."/>
      <w:lvlJc w:val="left"/>
      <w:pPr>
        <w:ind w:left="3412" w:hanging="360"/>
      </w:pPr>
    </w:lvl>
    <w:lvl w:ilvl="5" w:tplc="0419001B" w:tentative="1">
      <w:start w:val="1"/>
      <w:numFmt w:val="lowerRoman"/>
      <w:lvlText w:val="%6."/>
      <w:lvlJc w:val="right"/>
      <w:pPr>
        <w:ind w:left="4132" w:hanging="180"/>
      </w:pPr>
    </w:lvl>
    <w:lvl w:ilvl="6" w:tplc="0419000F" w:tentative="1">
      <w:start w:val="1"/>
      <w:numFmt w:val="decimal"/>
      <w:lvlText w:val="%7."/>
      <w:lvlJc w:val="left"/>
      <w:pPr>
        <w:ind w:left="4852" w:hanging="360"/>
      </w:pPr>
    </w:lvl>
    <w:lvl w:ilvl="7" w:tplc="04190019" w:tentative="1">
      <w:start w:val="1"/>
      <w:numFmt w:val="lowerLetter"/>
      <w:lvlText w:val="%8."/>
      <w:lvlJc w:val="left"/>
      <w:pPr>
        <w:ind w:left="5572" w:hanging="360"/>
      </w:pPr>
    </w:lvl>
    <w:lvl w:ilvl="8" w:tplc="0419001B" w:tentative="1">
      <w:start w:val="1"/>
      <w:numFmt w:val="lowerRoman"/>
      <w:lvlText w:val="%9."/>
      <w:lvlJc w:val="right"/>
      <w:pPr>
        <w:ind w:left="6292"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1"/>
    <w:footnote w:id="0"/>
  </w:footnotePr>
  <w:endnotePr>
    <w:endnote w:id="-1"/>
    <w:endnote w:id="0"/>
  </w:endnotePr>
  <w:compat/>
  <w:rsids>
    <w:rsidRoot w:val="007A3ADB"/>
    <w:rsid w:val="000061B6"/>
    <w:rsid w:val="00034DB2"/>
    <w:rsid w:val="0004151A"/>
    <w:rsid w:val="00053347"/>
    <w:rsid w:val="00071F76"/>
    <w:rsid w:val="00085076"/>
    <w:rsid w:val="00086269"/>
    <w:rsid w:val="000A43DC"/>
    <w:rsid w:val="000C283E"/>
    <w:rsid w:val="000D270C"/>
    <w:rsid w:val="000D7E42"/>
    <w:rsid w:val="00103D63"/>
    <w:rsid w:val="001052D7"/>
    <w:rsid w:val="001163C2"/>
    <w:rsid w:val="00131C22"/>
    <w:rsid w:val="00176601"/>
    <w:rsid w:val="00181226"/>
    <w:rsid w:val="00194CC5"/>
    <w:rsid w:val="001B02CB"/>
    <w:rsid w:val="001E0D02"/>
    <w:rsid w:val="00202481"/>
    <w:rsid w:val="0025735C"/>
    <w:rsid w:val="00271154"/>
    <w:rsid w:val="00275EF2"/>
    <w:rsid w:val="00293693"/>
    <w:rsid w:val="00295F58"/>
    <w:rsid w:val="002A39B6"/>
    <w:rsid w:val="002A63A4"/>
    <w:rsid w:val="002B764C"/>
    <w:rsid w:val="002D4165"/>
    <w:rsid w:val="002D7639"/>
    <w:rsid w:val="002E7D7D"/>
    <w:rsid w:val="003131E8"/>
    <w:rsid w:val="0031373B"/>
    <w:rsid w:val="00322D19"/>
    <w:rsid w:val="00325496"/>
    <w:rsid w:val="0034622C"/>
    <w:rsid w:val="00365A91"/>
    <w:rsid w:val="00382F17"/>
    <w:rsid w:val="003A1497"/>
    <w:rsid w:val="003A6EC5"/>
    <w:rsid w:val="003B0402"/>
    <w:rsid w:val="003C18D2"/>
    <w:rsid w:val="003C5E73"/>
    <w:rsid w:val="003D79BF"/>
    <w:rsid w:val="00401341"/>
    <w:rsid w:val="00404C83"/>
    <w:rsid w:val="00420338"/>
    <w:rsid w:val="00437ED2"/>
    <w:rsid w:val="0048183D"/>
    <w:rsid w:val="004A3C0D"/>
    <w:rsid w:val="004A6C04"/>
    <w:rsid w:val="004B3993"/>
    <w:rsid w:val="004F066E"/>
    <w:rsid w:val="005102BA"/>
    <w:rsid w:val="00520550"/>
    <w:rsid w:val="00533298"/>
    <w:rsid w:val="00537EA7"/>
    <w:rsid w:val="0055469D"/>
    <w:rsid w:val="00592CC9"/>
    <w:rsid w:val="005A135D"/>
    <w:rsid w:val="005A2D48"/>
    <w:rsid w:val="005B4EAB"/>
    <w:rsid w:val="005D01DC"/>
    <w:rsid w:val="005D4D64"/>
    <w:rsid w:val="005F4508"/>
    <w:rsid w:val="00641C49"/>
    <w:rsid w:val="006603A6"/>
    <w:rsid w:val="00660FF1"/>
    <w:rsid w:val="00694097"/>
    <w:rsid w:val="00695E5E"/>
    <w:rsid w:val="006C2771"/>
    <w:rsid w:val="006E4F40"/>
    <w:rsid w:val="006F5F9D"/>
    <w:rsid w:val="00700B98"/>
    <w:rsid w:val="00704668"/>
    <w:rsid w:val="00705227"/>
    <w:rsid w:val="00707BBC"/>
    <w:rsid w:val="00733E96"/>
    <w:rsid w:val="007362EA"/>
    <w:rsid w:val="007417DA"/>
    <w:rsid w:val="00746009"/>
    <w:rsid w:val="007A3ADB"/>
    <w:rsid w:val="007A6CC1"/>
    <w:rsid w:val="007B0749"/>
    <w:rsid w:val="007B10D7"/>
    <w:rsid w:val="007B5E7B"/>
    <w:rsid w:val="007D5437"/>
    <w:rsid w:val="007E7424"/>
    <w:rsid w:val="008272C5"/>
    <w:rsid w:val="00832F19"/>
    <w:rsid w:val="00833CC9"/>
    <w:rsid w:val="008518F2"/>
    <w:rsid w:val="00861968"/>
    <w:rsid w:val="00862B3E"/>
    <w:rsid w:val="00872DB7"/>
    <w:rsid w:val="00873135"/>
    <w:rsid w:val="00892D59"/>
    <w:rsid w:val="0089798F"/>
    <w:rsid w:val="008A68A2"/>
    <w:rsid w:val="008B7455"/>
    <w:rsid w:val="008C393B"/>
    <w:rsid w:val="008E3367"/>
    <w:rsid w:val="008F295F"/>
    <w:rsid w:val="0094652E"/>
    <w:rsid w:val="009646B5"/>
    <w:rsid w:val="00972C30"/>
    <w:rsid w:val="009C220A"/>
    <w:rsid w:val="009D1F3C"/>
    <w:rsid w:val="009E60C2"/>
    <w:rsid w:val="009F12FC"/>
    <w:rsid w:val="009F26EA"/>
    <w:rsid w:val="00A53F15"/>
    <w:rsid w:val="00A63C36"/>
    <w:rsid w:val="00A67DA4"/>
    <w:rsid w:val="00A73600"/>
    <w:rsid w:val="00A93D61"/>
    <w:rsid w:val="00AA26BC"/>
    <w:rsid w:val="00AA395C"/>
    <w:rsid w:val="00AD797F"/>
    <w:rsid w:val="00AE44A0"/>
    <w:rsid w:val="00AF1287"/>
    <w:rsid w:val="00AF204A"/>
    <w:rsid w:val="00AF2323"/>
    <w:rsid w:val="00B06DA3"/>
    <w:rsid w:val="00B20406"/>
    <w:rsid w:val="00B304B1"/>
    <w:rsid w:val="00B374AF"/>
    <w:rsid w:val="00B548B9"/>
    <w:rsid w:val="00B57540"/>
    <w:rsid w:val="00B6758F"/>
    <w:rsid w:val="00B7001A"/>
    <w:rsid w:val="00B75CEA"/>
    <w:rsid w:val="00B824FF"/>
    <w:rsid w:val="00B96DC4"/>
    <w:rsid w:val="00B97D00"/>
    <w:rsid w:val="00BA0D66"/>
    <w:rsid w:val="00BC5CBA"/>
    <w:rsid w:val="00BD138D"/>
    <w:rsid w:val="00BE5928"/>
    <w:rsid w:val="00BE663A"/>
    <w:rsid w:val="00C0070A"/>
    <w:rsid w:val="00C146A3"/>
    <w:rsid w:val="00C2449B"/>
    <w:rsid w:val="00C43260"/>
    <w:rsid w:val="00C80A4A"/>
    <w:rsid w:val="00C82E20"/>
    <w:rsid w:val="00CA1F79"/>
    <w:rsid w:val="00CD7ADA"/>
    <w:rsid w:val="00CE1404"/>
    <w:rsid w:val="00CE42BF"/>
    <w:rsid w:val="00D02CAC"/>
    <w:rsid w:val="00D10E26"/>
    <w:rsid w:val="00D145F6"/>
    <w:rsid w:val="00D22B01"/>
    <w:rsid w:val="00D2339C"/>
    <w:rsid w:val="00D25936"/>
    <w:rsid w:val="00D277D9"/>
    <w:rsid w:val="00D42F4D"/>
    <w:rsid w:val="00D44F0D"/>
    <w:rsid w:val="00D45985"/>
    <w:rsid w:val="00D5418E"/>
    <w:rsid w:val="00D5419C"/>
    <w:rsid w:val="00D63CCA"/>
    <w:rsid w:val="00D863EB"/>
    <w:rsid w:val="00D93D33"/>
    <w:rsid w:val="00DA5456"/>
    <w:rsid w:val="00DB41AF"/>
    <w:rsid w:val="00DE6381"/>
    <w:rsid w:val="00E20EDC"/>
    <w:rsid w:val="00E41A49"/>
    <w:rsid w:val="00E459DE"/>
    <w:rsid w:val="00E71D58"/>
    <w:rsid w:val="00E731A3"/>
    <w:rsid w:val="00EA5A45"/>
    <w:rsid w:val="00EB6B38"/>
    <w:rsid w:val="00EC25D1"/>
    <w:rsid w:val="00EC6024"/>
    <w:rsid w:val="00ED3EC7"/>
    <w:rsid w:val="00F024FD"/>
    <w:rsid w:val="00F3465A"/>
    <w:rsid w:val="00F425CB"/>
    <w:rsid w:val="00F52020"/>
    <w:rsid w:val="00F56CC5"/>
    <w:rsid w:val="00F75DD5"/>
    <w:rsid w:val="00F90DA0"/>
    <w:rsid w:val="00F96479"/>
    <w:rsid w:val="00FF1A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basedOn w:val="Normal"/>
    <w:uiPriority w:val="34"/>
    <w:qFormat/>
    <w:rsid w:val="009646B5"/>
    <w:pPr>
      <w:ind w:left="720"/>
      <w:contextualSpacing/>
    </w:pPr>
  </w:style>
</w:styles>
</file>

<file path=word/webSettings.xml><?xml version="1.0" encoding="utf-8"?>
<w:webSettings xmlns:r="http://schemas.openxmlformats.org/officeDocument/2006/relationships" xmlns:w="http://schemas.openxmlformats.org/wordprocessingml/2006/main">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917</TotalTime>
  <Pages>11</Pages>
  <Words>1522</Words>
  <Characters>8682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105</cp:revision>
  <cp:lastPrinted>2021-11-10T11:37:00Z</cp:lastPrinted>
  <dcterms:created xsi:type="dcterms:W3CDTF">2021-03-05T10:37:00Z</dcterms:created>
  <dcterms:modified xsi:type="dcterms:W3CDTF">2022-07-14T10:30:00Z</dcterms:modified>
</cp:coreProperties>
</file>