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EFA" w:rsidRPr="006F32FD" w:rsidRDefault="00ED4EFA" w:rsidP="00ED4EFA">
      <w:pPr>
        <w:spacing w:after="0" w:line="240" w:lineRule="auto"/>
        <w:jc w:val="right"/>
        <w:rPr>
          <w:rFonts w:ascii="GHEA Grapalat" w:hAnsi="GHEA Grapalat"/>
          <w:sz w:val="24"/>
          <w:szCs w:val="24"/>
        </w:rPr>
      </w:pPr>
      <w:r w:rsidRPr="006F32FD">
        <w:rPr>
          <w:rFonts w:ascii="GHEA Grapalat" w:hAnsi="GHEA Grapalat"/>
          <w:sz w:val="24"/>
          <w:szCs w:val="24"/>
        </w:rPr>
        <w:t>ՆԱԽԱԳԻԾ</w:t>
      </w:r>
    </w:p>
    <w:p w:rsidR="00ED4EFA" w:rsidRPr="006F32FD" w:rsidRDefault="00ED4EFA" w:rsidP="00ED4EFA">
      <w:pPr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:rsidR="00ED4EFA" w:rsidRPr="006F32FD" w:rsidRDefault="00ED4EFA" w:rsidP="00ED4EFA">
      <w:pPr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:rsidR="00ED4EFA" w:rsidRPr="006F32FD" w:rsidRDefault="00ED4EFA" w:rsidP="00ED4EFA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ED4EFA" w:rsidRPr="006F32FD" w:rsidRDefault="00ED4EFA" w:rsidP="00ED4EF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6F32FD">
        <w:rPr>
          <w:rFonts w:ascii="GHEA Grapalat" w:hAnsi="GHEA Grapalat"/>
          <w:b/>
          <w:sz w:val="24"/>
          <w:szCs w:val="24"/>
        </w:rPr>
        <w:t>ՀԱՅԱՍՏԱՆԻ ՀԱՆՐԱՊԵՏՈՒԹՅԱՆ ՕՐԵՆՔԸ</w:t>
      </w:r>
    </w:p>
    <w:p w:rsidR="00ED4EFA" w:rsidRPr="006F32FD" w:rsidRDefault="00ED4EFA" w:rsidP="00ED4EF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6F32FD">
        <w:rPr>
          <w:rFonts w:ascii="GHEA Grapalat" w:hAnsi="GHEA Grapalat"/>
          <w:b/>
          <w:sz w:val="24"/>
          <w:szCs w:val="24"/>
        </w:rPr>
        <w:t xml:space="preserve">ՎԱՐՉԱԿԱՆ </w:t>
      </w:r>
      <w:proofErr w:type="spellStart"/>
      <w:r w:rsidRPr="006F32FD">
        <w:rPr>
          <w:rFonts w:ascii="GHEA Grapalat" w:hAnsi="GHEA Grapalat"/>
          <w:b/>
          <w:sz w:val="24"/>
          <w:szCs w:val="24"/>
        </w:rPr>
        <w:t>ԻՐԱՎԱԽԱԽՏՈւՄՆԵՐԻ</w:t>
      </w:r>
      <w:proofErr w:type="spellEnd"/>
      <w:r w:rsidRPr="006F32FD">
        <w:rPr>
          <w:rFonts w:ascii="GHEA Grapalat" w:hAnsi="GHEA Grapalat"/>
          <w:b/>
          <w:sz w:val="24"/>
          <w:szCs w:val="24"/>
        </w:rPr>
        <w:t xml:space="preserve"> ՎԵՐԱԲԵՐՅԱԼ ՀԱՅԱՍՏԱՆԻ ՀԱՆՐԱՊԵՏՈՒԹՅԱՆ </w:t>
      </w:r>
      <w:proofErr w:type="spellStart"/>
      <w:r w:rsidRPr="006F32FD">
        <w:rPr>
          <w:rFonts w:ascii="GHEA Grapalat" w:hAnsi="GHEA Grapalat"/>
          <w:b/>
          <w:sz w:val="24"/>
          <w:szCs w:val="24"/>
        </w:rPr>
        <w:t>ՕՐԵՆՍԳՐՔՈւՄ</w:t>
      </w:r>
      <w:proofErr w:type="spellEnd"/>
      <w:r w:rsidRPr="006F32FD">
        <w:rPr>
          <w:rFonts w:ascii="GHEA Grapalat" w:hAnsi="GHEA Grapalat"/>
          <w:b/>
          <w:sz w:val="24"/>
          <w:szCs w:val="24"/>
        </w:rPr>
        <w:t xml:space="preserve"> </w:t>
      </w:r>
      <w:r w:rsidRPr="006F32FD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ՆԵՐ </w:t>
      </w:r>
      <w:proofErr w:type="spellStart"/>
      <w:r w:rsidRPr="006F32FD">
        <w:rPr>
          <w:rFonts w:ascii="GHEA Grapalat" w:hAnsi="GHEA Grapalat"/>
          <w:b/>
          <w:sz w:val="24"/>
          <w:szCs w:val="24"/>
        </w:rPr>
        <w:t>ԿԱՏԱՐԵԼՈւ</w:t>
      </w:r>
      <w:proofErr w:type="spellEnd"/>
      <w:r w:rsidRPr="006F32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32FD">
        <w:rPr>
          <w:rFonts w:ascii="GHEA Grapalat" w:hAnsi="GHEA Grapalat"/>
          <w:b/>
          <w:sz w:val="24"/>
          <w:szCs w:val="24"/>
        </w:rPr>
        <w:t>ՄԱՍԻՆ</w:t>
      </w:r>
    </w:p>
    <w:p w:rsidR="00ED4EFA" w:rsidRPr="006F32FD" w:rsidRDefault="00ED4EFA" w:rsidP="00ED4EFA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ED4EFA" w:rsidRDefault="00ED4EFA" w:rsidP="00ED4EF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F32FD">
        <w:rPr>
          <w:rFonts w:ascii="GHEA Grapalat" w:hAnsi="GHEA Grapalat"/>
          <w:sz w:val="24"/>
          <w:szCs w:val="24"/>
        </w:rPr>
        <w:tab/>
      </w:r>
      <w:proofErr w:type="spellStart"/>
      <w:proofErr w:type="gramStart"/>
      <w:r w:rsidRPr="006F32FD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Pr="006F32FD">
        <w:rPr>
          <w:rFonts w:ascii="GHEA Grapalat" w:hAnsi="GHEA Grapalat"/>
          <w:b/>
          <w:sz w:val="24"/>
          <w:szCs w:val="24"/>
        </w:rPr>
        <w:t xml:space="preserve"> 1.</w:t>
      </w:r>
      <w:proofErr w:type="gramEnd"/>
      <w:r w:rsidRPr="006F32FD">
        <w:rPr>
          <w:rFonts w:ascii="GHEA Grapalat" w:hAnsi="GHEA Grapalat"/>
          <w:sz w:val="24"/>
          <w:szCs w:val="24"/>
        </w:rPr>
        <w:t xml:space="preserve"> </w:t>
      </w:r>
      <w:r w:rsidRPr="006F32FD">
        <w:rPr>
          <w:rFonts w:ascii="GHEA Grapalat" w:hAnsi="GHEA Grapalat"/>
          <w:sz w:val="24"/>
          <w:szCs w:val="24"/>
          <w:lang w:val="hy-AM"/>
        </w:rPr>
        <w:t xml:space="preserve">1985 թվականի դեկտեմբերի 6-ի </w:t>
      </w:r>
      <w:proofErr w:type="spellStart"/>
      <w:r w:rsidRPr="006F32FD">
        <w:rPr>
          <w:rFonts w:ascii="GHEA Grapalat" w:hAnsi="GHEA Grapalat"/>
          <w:sz w:val="24"/>
          <w:szCs w:val="24"/>
        </w:rPr>
        <w:t>Վարչական</w:t>
      </w:r>
      <w:proofErr w:type="spellEnd"/>
      <w:r w:rsidRPr="006F32F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F32FD">
        <w:rPr>
          <w:rFonts w:ascii="GHEA Grapalat" w:hAnsi="GHEA Grapalat"/>
          <w:sz w:val="24"/>
          <w:szCs w:val="24"/>
        </w:rPr>
        <w:t>իրավախախտումների</w:t>
      </w:r>
      <w:proofErr w:type="spellEnd"/>
      <w:r w:rsidRPr="006F32F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F32FD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6F32F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F32FD">
        <w:rPr>
          <w:rFonts w:ascii="GHEA Grapalat" w:hAnsi="GHEA Grapalat"/>
          <w:sz w:val="24"/>
          <w:szCs w:val="24"/>
        </w:rPr>
        <w:t>օրենսգրք</w:t>
      </w:r>
      <w:proofErr w:type="spellEnd"/>
      <w:r w:rsidRPr="006F32FD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օրենսգիրք</w:t>
      </w:r>
      <w:r>
        <w:rPr>
          <w:rFonts w:ascii="GHEA Grapalat" w:hAnsi="GHEA Grapalat"/>
          <w:sz w:val="24"/>
          <w:szCs w:val="24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80-րդ հոդվածը շարադրել հետևյալ խմբագրությամբ.</w:t>
      </w:r>
    </w:p>
    <w:p w:rsidR="00ED4EFA" w:rsidRPr="00E41394" w:rsidRDefault="00ED4EFA" w:rsidP="00ED4EFA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tbl>
      <w:tblPr>
        <w:tblW w:w="5000" w:type="pct"/>
        <w:tblCellSpacing w:w="7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046"/>
        <w:gridCol w:w="7342"/>
      </w:tblGrid>
      <w:tr w:rsidR="00ED4EFA" w:rsidRPr="00950DFF" w:rsidTr="001269FA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ED4EFA" w:rsidRPr="00950DFF" w:rsidRDefault="00ED4EFA" w:rsidP="001269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D144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Pr="00D1447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Հոդված 80.</w:t>
            </w:r>
          </w:p>
        </w:tc>
        <w:tc>
          <w:tcPr>
            <w:tcW w:w="7321" w:type="dxa"/>
            <w:shd w:val="clear" w:color="auto" w:fill="FFFFFF"/>
            <w:vAlign w:val="center"/>
            <w:hideMark/>
          </w:tcPr>
          <w:p w:rsidR="00ED4EFA" w:rsidRPr="00950DFF" w:rsidRDefault="00ED4EFA" w:rsidP="001269F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D1447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Անշարժ աղբյուրներից մթնոլորտն աղտոտող նյութերի արտանետումը մթնոլորտ` սահմանային թույլատրելի արտանետումների նորմատիվների գերազանցմամբ կամ առանց  արտանետման թույլտվության </w:t>
            </w:r>
          </w:p>
        </w:tc>
      </w:tr>
    </w:tbl>
    <w:p w:rsidR="00ED4EFA" w:rsidRPr="00950DFF" w:rsidRDefault="00ED4EFA" w:rsidP="00ED4EFA">
      <w:pPr>
        <w:shd w:val="clear" w:color="auto" w:fill="FFFFFF"/>
        <w:spacing w:after="0" w:line="360" w:lineRule="auto"/>
        <w:ind w:firstLine="313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50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 </w:t>
      </w:r>
    </w:p>
    <w:p w:rsidR="00ED4EFA" w:rsidRPr="00950DFF" w:rsidRDefault="00ED4EFA" w:rsidP="00ED4EFA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82F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Անշարժ աղբյուրներից մ</w:t>
      </w:r>
      <w:r w:rsidRPr="00950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թնոլորտն աղտոտող նյութերի արտանետումը, առանց </w:t>
      </w:r>
      <w:r w:rsidRPr="00482F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արտանետման </w:t>
      </w:r>
      <w:r w:rsidRPr="00950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թույլտվության`</w:t>
      </w:r>
    </w:p>
    <w:p w:rsidR="00ED4EFA" w:rsidRPr="00950DFF" w:rsidRDefault="00ED4EFA" w:rsidP="00ED4EFA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50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առաջացնում է տուգանքի նշանակում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ձեռնարկատիրական գործունեությամբ զբաղվող ֆիզիկական անձանց </w:t>
      </w:r>
      <w:r w:rsidRPr="00950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նկատմամբ` սահմանված նվազագույն աշխատավարձի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երկուհարյուրապատիկի</w:t>
      </w:r>
      <w:r w:rsidRPr="00950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չափով, իսկ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իրավաբանական </w:t>
      </w:r>
      <w:r w:rsidRPr="00950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անձանց նկատմամբ` սահմանված նվազագույն աշխատավարձի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երեքհարյուր</w:t>
      </w:r>
      <w:r w:rsidRPr="00950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ապատիկի չափով:</w:t>
      </w:r>
    </w:p>
    <w:p w:rsidR="00ED4EFA" w:rsidRPr="00950DFF" w:rsidRDefault="00ED4EFA" w:rsidP="00ED4EFA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Անշարժ աղբյուրներից մթնոլորտ արտանետման թույլտվությամբ սահմանված սահմանային թույլատրելի արտանետումների  </w:t>
      </w:r>
      <w:proofErr w:type="spellStart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նորմատիվների</w:t>
      </w:r>
      <w:proofErr w:type="spellEnd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գերազանցումը</w:t>
      </w:r>
      <w:proofErr w:type="spellEnd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ED4EFA" w:rsidRPr="00E41394" w:rsidRDefault="00ED4EFA" w:rsidP="00ED4EF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proofErr w:type="spellStart"/>
      <w:proofErr w:type="gramStart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proofErr w:type="gramEnd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ձեռնարկատիրական գործունեությամբ զբաղվող ֆիզիկական անձանց </w:t>
      </w:r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աշխատավարձի</w:t>
      </w:r>
      <w:proofErr w:type="spellEnd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հարյուրապատիկի</w:t>
      </w:r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իրավաբանական </w:t>
      </w:r>
      <w:proofErr w:type="spellStart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>հարյուր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հիսն</w:t>
      </w:r>
      <w:proofErr w:type="spellStart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>ապատիկի</w:t>
      </w:r>
      <w:proofErr w:type="spellEnd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50DFF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E413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</w:p>
    <w:p w:rsidR="00ED4EFA" w:rsidRPr="00E7004F" w:rsidRDefault="00ED4EFA" w:rsidP="00ED4EF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2150">
        <w:rPr>
          <w:rFonts w:ascii="GHEA Grapalat" w:hAnsi="GHEA Grapalat"/>
          <w:b/>
          <w:sz w:val="24"/>
          <w:szCs w:val="24"/>
          <w:lang w:val="hy-AM"/>
        </w:rPr>
        <w:t>Հոդված 2.</w:t>
      </w:r>
      <w:r>
        <w:rPr>
          <w:rFonts w:ascii="GHEA Grapalat" w:hAnsi="GHEA Grapalat"/>
          <w:sz w:val="24"/>
          <w:szCs w:val="24"/>
          <w:lang w:val="hy-AM"/>
        </w:rPr>
        <w:t xml:space="preserve"> Օրենսգրքի 81.1-ին հոդվածի առաջին պարբերության «</w:t>
      </w:r>
      <w:proofErr w:type="spellStart"/>
      <w:r w:rsidRPr="00A7215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սորուն</w:t>
      </w:r>
      <w:proofErr w:type="spellEnd"/>
      <w:r w:rsidRPr="00A721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7215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նյութերը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 բառերը փոխարինել «</w:t>
      </w:r>
      <w:r w:rsidRPr="00A72150">
        <w:rPr>
          <w:rFonts w:ascii="GHEA Grapalat" w:eastAsia="Times New Roman" w:hAnsi="GHEA Grapalat" w:cs="Sylfaen"/>
          <w:sz w:val="24"/>
          <w:szCs w:val="24"/>
          <w:lang w:val="hy-AM"/>
        </w:rPr>
        <w:t>ավազը</w:t>
      </w:r>
      <w:r w:rsidRPr="00A72150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A72150">
        <w:rPr>
          <w:rFonts w:ascii="GHEA Grapalat" w:eastAsia="Times New Roman" w:hAnsi="GHEA Grapalat" w:cs="Sylfaen"/>
          <w:sz w:val="24"/>
          <w:szCs w:val="24"/>
          <w:lang w:val="hy-AM"/>
        </w:rPr>
        <w:t>ցեմենտը</w:t>
      </w:r>
      <w:r w:rsidRPr="00A72150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A72150">
        <w:rPr>
          <w:rFonts w:ascii="GHEA Grapalat" w:eastAsia="Times New Roman" w:hAnsi="GHEA Grapalat" w:cs="Sylfaen"/>
          <w:sz w:val="24"/>
          <w:szCs w:val="24"/>
          <w:lang w:val="hy-AM"/>
        </w:rPr>
        <w:t>գաջը</w:t>
      </w:r>
      <w:r w:rsidRPr="00A72150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A72150">
        <w:rPr>
          <w:rFonts w:ascii="GHEA Grapalat" w:eastAsia="Times New Roman" w:hAnsi="GHEA Grapalat" w:cs="Sylfaen"/>
          <w:sz w:val="24"/>
          <w:szCs w:val="24"/>
          <w:lang w:val="hy-AM"/>
        </w:rPr>
        <w:t>խիճը</w:t>
      </w:r>
      <w:r w:rsidRPr="00A72150">
        <w:rPr>
          <w:rFonts w:ascii="GHEA Grapalat" w:eastAsia="Times New Roman" w:hAnsi="GHEA Grapalat"/>
          <w:sz w:val="24"/>
          <w:szCs w:val="24"/>
          <w:lang w:val="hy-AM"/>
        </w:rPr>
        <w:t>, այլ սորուն նյութերը,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A4B2C">
        <w:rPr>
          <w:rFonts w:ascii="GHEA Grapalat" w:eastAsia="Times New Roman" w:hAnsi="GHEA Grapalat" w:cs="Sylfaen"/>
          <w:sz w:val="24"/>
          <w:szCs w:val="24"/>
          <w:lang w:val="hy-AM"/>
        </w:rPr>
        <w:t>հող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ային զանգվածները</w:t>
      </w:r>
      <w:r w:rsidRPr="006A4B2C">
        <w:rPr>
          <w:rFonts w:ascii="GHEA Grapalat" w:eastAsia="Times New Roman" w:hAnsi="GHEA Grapalat" w:cs="Sylfaen"/>
          <w:sz w:val="24"/>
          <w:szCs w:val="24"/>
          <w:lang w:val="hy-AM"/>
        </w:rPr>
        <w:t>, ինչպես նաև շինարարական աղբը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» բառերով, իսկ «և» բառը՝ «կամ» բառով, ե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րկրորդ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և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չորրորդ պարբերությունների «քաղաքացիների» բառը փոխարինել «ֆիզիկական (այդ թվում՝ ձեռնարկատիրական գործունեությամբ զբաղվող) անձանց» բառերով, իսկ «պաշտոնատար» բառը՝ «իրավաբանական» բառով:</w:t>
      </w:r>
    </w:p>
    <w:p w:rsidR="00ED4EFA" w:rsidRDefault="00ED4EFA" w:rsidP="00ED4EF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</w:rPr>
      </w:pPr>
    </w:p>
    <w:p w:rsidR="00ED4EFA" w:rsidRPr="00E7004F" w:rsidRDefault="00ED4EFA" w:rsidP="00ED4EF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2150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sz w:val="24"/>
          <w:szCs w:val="24"/>
          <w:lang w:val="hy-AM"/>
        </w:rPr>
        <w:t>3</w:t>
      </w:r>
      <w:r w:rsidRPr="00A72150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Օրենսգրքի 81.2-րդ հոդվածում «</w:t>
      </w:r>
      <w:r w:rsidRPr="00E877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ավազի</w:t>
      </w:r>
      <w:r w:rsidRPr="00E877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77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E877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77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ցեմենտի</w:t>
      </w:r>
      <w:r w:rsidRPr="00E877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77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E877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77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գաջի</w:t>
      </w:r>
      <w:r w:rsidRPr="00E877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77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E877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77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սորուն</w:t>
      </w:r>
      <w:r w:rsidRPr="00E877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77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նյութերի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 բառերը փոխարինել «</w:t>
      </w:r>
      <w:r w:rsidRPr="00E8775F">
        <w:rPr>
          <w:rFonts w:ascii="GHEA Grapalat" w:eastAsia="Times New Roman" w:hAnsi="GHEA Grapalat" w:cs="Sylfaen"/>
          <w:sz w:val="24"/>
          <w:szCs w:val="24"/>
          <w:lang w:val="hy-AM"/>
        </w:rPr>
        <w:t>ավազի կամ</w:t>
      </w:r>
      <w:r w:rsidRPr="00E8775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8775F">
        <w:rPr>
          <w:rFonts w:ascii="GHEA Grapalat" w:eastAsia="Times New Roman" w:hAnsi="GHEA Grapalat" w:cs="Sylfaen"/>
          <w:sz w:val="24"/>
          <w:szCs w:val="24"/>
          <w:lang w:val="hy-AM"/>
        </w:rPr>
        <w:t>ցեմենտի կամ</w:t>
      </w:r>
      <w:r w:rsidRPr="00E8775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8775F">
        <w:rPr>
          <w:rFonts w:ascii="GHEA Grapalat" w:eastAsia="Times New Roman" w:hAnsi="GHEA Grapalat" w:cs="Sylfaen"/>
          <w:sz w:val="24"/>
          <w:szCs w:val="24"/>
          <w:lang w:val="hy-AM"/>
        </w:rPr>
        <w:t>գաջի կամ</w:t>
      </w:r>
      <w:r w:rsidRPr="00E8775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8775F">
        <w:rPr>
          <w:rFonts w:ascii="GHEA Grapalat" w:eastAsia="Times New Roman" w:hAnsi="GHEA Grapalat" w:cs="Sylfaen"/>
          <w:sz w:val="24"/>
          <w:szCs w:val="24"/>
          <w:lang w:val="hy-AM"/>
        </w:rPr>
        <w:t>խիճի կամ</w:t>
      </w:r>
      <w:r w:rsidRPr="00E8775F">
        <w:rPr>
          <w:rFonts w:ascii="GHEA Grapalat" w:eastAsia="Times New Roman" w:hAnsi="GHEA Grapalat"/>
          <w:sz w:val="24"/>
          <w:szCs w:val="24"/>
          <w:lang w:val="hy-AM"/>
        </w:rPr>
        <w:t xml:space="preserve"> այլ սորուն նյութերի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կամ </w:t>
      </w:r>
      <w:r w:rsidRPr="006A4B2C">
        <w:rPr>
          <w:rFonts w:ascii="GHEA Grapalat" w:eastAsia="Times New Roman" w:hAnsi="GHEA Grapalat" w:cs="Sylfaen"/>
          <w:sz w:val="24"/>
          <w:szCs w:val="24"/>
          <w:lang w:val="hy-AM"/>
        </w:rPr>
        <w:t>հող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ային զանգվածների</w:t>
      </w:r>
      <w:r w:rsidRPr="006A4B2C">
        <w:rPr>
          <w:rFonts w:ascii="GHEA Grapalat" w:eastAsia="Times New Roman" w:hAnsi="GHEA Grapalat" w:cs="Sylfaen"/>
          <w:sz w:val="24"/>
          <w:szCs w:val="24"/>
          <w:lang w:val="hy-AM"/>
        </w:rPr>
        <w:t>, ինչպես նաև շինարարական աղբ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ի» բառերով, ե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րկրորդ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և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չորրորդ պարբերությունների «քաղաքացիների» բառը փոխարինել  «ֆիզիկական (այդ թվում՝ ձեռնարկատիրական գործունեությամբ զբաղվող) անձանց» բառերով, իսկ «պաշտոնատար» բառը՝ «իրավաբանական» բառով:</w:t>
      </w:r>
    </w:p>
    <w:p w:rsidR="00ED4EFA" w:rsidRPr="00E8775F" w:rsidRDefault="00ED4EFA" w:rsidP="00ED4EF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ED4EFA" w:rsidRPr="006F32FD" w:rsidRDefault="00ED4EFA" w:rsidP="00ED4EFA">
      <w:pPr>
        <w:tabs>
          <w:tab w:val="left" w:pos="1418"/>
          <w:tab w:val="left" w:pos="1843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2150">
        <w:rPr>
          <w:rFonts w:ascii="GHEA Grapalat" w:hAnsi="GHEA Grapalat"/>
          <w:b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sz w:val="24"/>
          <w:szCs w:val="24"/>
          <w:lang w:val="hy-AM"/>
        </w:rPr>
        <w:tab/>
        <w:t>4</w:t>
      </w:r>
      <w:r w:rsidRPr="00A72150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Օրենսգրքի </w:t>
      </w:r>
      <w:r w:rsidRPr="006F32FD">
        <w:rPr>
          <w:rFonts w:ascii="GHEA Grapalat" w:hAnsi="GHEA Grapalat"/>
          <w:sz w:val="24"/>
          <w:szCs w:val="24"/>
          <w:lang w:val="hy-AM"/>
        </w:rPr>
        <w:t>85</w:t>
      </w:r>
      <w:r w:rsidRPr="00A72150">
        <w:rPr>
          <w:rFonts w:ascii="GHEA Grapalat" w:hAnsi="GHEA Grapalat"/>
          <w:sz w:val="24"/>
          <w:szCs w:val="24"/>
          <w:lang w:val="hy-AM"/>
        </w:rPr>
        <w:t>.</w:t>
      </w:r>
      <w:r w:rsidRPr="006F32FD">
        <w:rPr>
          <w:rFonts w:ascii="GHEA Grapalat" w:hAnsi="GHEA Grapalat"/>
          <w:sz w:val="24"/>
          <w:szCs w:val="24"/>
          <w:lang w:val="hy-AM"/>
        </w:rPr>
        <w:t>1-րդ հոդվածը շարադրել հետևյալ խմբագրությամբ՝</w:t>
      </w:r>
    </w:p>
    <w:p w:rsidR="00ED4EFA" w:rsidRPr="006F32FD" w:rsidRDefault="00ED4EFA" w:rsidP="00ED4EF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F32FD">
        <w:rPr>
          <w:rFonts w:ascii="GHEA Grapalat" w:hAnsi="GHEA Grapalat"/>
          <w:sz w:val="24"/>
          <w:szCs w:val="24"/>
          <w:lang w:val="hy-AM"/>
        </w:rPr>
        <w:t>«</w:t>
      </w:r>
      <w:r w:rsidRPr="006F32F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Հոդված</w:t>
      </w:r>
      <w:r w:rsidRPr="006F32FD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6F32F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85.1.</w:t>
      </w:r>
      <w:r w:rsidRPr="006F32FD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6F32F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Արտադրության</w:t>
      </w:r>
      <w:r w:rsidRPr="006F32F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կամ</w:t>
      </w:r>
      <w:r w:rsidRPr="006F32F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32F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սպառման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կամ տերևաթափից առաջացած</w:t>
      </w:r>
      <w:r w:rsidRPr="006F32F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32F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թափոնները</w:t>
      </w:r>
      <w:r w:rsidRPr="006F32F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32F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բնական</w:t>
      </w:r>
      <w:r w:rsidRPr="006F32F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32F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միջավայրում</w:t>
      </w:r>
      <w:r w:rsidRPr="006F32F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6F32F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բնակավայրերում</w:t>
      </w:r>
      <w:r w:rsidRPr="006F32F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F32F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այրելը</w:t>
      </w:r>
    </w:p>
    <w:p w:rsidR="00ED4EFA" w:rsidRPr="006F32FD" w:rsidRDefault="00ED4EFA" w:rsidP="00ED4EFA">
      <w:pPr>
        <w:spacing w:after="0" w:line="360" w:lineRule="auto"/>
        <w:ind w:firstLine="3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F32FD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ED4EFA" w:rsidRPr="00FC1177" w:rsidRDefault="00ED4EFA" w:rsidP="00ED4EFA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Արտադրության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սպառման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տերևաթափից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առաջացած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թափոնները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բնական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միջավայրում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բնակավայրերում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դրանց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շրջակայքում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դրանց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այրման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չնախատեսված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այլ վայրերում կամ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կաթսայատներում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վառարաններում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այրելը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</w:p>
    <w:p w:rsidR="00ED4EFA" w:rsidRPr="00FC1177" w:rsidRDefault="00ED4EFA" w:rsidP="00ED4EFA">
      <w:pPr>
        <w:spacing w:after="0" w:line="360" w:lineRule="auto"/>
        <w:ind w:left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առաջացնում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նախազգուշացում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տուգանքի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նշանակում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ֆիզիկական (այդ թվում՝ ձեռնարկատիրական գործունեությամբ զբաղվող) անձանց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նկատմամբ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նվազագույն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աշխատավարձի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հիսնապատիկի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չափով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իսկ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իրավաբանական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անձանց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նկատմամբ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երկուհարյուրապատիկի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չափով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ED4EFA" w:rsidRPr="00FC1177" w:rsidRDefault="00ED4EFA" w:rsidP="00ED4EFA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84F95">
        <w:rPr>
          <w:rFonts w:ascii="GHEA Grapalat" w:eastAsia="Times New Roman" w:hAnsi="GHEA Grapalat" w:cs="Times New Roman"/>
          <w:color w:val="1D2228"/>
          <w:sz w:val="24"/>
          <w:szCs w:val="24"/>
          <w:lang w:val="hy-AM"/>
        </w:rPr>
        <w:t>Սույն հոդվածի 1-ին մասով</w:t>
      </w:r>
      <w:r w:rsidRPr="006967F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սահմանված խախտումները, որոնք կատարվել են </w:t>
      </w:r>
      <w:r w:rsidRPr="006967FB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ափոնների գործածության օբյեկտներում կամ հատուկ հատկացված տեղերում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կամ չարտոնագրված աղբավայրերում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`</w:t>
      </w:r>
    </w:p>
    <w:p w:rsidR="00ED4EFA" w:rsidRPr="00FC1177" w:rsidRDefault="00ED4EFA" w:rsidP="00ED4EFA">
      <w:pPr>
        <w:spacing w:after="0" w:line="360" w:lineRule="auto"/>
        <w:ind w:left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առաջացնում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տուգանքի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նշանակում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ֆիզիկական (այդ թվում՝ ձեռնարկատիրական գործունեությամբ զբաղվող) անձանց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նկատմամբ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նվազագույն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աշխատավարձի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հարյուրապատիկի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չափով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իսկ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իրավաբանական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անձանց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նկատմամբ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չորսհարյուրապատիկի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չափով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ED4EFA" w:rsidRPr="006F32FD" w:rsidRDefault="00ED4EFA" w:rsidP="00ED4EFA">
      <w:pPr>
        <w:tabs>
          <w:tab w:val="left" w:pos="4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F32FD">
        <w:rPr>
          <w:rFonts w:ascii="GHEA Grapalat" w:hAnsi="GHEA Grapalat"/>
          <w:sz w:val="24"/>
          <w:szCs w:val="24"/>
          <w:lang w:val="hy-AM"/>
        </w:rPr>
        <w:t>3</w:t>
      </w:r>
      <w:r w:rsidRPr="00FA380E">
        <w:rPr>
          <w:rFonts w:ascii="GHEA Grapalat" w:hAnsi="GHEA Grapalat"/>
          <w:sz w:val="24"/>
          <w:szCs w:val="24"/>
          <w:lang w:val="hy-AM"/>
        </w:rPr>
        <w:t>.</w:t>
      </w:r>
      <w:r w:rsidRPr="006F32F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Սույն հոդվածի 2-րդ մասի </w:t>
      </w:r>
      <w:r w:rsidRPr="006F32FD">
        <w:rPr>
          <w:rFonts w:ascii="GHEA Grapalat" w:hAnsi="GHEA Grapalat"/>
          <w:sz w:val="24"/>
          <w:szCs w:val="24"/>
          <w:lang w:val="hy-AM"/>
        </w:rPr>
        <w:t>խախտումները, որոնք կատարվել են կրկին` վարչական</w:t>
      </w:r>
      <w:r w:rsidRPr="00D704F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2FD">
        <w:rPr>
          <w:rFonts w:ascii="GHEA Grapalat" w:hAnsi="GHEA Grapalat"/>
          <w:sz w:val="24"/>
          <w:szCs w:val="24"/>
          <w:lang w:val="hy-AM"/>
        </w:rPr>
        <w:t>տույժի միջոցներ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2FD">
        <w:rPr>
          <w:rFonts w:ascii="GHEA Grapalat" w:hAnsi="GHEA Grapalat"/>
          <w:sz w:val="24"/>
          <w:szCs w:val="24"/>
          <w:lang w:val="hy-AM"/>
        </w:rPr>
        <w:t>կիրառելուց հետո` մեկ տարվա ընթացքում`</w:t>
      </w:r>
      <w:r w:rsidRPr="00D704F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2FD">
        <w:rPr>
          <w:rFonts w:ascii="GHEA Grapalat" w:hAnsi="GHEA Grapalat"/>
          <w:sz w:val="24"/>
          <w:szCs w:val="24"/>
          <w:lang w:val="hy-AM"/>
        </w:rPr>
        <w:t xml:space="preserve">առաջացնում են տուգանքի նշանակում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ֆիզիկական (այդ թվում՝ ձեռնարկատիրական գործունեությամբ զբաղվող) անձանց</w:t>
      </w:r>
      <w:r w:rsidRPr="006F32FD">
        <w:rPr>
          <w:rFonts w:ascii="GHEA Grapalat" w:hAnsi="GHEA Grapalat"/>
          <w:sz w:val="24"/>
          <w:szCs w:val="24"/>
          <w:lang w:val="hy-AM"/>
        </w:rPr>
        <w:t xml:space="preserve"> նկատմամբ` սահմանված նվազագույն աշխատավարձի երկուհարյուրապատիկի չափով, իսկ </w:t>
      </w:r>
      <w:r>
        <w:rPr>
          <w:rFonts w:ascii="GHEA Grapalat" w:hAnsi="GHEA Grapalat"/>
          <w:sz w:val="24"/>
          <w:szCs w:val="24"/>
          <w:lang w:val="hy-AM"/>
        </w:rPr>
        <w:t xml:space="preserve">իրավաբանական </w:t>
      </w:r>
      <w:r w:rsidRPr="006F32FD">
        <w:rPr>
          <w:rFonts w:ascii="GHEA Grapalat" w:hAnsi="GHEA Grapalat"/>
          <w:sz w:val="24"/>
          <w:szCs w:val="24"/>
          <w:lang w:val="hy-AM"/>
        </w:rPr>
        <w:t>անձանց նկատմամբ` սահմանված նվազագույն աշխատավարձի ութհարյուրապատիկի չափով:</w:t>
      </w:r>
      <w:r>
        <w:rPr>
          <w:rFonts w:ascii="GHEA Grapalat" w:hAnsi="GHEA Grapalat"/>
          <w:sz w:val="24"/>
          <w:szCs w:val="24"/>
          <w:lang w:val="hy-AM"/>
        </w:rPr>
        <w:t>»։</w:t>
      </w:r>
    </w:p>
    <w:p w:rsidR="00ED4EFA" w:rsidRDefault="00ED4EFA" w:rsidP="00ED4EFA">
      <w:pPr>
        <w:spacing w:after="0" w:line="360" w:lineRule="auto"/>
        <w:ind w:left="36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Հոդված 4. </w:t>
      </w:r>
      <w:r w:rsidRPr="006F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</w:p>
    <w:p w:rsidR="00ED4EFA" w:rsidRDefault="00ED4EFA" w:rsidP="00ED4EFA">
      <w:pPr>
        <w:spacing w:after="0" w:line="360" w:lineRule="auto"/>
        <w:ind w:left="36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ED4EFA" w:rsidRDefault="00ED4EFA" w:rsidP="00ED4EFA">
      <w:pPr>
        <w:spacing w:after="0" w:line="360" w:lineRule="auto"/>
        <w:ind w:left="36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ED4EFA" w:rsidRDefault="00ED4EFA" w:rsidP="00ED4EFA">
      <w:pPr>
        <w:spacing w:after="0" w:line="360" w:lineRule="auto"/>
        <w:ind w:left="36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ED4EFA" w:rsidRDefault="00ED4EFA" w:rsidP="00ED4EFA">
      <w:pPr>
        <w:spacing w:after="0" w:line="360" w:lineRule="auto"/>
        <w:ind w:left="36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ED4EFA" w:rsidRDefault="00ED4EFA" w:rsidP="00ED4EFA">
      <w:pPr>
        <w:spacing w:after="0" w:line="360" w:lineRule="auto"/>
        <w:ind w:left="36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ED4EFA" w:rsidRDefault="00ED4EFA" w:rsidP="00ED4EFA">
      <w:pPr>
        <w:spacing w:after="0" w:line="360" w:lineRule="auto"/>
        <w:ind w:left="36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8B2DCD" w:rsidRPr="00ED4EFA" w:rsidRDefault="008B2DCD" w:rsidP="00ED4EFA">
      <w:pPr>
        <w:rPr>
          <w:szCs w:val="24"/>
        </w:rPr>
      </w:pPr>
    </w:p>
    <w:sectPr w:rsidR="008B2DCD" w:rsidRPr="00ED4EFA" w:rsidSect="0084354B">
      <w:pgSz w:w="12240" w:h="15840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221528"/>
    <w:multiLevelType w:val="hybridMultilevel"/>
    <w:tmpl w:val="47A03FC6"/>
    <w:lvl w:ilvl="0" w:tplc="0409000F">
      <w:start w:val="1"/>
      <w:numFmt w:val="decimal"/>
      <w:lvlText w:val="%1."/>
      <w:lvlJc w:val="left"/>
      <w:pPr>
        <w:ind w:left="1050" w:hanging="360"/>
      </w:pPr>
    </w:lvl>
    <w:lvl w:ilvl="1" w:tplc="04090019">
      <w:start w:val="1"/>
      <w:numFmt w:val="lowerLetter"/>
      <w:lvlText w:val="%2."/>
      <w:lvlJc w:val="left"/>
      <w:pPr>
        <w:ind w:left="1770" w:hanging="360"/>
      </w:pPr>
    </w:lvl>
    <w:lvl w:ilvl="2" w:tplc="0409001B">
      <w:start w:val="1"/>
      <w:numFmt w:val="lowerRoman"/>
      <w:lvlText w:val="%3."/>
      <w:lvlJc w:val="right"/>
      <w:pPr>
        <w:ind w:left="2490" w:hanging="180"/>
      </w:pPr>
    </w:lvl>
    <w:lvl w:ilvl="3" w:tplc="0409000F">
      <w:start w:val="1"/>
      <w:numFmt w:val="decimal"/>
      <w:lvlText w:val="%4."/>
      <w:lvlJc w:val="left"/>
      <w:pPr>
        <w:ind w:left="3210" w:hanging="360"/>
      </w:pPr>
    </w:lvl>
    <w:lvl w:ilvl="4" w:tplc="04090019">
      <w:start w:val="1"/>
      <w:numFmt w:val="lowerLetter"/>
      <w:lvlText w:val="%5."/>
      <w:lvlJc w:val="left"/>
      <w:pPr>
        <w:ind w:left="3930" w:hanging="360"/>
      </w:pPr>
    </w:lvl>
    <w:lvl w:ilvl="5" w:tplc="0409001B">
      <w:start w:val="1"/>
      <w:numFmt w:val="lowerRoman"/>
      <w:lvlText w:val="%6."/>
      <w:lvlJc w:val="right"/>
      <w:pPr>
        <w:ind w:left="4650" w:hanging="180"/>
      </w:pPr>
    </w:lvl>
    <w:lvl w:ilvl="6" w:tplc="0409000F">
      <w:start w:val="1"/>
      <w:numFmt w:val="decimal"/>
      <w:lvlText w:val="%7."/>
      <w:lvlJc w:val="left"/>
      <w:pPr>
        <w:ind w:left="5370" w:hanging="360"/>
      </w:pPr>
    </w:lvl>
    <w:lvl w:ilvl="7" w:tplc="04090019">
      <w:start w:val="1"/>
      <w:numFmt w:val="lowerLetter"/>
      <w:lvlText w:val="%8."/>
      <w:lvlJc w:val="left"/>
      <w:pPr>
        <w:ind w:left="6090" w:hanging="360"/>
      </w:pPr>
    </w:lvl>
    <w:lvl w:ilvl="8" w:tplc="0409001B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1644225"/>
    <w:multiLevelType w:val="hybridMultilevel"/>
    <w:tmpl w:val="3EBC1A2C"/>
    <w:lvl w:ilvl="0" w:tplc="FB520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BE133D"/>
    <w:rsid w:val="00010CDB"/>
    <w:rsid w:val="000428ED"/>
    <w:rsid w:val="00051A90"/>
    <w:rsid w:val="00065AB2"/>
    <w:rsid w:val="000F128E"/>
    <w:rsid w:val="00126446"/>
    <w:rsid w:val="00182FC2"/>
    <w:rsid w:val="001E6F88"/>
    <w:rsid w:val="00215CDF"/>
    <w:rsid w:val="00263A99"/>
    <w:rsid w:val="002A752D"/>
    <w:rsid w:val="002B3A44"/>
    <w:rsid w:val="002D40A0"/>
    <w:rsid w:val="002D7936"/>
    <w:rsid w:val="00311D2E"/>
    <w:rsid w:val="003263F9"/>
    <w:rsid w:val="00336FAF"/>
    <w:rsid w:val="0036469D"/>
    <w:rsid w:val="003A47AF"/>
    <w:rsid w:val="0044591F"/>
    <w:rsid w:val="0045567A"/>
    <w:rsid w:val="00485909"/>
    <w:rsid w:val="004A27AB"/>
    <w:rsid w:val="004C176F"/>
    <w:rsid w:val="00507852"/>
    <w:rsid w:val="00510561"/>
    <w:rsid w:val="0053604E"/>
    <w:rsid w:val="00630EED"/>
    <w:rsid w:val="00685927"/>
    <w:rsid w:val="006967FB"/>
    <w:rsid w:val="006B1FD3"/>
    <w:rsid w:val="006F32FD"/>
    <w:rsid w:val="0076170C"/>
    <w:rsid w:val="007645EB"/>
    <w:rsid w:val="00797888"/>
    <w:rsid w:val="007A26B1"/>
    <w:rsid w:val="007A5656"/>
    <w:rsid w:val="007A67DA"/>
    <w:rsid w:val="007A7607"/>
    <w:rsid w:val="007B463B"/>
    <w:rsid w:val="007E401A"/>
    <w:rsid w:val="008215A0"/>
    <w:rsid w:val="008313D2"/>
    <w:rsid w:val="0083260B"/>
    <w:rsid w:val="00835E5A"/>
    <w:rsid w:val="0084354B"/>
    <w:rsid w:val="008B2DCD"/>
    <w:rsid w:val="008D7155"/>
    <w:rsid w:val="0099476A"/>
    <w:rsid w:val="009C28F3"/>
    <w:rsid w:val="009D0561"/>
    <w:rsid w:val="00A31B04"/>
    <w:rsid w:val="00A65200"/>
    <w:rsid w:val="00A72150"/>
    <w:rsid w:val="00AA460A"/>
    <w:rsid w:val="00AB4097"/>
    <w:rsid w:val="00AB494B"/>
    <w:rsid w:val="00AF13A4"/>
    <w:rsid w:val="00B126F1"/>
    <w:rsid w:val="00B30530"/>
    <w:rsid w:val="00B33F43"/>
    <w:rsid w:val="00B54569"/>
    <w:rsid w:val="00B734D7"/>
    <w:rsid w:val="00B85033"/>
    <w:rsid w:val="00BA3CF7"/>
    <w:rsid w:val="00BB15FA"/>
    <w:rsid w:val="00BB1D4C"/>
    <w:rsid w:val="00BB39E4"/>
    <w:rsid w:val="00BD00E0"/>
    <w:rsid w:val="00BE133D"/>
    <w:rsid w:val="00BE368E"/>
    <w:rsid w:val="00C05CA5"/>
    <w:rsid w:val="00C56816"/>
    <w:rsid w:val="00CB75A9"/>
    <w:rsid w:val="00CC2496"/>
    <w:rsid w:val="00CE342B"/>
    <w:rsid w:val="00CE70D1"/>
    <w:rsid w:val="00CF7FD2"/>
    <w:rsid w:val="00D13CBF"/>
    <w:rsid w:val="00D14471"/>
    <w:rsid w:val="00D56E33"/>
    <w:rsid w:val="00D704F6"/>
    <w:rsid w:val="00D70F53"/>
    <w:rsid w:val="00DB373D"/>
    <w:rsid w:val="00E41394"/>
    <w:rsid w:val="00E7004F"/>
    <w:rsid w:val="00E8775F"/>
    <w:rsid w:val="00ED4EFA"/>
    <w:rsid w:val="00F17ED1"/>
    <w:rsid w:val="00F344F1"/>
    <w:rsid w:val="00FA380E"/>
    <w:rsid w:val="00FC1177"/>
    <w:rsid w:val="00FC4CFF"/>
    <w:rsid w:val="00FD2101"/>
    <w:rsid w:val="00FE7E95"/>
    <w:rsid w:val="00FF7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5A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215A0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"/>
    <w:basedOn w:val="Normal"/>
    <w:link w:val="ListParagraphChar"/>
    <w:uiPriority w:val="99"/>
    <w:qFormat/>
    <w:rsid w:val="00336FAF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99"/>
    <w:locked/>
    <w:rsid w:val="000F128E"/>
  </w:style>
  <w:style w:type="character" w:customStyle="1" w:styleId="mechtexChar">
    <w:name w:val="mechtex Char"/>
    <w:link w:val="mechtex"/>
    <w:uiPriority w:val="99"/>
    <w:locked/>
    <w:rsid w:val="000F128E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uiPriority w:val="99"/>
    <w:rsid w:val="000F128E"/>
    <w:pPr>
      <w:spacing w:after="0" w:line="240" w:lineRule="auto"/>
      <w:jc w:val="center"/>
    </w:pPr>
    <w:rPr>
      <w:rFonts w:ascii="Arial Armenian" w:hAnsi="Arial Armenian" w:cs="Arial Armenian"/>
    </w:rPr>
  </w:style>
  <w:style w:type="paragraph" w:styleId="NormalWeb">
    <w:name w:val="Normal (Web)"/>
    <w:basedOn w:val="Normal"/>
    <w:uiPriority w:val="99"/>
    <w:semiHidden/>
    <w:unhideWhenUsed/>
    <w:rsid w:val="008B2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7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394</Words>
  <Characters>3173</Characters>
  <Application>Microsoft Office Word</Application>
  <DocSecurity>0</DocSecurity>
  <Lines>84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keywords>https://mul2.gov.am/tasks/638217/oneclick/1 VIVO_naxagic.docx?token=58923e866e79329bba8df98ecab23eb7</cp:keywords>
  <cp:lastModifiedBy>TatshatH</cp:lastModifiedBy>
  <cp:revision>6</cp:revision>
  <cp:lastPrinted>2022-05-24T06:34:00Z</cp:lastPrinted>
  <dcterms:created xsi:type="dcterms:W3CDTF">2022-05-24T08:46:00Z</dcterms:created>
  <dcterms:modified xsi:type="dcterms:W3CDTF">2022-07-20T14:21:00Z</dcterms:modified>
</cp:coreProperties>
</file>