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28E9" w:rsidRPr="002F28E9" w:rsidRDefault="002F28E9" w:rsidP="002F28E9">
      <w:pPr>
        <w:shd w:val="clear" w:color="auto" w:fill="FFFFFF"/>
        <w:spacing w:after="0" w:line="240" w:lineRule="auto"/>
        <w:jc w:val="right"/>
        <w:rPr>
          <w:rFonts w:ascii="GHEA Grapalat" w:eastAsia="Times New Roman" w:hAnsi="GHEA Grapalat" w:cs="Times New Roman"/>
          <w:bCs/>
          <w:color w:val="000000"/>
          <w:sz w:val="20"/>
          <w:szCs w:val="20"/>
        </w:rPr>
      </w:pPr>
      <w:r w:rsidRPr="002F28E9">
        <w:rPr>
          <w:rFonts w:ascii="GHEA Grapalat" w:eastAsia="Times New Roman" w:hAnsi="GHEA Grapalat" w:cs="Times New Roman"/>
          <w:bCs/>
          <w:color w:val="000000"/>
          <w:sz w:val="20"/>
          <w:szCs w:val="20"/>
        </w:rPr>
        <w:tab/>
        <w:t>ՆԱԽԱԳԻԾ</w:t>
      </w:r>
    </w:p>
    <w:p w:rsidR="002F28E9" w:rsidRPr="002F28E9" w:rsidRDefault="002F28E9" w:rsidP="002F28E9">
      <w:pPr>
        <w:shd w:val="clear" w:color="auto" w:fill="FFFFFF"/>
        <w:spacing w:after="0" w:line="240" w:lineRule="auto"/>
        <w:jc w:val="center"/>
        <w:rPr>
          <w:rFonts w:ascii="GHEA Grapalat" w:eastAsia="Times New Roman" w:hAnsi="GHEA Grapalat" w:cs="Times New Roman"/>
          <w:b/>
          <w:bCs/>
          <w:color w:val="000000"/>
          <w:sz w:val="24"/>
          <w:szCs w:val="24"/>
        </w:rPr>
      </w:pPr>
    </w:p>
    <w:p w:rsidR="002F28E9" w:rsidRPr="002F28E9" w:rsidRDefault="002F28E9" w:rsidP="002F28E9">
      <w:pPr>
        <w:shd w:val="clear" w:color="auto" w:fill="FFFFFF"/>
        <w:spacing w:after="0" w:line="240" w:lineRule="auto"/>
        <w:jc w:val="center"/>
        <w:rPr>
          <w:rFonts w:ascii="GHEA Grapalat" w:eastAsia="Times New Roman" w:hAnsi="GHEA Grapalat" w:cs="Times New Roman"/>
          <w:b/>
          <w:bCs/>
          <w:color w:val="000000"/>
          <w:sz w:val="24"/>
          <w:szCs w:val="24"/>
        </w:rPr>
      </w:pPr>
    </w:p>
    <w:p w:rsidR="002F28E9" w:rsidRDefault="002F28E9" w:rsidP="002F28E9">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2F28E9">
        <w:rPr>
          <w:rFonts w:ascii="GHEA Grapalat" w:eastAsia="Times New Roman" w:hAnsi="GHEA Grapalat" w:cs="Times New Roman"/>
          <w:b/>
          <w:bCs/>
          <w:color w:val="000000"/>
          <w:sz w:val="24"/>
          <w:szCs w:val="24"/>
        </w:rPr>
        <w:t>ՀԱՅԱՍՏԱՆԻ ՀԱՆՐԱՊԵՏՈՒԹՅԱՆ ԿԱՌԱՎԱՐՈՒԹՅՈՒՆ</w:t>
      </w:r>
    </w:p>
    <w:p w:rsidR="005469C9" w:rsidRPr="005469C9" w:rsidRDefault="005469C9" w:rsidP="002F28E9">
      <w:pPr>
        <w:shd w:val="clear" w:color="auto" w:fill="FFFFFF"/>
        <w:spacing w:after="0" w:line="240" w:lineRule="auto"/>
        <w:jc w:val="center"/>
        <w:rPr>
          <w:rFonts w:ascii="GHEA Grapalat" w:eastAsia="Times New Roman" w:hAnsi="GHEA Grapalat" w:cs="Times New Roman"/>
          <w:color w:val="000000"/>
          <w:sz w:val="24"/>
          <w:szCs w:val="24"/>
          <w:lang w:val="hy-AM"/>
        </w:rPr>
      </w:pPr>
    </w:p>
    <w:p w:rsidR="002F28E9" w:rsidRPr="001D1B80" w:rsidRDefault="002F28E9" w:rsidP="002F28E9">
      <w:pPr>
        <w:shd w:val="clear" w:color="auto" w:fill="FFFFFF"/>
        <w:spacing w:after="0" w:line="240" w:lineRule="auto"/>
        <w:jc w:val="center"/>
        <w:rPr>
          <w:rFonts w:ascii="GHEA Grapalat" w:eastAsia="Times New Roman" w:hAnsi="GHEA Grapalat" w:cs="Times New Roman"/>
          <w:color w:val="000000"/>
          <w:sz w:val="24"/>
          <w:szCs w:val="24"/>
          <w:lang w:val="hy-AM"/>
        </w:rPr>
      </w:pPr>
      <w:r w:rsidRPr="001D1B80">
        <w:rPr>
          <w:rFonts w:ascii="Courier New" w:eastAsia="Times New Roman" w:hAnsi="Courier New" w:cs="Courier New"/>
          <w:color w:val="000000"/>
          <w:sz w:val="24"/>
          <w:szCs w:val="24"/>
          <w:lang w:val="hy-AM"/>
        </w:rPr>
        <w:t> </w:t>
      </w:r>
    </w:p>
    <w:p w:rsidR="002F28E9" w:rsidRDefault="002F28E9" w:rsidP="002F28E9">
      <w:pPr>
        <w:shd w:val="clear" w:color="auto" w:fill="FFFFFF"/>
        <w:spacing w:after="0" w:line="240" w:lineRule="auto"/>
        <w:jc w:val="center"/>
        <w:rPr>
          <w:rFonts w:ascii="GHEA Grapalat" w:eastAsia="Times New Roman" w:hAnsi="GHEA Grapalat" w:cs="Times New Roman"/>
          <w:b/>
          <w:bCs/>
          <w:color w:val="000000"/>
          <w:sz w:val="24"/>
          <w:szCs w:val="24"/>
          <w:lang w:val="hy-AM"/>
        </w:rPr>
      </w:pPr>
      <w:r w:rsidRPr="001D1B80">
        <w:rPr>
          <w:rFonts w:ascii="GHEA Grapalat" w:eastAsia="Times New Roman" w:hAnsi="GHEA Grapalat" w:cs="Times New Roman"/>
          <w:b/>
          <w:bCs/>
          <w:color w:val="000000"/>
          <w:sz w:val="24"/>
          <w:szCs w:val="24"/>
          <w:lang w:val="hy-AM"/>
        </w:rPr>
        <w:t>Ո Ր Ո Շ ՈՒ Մ</w:t>
      </w:r>
    </w:p>
    <w:p w:rsidR="005469C9" w:rsidRPr="005469C9" w:rsidRDefault="005469C9" w:rsidP="002F28E9">
      <w:pPr>
        <w:shd w:val="clear" w:color="auto" w:fill="FFFFFF"/>
        <w:spacing w:after="0" w:line="240" w:lineRule="auto"/>
        <w:jc w:val="center"/>
        <w:rPr>
          <w:rFonts w:ascii="GHEA Grapalat" w:eastAsia="Times New Roman" w:hAnsi="GHEA Grapalat" w:cs="Times New Roman"/>
          <w:color w:val="000000"/>
          <w:sz w:val="24"/>
          <w:szCs w:val="24"/>
          <w:lang w:val="hy-AM"/>
        </w:rPr>
      </w:pPr>
    </w:p>
    <w:p w:rsidR="002F28E9" w:rsidRPr="008D10DC" w:rsidRDefault="002F28E9" w:rsidP="002F28E9">
      <w:pPr>
        <w:shd w:val="clear" w:color="auto" w:fill="FFFFFF"/>
        <w:spacing w:after="0" w:line="240" w:lineRule="auto"/>
        <w:jc w:val="center"/>
        <w:rPr>
          <w:rFonts w:ascii="GHEA Grapalat" w:eastAsia="Times New Roman" w:hAnsi="GHEA Grapalat" w:cs="Times New Roman"/>
          <w:color w:val="000000"/>
          <w:sz w:val="24"/>
          <w:szCs w:val="24"/>
          <w:lang w:val="hy-AM"/>
        </w:rPr>
      </w:pPr>
      <w:r w:rsidRPr="008D10DC">
        <w:rPr>
          <w:rFonts w:ascii="Courier New" w:eastAsia="Times New Roman" w:hAnsi="Courier New" w:cs="Courier New"/>
          <w:color w:val="000000"/>
          <w:sz w:val="24"/>
          <w:szCs w:val="24"/>
          <w:lang w:val="hy-AM"/>
        </w:rPr>
        <w:t> </w:t>
      </w:r>
    </w:p>
    <w:p w:rsidR="002F28E9" w:rsidRDefault="002F28E9" w:rsidP="002F28E9">
      <w:pPr>
        <w:jc w:val="center"/>
        <w:rPr>
          <w:rFonts w:ascii="GHEA Grapalat" w:hAnsi="GHEA Grapalat" w:cs="Sylfaen"/>
          <w:sz w:val="24"/>
          <w:szCs w:val="24"/>
          <w:lang w:val="hy-AM"/>
        </w:rPr>
      </w:pPr>
      <w:r w:rsidRPr="008D10DC">
        <w:rPr>
          <w:rFonts w:ascii="GHEA Grapalat" w:hAnsi="GHEA Grapalat"/>
          <w:sz w:val="24"/>
          <w:szCs w:val="24"/>
          <w:lang w:val="hy-AM"/>
        </w:rPr>
        <w:t>202</w:t>
      </w:r>
      <w:r w:rsidR="009871A9" w:rsidRPr="009871A9">
        <w:rPr>
          <w:rFonts w:ascii="GHEA Grapalat" w:hAnsi="GHEA Grapalat"/>
          <w:sz w:val="24"/>
          <w:szCs w:val="24"/>
          <w:lang w:val="hy-AM"/>
        </w:rPr>
        <w:t>2</w:t>
      </w:r>
      <w:r w:rsidRPr="008D10DC">
        <w:rPr>
          <w:rFonts w:ascii="GHEA Grapalat" w:hAnsi="GHEA Grapalat"/>
          <w:sz w:val="24"/>
          <w:szCs w:val="24"/>
          <w:lang w:val="hy-AM"/>
        </w:rPr>
        <w:t xml:space="preserve"> </w:t>
      </w:r>
      <w:r w:rsidRPr="008D10DC">
        <w:rPr>
          <w:rFonts w:ascii="GHEA Grapalat" w:hAnsi="GHEA Grapalat" w:cs="Sylfaen"/>
          <w:sz w:val="24"/>
          <w:szCs w:val="24"/>
          <w:lang w:val="hy-AM"/>
        </w:rPr>
        <w:t>թվականի</w:t>
      </w:r>
      <w:r w:rsidRPr="008D10DC">
        <w:rPr>
          <w:rFonts w:ascii="GHEA Grapalat" w:hAnsi="GHEA Grapalat"/>
          <w:sz w:val="24"/>
          <w:szCs w:val="24"/>
          <w:lang w:val="hy-AM"/>
        </w:rPr>
        <w:t xml:space="preserve"> _______-</w:t>
      </w:r>
      <w:r w:rsidRPr="008D10DC">
        <w:rPr>
          <w:rFonts w:ascii="GHEA Grapalat" w:hAnsi="GHEA Grapalat" w:cs="Sylfaen"/>
          <w:sz w:val="24"/>
          <w:szCs w:val="24"/>
          <w:lang w:val="hy-AM"/>
        </w:rPr>
        <w:t>ի</w:t>
      </w:r>
      <w:r w:rsidRPr="008D10DC">
        <w:rPr>
          <w:rFonts w:ascii="GHEA Grapalat" w:hAnsi="GHEA Grapalat"/>
          <w:sz w:val="24"/>
          <w:szCs w:val="24"/>
          <w:lang w:val="hy-AM"/>
        </w:rPr>
        <w:t xml:space="preserve">  N  _______  -</w:t>
      </w:r>
      <w:r w:rsidRPr="008D10DC">
        <w:rPr>
          <w:rFonts w:ascii="GHEA Grapalat" w:hAnsi="GHEA Grapalat" w:cs="Sylfaen"/>
          <w:sz w:val="24"/>
          <w:szCs w:val="24"/>
          <w:lang w:val="hy-AM"/>
        </w:rPr>
        <w:t>Ն</w:t>
      </w:r>
    </w:p>
    <w:p w:rsidR="002F28E9" w:rsidRPr="001D6C5B" w:rsidRDefault="00E5276F" w:rsidP="002F28E9">
      <w:pPr>
        <w:shd w:val="clear" w:color="auto" w:fill="FFFFFF"/>
        <w:spacing w:after="0" w:line="24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Times New Roman"/>
          <w:b/>
          <w:bCs/>
          <w:color w:val="000000"/>
          <w:sz w:val="24"/>
          <w:szCs w:val="24"/>
          <w:lang w:val="hy-AM"/>
        </w:rPr>
        <w:t>«</w:t>
      </w:r>
      <w:r w:rsidR="002F28E9" w:rsidRPr="005469C9">
        <w:rPr>
          <w:rFonts w:ascii="GHEA Grapalat" w:eastAsia="Times New Roman" w:hAnsi="GHEA Grapalat" w:cs="Times New Roman"/>
          <w:b/>
          <w:bCs/>
          <w:color w:val="000000"/>
          <w:sz w:val="24"/>
          <w:szCs w:val="24"/>
          <w:lang w:val="hy-AM"/>
        </w:rPr>
        <w:t>ՀԱՅԱՍՏԱՆԻ ՀԱՆՐԱՊԵՏՈՒԹՅԱՆ 202</w:t>
      </w:r>
      <w:r w:rsidR="009871A9" w:rsidRPr="009871A9">
        <w:rPr>
          <w:rFonts w:ascii="GHEA Grapalat" w:eastAsia="Times New Roman" w:hAnsi="GHEA Grapalat" w:cs="Times New Roman"/>
          <w:b/>
          <w:bCs/>
          <w:color w:val="000000"/>
          <w:sz w:val="24"/>
          <w:szCs w:val="24"/>
          <w:lang w:val="hy-AM"/>
        </w:rPr>
        <w:t>2</w:t>
      </w:r>
      <w:r w:rsidR="002F28E9" w:rsidRPr="005469C9">
        <w:rPr>
          <w:rFonts w:ascii="GHEA Grapalat" w:eastAsia="Times New Roman" w:hAnsi="GHEA Grapalat" w:cs="Times New Roman"/>
          <w:b/>
          <w:bCs/>
          <w:color w:val="000000"/>
          <w:sz w:val="24"/>
          <w:szCs w:val="24"/>
          <w:lang w:val="hy-AM"/>
        </w:rPr>
        <w:t xml:space="preserve"> ԹՎԱԿԱՆԻ ՊԵՏԱԿԱՆ ԲՅՈՒՋԵ</w:t>
      </w:r>
      <w:r>
        <w:rPr>
          <w:rFonts w:ascii="GHEA Grapalat" w:eastAsia="Times New Roman" w:hAnsi="GHEA Grapalat" w:cs="Times New Roman"/>
          <w:b/>
          <w:bCs/>
          <w:color w:val="000000"/>
          <w:sz w:val="24"/>
          <w:szCs w:val="24"/>
          <w:lang w:val="hy-AM"/>
        </w:rPr>
        <w:t>Ի ՄԱՍԻՆ»   Հ</w:t>
      </w:r>
      <w:r w:rsidR="00866893">
        <w:rPr>
          <w:rFonts w:ascii="GHEA Grapalat" w:eastAsia="Times New Roman" w:hAnsi="GHEA Grapalat" w:cs="Times New Roman"/>
          <w:b/>
          <w:bCs/>
          <w:color w:val="000000"/>
          <w:sz w:val="24"/>
          <w:szCs w:val="24"/>
          <w:lang w:val="hy-AM"/>
        </w:rPr>
        <w:t xml:space="preserve">ԱՅԱՍՏԱՆԻ </w:t>
      </w:r>
      <w:r>
        <w:rPr>
          <w:rFonts w:ascii="GHEA Grapalat" w:eastAsia="Times New Roman" w:hAnsi="GHEA Grapalat" w:cs="Times New Roman"/>
          <w:b/>
          <w:bCs/>
          <w:color w:val="000000"/>
          <w:sz w:val="24"/>
          <w:szCs w:val="24"/>
          <w:lang w:val="hy-AM"/>
        </w:rPr>
        <w:t>Հ</w:t>
      </w:r>
      <w:r w:rsidR="00866893">
        <w:rPr>
          <w:rFonts w:ascii="GHEA Grapalat" w:eastAsia="Times New Roman" w:hAnsi="GHEA Grapalat" w:cs="Times New Roman"/>
          <w:b/>
          <w:bCs/>
          <w:color w:val="000000"/>
          <w:sz w:val="24"/>
          <w:szCs w:val="24"/>
          <w:lang w:val="hy-AM"/>
        </w:rPr>
        <w:t>ԱՆՐԱՊԵՏՈՒԹՅԱՆ</w:t>
      </w:r>
      <w:r>
        <w:rPr>
          <w:rFonts w:ascii="GHEA Grapalat" w:eastAsia="Times New Roman" w:hAnsi="GHEA Grapalat" w:cs="Times New Roman"/>
          <w:b/>
          <w:bCs/>
          <w:color w:val="000000"/>
          <w:sz w:val="24"/>
          <w:szCs w:val="24"/>
          <w:lang w:val="hy-AM"/>
        </w:rPr>
        <w:t xml:space="preserve"> ՕՐԵՆՔՈՒՄ</w:t>
      </w:r>
      <w:r w:rsidR="002F28E9" w:rsidRPr="005469C9">
        <w:rPr>
          <w:rFonts w:ascii="GHEA Grapalat" w:eastAsia="Times New Roman" w:hAnsi="GHEA Grapalat" w:cs="Times New Roman"/>
          <w:b/>
          <w:bCs/>
          <w:color w:val="000000"/>
          <w:sz w:val="24"/>
          <w:szCs w:val="24"/>
          <w:lang w:val="hy-AM"/>
        </w:rPr>
        <w:t xml:space="preserve"> ՎԵՐԱԲԱՇԽՈՒՄ</w:t>
      </w:r>
      <w:r w:rsidR="00214ED7" w:rsidRPr="00214ED7">
        <w:rPr>
          <w:rFonts w:ascii="GHEA Grapalat" w:eastAsia="Times New Roman" w:hAnsi="GHEA Grapalat" w:cs="Times New Roman"/>
          <w:b/>
          <w:bCs/>
          <w:color w:val="000000"/>
          <w:sz w:val="24"/>
          <w:szCs w:val="24"/>
          <w:lang w:val="hy-AM"/>
        </w:rPr>
        <w:t xml:space="preserve"> ԵՎ</w:t>
      </w:r>
      <w:r w:rsidR="008D10DC" w:rsidRPr="008D10DC">
        <w:rPr>
          <w:rFonts w:ascii="GHEA Grapalat" w:eastAsia="Times New Roman" w:hAnsi="GHEA Grapalat" w:cs="Times New Roman"/>
          <w:b/>
          <w:bCs/>
          <w:color w:val="000000"/>
          <w:sz w:val="24"/>
          <w:szCs w:val="24"/>
          <w:lang w:val="hy-AM"/>
        </w:rPr>
        <w:t xml:space="preserve"> </w:t>
      </w:r>
      <w:r w:rsidR="008D10DC" w:rsidRPr="00214ED7">
        <w:rPr>
          <w:rFonts w:ascii="GHEA Grapalat" w:eastAsia="Times New Roman" w:hAnsi="GHEA Grapalat" w:cs="Times New Roman"/>
          <w:b/>
          <w:bCs/>
          <w:color w:val="000000"/>
          <w:sz w:val="24"/>
          <w:szCs w:val="24"/>
          <w:lang w:val="hy-AM"/>
        </w:rPr>
        <w:t xml:space="preserve">ՓՈՓՈԽՈՒԹՅՈՒՆՆԵՐ, </w:t>
      </w:r>
      <w:r w:rsidR="002F28E9" w:rsidRPr="005469C9">
        <w:rPr>
          <w:rFonts w:ascii="GHEA Grapalat" w:eastAsia="Times New Roman" w:hAnsi="GHEA Grapalat" w:cs="Arial Unicode"/>
          <w:b/>
          <w:bCs/>
          <w:color w:val="000000"/>
          <w:sz w:val="24"/>
          <w:szCs w:val="24"/>
          <w:lang w:val="hy-AM"/>
        </w:rPr>
        <w:t>ՀԱՅԱՍՏԱՆԻ</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ՀԱՆՐԱՊԵՏՈՒԹՅԱՆ</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ԿԱՌԱՎԱՐՈՒԹՅԱՆ</w:t>
      </w:r>
      <w:r w:rsidR="002F28E9" w:rsidRPr="005469C9">
        <w:rPr>
          <w:rFonts w:ascii="GHEA Grapalat" w:eastAsia="Times New Roman" w:hAnsi="GHEA Grapalat" w:cs="Times New Roman"/>
          <w:b/>
          <w:bCs/>
          <w:color w:val="000000"/>
          <w:sz w:val="24"/>
          <w:szCs w:val="24"/>
          <w:lang w:val="hy-AM"/>
        </w:rPr>
        <w:t xml:space="preserve"> 20</w:t>
      </w:r>
      <w:r w:rsidR="00623195">
        <w:rPr>
          <w:rFonts w:ascii="GHEA Grapalat" w:eastAsia="Times New Roman" w:hAnsi="GHEA Grapalat" w:cs="Times New Roman"/>
          <w:b/>
          <w:bCs/>
          <w:color w:val="000000"/>
          <w:sz w:val="24"/>
          <w:szCs w:val="24"/>
          <w:lang w:val="hy-AM"/>
        </w:rPr>
        <w:t>2</w:t>
      </w:r>
      <w:r w:rsidR="009871A9" w:rsidRPr="009871A9">
        <w:rPr>
          <w:rFonts w:ascii="GHEA Grapalat" w:eastAsia="Times New Roman" w:hAnsi="GHEA Grapalat" w:cs="Times New Roman"/>
          <w:b/>
          <w:bCs/>
          <w:color w:val="000000"/>
          <w:sz w:val="24"/>
          <w:szCs w:val="24"/>
          <w:lang w:val="hy-AM"/>
        </w:rPr>
        <w:t>1</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ԹՎԱԿԱՆԻ</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ԴԵԿՏԵՄԲԵՐԻ</w:t>
      </w:r>
      <w:r w:rsidR="002F28E9" w:rsidRPr="005469C9">
        <w:rPr>
          <w:rFonts w:ascii="GHEA Grapalat" w:eastAsia="Times New Roman" w:hAnsi="GHEA Grapalat" w:cs="Times New Roman"/>
          <w:b/>
          <w:bCs/>
          <w:color w:val="000000"/>
          <w:sz w:val="24"/>
          <w:szCs w:val="24"/>
          <w:lang w:val="hy-AM"/>
        </w:rPr>
        <w:t xml:space="preserve"> </w:t>
      </w:r>
      <w:r w:rsidR="009871A9" w:rsidRPr="009871A9">
        <w:rPr>
          <w:rFonts w:ascii="GHEA Grapalat" w:eastAsia="Times New Roman" w:hAnsi="GHEA Grapalat" w:cs="Times New Roman"/>
          <w:b/>
          <w:bCs/>
          <w:color w:val="000000"/>
          <w:sz w:val="24"/>
          <w:szCs w:val="24"/>
          <w:lang w:val="hy-AM"/>
        </w:rPr>
        <w:t>23</w:t>
      </w:r>
      <w:r w:rsidR="002F28E9" w:rsidRPr="005469C9">
        <w:rPr>
          <w:rFonts w:ascii="GHEA Grapalat" w:eastAsia="Times New Roman" w:hAnsi="GHEA Grapalat" w:cs="Times New Roman"/>
          <w:b/>
          <w:bCs/>
          <w:color w:val="000000"/>
          <w:sz w:val="24"/>
          <w:szCs w:val="24"/>
          <w:lang w:val="hy-AM"/>
        </w:rPr>
        <w:t>-</w:t>
      </w:r>
      <w:r w:rsidR="002F28E9" w:rsidRPr="005469C9">
        <w:rPr>
          <w:rFonts w:ascii="GHEA Grapalat" w:eastAsia="Times New Roman" w:hAnsi="GHEA Grapalat" w:cs="Arial Unicode"/>
          <w:b/>
          <w:bCs/>
          <w:color w:val="000000"/>
          <w:sz w:val="24"/>
          <w:szCs w:val="24"/>
          <w:lang w:val="hy-AM"/>
        </w:rPr>
        <w:t>Ի</w:t>
      </w:r>
      <w:r w:rsidR="002F28E9" w:rsidRPr="005469C9">
        <w:rPr>
          <w:rFonts w:ascii="GHEA Grapalat" w:eastAsia="Times New Roman" w:hAnsi="GHEA Grapalat" w:cs="Times New Roman"/>
          <w:b/>
          <w:bCs/>
          <w:color w:val="000000"/>
          <w:sz w:val="24"/>
          <w:szCs w:val="24"/>
          <w:lang w:val="hy-AM"/>
        </w:rPr>
        <w:t xml:space="preserve"> N </w:t>
      </w:r>
      <w:r w:rsidR="00623195">
        <w:rPr>
          <w:rFonts w:ascii="GHEA Grapalat" w:eastAsia="Times New Roman" w:hAnsi="GHEA Grapalat" w:cs="Times New Roman"/>
          <w:b/>
          <w:bCs/>
          <w:color w:val="000000"/>
          <w:sz w:val="24"/>
          <w:szCs w:val="24"/>
          <w:lang w:val="hy-AM"/>
        </w:rPr>
        <w:t>2</w:t>
      </w:r>
      <w:r w:rsidR="009871A9" w:rsidRPr="009871A9">
        <w:rPr>
          <w:rFonts w:ascii="GHEA Grapalat" w:eastAsia="Times New Roman" w:hAnsi="GHEA Grapalat" w:cs="Times New Roman"/>
          <w:b/>
          <w:bCs/>
          <w:color w:val="000000"/>
          <w:sz w:val="24"/>
          <w:szCs w:val="24"/>
          <w:lang w:val="hy-AM"/>
        </w:rPr>
        <w:t>121</w:t>
      </w:r>
      <w:r w:rsidR="002F28E9" w:rsidRPr="005469C9">
        <w:rPr>
          <w:rFonts w:ascii="GHEA Grapalat" w:eastAsia="Times New Roman" w:hAnsi="GHEA Grapalat" w:cs="Times New Roman"/>
          <w:b/>
          <w:bCs/>
          <w:color w:val="000000"/>
          <w:sz w:val="24"/>
          <w:szCs w:val="24"/>
          <w:lang w:val="hy-AM"/>
        </w:rPr>
        <w:t>-</w:t>
      </w:r>
      <w:r w:rsidR="002F28E9" w:rsidRPr="005469C9">
        <w:rPr>
          <w:rFonts w:ascii="GHEA Grapalat" w:eastAsia="Times New Roman" w:hAnsi="GHEA Grapalat" w:cs="Arial Unicode"/>
          <w:b/>
          <w:bCs/>
          <w:color w:val="000000"/>
          <w:sz w:val="24"/>
          <w:szCs w:val="24"/>
          <w:lang w:val="hy-AM"/>
        </w:rPr>
        <w:t>Ն</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ՈՐՈՇՄԱՆ</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ՄԵՋ</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ՓՈՓՈԽՈՒԹՅՈՒՆՆԵՐ</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ՈՒ</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ԼՐԱՑՈՒՄՆԵՐ</w:t>
      </w:r>
      <w:r w:rsidR="002F28E9" w:rsidRPr="005469C9">
        <w:rPr>
          <w:rFonts w:ascii="GHEA Grapalat" w:eastAsia="Times New Roman" w:hAnsi="GHEA Grapalat" w:cs="Times New Roman"/>
          <w:b/>
          <w:bCs/>
          <w:color w:val="000000"/>
          <w:sz w:val="24"/>
          <w:szCs w:val="24"/>
          <w:lang w:val="hy-AM"/>
        </w:rPr>
        <w:t xml:space="preserve"> </w:t>
      </w:r>
      <w:r w:rsidR="002F28E9" w:rsidRPr="005469C9">
        <w:rPr>
          <w:rFonts w:ascii="GHEA Grapalat" w:eastAsia="Times New Roman" w:hAnsi="GHEA Grapalat" w:cs="Arial Unicode"/>
          <w:b/>
          <w:bCs/>
          <w:color w:val="000000"/>
          <w:sz w:val="24"/>
          <w:szCs w:val="24"/>
          <w:lang w:val="hy-AM"/>
        </w:rPr>
        <w:t>ԿԱՏԱՐԵԼՈՒ</w:t>
      </w:r>
      <w:r w:rsidR="009871A9" w:rsidRPr="009871A9">
        <w:rPr>
          <w:rFonts w:ascii="GHEA Grapalat" w:eastAsia="Times New Roman" w:hAnsi="GHEA Grapalat" w:cs="Arial Unicode"/>
          <w:b/>
          <w:bCs/>
          <w:color w:val="000000"/>
          <w:sz w:val="24"/>
          <w:szCs w:val="24"/>
          <w:lang w:val="hy-AM"/>
        </w:rPr>
        <w:t>, ՀԱՅԱՍՏԱՆԻ ՀԱՆՐԱՊԵՏՈՒԹՅԱՆ ՈՍՏԻԿԱՆՈՒԹՅԱՆԸ ԳՈՒՄԱՐ ՀԱՏԿԱՑՆԵԼՈՒ</w:t>
      </w:r>
      <w:r w:rsidR="00A7386F">
        <w:rPr>
          <w:rFonts w:ascii="GHEA Grapalat" w:eastAsia="Times New Roman" w:hAnsi="GHEA Grapalat" w:cs="Arial Unicode"/>
          <w:b/>
          <w:bCs/>
          <w:color w:val="000000"/>
          <w:sz w:val="24"/>
          <w:szCs w:val="24"/>
          <w:lang w:val="hy-AM"/>
        </w:rPr>
        <w:t xml:space="preserve"> ԵՎ</w:t>
      </w:r>
      <w:r w:rsidR="001D6C5B" w:rsidRPr="001D6C5B">
        <w:rPr>
          <w:rFonts w:ascii="GHEA Grapalat" w:eastAsia="Times New Roman" w:hAnsi="GHEA Grapalat" w:cs="Arial Unicode"/>
          <w:b/>
          <w:bCs/>
          <w:color w:val="000000"/>
          <w:sz w:val="24"/>
          <w:szCs w:val="24"/>
          <w:lang w:val="hy-AM"/>
        </w:rPr>
        <w:t xml:space="preserve"> ՄԵԿ ԱՆՁԻՑ ԳՆՄԱՆ ԸՆԹԱՑԱԿԱՐԳՈՎ ԳՆՄԱՆ ԳՈՐԾԸՆԹԱՑ ԿԱԶՄԱԿԵՐՊԵԼՈՒ ՄԱՍԻՆ</w:t>
      </w:r>
    </w:p>
    <w:p w:rsidR="001D6C5B" w:rsidRPr="001D6C5B" w:rsidRDefault="001D6C5B" w:rsidP="002F28E9">
      <w:pPr>
        <w:shd w:val="clear" w:color="auto" w:fill="FFFFFF"/>
        <w:spacing w:after="0" w:line="240" w:lineRule="auto"/>
        <w:jc w:val="center"/>
        <w:rPr>
          <w:rFonts w:ascii="GHEA Grapalat" w:eastAsia="Times New Roman" w:hAnsi="GHEA Grapalat" w:cs="Arial Unicode"/>
          <w:b/>
          <w:bCs/>
          <w:color w:val="000000"/>
          <w:sz w:val="24"/>
          <w:szCs w:val="24"/>
          <w:lang w:val="hy-AM"/>
        </w:rPr>
      </w:pPr>
    </w:p>
    <w:p w:rsidR="002F28E9" w:rsidRPr="001D6C5B" w:rsidRDefault="001D6C5B" w:rsidP="001D6C5B">
      <w:pPr>
        <w:shd w:val="clear" w:color="auto" w:fill="FFFFFF"/>
        <w:spacing w:after="0" w:line="240" w:lineRule="auto"/>
        <w:ind w:firstLine="284"/>
        <w:jc w:val="both"/>
        <w:rPr>
          <w:rFonts w:ascii="GHEA Grapalat" w:eastAsia="Times New Roman" w:hAnsi="GHEA Grapalat" w:cs="Times New Roman"/>
          <w:color w:val="000000"/>
          <w:sz w:val="24"/>
          <w:szCs w:val="24"/>
          <w:lang w:val="hy-AM"/>
        </w:rPr>
      </w:pPr>
      <w:r w:rsidRPr="001D6C5B">
        <w:rPr>
          <w:rFonts w:ascii="GHEA Grapalat" w:eastAsia="Times New Roman" w:hAnsi="GHEA Grapalat" w:cs="Times New Roman"/>
          <w:color w:val="000000"/>
          <w:sz w:val="24"/>
          <w:szCs w:val="24"/>
          <w:lang w:val="hy-AM"/>
        </w:rPr>
        <w:t>Հիմք ընդունելով «Նորմատիվ իրավական ակտե</w:t>
      </w:r>
      <w:r w:rsidR="005C3E2A">
        <w:rPr>
          <w:rFonts w:ascii="GHEA Grapalat" w:eastAsia="Times New Roman" w:hAnsi="GHEA Grapalat" w:cs="Times New Roman"/>
          <w:color w:val="000000"/>
          <w:sz w:val="24"/>
          <w:szCs w:val="24"/>
          <w:lang w:val="hy-AM"/>
        </w:rPr>
        <w:t>րի մասին» օրենքի 33-րդ հոդվածը,</w:t>
      </w:r>
      <w:r w:rsidRPr="001D6C5B">
        <w:rPr>
          <w:rFonts w:ascii="GHEA Grapalat" w:eastAsia="Times New Roman" w:hAnsi="GHEA Grapalat" w:cs="Times New Roman"/>
          <w:color w:val="000000"/>
          <w:sz w:val="24"/>
          <w:szCs w:val="24"/>
          <w:lang w:val="hy-AM"/>
        </w:rPr>
        <w:t xml:space="preserve"> «Հայաստանի Հանրապետության բյուջետային համակարգի մասին» օրենքի </w:t>
      </w:r>
      <w:r w:rsidR="003D73B2" w:rsidRPr="003D73B2">
        <w:rPr>
          <w:rFonts w:ascii="GHEA Grapalat" w:eastAsia="Times New Roman" w:hAnsi="GHEA Grapalat" w:cs="Times New Roman"/>
          <w:color w:val="000000"/>
          <w:sz w:val="24"/>
          <w:szCs w:val="24"/>
          <w:lang w:val="hy-AM"/>
        </w:rPr>
        <w:t>19</w:t>
      </w:r>
      <w:r w:rsidRPr="001D6C5B">
        <w:rPr>
          <w:rFonts w:ascii="GHEA Grapalat" w:eastAsia="Times New Roman" w:hAnsi="GHEA Grapalat" w:cs="Times New Roman"/>
          <w:color w:val="000000"/>
          <w:sz w:val="24"/>
          <w:szCs w:val="24"/>
          <w:lang w:val="hy-AM"/>
        </w:rPr>
        <w:t>-</w:t>
      </w:r>
      <w:proofErr w:type="spellStart"/>
      <w:r w:rsidRPr="001D6C5B">
        <w:rPr>
          <w:rFonts w:ascii="GHEA Grapalat" w:eastAsia="Times New Roman" w:hAnsi="GHEA Grapalat" w:cs="Times New Roman"/>
          <w:color w:val="000000"/>
          <w:sz w:val="24"/>
          <w:szCs w:val="24"/>
          <w:lang w:val="hy-AM"/>
        </w:rPr>
        <w:t>րդ</w:t>
      </w:r>
      <w:proofErr w:type="spellEnd"/>
      <w:r w:rsidRPr="001D6C5B">
        <w:rPr>
          <w:rFonts w:ascii="GHEA Grapalat" w:eastAsia="Times New Roman" w:hAnsi="GHEA Grapalat" w:cs="Times New Roman"/>
          <w:color w:val="000000"/>
          <w:sz w:val="24"/>
          <w:szCs w:val="24"/>
          <w:lang w:val="hy-AM"/>
        </w:rPr>
        <w:t xml:space="preserve"> հոդվածի 3-րդ մասը</w:t>
      </w:r>
      <w:r w:rsidR="005C3E2A">
        <w:rPr>
          <w:rFonts w:ascii="GHEA Grapalat" w:eastAsia="Times New Roman" w:hAnsi="GHEA Grapalat" w:cs="Times New Roman"/>
          <w:color w:val="000000"/>
          <w:sz w:val="24"/>
          <w:szCs w:val="24"/>
          <w:lang w:val="hy-AM"/>
        </w:rPr>
        <w:t xml:space="preserve"> և </w:t>
      </w:r>
      <w:r w:rsidR="005C3E2A" w:rsidRPr="001D6C5B">
        <w:rPr>
          <w:rFonts w:ascii="GHEA Grapalat" w:eastAsia="Times New Roman" w:hAnsi="GHEA Grapalat" w:cs="Times New Roman"/>
          <w:color w:val="000000"/>
          <w:sz w:val="24"/>
          <w:szCs w:val="24"/>
          <w:lang w:val="hy-AM"/>
        </w:rPr>
        <w:t>«Գնումների մասին» Հայաստանի Հանրապետության օրենքի 2</w:t>
      </w:r>
      <w:r w:rsidR="005C3E2A">
        <w:rPr>
          <w:rFonts w:ascii="GHEA Grapalat" w:eastAsia="Times New Roman" w:hAnsi="GHEA Grapalat" w:cs="Times New Roman"/>
          <w:color w:val="000000"/>
          <w:sz w:val="24"/>
          <w:szCs w:val="24"/>
          <w:lang w:val="hy-AM"/>
        </w:rPr>
        <w:t>3-րդ հոդվածի 1-ին մասի 2-րդ կետը</w:t>
      </w:r>
      <w:r w:rsidRPr="001D6C5B">
        <w:rPr>
          <w:rFonts w:ascii="GHEA Grapalat" w:eastAsia="Times New Roman" w:hAnsi="GHEA Grapalat" w:cs="Times New Roman"/>
          <w:color w:val="000000"/>
          <w:sz w:val="24"/>
          <w:szCs w:val="24"/>
          <w:lang w:val="hy-AM"/>
        </w:rPr>
        <w:t>, ղեկավարվելով Հայաստանի Հանրապետության կառավարության 2017 թվականի մայիսի 4-ի N 526-Ն որոշման N 1 հավելվածի 3-րդ կետի, 23-րդ կետի 5-րդ ենթակետի «բ» պարբերության պահանջներով՝ Հայաստանի Հանրապետության կառավարությունը որոշում է.</w:t>
      </w:r>
      <w:r w:rsidR="002F28E9" w:rsidRPr="005469C9">
        <w:rPr>
          <w:rFonts w:ascii="Courier New" w:eastAsia="Times New Roman" w:hAnsi="Courier New" w:cs="Courier New"/>
          <w:color w:val="000000"/>
          <w:sz w:val="24"/>
          <w:szCs w:val="24"/>
          <w:lang w:val="hy-AM"/>
        </w:rPr>
        <w:t> </w:t>
      </w:r>
    </w:p>
    <w:p w:rsidR="002F28E9" w:rsidRPr="001D6C5B" w:rsidRDefault="001D6C5B" w:rsidP="005469C9">
      <w:pPr>
        <w:pStyle w:val="ListParagraph"/>
        <w:numPr>
          <w:ilvl w:val="0"/>
          <w:numId w:val="1"/>
        </w:numPr>
        <w:shd w:val="clear" w:color="auto" w:fill="FFFFFF"/>
        <w:tabs>
          <w:tab w:val="left" w:pos="720"/>
        </w:tabs>
        <w:spacing w:after="0"/>
        <w:ind w:left="0" w:firstLine="375"/>
        <w:jc w:val="both"/>
        <w:rPr>
          <w:rFonts w:ascii="GHEA Grapalat" w:eastAsia="Times New Roman" w:hAnsi="GHEA Grapalat" w:cs="Times New Roman"/>
          <w:color w:val="000000"/>
          <w:sz w:val="24"/>
          <w:szCs w:val="24"/>
          <w:lang w:val="hy-AM"/>
        </w:rPr>
      </w:pPr>
      <w:r w:rsidRPr="00014932">
        <w:rPr>
          <w:rFonts w:ascii="GHEA Grapalat" w:eastAsia="Times New Roman" w:hAnsi="GHEA Grapalat" w:cs="Times New Roman"/>
          <w:color w:val="000000"/>
          <w:sz w:val="24"/>
          <w:szCs w:val="24"/>
          <w:lang w:val="hy-AM"/>
        </w:rPr>
        <w:t xml:space="preserve"> </w:t>
      </w:r>
      <w:r w:rsidR="002F28E9" w:rsidRPr="00014932">
        <w:rPr>
          <w:rFonts w:ascii="GHEA Grapalat" w:eastAsia="Times New Roman" w:hAnsi="GHEA Grapalat" w:cs="Times New Roman"/>
          <w:color w:val="000000"/>
          <w:sz w:val="24"/>
          <w:szCs w:val="24"/>
          <w:lang w:val="hy-AM"/>
        </w:rPr>
        <w:t>«Հայաստանի Հանրապետության 202</w:t>
      </w:r>
      <w:r w:rsidR="009871A9" w:rsidRPr="009871A9">
        <w:rPr>
          <w:rFonts w:ascii="GHEA Grapalat" w:eastAsia="Times New Roman" w:hAnsi="GHEA Grapalat" w:cs="Times New Roman"/>
          <w:color w:val="000000"/>
          <w:sz w:val="24"/>
          <w:szCs w:val="24"/>
          <w:lang w:val="hy-AM"/>
        </w:rPr>
        <w:t>2</w:t>
      </w:r>
      <w:r w:rsidR="002F28E9" w:rsidRPr="00014932">
        <w:rPr>
          <w:rFonts w:ascii="GHEA Grapalat" w:eastAsia="Times New Roman" w:hAnsi="GHEA Grapalat" w:cs="Times New Roman"/>
          <w:color w:val="000000"/>
          <w:sz w:val="24"/>
          <w:szCs w:val="24"/>
          <w:lang w:val="hy-AM"/>
        </w:rPr>
        <w:t xml:space="preserve"> թվականի պետական բյուջեի մասին» օրենքի N 1 հավելվածի N 2</w:t>
      </w:r>
      <w:r w:rsidR="004E6799" w:rsidRPr="00014932">
        <w:rPr>
          <w:rFonts w:ascii="GHEA Grapalat" w:eastAsia="Times New Roman" w:hAnsi="GHEA Grapalat" w:cs="Times New Roman"/>
          <w:color w:val="000000"/>
          <w:sz w:val="24"/>
          <w:szCs w:val="24"/>
          <w:lang w:val="hy-AM"/>
        </w:rPr>
        <w:t xml:space="preserve"> աղյուսակում</w:t>
      </w:r>
      <w:r w:rsidR="0088631C" w:rsidRPr="00014932">
        <w:rPr>
          <w:rFonts w:ascii="GHEA Grapalat" w:eastAsia="Times New Roman" w:hAnsi="GHEA Grapalat" w:cs="Times New Roman"/>
          <w:color w:val="000000"/>
          <w:sz w:val="24"/>
          <w:szCs w:val="24"/>
          <w:lang w:val="hy-AM"/>
        </w:rPr>
        <w:t xml:space="preserve"> </w:t>
      </w:r>
      <w:r w:rsidR="002F28E9" w:rsidRPr="00014932">
        <w:rPr>
          <w:rFonts w:ascii="GHEA Grapalat" w:eastAsia="Times New Roman" w:hAnsi="GHEA Grapalat" w:cs="Times New Roman"/>
          <w:color w:val="000000"/>
          <w:sz w:val="24"/>
          <w:szCs w:val="24"/>
          <w:lang w:val="hy-AM"/>
        </w:rPr>
        <w:t>կատարել վերաբաշխում</w:t>
      </w:r>
      <w:r w:rsidR="00AE1056" w:rsidRPr="00014932">
        <w:rPr>
          <w:rFonts w:ascii="GHEA Grapalat" w:eastAsia="Times New Roman" w:hAnsi="GHEA Grapalat" w:cs="Times New Roman"/>
          <w:color w:val="000000"/>
          <w:sz w:val="24"/>
          <w:szCs w:val="24"/>
          <w:lang w:val="hy-AM"/>
        </w:rPr>
        <w:t>,</w:t>
      </w:r>
      <w:r w:rsidR="00E5276F" w:rsidRPr="00014932">
        <w:rPr>
          <w:rFonts w:ascii="GHEA Grapalat" w:eastAsia="Times New Roman" w:hAnsi="GHEA Grapalat" w:cs="Times New Roman"/>
          <w:color w:val="000000"/>
          <w:sz w:val="24"/>
          <w:szCs w:val="24"/>
          <w:lang w:val="hy-AM"/>
        </w:rPr>
        <w:t xml:space="preserve"> N</w:t>
      </w:r>
      <w:r w:rsidR="004E6799" w:rsidRPr="00014932">
        <w:rPr>
          <w:rFonts w:ascii="GHEA Grapalat" w:eastAsia="Times New Roman" w:hAnsi="GHEA Grapalat" w:cs="Times New Roman"/>
          <w:color w:val="000000"/>
          <w:sz w:val="24"/>
          <w:szCs w:val="24"/>
          <w:lang w:val="hy-AM"/>
        </w:rPr>
        <w:t xml:space="preserve"> 3 աղյուսակում </w:t>
      </w:r>
      <w:r w:rsidR="00AE1056" w:rsidRPr="00014932">
        <w:rPr>
          <w:rFonts w:ascii="GHEA Grapalat" w:eastAsia="Times New Roman" w:hAnsi="GHEA Grapalat" w:cs="Times New Roman"/>
          <w:color w:val="000000"/>
          <w:sz w:val="24"/>
          <w:szCs w:val="24"/>
          <w:lang w:val="hy-AM"/>
        </w:rPr>
        <w:t xml:space="preserve">կատարել </w:t>
      </w:r>
      <w:r w:rsidR="0088631C" w:rsidRPr="00014932">
        <w:rPr>
          <w:rFonts w:ascii="GHEA Grapalat" w:eastAsia="Times New Roman" w:hAnsi="GHEA Grapalat" w:cs="Times New Roman"/>
          <w:color w:val="000000"/>
          <w:sz w:val="24"/>
          <w:szCs w:val="24"/>
          <w:lang w:val="hy-AM"/>
        </w:rPr>
        <w:t>փոփոխություններ</w:t>
      </w:r>
      <w:r w:rsidR="002F28E9" w:rsidRPr="00014932">
        <w:rPr>
          <w:rFonts w:ascii="GHEA Grapalat" w:eastAsia="Times New Roman" w:hAnsi="GHEA Grapalat" w:cs="Times New Roman"/>
          <w:color w:val="000000"/>
          <w:sz w:val="24"/>
          <w:szCs w:val="24"/>
          <w:lang w:val="hy-AM"/>
        </w:rPr>
        <w:t xml:space="preserve"> </w:t>
      </w:r>
      <w:r w:rsidR="00AE1056" w:rsidRPr="00014932">
        <w:rPr>
          <w:rFonts w:ascii="GHEA Grapalat" w:eastAsia="Times New Roman" w:hAnsi="GHEA Grapalat" w:cs="Times New Roman"/>
          <w:color w:val="000000"/>
          <w:sz w:val="24"/>
          <w:szCs w:val="24"/>
          <w:lang w:val="hy-AM"/>
        </w:rPr>
        <w:t>և</w:t>
      </w:r>
      <w:r w:rsidR="002F28E9" w:rsidRPr="00014932">
        <w:rPr>
          <w:rFonts w:ascii="GHEA Grapalat" w:eastAsia="Times New Roman" w:hAnsi="GHEA Grapalat" w:cs="Times New Roman"/>
          <w:color w:val="000000"/>
          <w:sz w:val="24"/>
          <w:szCs w:val="24"/>
          <w:lang w:val="hy-AM"/>
        </w:rPr>
        <w:t xml:space="preserve"> Հայաստանի Հանրապետության կառավարության 20</w:t>
      </w:r>
      <w:r w:rsidR="00623195" w:rsidRPr="00014932">
        <w:rPr>
          <w:rFonts w:ascii="GHEA Grapalat" w:eastAsia="Times New Roman" w:hAnsi="GHEA Grapalat" w:cs="Times New Roman"/>
          <w:color w:val="000000"/>
          <w:sz w:val="24"/>
          <w:szCs w:val="24"/>
          <w:lang w:val="hy-AM"/>
        </w:rPr>
        <w:t>2</w:t>
      </w:r>
      <w:r w:rsidR="009871A9" w:rsidRPr="009871A9">
        <w:rPr>
          <w:rFonts w:ascii="GHEA Grapalat" w:eastAsia="Times New Roman" w:hAnsi="GHEA Grapalat" w:cs="Times New Roman"/>
          <w:color w:val="000000"/>
          <w:sz w:val="24"/>
          <w:szCs w:val="24"/>
          <w:lang w:val="hy-AM"/>
        </w:rPr>
        <w:t>1</w:t>
      </w:r>
      <w:r w:rsidR="002F28E9" w:rsidRPr="00014932">
        <w:rPr>
          <w:rFonts w:ascii="GHEA Grapalat" w:eastAsia="Times New Roman" w:hAnsi="GHEA Grapalat" w:cs="Times New Roman"/>
          <w:color w:val="000000"/>
          <w:sz w:val="24"/>
          <w:szCs w:val="24"/>
          <w:lang w:val="hy-AM"/>
        </w:rPr>
        <w:t xml:space="preserve"> թվականի դեկտեմբերի </w:t>
      </w:r>
      <w:r w:rsidR="009871A9" w:rsidRPr="009871A9">
        <w:rPr>
          <w:rFonts w:ascii="GHEA Grapalat" w:eastAsia="Times New Roman" w:hAnsi="GHEA Grapalat" w:cs="Times New Roman"/>
          <w:color w:val="000000"/>
          <w:sz w:val="24"/>
          <w:szCs w:val="24"/>
          <w:lang w:val="hy-AM"/>
        </w:rPr>
        <w:t>23</w:t>
      </w:r>
      <w:r w:rsidR="002F28E9" w:rsidRPr="00014932">
        <w:rPr>
          <w:rFonts w:ascii="GHEA Grapalat" w:eastAsia="Times New Roman" w:hAnsi="GHEA Grapalat" w:cs="Times New Roman"/>
          <w:color w:val="000000"/>
          <w:sz w:val="24"/>
          <w:szCs w:val="24"/>
          <w:lang w:val="hy-AM"/>
        </w:rPr>
        <w:t>-ի «Հայաստանի Հանրապետության 202</w:t>
      </w:r>
      <w:r w:rsidR="009871A9" w:rsidRPr="009871A9">
        <w:rPr>
          <w:rFonts w:ascii="GHEA Grapalat" w:eastAsia="Times New Roman" w:hAnsi="GHEA Grapalat" w:cs="Times New Roman"/>
          <w:color w:val="000000"/>
          <w:sz w:val="24"/>
          <w:szCs w:val="24"/>
          <w:lang w:val="hy-AM"/>
        </w:rPr>
        <w:t>2</w:t>
      </w:r>
      <w:r w:rsidR="002F28E9" w:rsidRPr="00014932">
        <w:rPr>
          <w:rFonts w:ascii="GHEA Grapalat" w:eastAsia="Times New Roman" w:hAnsi="GHEA Grapalat" w:cs="Times New Roman"/>
          <w:color w:val="000000"/>
          <w:sz w:val="24"/>
          <w:szCs w:val="24"/>
          <w:lang w:val="hy-AM"/>
        </w:rPr>
        <w:t xml:space="preserve"> թվականի պետական բյուջեի կատարումն ապահովող միջոցառումների մասին» N </w:t>
      </w:r>
      <w:r w:rsidR="009871A9">
        <w:rPr>
          <w:rFonts w:ascii="GHEA Grapalat" w:eastAsia="Times New Roman" w:hAnsi="GHEA Grapalat" w:cs="Times New Roman"/>
          <w:color w:val="000000"/>
          <w:sz w:val="24"/>
          <w:szCs w:val="24"/>
          <w:lang w:val="hy-AM"/>
        </w:rPr>
        <w:t>2</w:t>
      </w:r>
      <w:r w:rsidR="009871A9" w:rsidRPr="009871A9">
        <w:rPr>
          <w:rFonts w:ascii="GHEA Grapalat" w:eastAsia="Times New Roman" w:hAnsi="GHEA Grapalat" w:cs="Times New Roman"/>
          <w:color w:val="000000"/>
          <w:sz w:val="24"/>
          <w:szCs w:val="24"/>
          <w:lang w:val="hy-AM"/>
        </w:rPr>
        <w:t>121</w:t>
      </w:r>
      <w:r w:rsidR="002F28E9" w:rsidRPr="00014932">
        <w:rPr>
          <w:rFonts w:ascii="GHEA Grapalat" w:eastAsia="Times New Roman" w:hAnsi="GHEA Grapalat" w:cs="Times New Roman"/>
          <w:color w:val="000000"/>
          <w:sz w:val="24"/>
          <w:szCs w:val="24"/>
          <w:lang w:val="hy-AM"/>
        </w:rPr>
        <w:t xml:space="preserve">-Ն որոշման NN </w:t>
      </w:r>
      <w:r w:rsidR="007F7C81" w:rsidRPr="00014932">
        <w:rPr>
          <w:rFonts w:ascii="GHEA Grapalat" w:hAnsi="GHEA Grapalat"/>
          <w:lang w:val="hy-AM"/>
        </w:rPr>
        <w:t xml:space="preserve">3, 4, 5, </w:t>
      </w:r>
      <w:r w:rsidR="007F7C81" w:rsidRPr="00014932">
        <w:rPr>
          <w:rFonts w:ascii="GHEA Grapalat" w:hAnsi="GHEA Grapalat"/>
          <w:lang w:val="fr-FR"/>
        </w:rPr>
        <w:t>9</w:t>
      </w:r>
      <w:r w:rsidR="007F7C81" w:rsidRPr="00014932">
        <w:rPr>
          <w:rFonts w:ascii="GHEA Grapalat" w:hAnsi="GHEA Grapalat"/>
          <w:lang w:val="hy-AM"/>
        </w:rPr>
        <w:t xml:space="preserve">, </w:t>
      </w:r>
      <w:r w:rsidR="007F7C81" w:rsidRPr="00014932">
        <w:rPr>
          <w:rFonts w:ascii="GHEA Grapalat" w:hAnsi="GHEA Grapalat"/>
          <w:lang w:val="fr-FR"/>
        </w:rPr>
        <w:t xml:space="preserve">9.1 </w:t>
      </w:r>
      <w:r w:rsidR="007F7C81" w:rsidRPr="00014932">
        <w:rPr>
          <w:rFonts w:ascii="GHEA Grapalat" w:hAnsi="GHEA Grapalat"/>
          <w:lang w:val="hy-AM"/>
        </w:rPr>
        <w:t xml:space="preserve"> և 1</w:t>
      </w:r>
      <w:r w:rsidR="007F7C81" w:rsidRPr="00014932">
        <w:rPr>
          <w:rFonts w:ascii="GHEA Grapalat" w:hAnsi="GHEA Grapalat"/>
          <w:lang w:val="fr-FR"/>
        </w:rPr>
        <w:t>0</w:t>
      </w:r>
      <w:r w:rsidR="007F7C81" w:rsidRPr="00014932">
        <w:rPr>
          <w:rFonts w:ascii="GHEA Grapalat" w:hAnsi="GHEA Grapalat"/>
          <w:lang w:val="hy-AM"/>
        </w:rPr>
        <w:t xml:space="preserve"> </w:t>
      </w:r>
      <w:r w:rsidR="002F28E9" w:rsidRPr="00014932">
        <w:rPr>
          <w:rFonts w:ascii="GHEA Grapalat" w:eastAsia="Times New Roman" w:hAnsi="GHEA Grapalat" w:cs="Times New Roman"/>
          <w:color w:val="000000"/>
          <w:sz w:val="24"/>
          <w:szCs w:val="24"/>
          <w:lang w:val="hy-AM"/>
        </w:rPr>
        <w:t>հավելվածներում կատարել փոփոխություններ և լրացումներ` համաձայն NN 1, 2</w:t>
      </w:r>
      <w:r w:rsidR="007F7C81" w:rsidRPr="00014932">
        <w:rPr>
          <w:rFonts w:ascii="GHEA Grapalat" w:eastAsia="Times New Roman" w:hAnsi="GHEA Grapalat" w:cs="Times New Roman"/>
          <w:color w:val="000000"/>
          <w:sz w:val="24"/>
          <w:szCs w:val="24"/>
          <w:lang w:val="hy-AM"/>
        </w:rPr>
        <w:t>,</w:t>
      </w:r>
      <w:r w:rsidR="002F28E9" w:rsidRPr="00014932">
        <w:rPr>
          <w:rFonts w:ascii="GHEA Grapalat" w:eastAsia="Times New Roman" w:hAnsi="GHEA Grapalat" w:cs="Times New Roman"/>
          <w:color w:val="000000"/>
          <w:sz w:val="24"/>
          <w:szCs w:val="24"/>
          <w:lang w:val="hy-AM"/>
        </w:rPr>
        <w:t xml:space="preserve"> 3</w:t>
      </w:r>
      <w:r w:rsidR="007F7C81" w:rsidRPr="00014932">
        <w:rPr>
          <w:rFonts w:ascii="GHEA Grapalat" w:eastAsia="Times New Roman" w:hAnsi="GHEA Grapalat" w:cs="Times New Roman"/>
          <w:color w:val="000000"/>
          <w:sz w:val="24"/>
          <w:szCs w:val="24"/>
          <w:lang w:val="hy-AM"/>
        </w:rPr>
        <w:t>, 4 և 5</w:t>
      </w:r>
      <w:r w:rsidR="002F28E9" w:rsidRPr="00014932">
        <w:rPr>
          <w:rFonts w:ascii="GHEA Grapalat" w:eastAsia="Times New Roman" w:hAnsi="GHEA Grapalat" w:cs="Times New Roman"/>
          <w:color w:val="000000"/>
          <w:sz w:val="24"/>
          <w:szCs w:val="24"/>
          <w:lang w:val="hy-AM"/>
        </w:rPr>
        <w:t xml:space="preserve"> հավելվածների։</w:t>
      </w:r>
    </w:p>
    <w:p w:rsidR="001D6C5B" w:rsidRPr="001D6C5B" w:rsidRDefault="001D6C5B" w:rsidP="001D6C5B">
      <w:pPr>
        <w:pStyle w:val="ListParagraph"/>
        <w:numPr>
          <w:ilvl w:val="0"/>
          <w:numId w:val="1"/>
        </w:numPr>
        <w:shd w:val="clear" w:color="auto" w:fill="FFFFFF"/>
        <w:tabs>
          <w:tab w:val="left" w:pos="720"/>
        </w:tabs>
        <w:spacing w:after="0"/>
        <w:ind w:left="0" w:firstLine="375"/>
        <w:jc w:val="both"/>
        <w:rPr>
          <w:rFonts w:ascii="GHEA Grapalat" w:eastAsia="Times New Roman" w:hAnsi="GHEA Grapalat" w:cs="Times New Roman"/>
          <w:color w:val="000000"/>
          <w:sz w:val="24"/>
          <w:szCs w:val="24"/>
          <w:lang w:val="hy-AM"/>
        </w:rPr>
      </w:pPr>
      <w:r w:rsidRPr="001D6C5B">
        <w:rPr>
          <w:rFonts w:ascii="GHEA Grapalat" w:eastAsia="Times New Roman" w:hAnsi="GHEA Grapalat" w:cs="Times New Roman"/>
          <w:color w:val="000000"/>
          <w:sz w:val="24"/>
          <w:szCs w:val="24"/>
          <w:lang w:val="hy-AM"/>
        </w:rPr>
        <w:t xml:space="preserve">Թույլատրել Հայաստանի Հանրապետության </w:t>
      </w:r>
      <w:r>
        <w:rPr>
          <w:rFonts w:ascii="GHEA Grapalat" w:eastAsia="Times New Roman" w:hAnsi="GHEA Grapalat" w:cs="Times New Roman"/>
          <w:color w:val="000000"/>
          <w:sz w:val="24"/>
          <w:szCs w:val="24"/>
          <w:lang w:val="hy-AM"/>
        </w:rPr>
        <w:t>ոստիկ</w:t>
      </w:r>
      <w:r w:rsidRPr="001D6C5B">
        <w:rPr>
          <w:rFonts w:ascii="GHEA Grapalat" w:eastAsia="Times New Roman" w:hAnsi="GHEA Grapalat" w:cs="Times New Roman"/>
          <w:color w:val="000000"/>
          <w:sz w:val="24"/>
          <w:szCs w:val="24"/>
          <w:lang w:val="hy-AM"/>
        </w:rPr>
        <w:t>անությանը ոստիկանական մեքենաների ձեռքբերումը իրականացնել մեկ անձից՝ «Տոյոտա Երևան» սահմանափակ պատասխանատվությամբ ընկերությունից՝ «Գնումների մասին» Հայաստանի Հանրապետության օրենքի 23-րդ հոդվածի 1-ին մասի 2-րդ կետի հիման վրա։</w:t>
      </w:r>
    </w:p>
    <w:p w:rsidR="001D6C5B" w:rsidRPr="001D6C5B" w:rsidRDefault="001D6C5B" w:rsidP="001D6C5B">
      <w:pPr>
        <w:pStyle w:val="ListParagraph"/>
        <w:numPr>
          <w:ilvl w:val="0"/>
          <w:numId w:val="1"/>
        </w:numPr>
        <w:shd w:val="clear" w:color="auto" w:fill="FFFFFF"/>
        <w:tabs>
          <w:tab w:val="left" w:pos="720"/>
        </w:tabs>
        <w:spacing w:after="0"/>
        <w:ind w:left="0" w:firstLine="375"/>
        <w:jc w:val="both"/>
        <w:rPr>
          <w:rFonts w:ascii="GHEA Grapalat" w:eastAsia="Times New Roman" w:hAnsi="GHEA Grapalat" w:cs="Times New Roman"/>
          <w:color w:val="000000"/>
          <w:sz w:val="24"/>
          <w:szCs w:val="24"/>
          <w:lang w:val="hy-AM"/>
        </w:rPr>
      </w:pPr>
      <w:r w:rsidRPr="001D6C5B">
        <w:rPr>
          <w:rFonts w:ascii="GHEA Grapalat" w:eastAsia="Times New Roman" w:hAnsi="GHEA Grapalat" w:cs="Times New Roman"/>
          <w:color w:val="000000"/>
          <w:sz w:val="24"/>
          <w:szCs w:val="24"/>
          <w:lang w:val="hy-AM"/>
        </w:rPr>
        <w:t xml:space="preserve">Սահմանել, որ սույն որոշման 2-րդ կետով նախատեսված ապրանքների գնման համար 2022 թվականի պետական բյուջեով նախատեսված միջոցների շրջանակներում գնումն իրականացվելու է «Գնումների մասին» Հայաստանի Հանրապետության օրենքի 23-րդ հոդվածի 1-ին մասի 2-րդ կետի հիման վրա՝ մեկ անձից գնում կատարելու ձևով՝ չկիրառելով </w:t>
      </w:r>
      <w:r w:rsidRPr="001D6C5B">
        <w:rPr>
          <w:rFonts w:ascii="GHEA Grapalat" w:eastAsia="Times New Roman" w:hAnsi="GHEA Grapalat" w:cs="Times New Roman"/>
          <w:color w:val="000000"/>
          <w:sz w:val="24"/>
          <w:szCs w:val="24"/>
          <w:lang w:val="hy-AM"/>
        </w:rPr>
        <w:lastRenderedPageBreak/>
        <w:t xml:space="preserve">Հայաստանի Հանրապետության կառավարության 2017 թվականի մայիսի 4-ի N 526-Ն որոշման N 1 հավելվածի 21-րդ կետի 1-ին ենթակետի «դ» պարբերության երկրորդ </w:t>
      </w:r>
      <w:r w:rsidR="008A2F9C">
        <w:rPr>
          <w:rFonts w:ascii="GHEA Grapalat" w:eastAsia="Times New Roman" w:hAnsi="GHEA Grapalat" w:cs="Times New Roman"/>
          <w:color w:val="000000"/>
          <w:sz w:val="24"/>
          <w:szCs w:val="24"/>
          <w:lang w:val="hy-AM"/>
        </w:rPr>
        <w:t>նախադասության</w:t>
      </w:r>
      <w:r w:rsidRPr="001D6C5B">
        <w:rPr>
          <w:rFonts w:ascii="GHEA Grapalat" w:eastAsia="Times New Roman" w:hAnsi="GHEA Grapalat" w:cs="Times New Roman"/>
          <w:color w:val="000000"/>
          <w:sz w:val="24"/>
          <w:szCs w:val="24"/>
          <w:lang w:val="hy-AM"/>
        </w:rPr>
        <w:t>, Հայաստանի Հանրապետության կառավարության 2017 թվականի ապրիլի 6-ի N 386-Ն որոշման 2-րդ կետի 1-ին ենթակետի պահանջները:</w:t>
      </w:r>
    </w:p>
    <w:p w:rsidR="001D6C5B" w:rsidRDefault="001D6C5B" w:rsidP="001D6C5B">
      <w:pPr>
        <w:pStyle w:val="ListParagraph"/>
        <w:numPr>
          <w:ilvl w:val="0"/>
          <w:numId w:val="1"/>
        </w:numPr>
        <w:shd w:val="clear" w:color="auto" w:fill="FFFFFF"/>
        <w:tabs>
          <w:tab w:val="left" w:pos="720"/>
        </w:tabs>
        <w:spacing w:after="0"/>
        <w:ind w:left="0" w:firstLine="375"/>
        <w:jc w:val="both"/>
        <w:rPr>
          <w:rFonts w:ascii="GHEA Grapalat" w:eastAsia="Times New Roman" w:hAnsi="GHEA Grapalat" w:cs="Times New Roman"/>
          <w:color w:val="000000"/>
          <w:sz w:val="24"/>
          <w:szCs w:val="24"/>
          <w:lang w:val="hy-AM"/>
        </w:rPr>
      </w:pPr>
      <w:r w:rsidRPr="001D6C5B">
        <w:rPr>
          <w:rFonts w:ascii="GHEA Grapalat" w:eastAsia="Times New Roman" w:hAnsi="GHEA Grapalat" w:cs="Times New Roman"/>
          <w:color w:val="000000"/>
          <w:sz w:val="24"/>
          <w:szCs w:val="24"/>
          <w:lang w:val="hy-AM"/>
        </w:rPr>
        <w:t>Թույլատրել Հայաստանի Հանրապետության ոստիկանությանը ոստիկանական մեքենաների ձեռքբերման նպատակով մատակարար կազմակերպությանը հատկացնել կանխավճար՝ գնման առարկայի 100 տոկոսի չափով, հիմք ընդունելով մատակարար կազմակերպության կողմից ներկայացված՝ հատկացվող գումարի 100 տոկոսի չափով բանկային երաշխիքի ձևով ապահովում։</w:t>
      </w:r>
    </w:p>
    <w:p w:rsidR="002F28E9" w:rsidRPr="00CD4F99" w:rsidRDefault="002F28E9" w:rsidP="005469C9">
      <w:pPr>
        <w:pStyle w:val="ListParagraph"/>
        <w:numPr>
          <w:ilvl w:val="0"/>
          <w:numId w:val="1"/>
        </w:numPr>
        <w:shd w:val="clear" w:color="auto" w:fill="FFFFFF"/>
        <w:tabs>
          <w:tab w:val="left" w:pos="720"/>
        </w:tabs>
        <w:spacing w:after="0"/>
        <w:ind w:left="0" w:firstLine="375"/>
        <w:jc w:val="both"/>
        <w:rPr>
          <w:rFonts w:ascii="GHEA Grapalat" w:eastAsia="Times New Roman" w:hAnsi="GHEA Grapalat" w:cs="Times New Roman"/>
          <w:color w:val="000000"/>
          <w:sz w:val="24"/>
          <w:szCs w:val="24"/>
          <w:lang w:val="hy-AM"/>
        </w:rPr>
      </w:pPr>
      <w:r w:rsidRPr="00CD4F99">
        <w:rPr>
          <w:rFonts w:ascii="GHEA Grapalat" w:eastAsia="Times New Roman" w:hAnsi="GHEA Grapalat" w:cs="Times New Roman"/>
          <w:color w:val="000000"/>
          <w:sz w:val="24"/>
          <w:szCs w:val="24"/>
          <w:lang w:val="hy-AM"/>
        </w:rPr>
        <w:t>Սույն</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որոշումն</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ուժի</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մեջ</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է</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մտնում</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պաշտոնական</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հրապարակմանը</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հաջ</w:t>
      </w:r>
      <w:bookmarkStart w:id="0" w:name="_GoBack"/>
      <w:bookmarkEnd w:id="0"/>
      <w:r w:rsidRPr="00CD4F99">
        <w:rPr>
          <w:rFonts w:ascii="GHEA Grapalat" w:eastAsia="Times New Roman" w:hAnsi="GHEA Grapalat" w:cs="Times New Roman"/>
          <w:color w:val="000000"/>
          <w:sz w:val="24"/>
          <w:szCs w:val="24"/>
          <w:lang w:val="hy-AM"/>
        </w:rPr>
        <w:t>որդող</w:t>
      </w:r>
      <w:r w:rsidRPr="00CD4F99">
        <w:rPr>
          <w:rFonts w:ascii="GHEA Grapalat" w:eastAsia="Times New Roman" w:hAnsi="GHEA Grapalat" w:cs="Times New Roman"/>
          <w:color w:val="000000"/>
          <w:sz w:val="24"/>
          <w:szCs w:val="24"/>
          <w:lang w:val="af-ZA"/>
        </w:rPr>
        <w:t xml:space="preserve"> </w:t>
      </w:r>
      <w:r w:rsidRPr="00CD4F99">
        <w:rPr>
          <w:rFonts w:ascii="GHEA Grapalat" w:eastAsia="Times New Roman" w:hAnsi="GHEA Grapalat" w:cs="Times New Roman"/>
          <w:color w:val="000000"/>
          <w:sz w:val="24"/>
          <w:szCs w:val="24"/>
          <w:lang w:val="hy-AM"/>
        </w:rPr>
        <w:t>օրվանից</w:t>
      </w:r>
      <w:r w:rsidRPr="00CD4F99">
        <w:rPr>
          <w:rFonts w:ascii="GHEA Grapalat" w:eastAsia="Times New Roman" w:hAnsi="GHEA Grapalat" w:cs="Times New Roman"/>
          <w:color w:val="000000"/>
          <w:sz w:val="24"/>
          <w:szCs w:val="24"/>
          <w:lang w:val="af-ZA"/>
        </w:rPr>
        <w:t>:</w:t>
      </w:r>
    </w:p>
    <w:p w:rsidR="002F28E9" w:rsidRPr="00E95834" w:rsidRDefault="002F28E9" w:rsidP="002F28E9">
      <w:pPr>
        <w:shd w:val="clear" w:color="auto" w:fill="FFFFFF"/>
        <w:spacing w:after="0" w:line="240" w:lineRule="auto"/>
        <w:ind w:firstLine="375"/>
        <w:rPr>
          <w:rFonts w:ascii="GHEA Grapalat" w:eastAsia="Times New Roman" w:hAnsi="GHEA Grapalat" w:cs="Times New Roman"/>
          <w:color w:val="000000"/>
          <w:sz w:val="24"/>
          <w:szCs w:val="24"/>
          <w:lang w:val="af-ZA"/>
        </w:rPr>
      </w:pPr>
      <w:r w:rsidRPr="00E95834">
        <w:rPr>
          <w:rFonts w:ascii="Courier New" w:eastAsia="Times New Roman" w:hAnsi="Courier New" w:cs="Courier New"/>
          <w:color w:val="000000"/>
          <w:sz w:val="24"/>
          <w:szCs w:val="24"/>
          <w:lang w:val="af-ZA"/>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438"/>
        <w:gridCol w:w="60"/>
      </w:tblGrid>
      <w:tr w:rsidR="002F28E9" w:rsidRPr="00C7653E" w:rsidTr="002B73FF">
        <w:trPr>
          <w:trHeight w:val="1598"/>
          <w:tblCellSpacing w:w="7" w:type="dxa"/>
        </w:trPr>
        <w:tc>
          <w:tcPr>
            <w:tcW w:w="0" w:type="auto"/>
            <w:shd w:val="clear" w:color="auto" w:fill="FFFFFF"/>
            <w:vAlign w:val="center"/>
            <w:hideMark/>
          </w:tcPr>
          <w:p w:rsidR="002B73FF" w:rsidRPr="00C7653E" w:rsidRDefault="002B73FF" w:rsidP="00C7653E">
            <w:pPr>
              <w:spacing w:after="0"/>
              <w:rPr>
                <w:rFonts w:ascii="GHEA Grapalat" w:hAnsi="GHEA Grapalat" w:cs="Sylfaen"/>
                <w:sz w:val="24"/>
                <w:szCs w:val="24"/>
                <w:lang w:val="hy-AM"/>
              </w:rPr>
            </w:pPr>
            <w:r w:rsidRPr="00C7653E">
              <w:rPr>
                <w:rFonts w:ascii="GHEA Grapalat" w:hAnsi="GHEA Grapalat" w:cs="Sylfaen"/>
                <w:sz w:val="24"/>
                <w:szCs w:val="24"/>
                <w:lang w:val="hy-AM"/>
              </w:rPr>
              <w:t>ՀԱՅԱՍՏԱՆԻ</w:t>
            </w:r>
            <w:r w:rsidRPr="00C7653E">
              <w:rPr>
                <w:rFonts w:ascii="GHEA Grapalat" w:hAnsi="GHEA Grapalat"/>
                <w:sz w:val="24"/>
                <w:szCs w:val="24"/>
                <w:lang w:val="hy-AM"/>
              </w:rPr>
              <w:t xml:space="preserve"> </w:t>
            </w:r>
            <w:r w:rsidRPr="00C7653E">
              <w:rPr>
                <w:rFonts w:ascii="GHEA Grapalat" w:hAnsi="GHEA Grapalat" w:cs="Sylfaen"/>
                <w:sz w:val="24"/>
                <w:szCs w:val="24"/>
                <w:lang w:val="hy-AM"/>
              </w:rPr>
              <w:t>ՀԱՆՐԱՊԵՏՈՒԹՅԱՆ</w:t>
            </w:r>
          </w:p>
          <w:p w:rsidR="002B73FF" w:rsidRDefault="002B73FF" w:rsidP="00C7653E">
            <w:pPr>
              <w:spacing w:after="0"/>
              <w:rPr>
                <w:rFonts w:ascii="GHEA Grapalat" w:hAnsi="GHEA Grapalat" w:cs="Sylfaen"/>
                <w:sz w:val="24"/>
                <w:szCs w:val="24"/>
                <w:lang w:val="hy-AM"/>
              </w:rPr>
            </w:pPr>
            <w:r w:rsidRPr="00C7653E">
              <w:rPr>
                <w:rFonts w:ascii="GHEA Grapalat" w:hAnsi="GHEA Grapalat"/>
                <w:sz w:val="24"/>
                <w:szCs w:val="24"/>
                <w:lang w:val="hy-AM"/>
              </w:rPr>
              <w:t xml:space="preserve">         </w:t>
            </w:r>
            <w:r w:rsidRPr="00C7653E">
              <w:rPr>
                <w:rFonts w:ascii="GHEA Grapalat" w:hAnsi="GHEA Grapalat" w:cs="Sylfaen"/>
                <w:sz w:val="24"/>
                <w:szCs w:val="24"/>
                <w:lang w:val="hy-AM"/>
              </w:rPr>
              <w:t>ՎԱՐՉԱՊԵՏ</w:t>
            </w:r>
            <w:r w:rsidRPr="00C7653E">
              <w:rPr>
                <w:rFonts w:ascii="GHEA Grapalat" w:hAnsi="GHEA Grapalat"/>
                <w:sz w:val="24"/>
                <w:szCs w:val="24"/>
                <w:lang w:val="hy-AM"/>
              </w:rPr>
              <w:t xml:space="preserve">  </w:t>
            </w:r>
            <w:r w:rsidRPr="00C7653E">
              <w:rPr>
                <w:rFonts w:ascii="GHEA Grapalat" w:hAnsi="GHEA Grapalat"/>
                <w:sz w:val="24"/>
                <w:szCs w:val="24"/>
                <w:lang w:val="hy-AM"/>
              </w:rPr>
              <w:tab/>
            </w:r>
            <w:r w:rsidRPr="00C7653E">
              <w:rPr>
                <w:rFonts w:ascii="GHEA Grapalat" w:hAnsi="GHEA Grapalat"/>
                <w:sz w:val="24"/>
                <w:szCs w:val="24"/>
                <w:lang w:val="hy-AM"/>
              </w:rPr>
              <w:tab/>
            </w:r>
            <w:r w:rsidRPr="00C7653E">
              <w:rPr>
                <w:rFonts w:ascii="GHEA Grapalat" w:hAnsi="GHEA Grapalat"/>
                <w:sz w:val="24"/>
                <w:szCs w:val="24"/>
                <w:lang w:val="hy-AM"/>
              </w:rPr>
              <w:tab/>
            </w:r>
            <w:r w:rsidRPr="00C7653E">
              <w:rPr>
                <w:rFonts w:ascii="GHEA Grapalat" w:hAnsi="GHEA Grapalat"/>
                <w:sz w:val="24"/>
                <w:szCs w:val="24"/>
                <w:lang w:val="hy-AM"/>
              </w:rPr>
              <w:tab/>
            </w:r>
            <w:r w:rsidRPr="00C7653E">
              <w:rPr>
                <w:rFonts w:ascii="GHEA Grapalat" w:hAnsi="GHEA Grapalat"/>
                <w:sz w:val="24"/>
                <w:szCs w:val="24"/>
                <w:lang w:val="hy-AM"/>
              </w:rPr>
              <w:tab/>
              <w:t xml:space="preserve">                </w:t>
            </w:r>
            <w:r w:rsidRPr="00C7653E">
              <w:rPr>
                <w:rFonts w:ascii="GHEA Grapalat" w:hAnsi="GHEA Grapalat"/>
                <w:sz w:val="24"/>
                <w:szCs w:val="24"/>
                <w:lang w:val="hy-AM"/>
              </w:rPr>
              <w:tab/>
            </w:r>
            <w:r w:rsidRPr="00C7653E">
              <w:rPr>
                <w:rFonts w:ascii="GHEA Grapalat" w:hAnsi="GHEA Grapalat"/>
                <w:sz w:val="24"/>
                <w:szCs w:val="24"/>
                <w:lang w:val="hy-AM"/>
              </w:rPr>
              <w:tab/>
            </w:r>
            <w:r w:rsidRPr="00C7653E">
              <w:rPr>
                <w:rFonts w:ascii="GHEA Grapalat" w:hAnsi="GHEA Grapalat" w:cs="Sylfaen"/>
                <w:sz w:val="24"/>
                <w:szCs w:val="24"/>
                <w:lang w:val="hy-AM"/>
              </w:rPr>
              <w:t>Ն</w:t>
            </w:r>
            <w:r w:rsidRPr="00C7653E">
              <w:rPr>
                <w:rFonts w:ascii="GHEA Grapalat" w:hAnsi="GHEA Grapalat"/>
                <w:sz w:val="24"/>
                <w:szCs w:val="24"/>
                <w:lang w:val="hy-AM"/>
              </w:rPr>
              <w:t xml:space="preserve">. </w:t>
            </w:r>
            <w:r w:rsidRPr="00C7653E">
              <w:rPr>
                <w:rFonts w:ascii="GHEA Grapalat" w:hAnsi="GHEA Grapalat" w:cs="Sylfaen"/>
                <w:sz w:val="24"/>
                <w:szCs w:val="24"/>
                <w:lang w:val="hy-AM"/>
              </w:rPr>
              <w:t>ՓԱՇԻՆՅԱՆ</w:t>
            </w:r>
          </w:p>
          <w:p w:rsidR="00C7653E" w:rsidRDefault="00C7653E" w:rsidP="00C7653E">
            <w:pPr>
              <w:spacing w:after="0"/>
              <w:jc w:val="right"/>
              <w:rPr>
                <w:rFonts w:ascii="GHEA Grapalat" w:hAnsi="GHEA Grapalat"/>
                <w:sz w:val="24"/>
                <w:szCs w:val="24"/>
                <w:lang w:val="hy-AM"/>
              </w:rPr>
            </w:pPr>
          </w:p>
          <w:p w:rsidR="00C7653E" w:rsidRPr="00C7653E" w:rsidRDefault="00C7653E" w:rsidP="00C7653E">
            <w:pPr>
              <w:spacing w:after="0"/>
              <w:jc w:val="right"/>
              <w:rPr>
                <w:rFonts w:ascii="GHEA Grapalat" w:hAnsi="GHEA Grapalat"/>
                <w:sz w:val="24"/>
                <w:szCs w:val="24"/>
                <w:lang w:val="hy-AM"/>
              </w:rPr>
            </w:pPr>
            <w:r w:rsidRPr="00C7653E">
              <w:rPr>
                <w:rFonts w:ascii="GHEA Grapalat" w:hAnsi="GHEA Grapalat"/>
                <w:sz w:val="24"/>
                <w:szCs w:val="24"/>
                <w:lang w:val="hy-AM"/>
              </w:rPr>
              <w:t>«       »-----------------------2022թ. Երևան</w:t>
            </w:r>
          </w:p>
          <w:p w:rsidR="002F28E9" w:rsidRPr="00C7653E" w:rsidRDefault="002F28E9" w:rsidP="002B73FF">
            <w:pPr>
              <w:spacing w:after="0" w:line="240" w:lineRule="auto"/>
              <w:jc w:val="center"/>
              <w:rPr>
                <w:rFonts w:ascii="GHEA Grapalat" w:eastAsia="Times New Roman" w:hAnsi="GHEA Grapalat" w:cs="Times New Roman"/>
                <w:color w:val="000000"/>
                <w:sz w:val="24"/>
                <w:szCs w:val="24"/>
                <w:lang w:val="hy-AM"/>
              </w:rPr>
            </w:pPr>
            <w:r w:rsidRPr="00C7653E">
              <w:rPr>
                <w:rFonts w:ascii="GHEA Grapalat" w:eastAsia="Times New Roman" w:hAnsi="GHEA Grapalat" w:cs="Times New Roman"/>
                <w:color w:val="000000"/>
                <w:sz w:val="24"/>
                <w:szCs w:val="24"/>
                <w:lang w:val="hy-AM"/>
              </w:rPr>
              <w:br/>
            </w:r>
          </w:p>
        </w:tc>
        <w:tc>
          <w:tcPr>
            <w:tcW w:w="0" w:type="auto"/>
            <w:shd w:val="clear" w:color="auto" w:fill="FFFFFF"/>
            <w:vAlign w:val="center"/>
            <w:hideMark/>
          </w:tcPr>
          <w:p w:rsidR="002F28E9" w:rsidRPr="00C7653E" w:rsidRDefault="002F28E9" w:rsidP="002F28E9">
            <w:pPr>
              <w:spacing w:after="0" w:line="240" w:lineRule="auto"/>
              <w:rPr>
                <w:rFonts w:ascii="GHEA Grapalat" w:eastAsia="Times New Roman" w:hAnsi="GHEA Grapalat" w:cs="Times New Roman"/>
                <w:sz w:val="24"/>
                <w:szCs w:val="24"/>
                <w:lang w:val="hy-AM"/>
              </w:rPr>
            </w:pPr>
          </w:p>
        </w:tc>
      </w:tr>
    </w:tbl>
    <w:p w:rsidR="002B73FF" w:rsidRDefault="002B73FF" w:rsidP="002B73FF"/>
    <w:p w:rsidR="00F66417" w:rsidRPr="002F28E9" w:rsidRDefault="00F66417">
      <w:pPr>
        <w:rPr>
          <w:rFonts w:ascii="GHEA Grapalat" w:hAnsi="GHEA Grapalat"/>
          <w:sz w:val="24"/>
          <w:szCs w:val="24"/>
        </w:rPr>
      </w:pPr>
    </w:p>
    <w:sectPr w:rsidR="00F66417" w:rsidRPr="002F28E9" w:rsidSect="002B73FF">
      <w:pgSz w:w="12240" w:h="15840"/>
      <w:pgMar w:top="630" w:right="900" w:bottom="9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FC"/>
    <w:rsid w:val="00014932"/>
    <w:rsid w:val="00037EA2"/>
    <w:rsid w:val="00093363"/>
    <w:rsid w:val="000D183F"/>
    <w:rsid w:val="000F1A0B"/>
    <w:rsid w:val="00170A47"/>
    <w:rsid w:val="00177BC8"/>
    <w:rsid w:val="00182C8A"/>
    <w:rsid w:val="001C147D"/>
    <w:rsid w:val="001D1B80"/>
    <w:rsid w:val="001D6C5B"/>
    <w:rsid w:val="001E4953"/>
    <w:rsid w:val="001F1502"/>
    <w:rsid w:val="00214ED7"/>
    <w:rsid w:val="00220CD3"/>
    <w:rsid w:val="00282E66"/>
    <w:rsid w:val="002B73FF"/>
    <w:rsid w:val="002C4BCA"/>
    <w:rsid w:val="002F28E9"/>
    <w:rsid w:val="003B1983"/>
    <w:rsid w:val="003C4FC1"/>
    <w:rsid w:val="003D73B2"/>
    <w:rsid w:val="00416DB7"/>
    <w:rsid w:val="004E6799"/>
    <w:rsid w:val="00532458"/>
    <w:rsid w:val="005469C9"/>
    <w:rsid w:val="00586EFC"/>
    <w:rsid w:val="005B44C2"/>
    <w:rsid w:val="005C3E2A"/>
    <w:rsid w:val="005E095D"/>
    <w:rsid w:val="005F5DDC"/>
    <w:rsid w:val="00623195"/>
    <w:rsid w:val="006D500B"/>
    <w:rsid w:val="00712DC6"/>
    <w:rsid w:val="007B3596"/>
    <w:rsid w:val="007F7C81"/>
    <w:rsid w:val="00863C30"/>
    <w:rsid w:val="00866893"/>
    <w:rsid w:val="0088631C"/>
    <w:rsid w:val="008A2F9C"/>
    <w:rsid w:val="008D10DC"/>
    <w:rsid w:val="00953C3B"/>
    <w:rsid w:val="009871A9"/>
    <w:rsid w:val="00A41ABF"/>
    <w:rsid w:val="00A7386F"/>
    <w:rsid w:val="00AA6CB2"/>
    <w:rsid w:val="00AD58A4"/>
    <w:rsid w:val="00AE1056"/>
    <w:rsid w:val="00B83681"/>
    <w:rsid w:val="00BD7941"/>
    <w:rsid w:val="00C7653E"/>
    <w:rsid w:val="00CD4F99"/>
    <w:rsid w:val="00D82764"/>
    <w:rsid w:val="00DF0AEF"/>
    <w:rsid w:val="00E5276F"/>
    <w:rsid w:val="00E95834"/>
    <w:rsid w:val="00EE6A17"/>
    <w:rsid w:val="00F66417"/>
    <w:rsid w:val="00FC4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F0B37"/>
  <w15:docId w15:val="{8679C119-3FDD-4A15-BFA8-9B9A7A920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F99"/>
    <w:pPr>
      <w:ind w:left="720"/>
      <w:contextualSpacing/>
    </w:pPr>
  </w:style>
  <w:style w:type="character" w:styleId="Strong">
    <w:name w:val="Strong"/>
    <w:basedOn w:val="DefaultParagraphFont"/>
    <w:uiPriority w:val="22"/>
    <w:qFormat/>
    <w:rsid w:val="00A41ABF"/>
    <w:rPr>
      <w:b/>
      <w:bCs/>
    </w:rPr>
  </w:style>
  <w:style w:type="paragraph" w:styleId="NormalWeb">
    <w:name w:val="Normal (Web)"/>
    <w:basedOn w:val="Normal"/>
    <w:uiPriority w:val="99"/>
    <w:unhideWhenUsed/>
    <w:rsid w:val="00A41AB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2764"/>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D8276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1718336">
      <w:bodyDiv w:val="1"/>
      <w:marLeft w:val="0"/>
      <w:marRight w:val="0"/>
      <w:marTop w:val="0"/>
      <w:marBottom w:val="0"/>
      <w:divBdr>
        <w:top w:val="none" w:sz="0" w:space="0" w:color="auto"/>
        <w:left w:val="none" w:sz="0" w:space="0" w:color="auto"/>
        <w:bottom w:val="none" w:sz="0" w:space="0" w:color="auto"/>
        <w:right w:val="none" w:sz="0" w:space="0" w:color="auto"/>
      </w:divBdr>
    </w:div>
    <w:div w:id="205581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Pages>
  <Words>414</Words>
  <Characters>2365</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https://mul2-police.gov.am/tasks/792437/oneclick/naxagic.docx?token=1d23447d13bd4aa52db1e776a52bbe8e</cp:keywords>
  <dc:description/>
  <cp:lastModifiedBy>Arpine Martirosyan</cp:lastModifiedBy>
  <cp:revision>51</cp:revision>
  <cp:lastPrinted>2022-03-16T05:20:00Z</cp:lastPrinted>
  <dcterms:created xsi:type="dcterms:W3CDTF">2020-08-21T05:43:00Z</dcterms:created>
  <dcterms:modified xsi:type="dcterms:W3CDTF">2022-07-21T05:50:00Z</dcterms:modified>
</cp:coreProperties>
</file>