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77B01" w:rsidRPr="00BD69E6" w:rsidRDefault="00D35F20" w:rsidP="00277B01">
      <w:pPr>
        <w:spacing w:line="276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D35F20">
        <w:rPr>
          <w:rFonts w:ascii="GHEA Mariam" w:hAnsi="GHEA Mariam"/>
          <w:sz w:val="24"/>
          <w:szCs w:val="24"/>
          <w:lang w:val="hy-AM"/>
        </w:rPr>
        <w:t xml:space="preserve">4 օգոստոսի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277B01" w:rsidRPr="00277B01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="00277B01" w:rsidRPr="00277B01">
        <w:rPr>
          <w:rFonts w:ascii="GHEA Mariam" w:hAnsi="GHEA Mariam" w:cs="Sylfaen"/>
          <w:color w:val="000000"/>
          <w:sz w:val="24"/>
          <w:szCs w:val="24"/>
          <w:lang w:val="hy-AM"/>
        </w:rPr>
        <w:t>Ն</w:t>
      </w:r>
    </w:p>
    <w:p w:rsidR="00277B01" w:rsidRPr="00BD69E6" w:rsidRDefault="00277B01" w:rsidP="00277B01">
      <w:pPr>
        <w:spacing w:line="276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277B01" w:rsidRPr="00BD69E6" w:rsidRDefault="00277B01" w:rsidP="00277B01">
      <w:pPr>
        <w:spacing w:line="276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277B01" w:rsidRDefault="00277B01" w:rsidP="00277B01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7F4EA8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7F4EA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F4EA8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7F4EA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F4EA8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7F4EA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2021 </w:t>
      </w:r>
      <w:r w:rsidRPr="007F4EA8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277B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77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ՀՈԿՏԵՄԲԵՐԻ</w:t>
      </w:r>
      <w:r w:rsidRPr="00277B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14-</w:t>
      </w:r>
      <w:r w:rsidRPr="00277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277B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1681-</w:t>
      </w:r>
      <w:r w:rsidRPr="00277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277B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77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277B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77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277B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77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277B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77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277B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77B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277B01" w:rsidRPr="00277B01" w:rsidRDefault="00277B01" w:rsidP="00277B01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</w:t>
      </w:r>
    </w:p>
    <w:p w:rsidR="00277B01" w:rsidRDefault="00277B01" w:rsidP="00277B01">
      <w:pPr>
        <w:spacing w:line="276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277B01" w:rsidRPr="00355E03" w:rsidRDefault="00277B01" w:rsidP="00277B01">
      <w:pPr>
        <w:shd w:val="clear" w:color="auto" w:fill="FFFFFF"/>
        <w:tabs>
          <w:tab w:val="left" w:pos="6600"/>
        </w:tabs>
        <w:ind w:right="150"/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355E03"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</w:p>
    <w:p w:rsidR="00277B01" w:rsidRPr="00277B01" w:rsidRDefault="00277B01" w:rsidP="00277B01">
      <w:pPr>
        <w:spacing w:line="360" w:lineRule="auto"/>
        <w:ind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277B01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Հայաստանի Հանրապետության օրենքի </w:t>
      </w:r>
      <w:r w:rsidRPr="00277B0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33-րդ հոդվածը և 34-րդ հոդվածի 1-ին մասը՝</w:t>
      </w:r>
      <w:r w:rsidRPr="00277B01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277B01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77B01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77B01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77B01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77B01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77B01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277B01">
        <w:rPr>
          <w:rFonts w:ascii="GHEA Mariam" w:hAnsi="GHEA Mariam"/>
          <w:sz w:val="24"/>
          <w:szCs w:val="24"/>
          <w:lang w:val="hy-AM"/>
        </w:rPr>
        <w:t>է</w:t>
      </w:r>
      <w:r w:rsidRPr="00277B01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277B01" w:rsidRPr="00277B01" w:rsidRDefault="00277B01" w:rsidP="00277B01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77B01">
        <w:rPr>
          <w:rFonts w:ascii="GHEA Mariam" w:hAnsi="GHEA Mariam" w:cs="Arial"/>
          <w:sz w:val="24"/>
          <w:szCs w:val="24"/>
          <w:lang w:val="hy-AM"/>
        </w:rPr>
        <w:t>1. Հայաստանի</w:t>
      </w:r>
      <w:r w:rsidRPr="00277B01">
        <w:rPr>
          <w:rFonts w:ascii="GHEA Mariam" w:hAnsi="GHEA Mariam"/>
          <w:sz w:val="24"/>
          <w:szCs w:val="24"/>
          <w:lang w:val="hy-AM"/>
        </w:rPr>
        <w:t xml:space="preserve"> Հանրապետության կառավարության 2021 թվականի հոկտեմբերի 14-ի «Ոչնչացում» մաքսային ընթացակարգով ձևակերպվող ապրանքների ոչնչացման կարգը սահմանելու և Հայաստանի Հանրապետության կառավարության 2000 թվականի դեկտեմբերի 31-ի N 901 որոշումն ուժը կորցրած ճանաչելու մասին» N 1681-Ն որոշման (այսուհետև՝ որոշում) մեջ </w:t>
      </w:r>
      <w:r w:rsidRPr="00277B0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կատարել հետևյալ փոփոխությունները</w:t>
      </w:r>
      <w:r w:rsidR="006B3461">
        <w:rPr>
          <w:rFonts w:ascii="GHEA Mariam" w:hAnsi="GHEA Mariam"/>
          <w:sz w:val="24"/>
          <w:szCs w:val="24"/>
          <w:lang w:val="hy-AM"/>
        </w:rPr>
        <w:t>.</w:t>
      </w:r>
    </w:p>
    <w:p w:rsidR="00277B01" w:rsidRPr="00277B01" w:rsidRDefault="00277B01" w:rsidP="00277B01">
      <w:pPr>
        <w:spacing w:line="360" w:lineRule="auto"/>
        <w:ind w:firstLine="720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277B01">
        <w:rPr>
          <w:rFonts w:ascii="GHEA Mariam" w:hAnsi="GHEA Mariam" w:cs="Arial"/>
          <w:sz w:val="24"/>
          <w:szCs w:val="24"/>
          <w:lang w:val="hy-AM"/>
        </w:rPr>
        <w:t xml:space="preserve">1) </w:t>
      </w:r>
      <w:r w:rsidR="006B3461" w:rsidRPr="00277B01">
        <w:rPr>
          <w:rFonts w:ascii="GHEA Mariam" w:hAnsi="GHEA Mariam" w:cs="Arial"/>
          <w:sz w:val="24"/>
          <w:szCs w:val="24"/>
          <w:lang w:val="hy-AM"/>
        </w:rPr>
        <w:t>ո</w:t>
      </w:r>
      <w:r w:rsidRPr="00277B01">
        <w:rPr>
          <w:rFonts w:ascii="GHEA Mariam" w:hAnsi="GHEA Mariam" w:cs="Arial"/>
          <w:sz w:val="24"/>
          <w:szCs w:val="24"/>
          <w:lang w:val="hy-AM"/>
        </w:rPr>
        <w:t>րոշման</w:t>
      </w:r>
      <w:r w:rsidR="00AC3C0D">
        <w:rPr>
          <w:rFonts w:ascii="GHEA Mariam" w:hAnsi="GHEA Mariam" w:cs="Arial"/>
          <w:sz w:val="24"/>
          <w:szCs w:val="24"/>
          <w:lang w:val="hy-AM"/>
        </w:rPr>
        <w:t xml:space="preserve"> 1-ին կետի 1-ին ենթակետով հաստատ</w:t>
      </w:r>
      <w:r w:rsidRPr="00277B01">
        <w:rPr>
          <w:rFonts w:ascii="GHEA Mariam" w:hAnsi="GHEA Mariam" w:cs="Arial"/>
          <w:sz w:val="24"/>
          <w:szCs w:val="24"/>
          <w:lang w:val="hy-AM"/>
        </w:rPr>
        <w:t xml:space="preserve">ված N 1 հավելվածի 18-րդ կետը </w:t>
      </w:r>
      <w:r w:rsidRPr="00277B0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շարադրել հետևյալ խմբագրությամբ</w:t>
      </w:r>
      <w:r w:rsidR="006B346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՝</w:t>
      </w:r>
    </w:p>
    <w:p w:rsidR="00277B01" w:rsidRPr="00277B01" w:rsidRDefault="00277B01" w:rsidP="00277B01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277B01">
        <w:rPr>
          <w:rFonts w:ascii="GHEA Mariam" w:hAnsi="GHEA Mariam" w:cs="Arial"/>
          <w:sz w:val="24"/>
          <w:szCs w:val="24"/>
          <w:lang w:val="hy-AM"/>
        </w:rPr>
        <w:t xml:space="preserve">«18. Ակտը կազմվում է առնվազն 4 օրինակից, որից մեկական օրինակ </w:t>
      </w:r>
      <w:r w:rsidRPr="006B3461">
        <w:rPr>
          <w:rFonts w:ascii="GHEA Mariam" w:hAnsi="GHEA Mariam" w:cs="Arial"/>
          <w:spacing w:val="-2"/>
          <w:sz w:val="24"/>
          <w:szCs w:val="24"/>
          <w:lang w:val="hy-AM"/>
        </w:rPr>
        <w:t>տրամադրվում է կազմակերպությանը, հայտարարատուին, «Ոչնչացում» մաքսային</w:t>
      </w:r>
      <w:r w:rsidRPr="00277B01">
        <w:rPr>
          <w:rFonts w:ascii="GHEA Mariam" w:hAnsi="GHEA Mariam" w:cs="Arial"/>
          <w:sz w:val="24"/>
          <w:szCs w:val="24"/>
          <w:lang w:val="hy-AM"/>
        </w:rPr>
        <w:t xml:space="preserve"> ընթացակարգով լրացված հայտարարագիրը գրանցած մաքսային մարմնի պաշտոնատար անձին և լիազոր մարմնին:».</w:t>
      </w:r>
    </w:p>
    <w:p w:rsidR="00277B01" w:rsidRPr="00277B01" w:rsidRDefault="00277B01" w:rsidP="00277B01">
      <w:pPr>
        <w:pStyle w:val="ListParagraph"/>
        <w:spacing w:after="0" w:line="360" w:lineRule="auto"/>
        <w:ind w:left="0" w:right="90" w:firstLine="720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277B01">
        <w:rPr>
          <w:rFonts w:ascii="GHEA Mariam" w:hAnsi="GHEA Mariam"/>
          <w:sz w:val="24"/>
          <w:szCs w:val="24"/>
          <w:lang w:val="hy-AM"/>
        </w:rPr>
        <w:lastRenderedPageBreak/>
        <w:t>2</w:t>
      </w:r>
      <w:r w:rsidRPr="00277B01">
        <w:rPr>
          <w:rFonts w:ascii="GHEA Mariam" w:hAnsi="GHEA Mariam" w:cs="Arial"/>
          <w:sz w:val="24"/>
          <w:szCs w:val="24"/>
          <w:lang w:val="hy-AM"/>
        </w:rPr>
        <w:t>)</w:t>
      </w:r>
      <w:r w:rsidRPr="00277B01">
        <w:rPr>
          <w:rFonts w:ascii="GHEA Mariam" w:hAnsi="GHEA Mariam"/>
          <w:sz w:val="24"/>
          <w:szCs w:val="24"/>
          <w:lang w:val="hy-AM"/>
        </w:rPr>
        <w:t xml:space="preserve"> </w:t>
      </w:r>
      <w:r w:rsidR="006B3461" w:rsidRPr="00277B01">
        <w:rPr>
          <w:rFonts w:ascii="GHEA Mariam" w:hAnsi="GHEA Mariam"/>
          <w:sz w:val="24"/>
          <w:szCs w:val="24"/>
          <w:lang w:val="hy-AM"/>
        </w:rPr>
        <w:t>ո</w:t>
      </w:r>
      <w:r w:rsidRPr="00277B01">
        <w:rPr>
          <w:rFonts w:ascii="GHEA Mariam" w:hAnsi="GHEA Mariam"/>
          <w:sz w:val="24"/>
          <w:szCs w:val="24"/>
          <w:lang w:val="hy-AM"/>
        </w:rPr>
        <w:t xml:space="preserve">րոշման 1-ին կետի 7-րդ ենթակետով </w:t>
      </w:r>
      <w:r w:rsidR="007E3F9E" w:rsidRPr="007E3F9E">
        <w:rPr>
          <w:rFonts w:ascii="GHEA Mariam" w:hAnsi="GHEA Mariam"/>
          <w:sz w:val="24"/>
          <w:szCs w:val="24"/>
          <w:lang w:val="hy-AM"/>
        </w:rPr>
        <w:t>հաստատված</w:t>
      </w:r>
      <w:r w:rsidRPr="00277B01">
        <w:rPr>
          <w:rFonts w:ascii="GHEA Mariam" w:hAnsi="GHEA Mariam"/>
          <w:sz w:val="24"/>
          <w:szCs w:val="24"/>
          <w:lang w:val="hy-AM"/>
        </w:rPr>
        <w:t xml:space="preserve"> </w:t>
      </w:r>
      <w:r w:rsidRPr="00277B01">
        <w:rPr>
          <w:rFonts w:ascii="GHEA Mariam" w:hAnsi="GHEA Mariam" w:cs="Arial"/>
          <w:sz w:val="24"/>
          <w:szCs w:val="24"/>
          <w:lang w:val="hy-AM"/>
        </w:rPr>
        <w:t>N 7</w:t>
      </w:r>
      <w:r w:rsidRPr="00277B01">
        <w:rPr>
          <w:rFonts w:ascii="GHEA Mariam" w:hAnsi="GHEA Mariam"/>
          <w:sz w:val="24"/>
          <w:szCs w:val="24"/>
          <w:lang w:val="hy-AM"/>
        </w:rPr>
        <w:t xml:space="preserve"> հավելվածի </w:t>
      </w:r>
      <w:r w:rsidRPr="00277B01">
        <w:rPr>
          <w:rFonts w:ascii="GHEA Mariam" w:hAnsi="GHEA Mariam" w:cs="Cambria Math"/>
          <w:sz w:val="24"/>
          <w:szCs w:val="24"/>
          <w:lang w:val="hy-AM"/>
        </w:rPr>
        <w:t xml:space="preserve">2-րդ կետը շարադրել </w:t>
      </w:r>
      <w:r w:rsidRPr="00277B0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հետևյալ խմբագրությամբ՝</w:t>
      </w:r>
    </w:p>
    <w:p w:rsidR="00277B01" w:rsidRPr="00277B01" w:rsidRDefault="00277B01" w:rsidP="00277B01">
      <w:pPr>
        <w:pStyle w:val="ListParagraph"/>
        <w:spacing w:after="0" w:line="360" w:lineRule="auto"/>
        <w:ind w:left="0" w:right="9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77B01">
        <w:rPr>
          <w:rFonts w:ascii="GHEA Mariam" w:hAnsi="GHEA Mariam" w:cs="Cambria Math"/>
          <w:sz w:val="24"/>
          <w:szCs w:val="24"/>
          <w:lang w:val="hy-AM"/>
        </w:rPr>
        <w:t xml:space="preserve">«2. Եզրակացություն ստանալու նպատակով հայտարարատուն </w:t>
      </w:r>
      <w:r w:rsidRPr="00277B01">
        <w:rPr>
          <w:rFonts w:ascii="GHEA Mariam" w:hAnsi="GHEA Mariam"/>
          <w:sz w:val="24"/>
          <w:szCs w:val="24"/>
          <w:lang w:val="hy-AM"/>
        </w:rPr>
        <w:t>փոստային առաքմամբ կամ առձեռն կամ էլեկտրոնային փոստի միջոցով լիազոր մարմին է ներկայացնում դիմում՝ կցելով ոչնչացում իրականացնող կազմակերպության հետ կնքված պայմանագրի պատճենը, մասնավորապես՝</w:t>
      </w:r>
    </w:p>
    <w:p w:rsidR="00277B01" w:rsidRPr="00277B01" w:rsidRDefault="00277B01" w:rsidP="00277B01">
      <w:pPr>
        <w:spacing w:line="360" w:lineRule="auto"/>
        <w:ind w:right="9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77B01">
        <w:rPr>
          <w:rFonts w:ascii="GHEA Mariam" w:hAnsi="GHEA Mariam"/>
          <w:sz w:val="24"/>
          <w:szCs w:val="24"/>
          <w:lang w:val="hy-AM"/>
        </w:rPr>
        <w:t>1) ֆիզիկական անձանց կողմից բուժման կուրսի կամ անձնական օգտագործման նպատակով ֆիզիկական անձանց անունով ներմուծված դեղերի համար ոչնչացման ենթակա արտադրանքի</w:t>
      </w:r>
      <w:bookmarkStart w:id="0" w:name="_GoBack"/>
      <w:bookmarkEnd w:id="0"/>
      <w:r w:rsidRPr="00277B01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" w:name="_Hlk101177243"/>
      <w:r w:rsidRPr="00277B01">
        <w:rPr>
          <w:rFonts w:ascii="GHEA Mariam" w:hAnsi="GHEA Mariam"/>
          <w:sz w:val="24"/>
          <w:szCs w:val="24"/>
          <w:lang w:val="hy-AM"/>
        </w:rPr>
        <w:t>ապրանքաուղեկից փաստաթղթերի պատճենները</w:t>
      </w:r>
      <w:r w:rsidR="00546BA7">
        <w:rPr>
          <w:rFonts w:ascii="GHEA Mariam" w:hAnsi="GHEA Mariam"/>
          <w:sz w:val="24"/>
          <w:szCs w:val="24"/>
          <w:lang w:val="hy-AM"/>
        </w:rPr>
        <w:t xml:space="preserve"> կամ ձեռք</w:t>
      </w:r>
      <w:r w:rsidR="00546BA7" w:rsidRPr="00546BA7">
        <w:rPr>
          <w:rFonts w:ascii="GHEA Mariam" w:hAnsi="GHEA Mariam"/>
          <w:sz w:val="24"/>
          <w:szCs w:val="24"/>
          <w:lang w:val="hy-AM"/>
        </w:rPr>
        <w:t>բերման փաստաթղթերը</w:t>
      </w:r>
      <w:r w:rsidRPr="00277B01">
        <w:rPr>
          <w:rFonts w:ascii="GHEA Mariam" w:hAnsi="GHEA Mariam"/>
          <w:sz w:val="24"/>
          <w:szCs w:val="24"/>
          <w:lang w:val="hy-AM"/>
        </w:rPr>
        <w:t>.</w:t>
      </w:r>
    </w:p>
    <w:p w:rsidR="00277B01" w:rsidRPr="00277B01" w:rsidRDefault="00277B01" w:rsidP="00277B01">
      <w:pPr>
        <w:spacing w:line="360" w:lineRule="auto"/>
        <w:ind w:right="9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77B01">
        <w:rPr>
          <w:rFonts w:ascii="GHEA Mariam" w:hAnsi="GHEA Mariam"/>
          <w:sz w:val="24"/>
          <w:szCs w:val="24"/>
          <w:lang w:val="hy-AM"/>
        </w:rPr>
        <w:t>2)</w:t>
      </w:r>
      <w:bookmarkEnd w:id="1"/>
      <w:r w:rsidRPr="00277B01">
        <w:rPr>
          <w:rFonts w:ascii="GHEA Mariam" w:hAnsi="GHEA Mariam"/>
          <w:sz w:val="24"/>
          <w:szCs w:val="24"/>
          <w:lang w:val="hy-AM"/>
        </w:rPr>
        <w:t xml:space="preserve"> առևտրային գործունեություն իրականացնելու նպատակով ներմուծում իրականացնելիս կամ օրենսդրությամբ սահմանված կարգով բարեգործական կամ մարդասիրական որակված ծրագրերի շրջանակներում ներմուծում իրա</w:t>
      </w:r>
      <w:r w:rsidR="006B3461">
        <w:rPr>
          <w:rFonts w:ascii="GHEA Mariam" w:hAnsi="GHEA Mariam"/>
          <w:sz w:val="24"/>
          <w:szCs w:val="24"/>
          <w:lang w:val="hy-AM"/>
        </w:rPr>
        <w:softHyphen/>
      </w:r>
      <w:r w:rsidRPr="00277B01">
        <w:rPr>
          <w:rFonts w:ascii="GHEA Mariam" w:hAnsi="GHEA Mariam"/>
          <w:sz w:val="24"/>
          <w:szCs w:val="24"/>
          <w:lang w:val="hy-AM"/>
        </w:rPr>
        <w:t>կանացնելու դեպքում կամ արտադրանքի պետական գրանցման, գիտա</w:t>
      </w:r>
      <w:r w:rsidR="006B3461">
        <w:rPr>
          <w:rFonts w:ascii="GHEA Mariam" w:hAnsi="GHEA Mariam"/>
          <w:sz w:val="24"/>
          <w:szCs w:val="24"/>
          <w:lang w:val="hy-AM"/>
        </w:rPr>
        <w:softHyphen/>
      </w:r>
      <w:r w:rsidRPr="00277B01">
        <w:rPr>
          <w:rFonts w:ascii="GHEA Mariam" w:hAnsi="GHEA Mariam"/>
          <w:sz w:val="24"/>
          <w:szCs w:val="24"/>
          <w:lang w:val="hy-AM"/>
        </w:rPr>
        <w:t>ժողովների, ցուցահանդեսների և այլ նմանատիպ միջոցառումների համար նախատեսված նմուշները ներմուծելու դեպքում կամ արտադրանքի կլինիկական հետազոտությունների համար նախատեսված նմուշների ներմուծում իրակա</w:t>
      </w:r>
      <w:r w:rsidR="006B3461">
        <w:rPr>
          <w:rFonts w:ascii="GHEA Mariam" w:hAnsi="GHEA Mariam"/>
          <w:sz w:val="24"/>
          <w:szCs w:val="24"/>
          <w:lang w:val="hy-AM"/>
        </w:rPr>
        <w:softHyphen/>
      </w:r>
      <w:r w:rsidRPr="00277B01">
        <w:rPr>
          <w:rFonts w:ascii="GHEA Mariam" w:hAnsi="GHEA Mariam"/>
          <w:sz w:val="24"/>
          <w:szCs w:val="24"/>
          <w:lang w:val="hy-AM"/>
        </w:rPr>
        <w:t>նացնելու դեպքում՝ ապրանքաուղեկից փաստաթղթերի պատճենները, ձեռքբեր</w:t>
      </w:r>
      <w:r w:rsidR="006B3461">
        <w:rPr>
          <w:rFonts w:ascii="GHEA Mariam" w:hAnsi="GHEA Mariam"/>
          <w:sz w:val="24"/>
          <w:szCs w:val="24"/>
          <w:lang w:val="hy-AM"/>
        </w:rPr>
        <w:softHyphen/>
      </w:r>
      <w:r w:rsidRPr="00277B01">
        <w:rPr>
          <w:rFonts w:ascii="GHEA Mariam" w:hAnsi="GHEA Mariam"/>
          <w:sz w:val="24"/>
          <w:szCs w:val="24"/>
          <w:lang w:val="hy-AM"/>
        </w:rPr>
        <w:t>ման փաստաթղթերը, ինչպես նաև դեղագործական արտադրանքի տվյալ խմբաքանակի նմուշառման ակտը, փորձագիտական եզրակացությունը, դեղերի և դեղանյութերի ներմուծման հավաստագիրը, Հայաստանի Հանրապետության առողջապահության նախարարի կողմից տրված դեղերի ներմուծումը մերժելու մասին հրամանը (բացառությամբ այն դեպքերի, երբ նմուշառում չի իրա</w:t>
      </w:r>
      <w:r w:rsidR="006B3461">
        <w:rPr>
          <w:rFonts w:ascii="GHEA Mariam" w:hAnsi="GHEA Mariam"/>
          <w:sz w:val="24"/>
          <w:szCs w:val="24"/>
          <w:lang w:val="hy-AM"/>
        </w:rPr>
        <w:softHyphen/>
      </w:r>
      <w:r w:rsidRPr="00277B01">
        <w:rPr>
          <w:rFonts w:ascii="GHEA Mariam" w:hAnsi="GHEA Mariam"/>
          <w:sz w:val="24"/>
          <w:szCs w:val="24"/>
          <w:lang w:val="hy-AM"/>
        </w:rPr>
        <w:t>կանացվում, չի տրամադրվում փորձագիտական եզրակացություն և դեղերի և դեղանյութերի ներմուծման հավաստագիր)։»:</w:t>
      </w:r>
    </w:p>
    <w:p w:rsidR="00277B01" w:rsidRPr="00277B01" w:rsidRDefault="00277B01" w:rsidP="00277B01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277B01">
        <w:rPr>
          <w:rFonts w:ascii="GHEA Mariam" w:hAnsi="GHEA Mariam" w:cs="Arial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277B0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277B01" w:rsidRDefault="00296E5B" w:rsidP="00477447">
      <w:pPr>
        <w:rPr>
          <w:lang w:val="hy-AM"/>
        </w:rPr>
      </w:pPr>
    </w:p>
    <w:p w:rsidR="00A33F1E" w:rsidRPr="0014542A" w:rsidRDefault="00277B01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6B3461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6B3461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A33F1E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A33F1E" w:rsidRPr="00A33F1E" w:rsidRDefault="00A33F1E" w:rsidP="00A33F1E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6B3461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9C3EFD">
        <w:rPr>
          <w:rFonts w:ascii="GHEA Mariam" w:hAnsi="GHEA Mariam" w:cs="Sylfaen"/>
          <w:sz w:val="24"/>
          <w:szCs w:val="24"/>
          <w:lang w:val="hy-AM"/>
        </w:rPr>
        <w:t>Մ</w:t>
      </w:r>
      <w:r w:rsidRPr="007C0740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="009C3EFD">
        <w:rPr>
          <w:rFonts w:ascii="GHEA Mariam" w:hAnsi="GHEA Mariam" w:cs="Sylfaen"/>
          <w:sz w:val="24"/>
          <w:szCs w:val="24"/>
          <w:lang w:val="hy-AM"/>
        </w:rPr>
        <w:t>ԳՐԻԳՈՐ</w:t>
      </w:r>
      <w:r w:rsidRPr="007C0740">
        <w:rPr>
          <w:rFonts w:ascii="GHEA Mariam" w:hAnsi="GHEA Mariam" w:cs="Sylfaen"/>
          <w:sz w:val="24"/>
          <w:szCs w:val="24"/>
          <w:lang w:val="hy-AM"/>
        </w:rPr>
        <w:t>ՅԱՆ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296E5B" w:rsidRPr="00A33F1E" w:rsidRDefault="00A33F1E" w:rsidP="00296E5B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A33F1E" w:rsidSect="00047654">
      <w:headerReference w:type="even" r:id="rId7"/>
      <w:headerReference w:type="default" r:id="rId8"/>
      <w:footerReference w:type="even" r:id="rId9"/>
      <w:pgSz w:w="11909" w:h="16834" w:code="9"/>
      <w:pgMar w:top="1134" w:right="1440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EA3" w:rsidRDefault="00687EA3">
      <w:r>
        <w:separator/>
      </w:r>
    </w:p>
  </w:endnote>
  <w:endnote w:type="continuationSeparator" w:id="0">
    <w:p w:rsidR="00687EA3" w:rsidRDefault="00687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46BA7">
      <w:rPr>
        <w:noProof/>
        <w:sz w:val="18"/>
      </w:rPr>
      <w:t>KA-244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EA3" w:rsidRDefault="00687EA3">
      <w:r>
        <w:separator/>
      </w:r>
    </w:p>
  </w:footnote>
  <w:footnote w:type="continuationSeparator" w:id="0">
    <w:p w:rsidR="00687EA3" w:rsidRDefault="00687E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70F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654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5E7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29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77B01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3F5D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5EA3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31C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6BA7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C53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87EA3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461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3F9E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4EA8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E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3F1E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07F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9A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0D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5F20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0F6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customStyle="1" w:styleId="a">
    <w:name w:val="վար"/>
    <w:rsid w:val="00A33F1E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476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4765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41</cp:revision>
  <cp:lastPrinted>2022-08-02T07:29:00Z</cp:lastPrinted>
  <dcterms:created xsi:type="dcterms:W3CDTF">2022-03-23T13:26:00Z</dcterms:created>
  <dcterms:modified xsi:type="dcterms:W3CDTF">2022-08-04T05:34:00Z</dcterms:modified>
</cp:coreProperties>
</file>