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550FA" w:rsidRPr="00DC1EDD" w:rsidRDefault="00DA3819" w:rsidP="00A550FA">
      <w:pPr>
        <w:autoSpaceDE w:val="0"/>
        <w:autoSpaceDN w:val="0"/>
        <w:adjustRightInd w:val="0"/>
        <w:spacing w:line="360" w:lineRule="auto"/>
        <w:ind w:firstLine="360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A550FA" w:rsidRPr="00DC1EDD">
        <w:rPr>
          <w:rFonts w:ascii="GHEA Mariam" w:hAnsi="GHEA Mariam" w:cs="AK Courier"/>
          <w:sz w:val="24"/>
          <w:szCs w:val="24"/>
        </w:rPr>
        <w:t>-Ն</w:t>
      </w:r>
    </w:p>
    <w:p w:rsidR="00A550FA" w:rsidRPr="00DC1EDD" w:rsidRDefault="00A550FA" w:rsidP="00A550FA">
      <w:pPr>
        <w:autoSpaceDE w:val="0"/>
        <w:autoSpaceDN w:val="0"/>
        <w:adjustRightInd w:val="0"/>
        <w:spacing w:line="360" w:lineRule="auto"/>
        <w:ind w:firstLine="360"/>
        <w:jc w:val="center"/>
        <w:rPr>
          <w:rFonts w:ascii="GHEA Mariam" w:hAnsi="GHEA Mariam" w:cs="AK Courier"/>
          <w:sz w:val="24"/>
          <w:szCs w:val="24"/>
        </w:rPr>
      </w:pPr>
    </w:p>
    <w:p w:rsidR="00A550FA" w:rsidRDefault="00A550FA" w:rsidP="00A550FA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DC1EDD">
        <w:rPr>
          <w:rFonts w:ascii="GHEA Mariam" w:hAnsi="GHEA Mariam" w:cs="AK Courier"/>
          <w:sz w:val="24"/>
          <w:szCs w:val="24"/>
        </w:rPr>
        <w:t xml:space="preserve">ՀԱՅԱՍՏԱՆԻ ՀԱՆՐԱՊԵՏՈՒԹՅԱՆ ԿԱՌԱՎԱՐՈՒԹՅԱՆ </w:t>
      </w:r>
      <w:r>
        <w:rPr>
          <w:rFonts w:ascii="GHEA Mariam" w:hAnsi="GHEA Mariam" w:cs="AK Courier"/>
          <w:sz w:val="24"/>
          <w:szCs w:val="24"/>
        </w:rPr>
        <w:t xml:space="preserve">ՄԻ ՇԱՐՔ  ՈՐՈՇՈՒՄՆԵՐՈՒՄ </w:t>
      </w:r>
      <w:r w:rsidRPr="00DC1EDD">
        <w:rPr>
          <w:rFonts w:ascii="GHEA Mariam" w:hAnsi="GHEA Mariam" w:cs="AK Courier"/>
          <w:sz w:val="24"/>
          <w:szCs w:val="24"/>
        </w:rPr>
        <w:t>ՓՈՓՈԽՈՒԹՅՈՒՆ</w:t>
      </w:r>
      <w:r>
        <w:rPr>
          <w:rFonts w:ascii="GHEA Mariam" w:hAnsi="GHEA Mariam" w:cs="AK Courier"/>
          <w:sz w:val="24"/>
          <w:szCs w:val="24"/>
        </w:rPr>
        <w:t>ՆԵՐ</w:t>
      </w:r>
      <w:r w:rsidRPr="00DC1EDD">
        <w:rPr>
          <w:rFonts w:ascii="GHEA Mariam" w:hAnsi="GHEA Mariam" w:cs="AK Courier"/>
          <w:sz w:val="24"/>
          <w:szCs w:val="24"/>
        </w:rPr>
        <w:t xml:space="preserve"> ԿԱՏԱՐԵԼՈՒ</w:t>
      </w:r>
      <w:r>
        <w:rPr>
          <w:rFonts w:ascii="GHEA Mariam" w:hAnsi="GHEA Mariam" w:cs="AK Courier"/>
          <w:sz w:val="24"/>
          <w:szCs w:val="24"/>
        </w:rPr>
        <w:t xml:space="preserve"> </w:t>
      </w:r>
      <w:r w:rsidRPr="00DC1EDD">
        <w:rPr>
          <w:rFonts w:ascii="GHEA Mariam" w:hAnsi="GHEA Mariam" w:cs="AK Courier"/>
          <w:sz w:val="24"/>
          <w:szCs w:val="24"/>
        </w:rPr>
        <w:t>ՄԱՍԻՆ</w:t>
      </w:r>
    </w:p>
    <w:p w:rsidR="00A550FA" w:rsidRPr="00DC1EDD" w:rsidRDefault="00A550FA" w:rsidP="00A550FA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--------------------------------------------------------------------------------------------------</w:t>
      </w:r>
    </w:p>
    <w:p w:rsidR="00A550FA" w:rsidRPr="00DC1EDD" w:rsidRDefault="00A550FA" w:rsidP="00A550FA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:rsidR="00A550FA" w:rsidRPr="00DC1EDD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</w:rPr>
      </w:pPr>
      <w:r w:rsidRPr="00DC1EDD">
        <w:rPr>
          <w:rFonts w:ascii="GHEA Mariam" w:hAnsi="GHEA Mariam" w:cs="AK Courier"/>
          <w:sz w:val="24"/>
          <w:szCs w:val="24"/>
        </w:rPr>
        <w:t xml:space="preserve">Ղեկավարվելով «Նորմատիվ իրավական ակտերի մասին» </w:t>
      </w:r>
      <w:r w:rsidRPr="00A550F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550F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550F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K Courier"/>
          <w:sz w:val="24"/>
          <w:szCs w:val="24"/>
        </w:rPr>
        <w:t xml:space="preserve"> </w:t>
      </w:r>
      <w:r w:rsidRPr="00DC1EDD">
        <w:rPr>
          <w:rFonts w:ascii="GHEA Mariam" w:hAnsi="GHEA Mariam" w:cs="AK Courier"/>
          <w:sz w:val="24"/>
          <w:szCs w:val="24"/>
        </w:rPr>
        <w:t>օրենքի 33-րդ և 34-րդ</w:t>
      </w:r>
      <w:r>
        <w:rPr>
          <w:rFonts w:ascii="GHEA Mariam" w:hAnsi="GHEA Mariam" w:cs="AK Courier"/>
          <w:sz w:val="24"/>
          <w:szCs w:val="24"/>
        </w:rPr>
        <w:t xml:space="preserve"> </w:t>
      </w:r>
      <w:r w:rsidRPr="00DC1EDD">
        <w:rPr>
          <w:rFonts w:ascii="GHEA Mariam" w:hAnsi="GHEA Mariam" w:cs="AK Courier"/>
          <w:sz w:val="24"/>
          <w:szCs w:val="24"/>
        </w:rPr>
        <w:t xml:space="preserve">հոդվածներով՝ Հայաստանի Հանրապետության կառավարությունը </w:t>
      </w:r>
      <w:r>
        <w:rPr>
          <w:rFonts w:ascii="GHEA Mariam" w:hAnsi="GHEA Mariam" w:cs="AK Courier"/>
          <w:sz w:val="24"/>
          <w:szCs w:val="24"/>
          <w:lang w:val="hy-AM"/>
        </w:rPr>
        <w:t xml:space="preserve">    </w:t>
      </w:r>
      <w:r w:rsidRPr="00DC1EDD">
        <w:rPr>
          <w:rFonts w:ascii="GHEA Mariam" w:hAnsi="GHEA Mariam" w:cs="AK Courier"/>
          <w:sz w:val="24"/>
          <w:szCs w:val="24"/>
        </w:rPr>
        <w:t>ո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C1EDD">
        <w:rPr>
          <w:rFonts w:ascii="GHEA Mariam" w:hAnsi="GHEA Mariam" w:cs="AK Courier"/>
          <w:sz w:val="24"/>
          <w:szCs w:val="24"/>
        </w:rPr>
        <w:t>ր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C1EDD">
        <w:rPr>
          <w:rFonts w:ascii="GHEA Mariam" w:hAnsi="GHEA Mariam" w:cs="AK Courier"/>
          <w:sz w:val="24"/>
          <w:szCs w:val="24"/>
        </w:rPr>
        <w:t>ո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C1EDD">
        <w:rPr>
          <w:rFonts w:ascii="GHEA Mariam" w:hAnsi="GHEA Mariam" w:cs="AK Courier"/>
          <w:sz w:val="24"/>
          <w:szCs w:val="24"/>
        </w:rPr>
        <w:t>շ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C1EDD">
        <w:rPr>
          <w:rFonts w:ascii="GHEA Mariam" w:hAnsi="GHEA Mariam" w:cs="AK Courier"/>
          <w:sz w:val="24"/>
          <w:szCs w:val="24"/>
        </w:rPr>
        <w:t>ու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C1EDD">
        <w:rPr>
          <w:rFonts w:ascii="GHEA Mariam" w:hAnsi="GHEA Mariam" w:cs="AK Courier"/>
          <w:sz w:val="24"/>
          <w:szCs w:val="24"/>
        </w:rPr>
        <w:t>մ</w:t>
      </w:r>
      <w:r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Pr="00DC1EDD">
        <w:rPr>
          <w:rFonts w:ascii="GHEA Mariam" w:hAnsi="GHEA Mariam" w:cs="AK Courier"/>
          <w:sz w:val="24"/>
          <w:szCs w:val="24"/>
        </w:rPr>
        <w:t xml:space="preserve"> է.</w:t>
      </w:r>
    </w:p>
    <w:p w:rsidR="00A550FA" w:rsidRPr="00DC1EDD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</w:rPr>
      </w:pPr>
      <w:r w:rsidRPr="00DC1EDD">
        <w:rPr>
          <w:rFonts w:ascii="GHEA Mariam" w:hAnsi="GHEA Mariam" w:cs="AK Courier"/>
          <w:sz w:val="24"/>
          <w:szCs w:val="24"/>
        </w:rPr>
        <w:t>1. Հայաստանի Հանրապետության կառավարության 2000 թվականի հոկտեմբերի 23-ի «Հայաստանի Հանրապետության հողային հաշվեկշիռը կազմելու կարգը հաստատելու մասին» N 656 որոշման (այսուհետ՝ որոշում) մեջ կատարել հետևյալ փոփոխություն</w:t>
      </w:r>
      <w:r>
        <w:rPr>
          <w:rFonts w:ascii="GHEA Mariam" w:hAnsi="GHEA Mariam" w:cs="AK Courier"/>
          <w:sz w:val="24"/>
          <w:szCs w:val="24"/>
        </w:rPr>
        <w:t>ներ</w:t>
      </w:r>
      <w:r w:rsidRPr="00DC1EDD">
        <w:rPr>
          <w:rFonts w:ascii="GHEA Mariam" w:hAnsi="GHEA Mariam" w:cs="AK Courier"/>
          <w:sz w:val="24"/>
          <w:szCs w:val="24"/>
          <w:lang w:val="hy-AM"/>
        </w:rPr>
        <w:t>ը</w:t>
      </w:r>
      <w:r>
        <w:rPr>
          <w:rFonts w:ascii="GHEA Mariam" w:hAnsi="GHEA Mariam" w:cs="AK Courier"/>
          <w:sz w:val="24"/>
          <w:szCs w:val="24"/>
        </w:rPr>
        <w:t>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DC1EDD">
        <w:rPr>
          <w:rFonts w:ascii="GHEA Mariam" w:hAnsi="GHEA Mariam" w:cs="AK Courier"/>
          <w:sz w:val="24"/>
          <w:szCs w:val="24"/>
        </w:rPr>
        <w:t xml:space="preserve">1) </w:t>
      </w:r>
      <w:r>
        <w:rPr>
          <w:rFonts w:ascii="GHEA Mariam" w:hAnsi="GHEA Mariam" w:cs="AK Courier"/>
          <w:sz w:val="24"/>
          <w:szCs w:val="24"/>
        </w:rPr>
        <w:t>որոշման վերնագիրը շարադրել հետևյալ խմբագրությամբ</w:t>
      </w:r>
      <w:r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«</w:t>
      </w:r>
      <w:r w:rsidRPr="00A550FA">
        <w:rPr>
          <w:rFonts w:ascii="GHEA Mariam" w:hAnsi="GHEA Mariam"/>
          <w:sz w:val="24"/>
          <w:szCs w:val="24"/>
          <w:lang w:val="hy-AM"/>
        </w:rPr>
        <w:t>Հողամասերի պ</w:t>
      </w:r>
      <w:r w:rsidRPr="00A550FA">
        <w:rPr>
          <w:rFonts w:ascii="GHEA Mariam" w:hAnsi="GHEA Mariam" w:cs="AK Courier"/>
          <w:sz w:val="24"/>
          <w:szCs w:val="24"/>
          <w:lang w:val="hy-AM"/>
        </w:rPr>
        <w:t>ետական հաշվառման կազմակերպման և իրականացման կարգը սահմանելու մասին».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2639A">
        <w:rPr>
          <w:rFonts w:ascii="GHEA Mariam" w:hAnsi="GHEA Mariam" w:cs="AK Courier"/>
          <w:sz w:val="24"/>
          <w:szCs w:val="24"/>
          <w:lang w:val="hy-AM"/>
        </w:rPr>
        <w:t>2) որոշման նախաբանը շարադրել հետևյալ խմբագրությամբ</w:t>
      </w:r>
      <w:r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«Համաձայն Հայաստանի Հանրապետության հողային օրենսգրքի 34-րդ հոդվածի 3-րդ մասի 2-րդ պարբերության պահանջների՝ Հայաստանի Հանրա</w:t>
      </w:r>
      <w:r w:rsidR="00A2639A">
        <w:rPr>
          <w:rFonts w:ascii="GHEA Mariam" w:hAnsi="GHEA Mariam" w:cs="AK Courier"/>
          <w:sz w:val="24"/>
          <w:szCs w:val="24"/>
          <w:lang w:val="hy-AM"/>
        </w:rPr>
        <w:softHyphen/>
      </w:r>
      <w:r w:rsidRPr="00A550FA">
        <w:rPr>
          <w:rFonts w:ascii="GHEA Mariam" w:hAnsi="GHEA Mariam" w:cs="AK Courier"/>
          <w:sz w:val="24"/>
          <w:szCs w:val="24"/>
          <w:lang w:val="hy-AM"/>
        </w:rPr>
        <w:t>պետության կառավարությունը որոշում է.»: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2639A">
        <w:rPr>
          <w:rFonts w:ascii="GHEA Mariam" w:hAnsi="GHEA Mariam" w:cs="AK Courier"/>
          <w:sz w:val="24"/>
          <w:szCs w:val="24"/>
          <w:lang w:val="hy-AM"/>
        </w:rPr>
        <w:t xml:space="preserve">2. Հայաստանի Հանրապետության կառավարության 1998 թվականի փետրվարի 17-ի «Հայաստանի Հանրապետության անշարժ գույքի կադաստրային </w:t>
      </w:r>
      <w:r w:rsidRPr="00A2639A">
        <w:rPr>
          <w:rFonts w:ascii="GHEA Mariam" w:hAnsi="GHEA Mariam" w:cs="AK Courier"/>
          <w:sz w:val="24"/>
          <w:szCs w:val="24"/>
          <w:lang w:val="hy-AM"/>
        </w:rPr>
        <w:lastRenderedPageBreak/>
        <w:t>ծածկագրման կարգը հաստատելու մասին» N 91 որոշման (այսուհետ՝ որոշում) մեջ կատարել հետևյալ փոփոխություն</w:t>
      </w:r>
      <w:r w:rsidRPr="00DC1EDD">
        <w:rPr>
          <w:rFonts w:ascii="GHEA Mariam" w:hAnsi="GHEA Mariam" w:cs="AK Courier"/>
          <w:sz w:val="24"/>
          <w:szCs w:val="24"/>
          <w:lang w:val="hy-AM"/>
        </w:rPr>
        <w:t>ը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1) որոշման նախաբանը շարադրել հետևյալ խմբագրությամբ</w:t>
      </w:r>
      <w:r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«Համաձայն «Գույքի նկատմամբ իրավունքների պետական գրանցման մասին» </w:t>
      </w:r>
      <w:r w:rsidRPr="00A550F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550F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550F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A550FA">
        <w:rPr>
          <w:rFonts w:ascii="GHEA Mariam" w:hAnsi="GHEA Mariam" w:cs="AK Courier"/>
          <w:sz w:val="24"/>
          <w:szCs w:val="24"/>
          <w:lang w:val="hy-AM"/>
        </w:rPr>
        <w:t>օրենքի 14-րդ հոդվածի 3-րդ մասի պահանջների՝ Հայաստանի Հանրապետության կառավարությունը որոշում է.»: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3. Ուժը կորցրած ճանաչել Հայաստանի Հանրապետության կառավարու</w:t>
      </w:r>
      <w:r w:rsidRPr="00A550FA">
        <w:rPr>
          <w:rFonts w:ascii="GHEA Mariam" w:hAnsi="GHEA Mariam" w:cs="AK Courier"/>
          <w:sz w:val="24"/>
          <w:szCs w:val="24"/>
          <w:lang w:val="hy-AM"/>
        </w:rPr>
        <w:softHyphen/>
        <w:t>թյան 2002 թվականի մարտի 11-ի «</w:t>
      </w:r>
      <w:r w:rsidRPr="00A550F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550F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550F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 տարածքում WGS-84 համաշխարհային գեոդեզիական կոորդինատային համակարգը ներդնելու մասին» N 225 որոշումը: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4. Հայաստանի Հանրապետության կառավարության 2002 թվականի հուլիսի 25-ի </w:t>
      </w:r>
      <w:hyperlink r:id="rId7" w:tgtFrame="_blank" w:history="1">
        <w:r w:rsidRPr="00A550FA">
          <w:rPr>
            <w:rStyle w:val="Hyperlink"/>
            <w:rFonts w:ascii="GHEA Mariam" w:hAnsi="GHEA Mariam" w:cs="Arian AMU"/>
            <w:color w:val="auto"/>
            <w:sz w:val="24"/>
            <w:szCs w:val="24"/>
            <w:u w:val="none"/>
            <w:lang w:val="hy-AM"/>
          </w:rPr>
          <w:t>«</w:t>
        </w:r>
        <w:r w:rsidRPr="00A550FA">
          <w:rPr>
            <w:rFonts w:ascii="GHEA Mariam" w:hAnsi="GHEA Mariam" w:cs="AK Courier"/>
            <w:sz w:val="24"/>
            <w:szCs w:val="24"/>
            <w:lang w:val="hy-AM"/>
          </w:rPr>
          <w:t>Հայաստանի Հանրապետության</w:t>
        </w:r>
        <w:r w:rsidRPr="00A550FA">
          <w:rPr>
            <w:rStyle w:val="Hyperlink"/>
            <w:rFonts w:ascii="GHEA Mariam" w:hAnsi="GHEA Mariam" w:cs="Arian AMU"/>
            <w:color w:val="auto"/>
            <w:sz w:val="24"/>
            <w:szCs w:val="24"/>
            <w:u w:val="none"/>
            <w:lang w:val="hy-AM"/>
          </w:rPr>
          <w:t xml:space="preserve"> համայնքներում գտնվող հասարակական և արտադրական նշանակության օբյեկտների համար հատկացված հողերի և գյուղատնտեսական նշանակության այլ հողատեսքերի (անօգտագործելի) կադաստրային գնահատման կարգը հաստատելու մասին» N 1101-Ն</w:t>
        </w:r>
        <w:r w:rsidRPr="00A550FA">
          <w:rPr>
            <w:rStyle w:val="Hyperlink"/>
            <w:rFonts w:ascii="GHEA Mariam" w:hAnsi="GHEA Mariam" w:cs="Arian AMU"/>
            <w:sz w:val="24"/>
            <w:szCs w:val="24"/>
            <w:u w:val="none"/>
            <w:lang w:val="hy-AM"/>
          </w:rPr>
          <w:t xml:space="preserve"> </w:t>
        </w:r>
      </w:hyperlink>
      <w:r w:rsidRPr="00A550FA">
        <w:rPr>
          <w:rFonts w:ascii="GHEA Mariam" w:hAnsi="GHEA Mariam" w:cs="AK Courier"/>
          <w:sz w:val="24"/>
          <w:szCs w:val="24"/>
          <w:lang w:val="hy-AM"/>
        </w:rPr>
        <w:t>որոշման (այսուհետ՝ որոշում) մեջ կատարել հետևյալ փոփոխություններ</w:t>
      </w:r>
      <w:r w:rsidRPr="0020073F">
        <w:rPr>
          <w:rFonts w:ascii="GHEA Mariam" w:hAnsi="GHEA Mariam" w:cs="AK Courier"/>
          <w:sz w:val="24"/>
          <w:szCs w:val="24"/>
          <w:lang w:val="hy-AM"/>
        </w:rPr>
        <w:t>ը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1) որոշման վերնագիրը շարադրել հետևյալ խմբագրությամբ</w:t>
      </w:r>
      <w:r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«Գյուղատնտեսական նշանակության այլ հողատեսքերի կադաստրային արժեքները հաստատելու մասին».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2) որոշման նախաբանը շարադրել հետևյալ խմբագրությամբ</w:t>
      </w:r>
      <w:r>
        <w:rPr>
          <w:rFonts w:ascii="GHEA Mariam" w:hAnsi="GHEA Mariam" w:cs="AK Courier"/>
          <w:sz w:val="24"/>
          <w:szCs w:val="24"/>
          <w:lang w:val="hy-AM"/>
        </w:rPr>
        <w:t>՝</w:t>
      </w: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  </w:t>
      </w:r>
    </w:p>
    <w:p w:rsidR="00A550FA" w:rsidRPr="00A550FA" w:rsidRDefault="00A2639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«</w:t>
      </w:r>
      <w:r w:rsidR="00A550FA" w:rsidRPr="00A550FA">
        <w:rPr>
          <w:rFonts w:ascii="GHEA Mariam" w:hAnsi="GHEA Mariam" w:cs="AK Courier"/>
          <w:sz w:val="24"/>
          <w:szCs w:val="24"/>
          <w:lang w:val="hy-AM"/>
        </w:rPr>
        <w:t xml:space="preserve">Համաձայն </w:t>
      </w:r>
      <w:r w:rsidR="00A550FA" w:rsidRPr="00A550F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550FA" w:rsidRPr="00A550F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550FA" w:rsidRPr="00A550F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550FA" w:rsidRPr="00A550FA">
        <w:rPr>
          <w:rFonts w:ascii="GHEA Mariam" w:hAnsi="GHEA Mariam" w:cs="AK Courier"/>
          <w:sz w:val="24"/>
          <w:szCs w:val="24"/>
          <w:lang w:val="hy-AM"/>
        </w:rPr>
        <w:t xml:space="preserve"> հողային օրենսգրքի 66-րդ հոդվածի 3-րդ մասի, Հայաստանի Հանրապետության հարկային օրենսգրքի բաղկացուցիչ մասը կազմող N 2 հավելվածի պահանջների՝ Հայաստանի Հանրապետության կառավարությունը որոշում է.».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3) ո</w:t>
      </w:r>
      <w:r>
        <w:rPr>
          <w:rFonts w:ascii="GHEA Mariam" w:hAnsi="GHEA Mariam" w:cs="AK Courier"/>
          <w:sz w:val="24"/>
          <w:szCs w:val="24"/>
          <w:lang w:val="hy-AM"/>
        </w:rPr>
        <w:t>րոշման 3.2-րդ</w:t>
      </w: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 կետում «հողի հարկի» բառերը փոխարինել «անշարժ գույքի հարկի» բառերով: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5. Հայաստանի Հանրապետության կառավարության 1998 թվականի նոյեմ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A550FA">
        <w:rPr>
          <w:rFonts w:ascii="GHEA Mariam" w:hAnsi="GHEA Mariam" w:cs="AK Courier"/>
          <w:sz w:val="24"/>
          <w:szCs w:val="24"/>
          <w:lang w:val="hy-AM"/>
        </w:rPr>
        <w:t>բերի 27-ի</w:t>
      </w:r>
      <w:hyperlink r:id="rId8" w:tgtFrame="_blank" w:history="1">
        <w:r w:rsidRPr="00A550FA">
          <w:rPr>
            <w:rStyle w:val="Hyperlink"/>
            <w:rFonts w:ascii="GHEA Mariam" w:hAnsi="GHEA Mariam" w:cs="Arian AMU"/>
            <w:color w:val="auto"/>
            <w:sz w:val="24"/>
            <w:szCs w:val="24"/>
            <w:u w:val="none"/>
            <w:lang w:val="hy-AM"/>
          </w:rPr>
          <w:t xml:space="preserve"> «Հայաստանի Հանրապետության բնակավայրերն ըստ բարձուն</w:t>
        </w:r>
        <w:r>
          <w:rPr>
            <w:rStyle w:val="Hyperlink"/>
            <w:rFonts w:ascii="GHEA Mariam" w:hAnsi="GHEA Mariam" w:cs="Arian AMU"/>
            <w:color w:val="auto"/>
            <w:sz w:val="24"/>
            <w:szCs w:val="24"/>
            <w:u w:val="none"/>
            <w:lang w:val="hy-AM"/>
          </w:rPr>
          <w:softHyphen/>
        </w:r>
        <w:r w:rsidRPr="00A550FA">
          <w:rPr>
            <w:rStyle w:val="Hyperlink"/>
            <w:rFonts w:ascii="GHEA Mariam" w:hAnsi="GHEA Mariam" w:cs="Arian AMU"/>
            <w:color w:val="auto"/>
            <w:sz w:val="24"/>
            <w:szCs w:val="24"/>
            <w:u w:val="none"/>
            <w:lang w:val="hy-AM"/>
          </w:rPr>
          <w:t xml:space="preserve">քային </w:t>
        </w:r>
        <w:r w:rsidRPr="00A550FA">
          <w:rPr>
            <w:rStyle w:val="Hyperlink"/>
            <w:rFonts w:ascii="GHEA Mariam" w:hAnsi="GHEA Mariam" w:cs="Arian AMU"/>
            <w:color w:val="auto"/>
            <w:sz w:val="24"/>
            <w:szCs w:val="24"/>
            <w:u w:val="none"/>
            <w:lang w:val="hy-AM"/>
          </w:rPr>
          <w:lastRenderedPageBreak/>
          <w:t>նիշերի դասակարգելու մասին» N 756 որոշ</w:t>
        </w:r>
      </w:hyperlink>
      <w:r w:rsidRPr="00A550FA">
        <w:rPr>
          <w:rFonts w:ascii="GHEA Mariam" w:hAnsi="GHEA Mariam" w:cs="AK Courier"/>
          <w:sz w:val="24"/>
          <w:szCs w:val="24"/>
          <w:lang w:val="hy-AM"/>
        </w:rPr>
        <w:t>ման (այսուհետ՝ որոշում) մեջ կատարել հետևյալ փոփոխություններ</w:t>
      </w:r>
      <w:r w:rsidRPr="0083394B">
        <w:rPr>
          <w:rFonts w:ascii="GHEA Mariam" w:hAnsi="GHEA Mariam" w:cs="AK Courier"/>
          <w:sz w:val="24"/>
          <w:szCs w:val="24"/>
          <w:lang w:val="hy-AM"/>
        </w:rPr>
        <w:t>ը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1) որոշման վերնագիրը շարադրել հետևյալ խմբագրությամբ</w:t>
      </w:r>
      <w:r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15B9">
        <w:rPr>
          <w:rFonts w:ascii="GHEA Mariam" w:hAnsi="GHEA Mariam" w:cs="AK Courier"/>
          <w:spacing w:val="-6"/>
          <w:sz w:val="24"/>
          <w:szCs w:val="24"/>
          <w:lang w:val="hy-AM"/>
        </w:rPr>
        <w:t>«Հայաստանի Հանրապետության լեռնային և բարձրլեռնային բնակավայրերի</w:t>
      </w: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 ցանկը հաստատելու մասին».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2) որոշման նախաբանը շարադրել հետևյալ խմբագրությամբ</w:t>
      </w:r>
      <w:r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«Համաձայն Հայաստանի Հանրապետության հողային օրենսգրքի 64-րդ հոդվածի 1-ին մասի 1-ին կետի պահանջների՝ Հայաստանի Հանրապետության կառավարությունը որոշում է.».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3) ուժը կորցրած ճանաչել որոշման 4-րդ կետի 4-րդ ենթակետը և N 4 հավելվածը:</w:t>
      </w:r>
    </w:p>
    <w:p w:rsidR="00A550FA" w:rsidRPr="00A550FA" w:rsidRDefault="00A550FA" w:rsidP="0087679C">
      <w:pPr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6. Հայաստանի Հանրապետության կառավարության 1998 թվականի նոյեմբերի 17-ի</w:t>
      </w:r>
      <w:hyperlink r:id="rId9" w:tgtFrame="_blank" w:history="1">
        <w:r w:rsidRPr="00A550FA">
          <w:rPr>
            <w:rStyle w:val="Hyperlink"/>
            <w:rFonts w:ascii="GHEA Mariam" w:hAnsi="GHEA Mariam" w:cs="Arian AMU"/>
            <w:color w:val="auto"/>
            <w:sz w:val="24"/>
            <w:szCs w:val="24"/>
            <w:u w:val="none"/>
            <w:lang w:val="hy-AM"/>
          </w:rPr>
          <w:t xml:space="preserve"> «Հայաստանի Հանրապետության սահմանամերձ համայնքների ցանկը հաստատելու մասին» N 713 որոշ</w:t>
        </w:r>
      </w:hyperlink>
      <w:r w:rsidRPr="00A550FA">
        <w:rPr>
          <w:rFonts w:ascii="GHEA Mariam" w:hAnsi="GHEA Mariam" w:cs="AK Courier"/>
          <w:sz w:val="24"/>
          <w:szCs w:val="24"/>
          <w:lang w:val="hy-AM"/>
        </w:rPr>
        <w:t>ման (այսուհետ՝ որոշում) մեջ կատարել հետևյալ փոփոխություններ</w:t>
      </w:r>
      <w:r w:rsidRPr="0083394B">
        <w:rPr>
          <w:rFonts w:ascii="GHEA Mariam" w:hAnsi="GHEA Mariam" w:cs="AK Courier"/>
          <w:sz w:val="24"/>
          <w:szCs w:val="24"/>
          <w:lang w:val="hy-AM"/>
        </w:rPr>
        <w:t>ը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1) որոշման վերնագրում, 1-ին կետում, N 1 հավելված</w:t>
      </w:r>
      <w:r>
        <w:rPr>
          <w:rFonts w:ascii="GHEA Mariam" w:hAnsi="GHEA Mariam" w:cs="AK Courier"/>
          <w:sz w:val="24"/>
          <w:szCs w:val="24"/>
          <w:lang w:val="hy-AM"/>
        </w:rPr>
        <w:t>ի վերնագրում «համայնքների» բառ</w:t>
      </w:r>
      <w:r w:rsidRPr="00A550FA">
        <w:rPr>
          <w:rFonts w:ascii="GHEA Mariam" w:hAnsi="GHEA Mariam" w:cs="AK Courier"/>
          <w:sz w:val="24"/>
          <w:szCs w:val="24"/>
          <w:lang w:val="hy-AM"/>
        </w:rPr>
        <w:t>ը փոխարինել «բնակավայրերի» բառով.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2) </w:t>
      </w:r>
      <w:r w:rsidR="001353CF" w:rsidRPr="00A550FA">
        <w:rPr>
          <w:rFonts w:ascii="GHEA Mariam" w:hAnsi="GHEA Mariam" w:cs="AK Courier"/>
          <w:sz w:val="24"/>
          <w:szCs w:val="24"/>
          <w:lang w:val="hy-AM"/>
        </w:rPr>
        <w:t>ո</w:t>
      </w:r>
      <w:r w:rsidRPr="00A550FA">
        <w:rPr>
          <w:rFonts w:ascii="GHEA Mariam" w:hAnsi="GHEA Mariam" w:cs="AK Courier"/>
          <w:sz w:val="24"/>
          <w:szCs w:val="24"/>
          <w:lang w:val="hy-AM"/>
        </w:rPr>
        <w:t>րոշման նախաբանը շարադրել հետևյալ խմբագրությամբ</w:t>
      </w:r>
      <w:r w:rsidR="001353CF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«Համաձայն Հայաստանի Հանրապետության հողային օրենսգրքի 64-րդ հոդվածի 1-ին մասի 1-ին կետի պահանջների՝ Հայաստանի Հանրապետության կառավարությունը որոշում է.»:</w:t>
      </w:r>
    </w:p>
    <w:p w:rsidR="00A550FA" w:rsidRPr="00A550FA" w:rsidRDefault="00A550FA" w:rsidP="0087679C">
      <w:pPr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7. Հայաստանի Հանրապետության կառավարության 2011 թվականի դեկտեմբերի 22-ի «Նոտարական վավերացում չպահանջող պայմանագրերի օրինակելի ձևերը հաստատելու մասին» N 1851-Ն որոշման (այսուհետ՝ </w:t>
      </w:r>
      <w:r w:rsidR="001353CF" w:rsidRPr="00A550FA">
        <w:rPr>
          <w:rFonts w:ascii="GHEA Mariam" w:hAnsi="GHEA Mariam" w:cs="AK Courier"/>
          <w:sz w:val="24"/>
          <w:szCs w:val="24"/>
          <w:lang w:val="hy-AM"/>
        </w:rPr>
        <w:t>ո</w:t>
      </w:r>
      <w:r w:rsidRPr="00A550FA">
        <w:rPr>
          <w:rFonts w:ascii="GHEA Mariam" w:hAnsi="GHEA Mariam" w:cs="AK Courier"/>
          <w:sz w:val="24"/>
          <w:szCs w:val="24"/>
          <w:lang w:val="hy-AM"/>
        </w:rPr>
        <w:t>րոշում) մեջ կատարել հետևյալ փոփոխություն</w:t>
      </w:r>
      <w:r w:rsidRPr="000B70C6">
        <w:rPr>
          <w:rFonts w:ascii="GHEA Mariam" w:hAnsi="GHEA Mariam" w:cs="AK Courier"/>
          <w:sz w:val="24"/>
          <w:szCs w:val="24"/>
          <w:lang w:val="hy-AM"/>
        </w:rPr>
        <w:t>ը</w:t>
      </w:r>
      <w:r w:rsidR="001353CF">
        <w:rPr>
          <w:rFonts w:ascii="GHEA Mariam" w:hAnsi="GHEA Mariam" w:cs="AK Courier"/>
          <w:sz w:val="24"/>
          <w:szCs w:val="24"/>
          <w:lang w:val="hy-AM"/>
        </w:rPr>
        <w:t>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1) </w:t>
      </w:r>
      <w:r w:rsidR="001353CF" w:rsidRPr="00A550FA">
        <w:rPr>
          <w:rFonts w:ascii="GHEA Mariam" w:hAnsi="GHEA Mariam" w:cs="AK Courier"/>
          <w:sz w:val="24"/>
          <w:szCs w:val="24"/>
          <w:lang w:val="hy-AM"/>
        </w:rPr>
        <w:t>ո</w:t>
      </w:r>
      <w:r w:rsidRPr="00A550FA">
        <w:rPr>
          <w:rFonts w:ascii="GHEA Mariam" w:hAnsi="GHEA Mariam" w:cs="AK Courier"/>
          <w:sz w:val="24"/>
          <w:szCs w:val="24"/>
          <w:lang w:val="hy-AM"/>
        </w:rPr>
        <w:t>րոշման նախաբանը շարադրել հետևյալ խմբագրությամբ</w:t>
      </w:r>
      <w:r w:rsidR="001353CF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«Համաձայն Հայաստանի Հանրապետության քաղաքացիական օրենսգրքի 299-րդ հոդվածի 4-րդ մասի, «Գույքի նկատմամբ իրավունքների պետական գրանցման մասին» </w:t>
      </w:r>
      <w:r w:rsidR="001353CF" w:rsidRPr="001353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353CF" w:rsidRPr="001353C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353CF" w:rsidRPr="001353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353CF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օրենքի 48-րդ հոդվածի 4-րդ </w:t>
      </w:r>
      <w:r w:rsidRPr="00A550FA">
        <w:rPr>
          <w:rFonts w:ascii="GHEA Mariam" w:hAnsi="GHEA Mariam" w:cs="AK Courier"/>
          <w:sz w:val="24"/>
          <w:szCs w:val="24"/>
          <w:lang w:val="hy-AM"/>
        </w:rPr>
        <w:lastRenderedPageBreak/>
        <w:t>մասի պահանջների՝ Հայաստանի Հանրապետության կառավարությունը որոշում է.»:</w:t>
      </w:r>
    </w:p>
    <w:p w:rsidR="00A550FA" w:rsidRPr="00A550FA" w:rsidRDefault="00A550FA" w:rsidP="0087679C">
      <w:pPr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8. Հայաստանի Հանրապետության կառավարության 2009 թվականի հուլիսի 16-ի «WGS-84 (ՎԻ ՋԻ ԷՍ-84) </w:t>
      </w:r>
      <w:r w:rsidRPr="00A550FA">
        <w:rPr>
          <w:rFonts w:ascii="GHEA Mariam" w:hAnsi="GHEA Mariam"/>
          <w:bCs/>
          <w:sz w:val="24"/>
          <w:szCs w:val="24"/>
          <w:lang w:val="hy-AM"/>
        </w:rPr>
        <w:t>(ARMREF 02) ազգային</w:t>
      </w:r>
      <w:r w:rsidRPr="00A550FA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գեոդեզիական կոորդինատային համակարգում տեղագրական քարտեզների և հատակագծերի բաց հրատարակման ընթացակարգը կարգավորելու մասին» N 791-Ն որոշման (այսուհետ՝ </w:t>
      </w:r>
      <w:r w:rsidR="001353CF" w:rsidRPr="00A550FA">
        <w:rPr>
          <w:rFonts w:ascii="GHEA Mariam" w:hAnsi="GHEA Mariam" w:cs="AK Courier"/>
          <w:sz w:val="24"/>
          <w:szCs w:val="24"/>
          <w:lang w:val="hy-AM"/>
        </w:rPr>
        <w:t>ո</w:t>
      </w:r>
      <w:r w:rsidRPr="00A550FA">
        <w:rPr>
          <w:rFonts w:ascii="GHEA Mariam" w:hAnsi="GHEA Mariam" w:cs="AK Courier"/>
          <w:sz w:val="24"/>
          <w:szCs w:val="24"/>
          <w:lang w:val="hy-AM"/>
        </w:rPr>
        <w:t>րոշում) մեջ կատարել հետևյալ փոփոխություններ</w:t>
      </w:r>
      <w:r w:rsidRPr="00DC1EDD">
        <w:rPr>
          <w:rFonts w:ascii="GHEA Mariam" w:hAnsi="GHEA Mariam" w:cs="AK Courier"/>
          <w:sz w:val="24"/>
          <w:szCs w:val="24"/>
          <w:lang w:val="hy-AM"/>
        </w:rPr>
        <w:t>ը</w:t>
      </w:r>
      <w:r w:rsidR="001353CF">
        <w:rPr>
          <w:rFonts w:ascii="GHEA Mariam" w:hAnsi="GHEA Mariam" w:cs="AK Courier"/>
          <w:sz w:val="24"/>
          <w:szCs w:val="24"/>
          <w:lang w:val="hy-AM"/>
        </w:rPr>
        <w:t>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1) </w:t>
      </w:r>
      <w:r w:rsidR="001353CF" w:rsidRPr="00A550FA">
        <w:rPr>
          <w:rFonts w:ascii="GHEA Mariam" w:hAnsi="GHEA Mariam" w:cs="AK Courier"/>
          <w:sz w:val="24"/>
          <w:szCs w:val="24"/>
          <w:lang w:val="hy-AM"/>
        </w:rPr>
        <w:t>ո</w:t>
      </w:r>
      <w:r w:rsidRPr="00A550FA">
        <w:rPr>
          <w:rFonts w:ascii="GHEA Mariam" w:hAnsi="GHEA Mariam" w:cs="AK Courier"/>
          <w:sz w:val="24"/>
          <w:szCs w:val="24"/>
          <w:lang w:val="hy-AM"/>
        </w:rPr>
        <w:t>րոշման վերնագիրը շարադրել հետևյալ խմբագրությամբ</w:t>
      </w:r>
      <w:r w:rsidR="001353CF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>«Կոորդինատային համակարգ, ինչպես նաև</w:t>
      </w:r>
      <w:r w:rsidRPr="00A550FA">
        <w:rPr>
          <w:rFonts w:ascii="GHEA Mariam" w:hAnsi="GHEA Mariam"/>
          <w:sz w:val="24"/>
          <w:szCs w:val="24"/>
          <w:lang w:val="hy-AM"/>
        </w:rPr>
        <w:t xml:space="preserve"> քարտեզագրագեոդեզիական ֆոնդից </w:t>
      </w:r>
      <w:r w:rsidRPr="00A550FA">
        <w:rPr>
          <w:rFonts w:ascii="GHEA Mariam" w:hAnsi="GHEA Mariam" w:cs="AK Courier"/>
          <w:sz w:val="24"/>
          <w:szCs w:val="24"/>
          <w:lang w:val="hy-AM"/>
        </w:rPr>
        <w:t>տեղագրական քարտեզների և հատակագծերի տրամադրման կարգ</w:t>
      </w:r>
      <w:r w:rsidR="00E7683E">
        <w:rPr>
          <w:rFonts w:ascii="GHEA Mariam" w:hAnsi="GHEA Mariam" w:cs="AK Courier"/>
          <w:sz w:val="24"/>
          <w:szCs w:val="24"/>
          <w:lang w:val="hy-AM"/>
        </w:rPr>
        <w:t>ը</w:t>
      </w: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 սահմանելու մասին»</w:t>
      </w:r>
      <w:r w:rsidR="001353CF">
        <w:rPr>
          <w:rFonts w:ascii="GHEA Mariam" w:hAnsi="GHEA Mariam" w:cs="AK Courier"/>
          <w:sz w:val="24"/>
          <w:szCs w:val="24"/>
          <w:lang w:val="hy-AM"/>
        </w:rPr>
        <w:t>.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2) </w:t>
      </w:r>
      <w:r w:rsidR="001353CF" w:rsidRPr="00A550FA">
        <w:rPr>
          <w:rFonts w:ascii="GHEA Mariam" w:hAnsi="GHEA Mariam" w:cs="AK Courier"/>
          <w:sz w:val="24"/>
          <w:szCs w:val="24"/>
          <w:lang w:val="hy-AM"/>
        </w:rPr>
        <w:t>ո</w:t>
      </w:r>
      <w:r w:rsidRPr="00A550FA">
        <w:rPr>
          <w:rFonts w:ascii="GHEA Mariam" w:hAnsi="GHEA Mariam" w:cs="AK Courier"/>
          <w:sz w:val="24"/>
          <w:szCs w:val="24"/>
          <w:lang w:val="hy-AM"/>
        </w:rPr>
        <w:t>րոշման նախաբանը շարադրել հետևյալ խմբագրությամբ</w:t>
      </w:r>
      <w:r w:rsidR="001353CF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A550F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«Համաձայն «Գեոդեզիայի, քարտեզագրության և տարածական տվյալների ենթակառուցվածքի մասին» </w:t>
      </w:r>
      <w:r w:rsidR="001353CF" w:rsidRPr="001353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353CF" w:rsidRPr="001353C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353CF" w:rsidRPr="001353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353CF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օրենքի 4-րդ հոդվածի «գ» և «է» կետերի, «Գույքի նկատմամբ իրավունքների պետական գրանցման մասին» </w:t>
      </w:r>
      <w:r w:rsidR="001353CF" w:rsidRPr="001353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353CF" w:rsidRPr="001353C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353CF" w:rsidRPr="001353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353CF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A550FA">
        <w:rPr>
          <w:rFonts w:ascii="GHEA Mariam" w:hAnsi="GHEA Mariam" w:cs="AK Courier"/>
          <w:sz w:val="24"/>
          <w:szCs w:val="24"/>
          <w:lang w:val="hy-AM"/>
        </w:rPr>
        <w:t>օրենքի 11-րդ հոդվածի 3-րդ մասի պահանջների՝ Հայաստանի Հանրապետության կառավարությունը որոշում է.».</w:t>
      </w:r>
    </w:p>
    <w:p w:rsidR="00A550FA" w:rsidRPr="001353CF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550FA">
        <w:rPr>
          <w:rFonts w:ascii="GHEA Mariam" w:hAnsi="GHEA Mariam" w:cs="AK Courier"/>
          <w:sz w:val="24"/>
          <w:szCs w:val="24"/>
          <w:lang w:val="hy-AM"/>
        </w:rPr>
        <w:t xml:space="preserve">3) </w:t>
      </w:r>
      <w:r w:rsidR="001353CF" w:rsidRPr="00A550FA">
        <w:rPr>
          <w:rFonts w:ascii="GHEA Mariam" w:hAnsi="GHEA Mariam" w:cs="AK Courier"/>
          <w:sz w:val="24"/>
          <w:szCs w:val="24"/>
          <w:lang w:val="hy-AM"/>
        </w:rPr>
        <w:t>ո</w:t>
      </w:r>
      <w:r w:rsidRPr="00A550FA">
        <w:rPr>
          <w:rFonts w:ascii="GHEA Mariam" w:hAnsi="GHEA Mariam" w:cs="AK Courier"/>
          <w:sz w:val="24"/>
          <w:szCs w:val="24"/>
          <w:lang w:val="hy-AM"/>
        </w:rPr>
        <w:t>րոշման 1-ին կետի 1-ին ենթակետը շարադրել հետևյալ խմբագրությամբ</w:t>
      </w:r>
      <w:r w:rsidR="001353CF">
        <w:rPr>
          <w:rFonts w:ascii="GHEA Mariam" w:hAnsi="GHEA Mariam" w:cs="AK Courier"/>
          <w:sz w:val="24"/>
          <w:szCs w:val="24"/>
          <w:lang w:val="hy-AM"/>
        </w:rPr>
        <w:t>՝</w:t>
      </w:r>
      <w:r w:rsidR="00E7683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E7683E">
        <w:rPr>
          <w:rFonts w:ascii="GHEA Mariam" w:hAnsi="GHEA Mariam" w:cs="AK Courier"/>
          <w:sz w:val="24"/>
          <w:szCs w:val="24"/>
          <w:lang w:val="hy-AM"/>
        </w:rPr>
        <w:tab/>
      </w:r>
      <w:r w:rsidRPr="001353CF">
        <w:rPr>
          <w:rFonts w:ascii="GHEA Mariam" w:hAnsi="GHEA Mariam" w:cs="AK Courier"/>
          <w:sz w:val="24"/>
          <w:szCs w:val="24"/>
          <w:lang w:val="hy-AM"/>
        </w:rPr>
        <w:t>«</w:t>
      </w:r>
      <w:r w:rsidR="008A3153" w:rsidRPr="00A550FA">
        <w:rPr>
          <w:rFonts w:ascii="GHEA Mariam" w:hAnsi="GHEA Mariam" w:cs="AK Courier"/>
          <w:sz w:val="24"/>
          <w:szCs w:val="24"/>
          <w:lang w:val="hy-AM"/>
        </w:rPr>
        <w:t xml:space="preserve">1) </w:t>
      </w:r>
      <w:bookmarkStart w:id="0" w:name="_GoBack"/>
      <w:bookmarkEnd w:id="0"/>
      <w:r w:rsidRPr="001353CF">
        <w:rPr>
          <w:rFonts w:ascii="GHEA Mariam" w:hAnsi="GHEA Mariam" w:cs="AK Courier"/>
          <w:sz w:val="24"/>
          <w:szCs w:val="24"/>
          <w:lang w:val="hy-AM"/>
        </w:rPr>
        <w:t>Հայաստանի Հանրապետությունում, որպես ազգային գեոդեզիական կոորդի</w:t>
      </w:r>
      <w:r w:rsidR="001353CF">
        <w:rPr>
          <w:rFonts w:ascii="GHEA Mariam" w:hAnsi="GHEA Mariam" w:cs="AK Courier"/>
          <w:sz w:val="24"/>
          <w:szCs w:val="24"/>
          <w:lang w:val="hy-AM"/>
        </w:rPr>
        <w:softHyphen/>
      </w:r>
      <w:r w:rsidRPr="001353CF">
        <w:rPr>
          <w:rFonts w:ascii="GHEA Mariam" w:hAnsi="GHEA Mariam" w:cs="AK Courier"/>
          <w:sz w:val="24"/>
          <w:szCs w:val="24"/>
          <w:lang w:val="hy-AM"/>
        </w:rPr>
        <w:t>նատային համակարգ, ենթակա է կիրառման WGS-84 (ՎԻ ՋԻ ԷՍ-84) (ARMREF 02) կոորդինատային համակարգը: WGS-84 (ՎԻ ՋԻ ԷՍ-84) (ARMREF 02) ազգային գեոդեզիական կոորդինատային համակարգում ստեղծված Ազգային գեոդե</w:t>
      </w:r>
      <w:r w:rsidR="001353CF">
        <w:rPr>
          <w:rFonts w:ascii="GHEA Mariam" w:hAnsi="GHEA Mariam" w:cs="AK Courier"/>
          <w:sz w:val="24"/>
          <w:szCs w:val="24"/>
          <w:lang w:val="hy-AM"/>
        </w:rPr>
        <w:softHyphen/>
      </w:r>
      <w:r w:rsidRPr="001353CF">
        <w:rPr>
          <w:rFonts w:ascii="GHEA Mariam" w:hAnsi="GHEA Mariam" w:cs="AK Courier"/>
          <w:sz w:val="24"/>
          <w:szCs w:val="24"/>
          <w:lang w:val="hy-AM"/>
        </w:rPr>
        <w:t>զիա</w:t>
      </w:r>
      <w:r w:rsidR="001353CF">
        <w:rPr>
          <w:rFonts w:ascii="GHEA Mariam" w:hAnsi="GHEA Mariam" w:cs="AK Courier"/>
          <w:sz w:val="24"/>
          <w:szCs w:val="24"/>
          <w:lang w:val="hy-AM"/>
        </w:rPr>
        <w:softHyphen/>
      </w:r>
      <w:r w:rsidRPr="001353CF">
        <w:rPr>
          <w:rFonts w:ascii="GHEA Mariam" w:hAnsi="GHEA Mariam" w:cs="AK Courier"/>
          <w:sz w:val="24"/>
          <w:szCs w:val="24"/>
          <w:lang w:val="hy-AM"/>
        </w:rPr>
        <w:t>կան ցանցի հիմնակետերի կոորդինատներն օգտագործման համար բաց են.»:</w:t>
      </w:r>
    </w:p>
    <w:p w:rsidR="00A550FA" w:rsidRPr="001353CF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353CF">
        <w:rPr>
          <w:rFonts w:ascii="GHEA Mariam" w:hAnsi="GHEA Mariam" w:cs="AK Courier"/>
          <w:sz w:val="24"/>
          <w:szCs w:val="24"/>
          <w:lang w:val="hy-AM"/>
        </w:rPr>
        <w:t xml:space="preserve">9. Հայաստանի Հանրապետության կառավարության 2014 թվականի հունվարի 16-ի «Հայաստանի Հանրապետության նոր առաջացած տարածական տվյալների ու տեղագրական տարրեր պարունակող օբյեկտների վերաբերյալ </w:t>
      </w:r>
      <w:r w:rsidRPr="001353CF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տեղեկատվություն տրամադրելու մասին» N 86-Ն որոշման (այսուհետ՝ </w:t>
      </w:r>
      <w:r w:rsidR="001353CF" w:rsidRPr="001353CF">
        <w:rPr>
          <w:rFonts w:ascii="GHEA Mariam" w:hAnsi="GHEA Mariam" w:cs="AK Courier"/>
          <w:sz w:val="24"/>
          <w:szCs w:val="24"/>
          <w:lang w:val="hy-AM"/>
        </w:rPr>
        <w:t>ո</w:t>
      </w:r>
      <w:r w:rsidRPr="001353CF">
        <w:rPr>
          <w:rFonts w:ascii="GHEA Mariam" w:hAnsi="GHEA Mariam" w:cs="AK Courier"/>
          <w:sz w:val="24"/>
          <w:szCs w:val="24"/>
          <w:lang w:val="hy-AM"/>
        </w:rPr>
        <w:t>րոշում) մեջ կատարել հետևյալ փոփոխություն</w:t>
      </w:r>
      <w:r w:rsidRPr="00DC1EDD">
        <w:rPr>
          <w:rFonts w:ascii="GHEA Mariam" w:hAnsi="GHEA Mariam" w:cs="AK Courier"/>
          <w:sz w:val="24"/>
          <w:szCs w:val="24"/>
          <w:lang w:val="hy-AM"/>
        </w:rPr>
        <w:t>ը</w:t>
      </w:r>
      <w:r w:rsidR="001353CF">
        <w:rPr>
          <w:rFonts w:ascii="GHEA Mariam" w:hAnsi="GHEA Mariam" w:cs="AK Courier"/>
          <w:sz w:val="24"/>
          <w:szCs w:val="24"/>
          <w:lang w:val="hy-AM"/>
        </w:rPr>
        <w:t>.</w:t>
      </w:r>
    </w:p>
    <w:p w:rsidR="00A550FA" w:rsidRPr="001353CF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353CF">
        <w:rPr>
          <w:rFonts w:ascii="GHEA Mariam" w:hAnsi="GHEA Mariam" w:cs="AK Courier"/>
          <w:sz w:val="24"/>
          <w:szCs w:val="24"/>
          <w:lang w:val="hy-AM"/>
        </w:rPr>
        <w:t xml:space="preserve">1) </w:t>
      </w:r>
      <w:r w:rsidR="001353CF" w:rsidRPr="001353CF">
        <w:rPr>
          <w:rFonts w:ascii="GHEA Mariam" w:hAnsi="GHEA Mariam" w:cs="AK Courier"/>
          <w:sz w:val="24"/>
          <w:szCs w:val="24"/>
          <w:lang w:val="hy-AM"/>
        </w:rPr>
        <w:t>ո</w:t>
      </w:r>
      <w:r w:rsidRPr="001353CF">
        <w:rPr>
          <w:rFonts w:ascii="GHEA Mariam" w:hAnsi="GHEA Mariam" w:cs="AK Courier"/>
          <w:sz w:val="24"/>
          <w:szCs w:val="24"/>
          <w:lang w:val="hy-AM"/>
        </w:rPr>
        <w:t>րոշման նախաբանը շարադրել հետևյալ խմբագրությամբ</w:t>
      </w:r>
      <w:r w:rsidR="001353CF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A550FA" w:rsidRPr="0087679C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87679C">
        <w:rPr>
          <w:rFonts w:ascii="GHEA Mariam" w:hAnsi="GHEA Mariam" w:cs="AK Courier"/>
          <w:sz w:val="24"/>
          <w:szCs w:val="24"/>
          <w:lang w:val="hy-AM"/>
        </w:rPr>
        <w:t xml:space="preserve">«Համաձայն «Գեոդեզիայի, քարտեզագրության և տարածական տվյալների ենթակառուցվածքի մասին» </w:t>
      </w:r>
      <w:r w:rsidR="001353CF" w:rsidRPr="001353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353CF" w:rsidRPr="001353C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353CF" w:rsidRPr="001353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353CF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87679C">
        <w:rPr>
          <w:rFonts w:ascii="GHEA Mariam" w:hAnsi="GHEA Mariam" w:cs="AK Courier"/>
          <w:sz w:val="24"/>
          <w:szCs w:val="24"/>
          <w:lang w:val="hy-AM"/>
        </w:rPr>
        <w:t>օրենքի 4-րդ հոդվածի «ա», «է» կետերի, 11-րդ հոդվածի 2-րդ մասի 2-րդ պարբերության պահանջների՝ Հայաստանի Հանրապետության կառավարությունը որոշում է.»:</w:t>
      </w:r>
    </w:p>
    <w:p w:rsidR="00A550FA" w:rsidRPr="00A2639A" w:rsidRDefault="00A550FA" w:rsidP="0087679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A2639A">
        <w:rPr>
          <w:rFonts w:ascii="GHEA Mariam" w:hAnsi="GHEA Mariam" w:cs="AK Courier"/>
          <w:sz w:val="24"/>
          <w:szCs w:val="24"/>
          <w:lang w:val="hy-AM"/>
        </w:rPr>
        <w:t>10. Սույն որոշումն ուժի մեջ է մտնում պաշտոնական հրապարակմանը հաջորդող օրվանից:</w:t>
      </w:r>
    </w:p>
    <w:p w:rsidR="00296E5B" w:rsidRPr="00A2639A" w:rsidRDefault="00296E5B" w:rsidP="00477447">
      <w:pPr>
        <w:rPr>
          <w:lang w:val="hy-AM"/>
        </w:rPr>
      </w:pPr>
    </w:p>
    <w:p w:rsidR="00296E5B" w:rsidRPr="00A2639A" w:rsidRDefault="00296E5B" w:rsidP="00477447">
      <w:pPr>
        <w:rPr>
          <w:lang w:val="hy-AM"/>
        </w:rPr>
      </w:pPr>
    </w:p>
    <w:p w:rsidR="00296E5B" w:rsidRPr="00A2639A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992CAC" w:rsidRPr="00992CAC">
        <w:rPr>
          <w:rFonts w:ascii="GHEA Mariam" w:hAnsi="GHEA Mariam" w:cs="Sylfaen"/>
          <w:sz w:val="24"/>
          <w:szCs w:val="24"/>
          <w:lang w:val="hy-AM"/>
        </w:rPr>
        <w:t xml:space="preserve">Մ. ԳՐԻԳՈՐՅԱՆ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10"/>
      <w:headerReference w:type="default" r:id="rId11"/>
      <w:footerReference w:type="even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EBD" w:rsidRDefault="00986EBD">
      <w:r>
        <w:separator/>
      </w:r>
    </w:p>
  </w:endnote>
  <w:endnote w:type="continuationSeparator" w:id="0">
    <w:p w:rsidR="00986EBD" w:rsidRDefault="0098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7679C">
      <w:rPr>
        <w:noProof/>
        <w:sz w:val="18"/>
      </w:rPr>
      <w:t>KA-251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EBD" w:rsidRDefault="00986EBD">
      <w:r>
        <w:separator/>
      </w:r>
    </w:p>
  </w:footnote>
  <w:footnote w:type="continuationSeparator" w:id="0">
    <w:p w:rsidR="00986EBD" w:rsidRDefault="00986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3153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3CF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5B9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119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9C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153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6EBD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CAC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9A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0FA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256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A6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83E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54E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DA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A550F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767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7679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lis.am/DocumentView.aspx?DocID=5912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rlis.am/DocumentView.aspx?DocID=52078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arlis.am/DocumentView.aspx?DocID=591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39</cp:revision>
  <cp:lastPrinted>2022-08-02T12:54:00Z</cp:lastPrinted>
  <dcterms:created xsi:type="dcterms:W3CDTF">2022-03-23T13:26:00Z</dcterms:created>
  <dcterms:modified xsi:type="dcterms:W3CDTF">2022-08-04T06:06:00Z</dcterms:modified>
</cp:coreProperties>
</file>