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AB01BB" w14:textId="77777777" w:rsidR="00F86D02" w:rsidRPr="00ED4736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ED4736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14:paraId="2C6E253F" w14:textId="7C6C070C" w:rsidR="00F86D02" w:rsidRPr="00ED4736" w:rsidRDefault="00ED4736" w:rsidP="00AE4E88">
      <w:pPr>
        <w:spacing w:line="276" w:lineRule="auto"/>
        <w:jc w:val="center"/>
        <w:rPr>
          <w:rFonts w:ascii="GHEA Grapalat" w:hAnsi="GHEA Grapalat" w:cs="Sylfaen"/>
          <w:b/>
          <w:lang w:val="hy-AM" w:eastAsia="en-US"/>
        </w:rPr>
      </w:pPr>
      <w:r w:rsidRPr="00ED4736">
        <w:rPr>
          <w:rFonts w:ascii="GHEA Grapalat" w:hAnsi="GHEA Grapalat" w:cs="Sylfaen"/>
          <w:b/>
          <w:lang w:val="hy-AM" w:eastAsia="en-US"/>
        </w:rPr>
        <w:t>«</w:t>
      </w:r>
      <w:r w:rsidR="00AE4E88" w:rsidRPr="00AE4E88">
        <w:rPr>
          <w:rFonts w:ascii="GHEA Grapalat" w:hAnsi="GHEA Grapalat" w:cs="Sylfaen"/>
          <w:b/>
          <w:lang w:val="hy-AM" w:eastAsia="en-US"/>
        </w:rPr>
        <w:t>ՀԱՅԱՍՏԱՆԻ ՀԱՆՐԱՊԵՏՈՒԹՅՈՒՆՈՒՄ ԱՇՆԱՆԱՑԱՆ ՑՈՐԵՆԻ ԱՐՏԱԴՐՈՒԹՅԱՆ ԽԹԱՆՄԱՆ 202</w:t>
      </w:r>
      <w:r w:rsidR="003A1A2F">
        <w:rPr>
          <w:rFonts w:ascii="GHEA Grapalat" w:hAnsi="GHEA Grapalat" w:cs="Sylfaen"/>
          <w:b/>
          <w:lang w:val="hy-AM" w:eastAsia="en-US"/>
        </w:rPr>
        <w:t>2</w:t>
      </w:r>
      <w:r w:rsidR="00AE4E88" w:rsidRPr="00AE4E88">
        <w:rPr>
          <w:rFonts w:ascii="GHEA Grapalat" w:hAnsi="GHEA Grapalat" w:cs="Sylfaen"/>
          <w:b/>
          <w:lang w:val="hy-AM" w:eastAsia="en-US"/>
        </w:rPr>
        <w:t xml:space="preserve"> ԹՎԱԿԱՆԻ ՊԵՏԱԿԱՆ ԱՋԱԿՑՈՒԹՅԱՆ ԾՐԱԳԻՐԸ ՀԱՍՏԱՏԵԼՈՒ  </w:t>
      </w:r>
      <w:r w:rsidR="00AE4E88">
        <w:rPr>
          <w:rFonts w:ascii="GHEA Grapalat" w:hAnsi="GHEA Grapalat" w:cs="Sylfaen"/>
          <w:b/>
          <w:lang w:val="hy-AM" w:eastAsia="en-US"/>
        </w:rPr>
        <w:t>ՄԱՍԻՆ</w:t>
      </w:r>
      <w:r w:rsidRPr="00ED4736">
        <w:rPr>
          <w:rFonts w:ascii="GHEA Grapalat" w:hAnsi="GHEA Grapalat" w:cs="Sylfaen"/>
          <w:b/>
          <w:lang w:val="hy-AM" w:eastAsia="en-US"/>
        </w:rPr>
        <w:t xml:space="preserve">» </w:t>
      </w:r>
      <w:r w:rsidR="00F86D02" w:rsidRPr="00ED4736">
        <w:rPr>
          <w:rFonts w:ascii="GHEA Grapalat" w:hAnsi="GHEA Grapalat" w:cs="Sylfaen"/>
          <w:b/>
          <w:lang w:val="hy-AM" w:eastAsia="en-US"/>
        </w:rPr>
        <w:t>ՀԱՅԱՍՏԱՆԻ</w:t>
      </w:r>
      <w:r w:rsidR="00F86D02" w:rsidRPr="00ED4736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lang w:val="hy-AM" w:eastAsia="en-US"/>
        </w:rPr>
        <w:t>ՀԱՆՐԱՊԵՏՈՒԹՅԱՆ</w:t>
      </w:r>
      <w:r w:rsidR="00F86D02" w:rsidRPr="00ED4736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="00F86D02" w:rsidRPr="00ED4736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lang w:val="hy-AM" w:eastAsia="en-US"/>
        </w:rPr>
        <w:t>ՆԱԽԱԳԾԻ</w:t>
      </w:r>
      <w:r w:rsidR="00F86D02" w:rsidRPr="00ED4736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ED4736">
        <w:rPr>
          <w:rFonts w:ascii="GHEA Grapalat" w:hAnsi="GHEA Grapalat" w:cs="Sylfaen"/>
          <w:b/>
          <w:lang w:val="hy-AM" w:eastAsia="en-US"/>
        </w:rPr>
        <w:t>ԸՆԴՈՒՆՄԱՆ</w:t>
      </w:r>
    </w:p>
    <w:p w14:paraId="1897B236" w14:textId="77777777" w:rsidR="00ED4736" w:rsidRPr="00ED4736" w:rsidRDefault="00ED4736" w:rsidP="00AE4E88">
      <w:pPr>
        <w:pStyle w:val="mechtex"/>
        <w:spacing w:line="276" w:lineRule="auto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14:paraId="0E9C90AB" w14:textId="77777777" w:rsidR="00D44B33" w:rsidRDefault="00F86D02" w:rsidP="00F86D02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ED4736">
        <w:rPr>
          <w:rFonts w:ascii="GHEA Grapalat" w:hAnsi="GHEA Grapalat"/>
          <w:b/>
          <w:lang w:val="af-ZA" w:eastAsia="x-none"/>
        </w:rPr>
        <w:t>Անհրաժեշտությունը</w:t>
      </w:r>
      <w:r w:rsidR="0035375D" w:rsidRPr="00ED4736">
        <w:rPr>
          <w:rFonts w:ascii="GHEA Grapalat" w:hAnsi="GHEA Grapalat"/>
          <w:b/>
          <w:lang w:val="hy-AM" w:eastAsia="x-none"/>
        </w:rPr>
        <w:t>։</w:t>
      </w:r>
      <w:r w:rsidR="00CC3AEF" w:rsidRPr="00ED4736">
        <w:rPr>
          <w:rFonts w:ascii="GHEA Grapalat" w:hAnsi="GHEA Grapalat"/>
          <w:lang w:val="hy-AM" w:eastAsia="x-none"/>
        </w:rPr>
        <w:t xml:space="preserve"> </w:t>
      </w:r>
    </w:p>
    <w:p w14:paraId="39CC6DE6" w14:textId="3C11E88E" w:rsidR="000E7939" w:rsidRDefault="00AE4E88" w:rsidP="000E7939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>
        <w:rPr>
          <w:rFonts w:ascii="GHEA Grapalat" w:hAnsi="GHEA Grapalat" w:cs="Sylfaen"/>
          <w:lang w:val="hy-AM" w:eastAsia="en-US"/>
        </w:rPr>
        <w:t>«Հայաստանի Հ</w:t>
      </w:r>
      <w:r w:rsidRPr="00AE4E88">
        <w:rPr>
          <w:rFonts w:ascii="GHEA Grapalat" w:hAnsi="GHEA Grapalat" w:cs="Sylfaen"/>
          <w:lang w:val="hy-AM" w:eastAsia="en-US"/>
        </w:rPr>
        <w:t>անրապետությունում աշնանացան ցորենի արտադրության խթանման 202</w:t>
      </w:r>
      <w:r w:rsidR="000E7939">
        <w:rPr>
          <w:rFonts w:ascii="GHEA Grapalat" w:hAnsi="GHEA Grapalat" w:cs="Sylfaen"/>
          <w:lang w:val="hy-AM" w:eastAsia="en-US"/>
        </w:rPr>
        <w:t>2</w:t>
      </w:r>
      <w:r w:rsidRPr="00AE4E88">
        <w:rPr>
          <w:rFonts w:ascii="GHEA Grapalat" w:hAnsi="GHEA Grapalat" w:cs="Sylfaen"/>
          <w:lang w:val="hy-AM" w:eastAsia="en-US"/>
        </w:rPr>
        <w:t xml:space="preserve"> թվականի պետական աջակցության ծրագիրը հաստատելու  մասին»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D44B33">
        <w:rPr>
          <w:rFonts w:ascii="GHEA Grapalat" w:hAnsi="GHEA Grapalat" w:cs="Sylfaen"/>
          <w:lang w:val="hy-AM" w:eastAsia="en-US"/>
        </w:rPr>
        <w:t>Հ</w:t>
      </w:r>
      <w:r w:rsidR="00D44B33" w:rsidRPr="00D44B33">
        <w:rPr>
          <w:rFonts w:ascii="GHEA Grapalat" w:hAnsi="GHEA Grapalat" w:cs="Sylfaen"/>
          <w:lang w:val="hy-AM" w:eastAsia="en-US"/>
        </w:rPr>
        <w:t>այաստանի</w:t>
      </w:r>
      <w:r w:rsidR="00D44B33" w:rsidRPr="00D44B33">
        <w:rPr>
          <w:rFonts w:ascii="GHEA Grapalat" w:hAnsi="GHEA Grapalat" w:cs="Sylfaen"/>
          <w:lang w:val="af-ZA" w:eastAsia="en-US"/>
        </w:rPr>
        <w:t xml:space="preserve"> </w:t>
      </w:r>
      <w:r w:rsidR="00D44B33">
        <w:rPr>
          <w:rFonts w:ascii="GHEA Grapalat" w:hAnsi="GHEA Grapalat" w:cs="Sylfaen"/>
          <w:lang w:val="hy-AM" w:eastAsia="en-US"/>
        </w:rPr>
        <w:t>Հ</w:t>
      </w:r>
      <w:r w:rsidR="00D44B33" w:rsidRPr="00D44B33">
        <w:rPr>
          <w:rFonts w:ascii="GHEA Grapalat" w:hAnsi="GHEA Grapalat" w:cs="Sylfaen"/>
          <w:lang w:val="hy-AM" w:eastAsia="en-US"/>
        </w:rPr>
        <w:t>անրապետության</w:t>
      </w:r>
      <w:r w:rsidR="00D44B33" w:rsidRPr="00D44B33">
        <w:rPr>
          <w:rFonts w:ascii="GHEA Grapalat" w:hAnsi="GHEA Grapalat" w:cs="Sylfaen"/>
          <w:lang w:val="af-ZA" w:eastAsia="en-US"/>
        </w:rPr>
        <w:t xml:space="preserve"> </w:t>
      </w:r>
      <w:r w:rsidR="00D44B33" w:rsidRPr="00D44B33">
        <w:rPr>
          <w:rFonts w:ascii="GHEA Grapalat" w:hAnsi="GHEA Grapalat" w:cs="Sylfaen"/>
          <w:lang w:val="hy-AM" w:eastAsia="en-US"/>
        </w:rPr>
        <w:t xml:space="preserve">կառավարության որոշման </w:t>
      </w:r>
      <w:r w:rsidR="00AC6E00">
        <w:rPr>
          <w:rFonts w:ascii="GHEA Grapalat" w:hAnsi="GHEA Grapalat" w:cs="Sylfaen"/>
          <w:lang w:val="hy-AM" w:eastAsia="en-US"/>
        </w:rPr>
        <w:t xml:space="preserve">նախագծի </w:t>
      </w:r>
      <w:r w:rsidR="00284B0B">
        <w:rPr>
          <w:rFonts w:ascii="GHEA Grapalat" w:hAnsi="GHEA Grapalat" w:cs="Sylfaen"/>
          <w:lang w:val="hy-AM" w:eastAsia="en-US"/>
        </w:rPr>
        <w:t>ընդունումը</w:t>
      </w:r>
      <w:r w:rsidR="00D44B33">
        <w:rPr>
          <w:rFonts w:ascii="GHEA Grapalat" w:hAnsi="GHEA Grapalat" w:cs="Sylfaen"/>
          <w:lang w:val="hy-AM" w:eastAsia="en-US"/>
        </w:rPr>
        <w:t xml:space="preserve"> պայմանավորված է </w:t>
      </w:r>
      <w:r w:rsidR="000E7939" w:rsidRPr="000E7939">
        <w:rPr>
          <w:rFonts w:ascii="GHEA Grapalat" w:hAnsi="GHEA Grapalat"/>
          <w:color w:val="000000"/>
          <w:lang w:val="hy-AM"/>
        </w:rPr>
        <w:t xml:space="preserve">աշխարհաքաղաքական իրադրության, արտաքին սահմանափակումների, շրջանառու միջոցների թանկացման </w:t>
      </w:r>
      <w:r w:rsidR="00D44B33">
        <w:rPr>
          <w:rFonts w:ascii="GHEA Grapalat" w:hAnsi="GHEA Grapalat"/>
          <w:lang w:val="hy-AM"/>
        </w:rPr>
        <w:t>հետևանքով ստեղծված պայմաններում երկրում պարենային անվտանգության</w:t>
      </w:r>
      <w:r w:rsidR="004123EC">
        <w:rPr>
          <w:rFonts w:ascii="GHEA Grapalat" w:hAnsi="GHEA Grapalat"/>
          <w:lang w:val="hy-AM"/>
        </w:rPr>
        <w:t xml:space="preserve"> ապահովման</w:t>
      </w:r>
      <w:r w:rsidR="00D44B33">
        <w:rPr>
          <w:rFonts w:ascii="GHEA Grapalat" w:hAnsi="GHEA Grapalat"/>
          <w:lang w:val="hy-AM"/>
        </w:rPr>
        <w:t>,</w:t>
      </w:r>
      <w:r w:rsidR="002D2EC7">
        <w:rPr>
          <w:rFonts w:ascii="GHEA Grapalat" w:hAnsi="GHEA Grapalat"/>
          <w:lang w:val="hy-AM"/>
        </w:rPr>
        <w:t xml:space="preserve"> մասնավորապես՝ </w:t>
      </w:r>
      <w:r w:rsidR="001309A3">
        <w:rPr>
          <w:rFonts w:ascii="GHEA Grapalat" w:hAnsi="GHEA Grapalat"/>
          <w:lang w:val="hy-AM"/>
        </w:rPr>
        <w:t xml:space="preserve">տեղական </w:t>
      </w:r>
      <w:r w:rsidR="004123EC">
        <w:rPr>
          <w:rFonts w:ascii="GHEA Grapalat" w:hAnsi="GHEA Grapalat"/>
          <w:lang w:val="hy-AM"/>
        </w:rPr>
        <w:t>աշնանացան</w:t>
      </w:r>
      <w:r w:rsidR="002D2EC7">
        <w:rPr>
          <w:rFonts w:ascii="GHEA Grapalat" w:hAnsi="GHEA Grapalat"/>
          <w:lang w:val="hy-AM"/>
        </w:rPr>
        <w:t xml:space="preserve"> ցորենի</w:t>
      </w:r>
      <w:r w:rsidR="00D44B33">
        <w:rPr>
          <w:rFonts w:ascii="GHEA Grapalat" w:hAnsi="GHEA Grapalat"/>
          <w:lang w:val="hy-AM"/>
        </w:rPr>
        <w:t xml:space="preserve"> </w:t>
      </w:r>
      <w:r w:rsidR="004123EC">
        <w:rPr>
          <w:rFonts w:ascii="GHEA Grapalat" w:hAnsi="GHEA Grapalat"/>
          <w:lang w:val="hy-AM"/>
        </w:rPr>
        <w:t>արտադրությ</w:t>
      </w:r>
      <w:r w:rsidR="001309A3">
        <w:rPr>
          <w:rFonts w:ascii="GHEA Grapalat" w:hAnsi="GHEA Grapalat"/>
          <w:lang w:val="hy-AM"/>
        </w:rPr>
        <w:t>ու</w:t>
      </w:r>
      <w:r w:rsidR="004123EC">
        <w:rPr>
          <w:rFonts w:ascii="GHEA Grapalat" w:hAnsi="GHEA Grapalat"/>
          <w:lang w:val="hy-AM"/>
        </w:rPr>
        <w:t xml:space="preserve">նը </w:t>
      </w:r>
      <w:r w:rsidR="001309A3">
        <w:rPr>
          <w:rFonts w:ascii="GHEA Grapalat" w:hAnsi="GHEA Grapalat"/>
          <w:lang w:val="hy-AM"/>
        </w:rPr>
        <w:t xml:space="preserve">խթանելու նպատակով </w:t>
      </w:r>
      <w:r w:rsidR="004123EC">
        <w:rPr>
          <w:rFonts w:ascii="GHEA Grapalat" w:hAnsi="GHEA Grapalat"/>
          <w:lang w:val="hy-AM"/>
        </w:rPr>
        <w:t>պետական աջակցություն ցուցաբերելու</w:t>
      </w:r>
      <w:r w:rsidRPr="00ED4736">
        <w:rPr>
          <w:rFonts w:ascii="GHEA Grapalat" w:hAnsi="GHEA Grapalat"/>
          <w:lang w:val="hy-AM" w:eastAsia="x-none"/>
        </w:rPr>
        <w:t xml:space="preserve"> </w:t>
      </w:r>
      <w:r w:rsidRPr="00ED4736">
        <w:rPr>
          <w:rFonts w:ascii="GHEA Grapalat" w:hAnsi="GHEA Grapalat" w:cs="Sylfaen"/>
          <w:lang w:val="hy-AM" w:eastAsia="en-US"/>
        </w:rPr>
        <w:t>անհրաժեշտությամբ</w:t>
      </w:r>
      <w:r w:rsidR="00284B0B" w:rsidRPr="00ED4736">
        <w:rPr>
          <w:rFonts w:ascii="GHEA Grapalat" w:hAnsi="GHEA Grapalat"/>
          <w:lang w:val="hy-AM" w:eastAsia="x-none"/>
        </w:rPr>
        <w:t xml:space="preserve">։ </w:t>
      </w:r>
    </w:p>
    <w:p w14:paraId="3A843402" w14:textId="77777777" w:rsidR="000E7939" w:rsidRDefault="00F86D02" w:rsidP="00E974E4">
      <w:pPr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  <w:r w:rsidRPr="00E974E4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35375D" w:rsidRPr="00E974E4">
        <w:rPr>
          <w:rFonts w:ascii="GHEA Grapalat" w:hAnsi="GHEA Grapalat"/>
          <w:b/>
          <w:lang w:val="hy-AM" w:eastAsia="en-US"/>
        </w:rPr>
        <w:t>։</w:t>
      </w:r>
      <w:r w:rsidRPr="00E974E4">
        <w:rPr>
          <w:rFonts w:ascii="GHEA Grapalat" w:hAnsi="GHEA Grapalat"/>
          <w:b/>
          <w:i/>
          <w:lang w:val="hy-AM" w:eastAsia="en-US"/>
        </w:rPr>
        <w:t xml:space="preserve"> </w:t>
      </w:r>
      <w:r w:rsidRPr="00E974E4">
        <w:rPr>
          <w:rFonts w:ascii="GHEA Grapalat" w:hAnsi="GHEA Grapalat" w:cs="Arial"/>
          <w:lang w:val="hy-AM"/>
        </w:rPr>
        <w:t xml:space="preserve"> </w:t>
      </w:r>
    </w:p>
    <w:p w14:paraId="1A731186" w14:textId="521F3DCA" w:rsidR="00AF31FF" w:rsidRPr="00AF31FF" w:rsidRDefault="000E7939" w:rsidP="003745CC">
      <w:pPr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Աշխարհաքաղաքական իրադրությունն աշխարհում հանգեցնում է  պարենի պակասի և գների աճի</w:t>
      </w:r>
      <w:r w:rsidR="003745CC">
        <w:rPr>
          <w:rFonts w:ascii="GHEA Grapalat" w:hAnsi="GHEA Grapalat" w:cs="Arial"/>
          <w:lang w:val="hy-AM"/>
        </w:rPr>
        <w:t xml:space="preserve">։ </w:t>
      </w:r>
      <w:r w:rsidR="00AF31FF" w:rsidRPr="00AF31FF">
        <w:rPr>
          <w:rFonts w:ascii="GHEA Grapalat" w:hAnsi="GHEA Grapalat" w:cs="Arial"/>
          <w:lang w:val="hy-AM"/>
        </w:rPr>
        <w:t>Հայաստանը ներմուծվող գրեթե բոլոր ապրանքների առումով սերտորեն կապված է Ռ</w:t>
      </w:r>
      <w:r w:rsidR="00AF31FF">
        <w:rPr>
          <w:rFonts w:ascii="GHEA Grapalat" w:hAnsi="GHEA Grapalat" w:cs="Arial"/>
          <w:lang w:val="hy-AM"/>
        </w:rPr>
        <w:t xml:space="preserve">ուսաստանի Դաշնության </w:t>
      </w:r>
      <w:r w:rsidR="00AF31FF" w:rsidRPr="00AF31FF">
        <w:rPr>
          <w:rFonts w:ascii="GHEA Grapalat" w:hAnsi="GHEA Grapalat" w:cs="Arial"/>
          <w:lang w:val="hy-AM"/>
        </w:rPr>
        <w:t>(</w:t>
      </w:r>
      <w:r w:rsidR="00AF31FF">
        <w:rPr>
          <w:rFonts w:ascii="GHEA Grapalat" w:hAnsi="GHEA Grapalat" w:cs="Arial"/>
          <w:lang w:val="hy-AM"/>
        </w:rPr>
        <w:t>այսուհետ՝ ՌԴ</w:t>
      </w:r>
      <w:r w:rsidR="00AF31FF" w:rsidRPr="00AF31FF">
        <w:rPr>
          <w:rFonts w:ascii="GHEA Grapalat" w:hAnsi="GHEA Grapalat" w:cs="Arial"/>
          <w:lang w:val="hy-AM"/>
        </w:rPr>
        <w:t>) շուկային: Թեև ոչ այնքան սերտ, բայց առևտրային հարաբերություն ունենք նաև Ուկրաինայի հետ: Ավելի փաս</w:t>
      </w:r>
      <w:r w:rsidR="00AF31FF">
        <w:rPr>
          <w:rFonts w:ascii="GHEA Grapalat" w:hAnsi="GHEA Grapalat" w:cs="Arial"/>
          <w:lang w:val="hy-AM"/>
        </w:rPr>
        <w:t>տ</w:t>
      </w:r>
      <w:r w:rsidR="00AF31FF" w:rsidRPr="00AF31FF">
        <w:rPr>
          <w:rFonts w:ascii="GHEA Grapalat" w:hAnsi="GHEA Grapalat" w:cs="Arial"/>
          <w:lang w:val="hy-AM"/>
        </w:rPr>
        <w:t>արկված նշենք, որ ՀՀ արտաքին և փոխադարձ առևտրի կառուցվածքում ՌԴ մասնաբաժինը 2021 թ</w:t>
      </w:r>
      <w:r w:rsidR="00AF31FF">
        <w:rPr>
          <w:rFonts w:ascii="GHEA Grapalat" w:hAnsi="GHEA Grapalat" w:cs="Arial"/>
          <w:lang w:val="hy-AM"/>
        </w:rPr>
        <w:t>վականին</w:t>
      </w:r>
      <w:r w:rsidR="00AF31FF" w:rsidRPr="00AF31FF">
        <w:rPr>
          <w:rFonts w:ascii="GHEA Grapalat" w:hAnsi="GHEA Grapalat" w:cs="Arial"/>
          <w:lang w:val="hy-AM"/>
        </w:rPr>
        <w:t xml:space="preserve"> կազմել է</w:t>
      </w:r>
      <w:r w:rsidR="00AF31FF">
        <w:rPr>
          <w:rFonts w:ascii="GHEA Grapalat" w:hAnsi="GHEA Grapalat" w:cs="Arial"/>
          <w:lang w:val="hy-AM"/>
        </w:rPr>
        <w:t>՝</w:t>
      </w:r>
      <w:r w:rsidR="00AF31FF" w:rsidRPr="00AF31FF">
        <w:rPr>
          <w:rFonts w:ascii="GHEA Grapalat" w:hAnsi="GHEA Grapalat" w:cs="Arial"/>
          <w:lang w:val="hy-AM"/>
        </w:rPr>
        <w:t xml:space="preserve"> արտահանում՝ 28% և ներմուծում՝ 37.2%, իսկ Ուկրաինայի մասնաբաժինը համապատասխանաբար՝ 0.9 և 2.8%:</w:t>
      </w:r>
      <w:r w:rsidR="00AF31FF">
        <w:rPr>
          <w:rFonts w:ascii="GHEA Grapalat" w:hAnsi="GHEA Grapalat" w:cs="Arial"/>
          <w:lang w:val="hy-AM"/>
        </w:rPr>
        <w:t xml:space="preserve"> </w:t>
      </w:r>
      <w:r w:rsidR="00AF31FF" w:rsidRPr="00AF31FF">
        <w:rPr>
          <w:rFonts w:ascii="GHEA Grapalat" w:hAnsi="GHEA Grapalat" w:cs="Arial"/>
          <w:lang w:val="hy-AM"/>
        </w:rPr>
        <w:t>Պարենային ապրանքներից Հայաստանը ՌԴ-ից ներմուծում է ցորենի 99%-ը, եգիպտացորենի 80%-ը</w:t>
      </w:r>
      <w:r w:rsidR="003745CC">
        <w:rPr>
          <w:rFonts w:ascii="GHEA Grapalat" w:hAnsi="GHEA Grapalat" w:cs="Arial"/>
          <w:lang w:val="hy-AM"/>
        </w:rPr>
        <w:t>։</w:t>
      </w:r>
    </w:p>
    <w:p w14:paraId="0860807F" w14:textId="0D732863" w:rsidR="000E7939" w:rsidRPr="003745CC" w:rsidRDefault="003745CC" w:rsidP="00E974E4">
      <w:pPr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  <w:r w:rsidRPr="003745CC">
        <w:rPr>
          <w:rFonts w:ascii="GHEA Grapalat" w:hAnsi="GHEA Grapalat" w:cs="Arial"/>
          <w:lang w:val="hy-AM"/>
        </w:rPr>
        <w:t xml:space="preserve">Ուսումնասիրությունը ցույց է տալիս, որ հատկապես վերջին տարիներին լիարժեքորեն չի օգտագործվում ՀՀ գյուղատնտեսության ռեսուրսային ներուժը: Հա-յաստանի նման սակավահող երկրի համար անհանդուրժելի է, որ ցանքի տակ է դրվում վարելահողերի միայն </w:t>
      </w:r>
      <w:r w:rsidR="001309A3">
        <w:rPr>
          <w:rFonts w:ascii="GHEA Grapalat" w:hAnsi="GHEA Grapalat" w:cs="Arial"/>
          <w:lang w:val="hy-AM"/>
        </w:rPr>
        <w:t xml:space="preserve">շուրջ </w:t>
      </w:r>
      <w:r w:rsidRPr="003745CC">
        <w:rPr>
          <w:rFonts w:ascii="GHEA Grapalat" w:hAnsi="GHEA Grapalat" w:cs="Arial"/>
          <w:lang w:val="hy-AM"/>
        </w:rPr>
        <w:t xml:space="preserve">50%-ը, իսկ ընդհանուր ցանքերի միայն 26%-ն է հատկացվում գլխավոր պարենային մշակաբույսին՝ ցորենին: Իհարկե, դա հիմնականում բացատրվում է հացահատիկային մշակաբույսերից ստացվող եկամտի ցածր մակարդակով: </w:t>
      </w:r>
    </w:p>
    <w:p w14:paraId="3342DD57" w14:textId="66C8F3B9" w:rsidR="000E7939" w:rsidRPr="00EA246D" w:rsidRDefault="00284B0B" w:rsidP="00E974E4">
      <w:pPr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EA246D">
        <w:rPr>
          <w:rFonts w:ascii="GHEA Grapalat" w:hAnsi="GHEA Grapalat" w:cs="Sylfaen"/>
          <w:lang w:val="hy-AM"/>
        </w:rPr>
        <w:t xml:space="preserve">Հայաստանի Հանրապետության վիճակագրական կոմիտեի տվյալների համաձայն </w:t>
      </w:r>
      <w:r w:rsidR="00F469B2" w:rsidRPr="00EA246D">
        <w:rPr>
          <w:rFonts w:ascii="GHEA Grapalat" w:hAnsi="GHEA Grapalat" w:cs="Sylfaen"/>
          <w:lang w:val="hy-AM"/>
        </w:rPr>
        <w:t>202</w:t>
      </w:r>
      <w:r w:rsidR="00A002D7" w:rsidRPr="00EA246D">
        <w:rPr>
          <w:rFonts w:ascii="GHEA Grapalat" w:hAnsi="GHEA Grapalat" w:cs="Sylfaen"/>
          <w:lang w:val="hy-AM"/>
        </w:rPr>
        <w:t>1</w:t>
      </w:r>
      <w:r w:rsidR="0035373D" w:rsidRPr="00EA246D">
        <w:rPr>
          <w:rFonts w:ascii="GHEA Grapalat" w:hAnsi="GHEA Grapalat" w:cs="Sylfaen"/>
          <w:lang w:val="hy-AM"/>
        </w:rPr>
        <w:t xml:space="preserve"> թվականին 20</w:t>
      </w:r>
      <w:r w:rsidR="00A002D7" w:rsidRPr="00EA246D">
        <w:rPr>
          <w:rFonts w:ascii="GHEA Grapalat" w:hAnsi="GHEA Grapalat" w:cs="Sylfaen"/>
          <w:lang w:val="hy-AM"/>
        </w:rPr>
        <w:t>20</w:t>
      </w:r>
      <w:r w:rsidR="0035373D" w:rsidRPr="00EA246D">
        <w:rPr>
          <w:rFonts w:ascii="GHEA Grapalat" w:hAnsi="GHEA Grapalat" w:cs="Sylfaen"/>
          <w:lang w:val="hy-AM"/>
        </w:rPr>
        <w:t xml:space="preserve"> թվականի համեմատ աշնանացան ցորենի </w:t>
      </w:r>
      <w:r w:rsidR="0035373D" w:rsidRPr="00EA246D">
        <w:rPr>
          <w:rFonts w:ascii="GHEA Grapalat" w:hAnsi="GHEA Grapalat" w:cs="Sylfaen"/>
          <w:lang w:val="hy-AM"/>
        </w:rPr>
        <w:lastRenderedPageBreak/>
        <w:t xml:space="preserve">ցանքատարածությունները նվազել են </w:t>
      </w:r>
      <w:r w:rsidR="00A002D7" w:rsidRPr="00EA246D">
        <w:rPr>
          <w:rFonts w:ascii="GHEA Grapalat" w:hAnsi="GHEA Grapalat" w:cs="Sylfaen"/>
          <w:lang w:val="hy-AM"/>
        </w:rPr>
        <w:t>0</w:t>
      </w:r>
      <w:r w:rsidR="0035373D" w:rsidRPr="00EA246D">
        <w:rPr>
          <w:rFonts w:ascii="GHEA Grapalat" w:hAnsi="GHEA Grapalat" w:cs="Sylfaen"/>
          <w:lang w:val="hy-AM"/>
        </w:rPr>
        <w:t>,</w:t>
      </w:r>
      <w:r w:rsidR="00A002D7" w:rsidRPr="00EA246D">
        <w:rPr>
          <w:rFonts w:ascii="GHEA Grapalat" w:hAnsi="GHEA Grapalat" w:cs="Sylfaen"/>
          <w:lang w:val="hy-AM"/>
        </w:rPr>
        <w:t>9</w:t>
      </w:r>
      <w:r w:rsidR="0035373D" w:rsidRPr="00EA246D">
        <w:rPr>
          <w:rFonts w:ascii="GHEA Grapalat" w:hAnsi="GHEA Grapalat" w:cs="Sylfaen"/>
          <w:lang w:val="hy-AM"/>
        </w:rPr>
        <w:t xml:space="preserve"> %-ով, իսկ համախառն բերք</w:t>
      </w:r>
      <w:r w:rsidR="00EA246D" w:rsidRPr="00EA246D">
        <w:rPr>
          <w:rFonts w:ascii="GHEA Grapalat" w:hAnsi="GHEA Grapalat" w:cs="Sylfaen"/>
          <w:lang w:val="hy-AM"/>
        </w:rPr>
        <w:t>ը՝</w:t>
      </w:r>
      <w:r w:rsidR="0035373D" w:rsidRPr="00EA246D">
        <w:rPr>
          <w:rFonts w:ascii="GHEA Grapalat" w:hAnsi="GHEA Grapalat" w:cs="Sylfaen"/>
          <w:lang w:val="hy-AM"/>
        </w:rPr>
        <w:t xml:space="preserve"> </w:t>
      </w:r>
      <w:r w:rsidR="00EA246D" w:rsidRPr="00EA246D">
        <w:rPr>
          <w:rFonts w:ascii="GHEA Grapalat" w:hAnsi="GHEA Grapalat" w:cs="Sylfaen"/>
          <w:lang w:val="hy-AM"/>
        </w:rPr>
        <w:t>26</w:t>
      </w:r>
      <w:r w:rsidR="0035373D" w:rsidRPr="00EA246D">
        <w:rPr>
          <w:rFonts w:ascii="GHEA Grapalat" w:hAnsi="GHEA Grapalat" w:cs="Sylfaen"/>
          <w:lang w:val="hy-AM"/>
        </w:rPr>
        <w:t>,</w:t>
      </w:r>
      <w:r w:rsidR="00EA246D" w:rsidRPr="00EA246D">
        <w:rPr>
          <w:rFonts w:ascii="GHEA Grapalat" w:hAnsi="GHEA Grapalat" w:cs="Sylfaen"/>
          <w:lang w:val="hy-AM"/>
        </w:rPr>
        <w:t>4</w:t>
      </w:r>
      <w:r w:rsidR="0035373D" w:rsidRPr="00EA246D">
        <w:rPr>
          <w:rFonts w:ascii="GHEA Grapalat" w:hAnsi="GHEA Grapalat" w:cs="Sylfaen"/>
          <w:lang w:val="hy-AM"/>
        </w:rPr>
        <w:t xml:space="preserve"> %-ով  Վ</w:t>
      </w:r>
      <w:r w:rsidRPr="00EA246D">
        <w:rPr>
          <w:rFonts w:ascii="GHEA Grapalat" w:hAnsi="GHEA Grapalat" w:cs="Sylfaen"/>
          <w:lang w:val="hy-AM"/>
        </w:rPr>
        <w:t xml:space="preserve">երջին տարիների ընթացքում </w:t>
      </w:r>
      <w:r w:rsidR="0035373D" w:rsidRPr="00EA246D">
        <w:rPr>
          <w:rFonts w:ascii="GHEA Grapalat" w:hAnsi="GHEA Grapalat" w:cs="Sylfaen"/>
          <w:lang w:val="hy-AM"/>
        </w:rPr>
        <w:t>հանրապետությունում ն</w:t>
      </w:r>
      <w:r w:rsidRPr="00EA246D">
        <w:rPr>
          <w:rFonts w:ascii="GHEA Grapalat" w:hAnsi="GHEA Grapalat" w:cs="Sylfaen"/>
          <w:lang w:val="hy-AM"/>
        </w:rPr>
        <w:t>վազել է ցորենի ինքնաբավության մակարդակը՝ 20</w:t>
      </w:r>
      <w:r w:rsidR="00EA246D" w:rsidRPr="00EA246D">
        <w:rPr>
          <w:rFonts w:ascii="GHEA Grapalat" w:hAnsi="GHEA Grapalat" w:cs="Sylfaen"/>
          <w:lang w:val="hy-AM"/>
        </w:rPr>
        <w:t>20</w:t>
      </w:r>
      <w:r w:rsidRPr="00EA246D">
        <w:rPr>
          <w:rFonts w:ascii="GHEA Grapalat" w:hAnsi="GHEA Grapalat" w:cs="Sylfaen"/>
          <w:lang w:val="hy-AM"/>
        </w:rPr>
        <w:t xml:space="preserve"> թվականին այն կազմել է </w:t>
      </w:r>
      <w:r w:rsidR="0035373D" w:rsidRPr="00EA246D">
        <w:rPr>
          <w:rFonts w:ascii="GHEA Grapalat" w:hAnsi="GHEA Grapalat" w:cs="Sylfaen"/>
          <w:lang w:val="hy-AM"/>
        </w:rPr>
        <w:t>2</w:t>
      </w:r>
      <w:r w:rsidR="00EA246D" w:rsidRPr="00EA246D">
        <w:rPr>
          <w:rFonts w:ascii="GHEA Grapalat" w:hAnsi="GHEA Grapalat" w:cs="Sylfaen"/>
          <w:lang w:val="hy-AM"/>
        </w:rPr>
        <w:t>4</w:t>
      </w:r>
      <w:r w:rsidRPr="00EA246D">
        <w:rPr>
          <w:rFonts w:ascii="GHEA Grapalat" w:hAnsi="GHEA Grapalat" w:cs="Sylfaen"/>
          <w:lang w:val="hy-AM"/>
        </w:rPr>
        <w:t>,</w:t>
      </w:r>
      <w:r w:rsidR="00EA246D" w:rsidRPr="00EA246D">
        <w:rPr>
          <w:rFonts w:ascii="GHEA Grapalat" w:hAnsi="GHEA Grapalat" w:cs="Sylfaen"/>
          <w:lang w:val="hy-AM"/>
        </w:rPr>
        <w:t>4</w:t>
      </w:r>
      <w:r w:rsidRPr="00EA246D">
        <w:rPr>
          <w:rFonts w:ascii="GHEA Grapalat" w:hAnsi="GHEA Grapalat" w:cs="Sylfaen"/>
          <w:lang w:val="hy-AM"/>
        </w:rPr>
        <w:t>%</w:t>
      </w:r>
      <w:r w:rsidR="00803B49">
        <w:rPr>
          <w:rFonts w:ascii="GHEA Grapalat" w:hAnsi="GHEA Grapalat" w:cs="Sylfaen"/>
          <w:lang w:val="hy-AM"/>
        </w:rPr>
        <w:t>՝</w:t>
      </w:r>
      <w:r w:rsidRPr="00EA246D">
        <w:rPr>
          <w:rFonts w:ascii="GHEA Grapalat" w:hAnsi="GHEA Grapalat" w:cs="Sylfaen"/>
          <w:lang w:val="hy-AM"/>
        </w:rPr>
        <w:t xml:space="preserve">  201</w:t>
      </w:r>
      <w:r w:rsidR="0038080A" w:rsidRPr="00EA246D">
        <w:rPr>
          <w:rFonts w:ascii="GHEA Grapalat" w:hAnsi="GHEA Grapalat" w:cs="Sylfaen"/>
          <w:lang w:val="hy-AM"/>
        </w:rPr>
        <w:t>5</w:t>
      </w:r>
      <w:r w:rsidRPr="00EA246D">
        <w:rPr>
          <w:rFonts w:ascii="GHEA Grapalat" w:hAnsi="GHEA Grapalat" w:cs="Sylfaen"/>
          <w:lang w:val="hy-AM"/>
        </w:rPr>
        <w:t xml:space="preserve"> թվականի 4</w:t>
      </w:r>
      <w:r w:rsidR="0038080A" w:rsidRPr="00EA246D">
        <w:rPr>
          <w:rFonts w:ascii="GHEA Grapalat" w:hAnsi="GHEA Grapalat" w:cs="Sylfaen"/>
          <w:lang w:val="hy-AM"/>
        </w:rPr>
        <w:t>9</w:t>
      </w:r>
      <w:r w:rsidRPr="00EA246D">
        <w:rPr>
          <w:rFonts w:ascii="GHEA Grapalat" w:hAnsi="GHEA Grapalat" w:cs="Sylfaen"/>
          <w:lang w:val="hy-AM"/>
        </w:rPr>
        <w:t>,</w:t>
      </w:r>
      <w:r w:rsidR="0038080A" w:rsidRPr="00EA246D">
        <w:rPr>
          <w:rFonts w:ascii="GHEA Grapalat" w:hAnsi="GHEA Grapalat" w:cs="Sylfaen"/>
          <w:lang w:val="hy-AM"/>
        </w:rPr>
        <w:t>5</w:t>
      </w:r>
      <w:r w:rsidRPr="00EA246D">
        <w:rPr>
          <w:rFonts w:ascii="GHEA Grapalat" w:hAnsi="GHEA Grapalat" w:cs="Sylfaen"/>
          <w:lang w:val="hy-AM"/>
        </w:rPr>
        <w:t xml:space="preserve">%-ի </w:t>
      </w:r>
      <w:r w:rsidR="00803B49">
        <w:rPr>
          <w:rFonts w:ascii="GHEA Grapalat" w:hAnsi="GHEA Grapalat" w:cs="Sylfaen"/>
          <w:lang w:val="hy-AM"/>
        </w:rPr>
        <w:t>համեմատ</w:t>
      </w:r>
      <w:r w:rsidRPr="00EA246D">
        <w:rPr>
          <w:rFonts w:ascii="GHEA Grapalat" w:hAnsi="GHEA Grapalat" w:cs="Sylfaen"/>
          <w:lang w:val="hy-AM"/>
        </w:rPr>
        <w:t>։</w:t>
      </w:r>
      <w:r w:rsidR="002D2EC7" w:rsidRPr="00EA246D">
        <w:rPr>
          <w:rFonts w:ascii="GHEA Grapalat" w:hAnsi="GHEA Grapalat" w:cs="Sylfaen"/>
          <w:lang w:val="hy-AM"/>
        </w:rPr>
        <w:t xml:space="preserve"> </w:t>
      </w:r>
    </w:p>
    <w:p w14:paraId="2B3F6C7C" w14:textId="34CAFA0F" w:rsidR="00E974E4" w:rsidRPr="00E974E4" w:rsidRDefault="000E7939" w:rsidP="00E974E4">
      <w:pPr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Pr="000E7939">
        <w:rPr>
          <w:rFonts w:ascii="GHEA Grapalat" w:hAnsi="GHEA Grapalat"/>
          <w:color w:val="000000"/>
          <w:lang w:val="hy-AM"/>
        </w:rPr>
        <w:t xml:space="preserve">շխարհաքաղաքական իրադրության, արտաքին սահմանափակումների, շրջանառու միջոցների թանկացման </w:t>
      </w:r>
      <w:r w:rsidR="0038080A" w:rsidRPr="00E974E4">
        <w:rPr>
          <w:rFonts w:ascii="GHEA Grapalat" w:hAnsi="GHEA Grapalat" w:cs="Sylfaen"/>
          <w:lang w:val="hy-AM"/>
        </w:rPr>
        <w:t xml:space="preserve">հետևանքների </w:t>
      </w:r>
      <w:bookmarkStart w:id="0" w:name="_GoBack"/>
      <w:bookmarkEnd w:id="0"/>
      <w:r w:rsidR="0038080A" w:rsidRPr="00E974E4">
        <w:rPr>
          <w:rFonts w:ascii="GHEA Grapalat" w:hAnsi="GHEA Grapalat" w:cs="Sylfaen"/>
          <w:lang w:val="hy-AM"/>
        </w:rPr>
        <w:t>մեղմման նպատակով անհրաժեշտություն է</w:t>
      </w:r>
      <w:r w:rsidR="002D2EC7" w:rsidRPr="00E974E4">
        <w:rPr>
          <w:rFonts w:ascii="GHEA Grapalat" w:hAnsi="GHEA Grapalat" w:cs="Sylfaen"/>
          <w:lang w:val="hy-AM"/>
        </w:rPr>
        <w:t xml:space="preserve"> առաջանում, </w:t>
      </w:r>
      <w:r w:rsidR="001309A3">
        <w:rPr>
          <w:rFonts w:ascii="GHEA Grapalat" w:hAnsi="GHEA Grapalat" w:cs="Sylfaen"/>
          <w:lang w:val="hy-AM"/>
        </w:rPr>
        <w:t xml:space="preserve">ցորենի </w:t>
      </w:r>
      <w:r w:rsidR="002D2EC7" w:rsidRPr="00E974E4">
        <w:rPr>
          <w:rFonts w:ascii="GHEA Grapalat" w:hAnsi="GHEA Grapalat" w:cs="Sylfaen"/>
          <w:lang w:val="hy-AM"/>
        </w:rPr>
        <w:t>տեղական արտադրության ծավալների ավելացման միջոցով, բարձրացնել ինքնաբավության մակարդակը և նպաստել պարենային անվտանգության ապահովմանը։</w:t>
      </w:r>
      <w:r w:rsidR="0068302D" w:rsidRPr="00E974E4">
        <w:rPr>
          <w:rFonts w:ascii="GHEA Grapalat" w:hAnsi="GHEA Grapalat" w:cs="Sylfaen"/>
          <w:lang w:val="hy-AM"/>
        </w:rPr>
        <w:t xml:space="preserve"> </w:t>
      </w:r>
    </w:p>
    <w:p w14:paraId="788D0C21" w14:textId="35271A84" w:rsidR="000309C1" w:rsidRDefault="00E401C2" w:rsidP="000309C1">
      <w:pPr>
        <w:pStyle w:val="NormalWeb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b/>
          <w:lang w:val="hy-AM" w:eastAsia="en-US"/>
        </w:rPr>
        <w:t xml:space="preserve">       </w:t>
      </w:r>
      <w:r w:rsidR="00F86D02" w:rsidRPr="00E401C2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35375D" w:rsidRPr="00E401C2">
        <w:rPr>
          <w:rFonts w:ascii="GHEA Grapalat" w:hAnsi="GHEA Grapalat"/>
          <w:b/>
          <w:lang w:val="hy-AM" w:eastAsia="en-US"/>
        </w:rPr>
        <w:t>։</w:t>
      </w:r>
      <w:r w:rsidR="001C0855" w:rsidRPr="00E401C2">
        <w:rPr>
          <w:rFonts w:ascii="GHEA Grapalat" w:hAnsi="GHEA Grapalat"/>
          <w:b/>
          <w:lang w:val="hy-AM" w:eastAsia="en-US"/>
        </w:rPr>
        <w:t xml:space="preserve"> </w:t>
      </w:r>
      <w:r w:rsidR="001C0855" w:rsidRPr="00E401C2">
        <w:rPr>
          <w:rFonts w:ascii="GHEA Grapalat" w:hAnsi="GHEA Grapalat"/>
          <w:lang w:val="hy-AM" w:eastAsia="en-US"/>
        </w:rPr>
        <w:t>Հանրապե</w:t>
      </w:r>
      <w:r w:rsidR="001C0855" w:rsidRPr="00E401C2">
        <w:rPr>
          <w:rFonts w:ascii="GHEA Grapalat" w:hAnsi="GHEA Grapalat"/>
          <w:lang w:val="hy-AM" w:eastAsia="en-US"/>
        </w:rPr>
        <w:softHyphen/>
        <w:t>տության</w:t>
      </w:r>
      <w:r w:rsidR="001C0855" w:rsidRPr="00E401C2">
        <w:rPr>
          <w:rFonts w:ascii="GHEA Grapalat" w:hAnsi="GHEA Grapalat"/>
          <w:b/>
          <w:i/>
          <w:lang w:val="hy-AM" w:eastAsia="en-US"/>
        </w:rPr>
        <w:t xml:space="preserve"> </w:t>
      </w:r>
      <w:r w:rsidR="001C0855" w:rsidRPr="00E401C2">
        <w:rPr>
          <w:rFonts w:ascii="GHEA Grapalat" w:hAnsi="GHEA Grapalat"/>
          <w:lang w:val="hy-AM"/>
        </w:rPr>
        <w:t xml:space="preserve">գյուղատնտեսության ոլորտում իրականացվող </w:t>
      </w:r>
      <w:r w:rsidR="002D2EC7">
        <w:rPr>
          <w:rFonts w:ascii="GHEA Grapalat" w:hAnsi="GHEA Grapalat"/>
          <w:lang w:val="hy-AM"/>
        </w:rPr>
        <w:t xml:space="preserve">պետական </w:t>
      </w:r>
      <w:r w:rsidR="001C0855" w:rsidRPr="00E401C2">
        <w:rPr>
          <w:rFonts w:ascii="GHEA Grapalat" w:hAnsi="GHEA Grapalat"/>
          <w:lang w:val="hy-AM"/>
        </w:rPr>
        <w:t xml:space="preserve">քաղաքականությունը </w:t>
      </w:r>
      <w:r w:rsidR="001C0855" w:rsidRPr="00E401C2">
        <w:rPr>
          <w:rFonts w:ascii="GHEA Grapalat" w:hAnsi="GHEA Grapalat" w:cs="Sylfaen"/>
          <w:lang w:val="hy-AM"/>
        </w:rPr>
        <w:t>նպատա</w:t>
      </w:r>
      <w:r w:rsidR="001C0855" w:rsidRPr="00E401C2">
        <w:rPr>
          <w:rFonts w:ascii="GHEA Grapalat" w:hAnsi="GHEA Grapalat" w:cs="Sylfaen"/>
          <w:lang w:val="fr-FR"/>
        </w:rPr>
        <w:softHyphen/>
      </w:r>
      <w:r w:rsidR="001C0855" w:rsidRPr="00E401C2">
        <w:rPr>
          <w:rFonts w:ascii="GHEA Grapalat" w:hAnsi="GHEA Grapalat" w:cs="Sylfaen"/>
          <w:lang w:val="hy-AM"/>
        </w:rPr>
        <w:t xml:space="preserve">կաուղղված է </w:t>
      </w:r>
      <w:r w:rsidR="002D2EC7">
        <w:rPr>
          <w:rFonts w:ascii="GHEA Grapalat" w:hAnsi="GHEA Grapalat" w:cs="Sylfaen"/>
          <w:lang w:val="hy-AM"/>
        </w:rPr>
        <w:t xml:space="preserve">պարենային անվտանգության ապահովմանը, չօգտագործվող գյուղատնտեսական նշանակության հողերի նպատակային օգտագործմանը, </w:t>
      </w:r>
      <w:r w:rsidR="000309C1" w:rsidRPr="000309C1">
        <w:rPr>
          <w:rFonts w:ascii="GHEA Grapalat" w:hAnsi="GHEA Grapalat" w:cs="Sylfaen"/>
          <w:lang w:val="hy-AM"/>
        </w:rPr>
        <w:t>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սուբյեկտների՝ գյուղացիական տնտեսությունների, կոոպերատիվների, գյուղատնտեսական մթերք վերամշակողների եկամուտների ավելացմանը։</w:t>
      </w:r>
    </w:p>
    <w:p w14:paraId="0CE569E1" w14:textId="0D3D21FC" w:rsidR="00803B49" w:rsidRPr="007022FE" w:rsidRDefault="00803B49" w:rsidP="00803B49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A"/>
          <w:lang w:val="hy-AM"/>
        </w:rPr>
        <w:tab/>
      </w:r>
      <w:r w:rsidRPr="00A4613F">
        <w:rPr>
          <w:rFonts w:ascii="GHEA Grapalat" w:hAnsi="GHEA Grapalat"/>
          <w:b/>
          <w:color w:val="00000A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A4613F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ՀՀ կ</w:t>
      </w:r>
      <w:r w:rsidRPr="00A4613F">
        <w:rPr>
          <w:rFonts w:ascii="GHEA Grapalat" w:hAnsi="GHEA Grapalat"/>
          <w:color w:val="00000A"/>
          <w:lang w:val="hy-AM"/>
        </w:rPr>
        <w:t>առավարության 2021-2026թթ.</w:t>
      </w:r>
      <w:r>
        <w:rPr>
          <w:rFonts w:ascii="GHEA Grapalat" w:hAnsi="GHEA Grapalat"/>
          <w:color w:val="00000A"/>
          <w:lang w:val="hy-AM"/>
        </w:rPr>
        <w:t>-ի</w:t>
      </w:r>
      <w:r w:rsidRPr="00A4613F">
        <w:rPr>
          <w:rFonts w:ascii="GHEA Grapalat" w:hAnsi="GHEA Grapalat"/>
          <w:color w:val="00000A"/>
          <w:lang w:val="hy-AM"/>
        </w:rPr>
        <w:t xml:space="preserve"> ծրագրով նպատակ է դրվել</w:t>
      </w:r>
      <w:r w:rsidRPr="00A4613F">
        <w:rPr>
          <w:rFonts w:ascii="GHEA Grapalat" w:hAnsi="GHEA Grapalat"/>
          <w:lang w:val="hy-AM"/>
        </w:rPr>
        <w:t xml:space="preserve"> </w:t>
      </w:r>
      <w:r w:rsidRPr="007022FE">
        <w:rPr>
          <w:rFonts w:ascii="GHEA Grapalat" w:hAnsi="GHEA Grapalat"/>
          <w:lang w:val="hy-AM"/>
        </w:rPr>
        <w:t>մինչև 70%-ով սուբսիդավորել բարձրորակ գարնանացանի և աշնանացանի սերմերի ձեռքբերումը՝ Կառավարության սահմանած կանոնների համաձայն</w:t>
      </w:r>
      <w:r>
        <w:rPr>
          <w:rFonts w:ascii="GHEA Grapalat" w:hAnsi="GHEA Grapalat"/>
          <w:lang w:val="hy-AM"/>
        </w:rPr>
        <w:t>։</w:t>
      </w:r>
    </w:p>
    <w:p w14:paraId="3831045C" w14:textId="51F74964" w:rsidR="00803B49" w:rsidRPr="00803B49" w:rsidRDefault="00803B49" w:rsidP="00803B49">
      <w:pPr>
        <w:tabs>
          <w:tab w:val="left" w:pos="709"/>
          <w:tab w:val="left" w:pos="851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A4613F">
        <w:rPr>
          <w:rFonts w:ascii="GHEA Grapalat" w:hAnsi="GHEA Grapalat"/>
          <w:lang w:val="hy-AM"/>
        </w:rPr>
        <w:t xml:space="preserve">Միաժամանակ, Հայաստանի Հանրապետության գյուղատնտեսության ոլորտի տնտեսական զարգացումն ապահովող հիմնական ուղղությունների 2020-2030 թվականների ռազմավարության </w:t>
      </w:r>
      <w:r>
        <w:rPr>
          <w:rFonts w:ascii="GHEA Grapalat" w:hAnsi="GHEA Grapalat"/>
          <w:lang w:val="hy-AM"/>
        </w:rPr>
        <w:t xml:space="preserve">«բարելավել պարենային անվտանգությունը և սնուցումը» առաջնահերթությունում կարևորվում է պարենամթերքի տեղական արտադրության ծավալների ավելացումը։ </w:t>
      </w:r>
    </w:p>
    <w:p w14:paraId="250CCF0B" w14:textId="0DF54BB6" w:rsidR="00967D6E" w:rsidRPr="00967D6E" w:rsidRDefault="002818EF" w:rsidP="001C085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ED4736">
        <w:rPr>
          <w:rFonts w:ascii="GHEA Grapalat" w:hAnsi="GHEA Grapalat"/>
          <w:lang w:val="hy-AM"/>
        </w:rPr>
        <w:t xml:space="preserve"> </w:t>
      </w:r>
      <w:r w:rsidR="00F86D02" w:rsidRPr="00ED4736">
        <w:rPr>
          <w:rFonts w:ascii="GHEA Grapalat" w:hAnsi="GHEA Grapalat"/>
          <w:lang w:val="hy-AM"/>
        </w:rPr>
        <w:t xml:space="preserve">       </w:t>
      </w:r>
      <w:r w:rsidR="00F86D02" w:rsidRPr="00ED4736">
        <w:rPr>
          <w:rFonts w:ascii="GHEA Grapalat" w:hAnsi="GHEA Grapalat"/>
          <w:b/>
          <w:lang w:val="hy-AM"/>
        </w:rPr>
        <w:t>Կարգավորման</w:t>
      </w:r>
      <w:r w:rsidR="00F86D02" w:rsidRPr="00ED4736">
        <w:rPr>
          <w:rFonts w:ascii="GHEA Grapalat" w:hAnsi="GHEA Grapalat"/>
          <w:b/>
          <w:lang w:val="af-ZA"/>
        </w:rPr>
        <w:t xml:space="preserve"> </w:t>
      </w:r>
      <w:r w:rsidR="00F86D02" w:rsidRPr="00ED4736">
        <w:rPr>
          <w:rFonts w:ascii="GHEA Grapalat" w:hAnsi="GHEA Grapalat"/>
          <w:b/>
          <w:lang w:val="hy-AM"/>
        </w:rPr>
        <w:t>նպատակը</w:t>
      </w:r>
      <w:r w:rsidR="00F86D02" w:rsidRPr="00ED4736">
        <w:rPr>
          <w:rFonts w:ascii="GHEA Grapalat" w:hAnsi="GHEA Grapalat"/>
          <w:b/>
          <w:lang w:val="af-ZA"/>
        </w:rPr>
        <w:t xml:space="preserve"> </w:t>
      </w:r>
      <w:r w:rsidR="00F86D02" w:rsidRPr="00ED4736">
        <w:rPr>
          <w:rFonts w:ascii="GHEA Grapalat" w:hAnsi="GHEA Grapalat"/>
          <w:b/>
          <w:lang w:val="hy-AM"/>
        </w:rPr>
        <w:t>և</w:t>
      </w:r>
      <w:r w:rsidR="00F86D02" w:rsidRPr="00ED4736">
        <w:rPr>
          <w:rFonts w:ascii="GHEA Grapalat" w:hAnsi="GHEA Grapalat"/>
          <w:b/>
          <w:lang w:val="af-ZA"/>
        </w:rPr>
        <w:t xml:space="preserve"> </w:t>
      </w:r>
      <w:r w:rsidR="00F86D02" w:rsidRPr="00ED4736">
        <w:rPr>
          <w:rFonts w:ascii="GHEA Grapalat" w:hAnsi="GHEA Grapalat"/>
          <w:b/>
          <w:lang w:val="hy-AM"/>
        </w:rPr>
        <w:t>բնույթը</w:t>
      </w:r>
      <w:r w:rsidR="00115C2D" w:rsidRPr="00ED4736">
        <w:rPr>
          <w:rFonts w:ascii="GHEA Grapalat" w:hAnsi="GHEA Grapalat"/>
          <w:b/>
          <w:lang w:val="hy-AM"/>
        </w:rPr>
        <w:t>։</w:t>
      </w:r>
      <w:r w:rsidR="00F86D02" w:rsidRPr="00ED4736">
        <w:rPr>
          <w:rFonts w:ascii="GHEA Grapalat" w:hAnsi="GHEA Grapalat"/>
          <w:lang w:val="af-ZA"/>
        </w:rPr>
        <w:t xml:space="preserve"> </w:t>
      </w:r>
      <w:r w:rsidR="00E401C2">
        <w:rPr>
          <w:rFonts w:ascii="GHEA Grapalat" w:hAnsi="GHEA Grapalat"/>
          <w:lang w:val="hy-AM"/>
        </w:rPr>
        <w:t xml:space="preserve">Կարգավորման նպատակն է </w:t>
      </w:r>
      <w:r w:rsidR="00E401C2" w:rsidRPr="009814CF">
        <w:rPr>
          <w:rFonts w:ascii="GHEA Grapalat" w:hAnsi="GHEA Grapalat" w:cs="Arial"/>
          <w:lang w:val="hy-AM"/>
        </w:rPr>
        <w:t>աշնանացան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E401C2" w:rsidRPr="009814CF">
        <w:rPr>
          <w:rFonts w:ascii="GHEA Grapalat" w:hAnsi="GHEA Grapalat" w:cs="Arial"/>
          <w:lang w:val="hy-AM"/>
        </w:rPr>
        <w:t>ցորենի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967D6E">
        <w:rPr>
          <w:rFonts w:ascii="GHEA Grapalat" w:hAnsi="GHEA Grapalat"/>
          <w:lang w:val="hy-AM"/>
        </w:rPr>
        <w:t>1 հա-ի մշակության ծախսերի</w:t>
      </w:r>
      <w:r w:rsidR="005C2665">
        <w:rPr>
          <w:rFonts w:ascii="GHEA Grapalat" w:hAnsi="GHEA Grapalat"/>
          <w:lang w:val="hy-AM"/>
        </w:rPr>
        <w:t>, մասնավորապես սերմի, պարարտանյութի, դիզելային վառելիքի ձեռքբերման ծախսերի</w:t>
      </w:r>
      <w:r w:rsidR="00967D6E">
        <w:rPr>
          <w:rFonts w:ascii="GHEA Grapalat" w:hAnsi="GHEA Grapalat"/>
          <w:lang w:val="hy-AM"/>
        </w:rPr>
        <w:t xml:space="preserve"> </w:t>
      </w:r>
      <w:r w:rsidR="00E401C2">
        <w:rPr>
          <w:rFonts w:ascii="GHEA Grapalat" w:hAnsi="GHEA Grapalat"/>
          <w:lang w:val="hy-AM"/>
        </w:rPr>
        <w:t>մասնակի</w:t>
      </w:r>
      <w:r w:rsidR="00E401C2" w:rsidRPr="009814CF">
        <w:rPr>
          <w:rFonts w:ascii="GHEA Grapalat" w:hAnsi="GHEA Grapalat"/>
          <w:lang w:val="hy-AM"/>
        </w:rPr>
        <w:t xml:space="preserve"> </w:t>
      </w:r>
      <w:r w:rsidR="00DF4AC6" w:rsidRPr="00424577">
        <w:rPr>
          <w:rFonts w:ascii="GHEA Grapalat" w:hAnsi="GHEA Grapalat"/>
          <w:lang w:val="hy-AM"/>
        </w:rPr>
        <w:t>փոխհատուցման</w:t>
      </w:r>
      <w:r w:rsidR="00E401C2" w:rsidRPr="00424577">
        <w:rPr>
          <w:rFonts w:ascii="GHEA Grapalat" w:hAnsi="GHEA Grapalat"/>
          <w:lang w:val="hy-AM"/>
        </w:rPr>
        <w:t xml:space="preserve"> </w:t>
      </w:r>
      <w:r w:rsidR="00E401C2">
        <w:rPr>
          <w:rFonts w:ascii="GHEA Grapalat" w:hAnsi="GHEA Grapalat"/>
          <w:lang w:val="hy-AM"/>
        </w:rPr>
        <w:t>միջոցով</w:t>
      </w:r>
      <w:r w:rsidR="00E401C2" w:rsidRPr="009814CF">
        <w:rPr>
          <w:rFonts w:ascii="GHEA Grapalat" w:hAnsi="GHEA Grapalat"/>
          <w:lang w:val="hy-AM"/>
        </w:rPr>
        <w:t xml:space="preserve">՝ </w:t>
      </w:r>
      <w:r w:rsidR="00E401C2">
        <w:rPr>
          <w:rFonts w:ascii="GHEA Grapalat" w:hAnsi="GHEA Grapalat"/>
          <w:lang w:val="hy-AM"/>
        </w:rPr>
        <w:t xml:space="preserve">նպաստել </w:t>
      </w:r>
      <w:r w:rsidR="00967D6E" w:rsidRPr="001A7CA5">
        <w:rPr>
          <w:rFonts w:ascii="GHEA Grapalat" w:hAnsi="GHEA Grapalat"/>
          <w:color w:val="000000"/>
          <w:lang w:val="hy-AM"/>
        </w:rPr>
        <w:t xml:space="preserve">աշնանացան ցորենի ցանքատարածությունների ավելացմանը՝ նաև չմշակվող </w:t>
      </w:r>
      <w:r w:rsidR="00967D6E" w:rsidRPr="001A7CA5">
        <w:rPr>
          <w:rFonts w:ascii="GHEA Grapalat" w:hAnsi="GHEA Grapalat"/>
          <w:color w:val="000000"/>
          <w:lang w:val="hy-AM"/>
        </w:rPr>
        <w:lastRenderedPageBreak/>
        <w:t>հողերի օգտագործման միջոցով, տեղական արտադրության ցորենի ծավալների և տնտեսավարող սուբյեկտների եկամուտների ավելացմանը, ցորենի ֆիզիկական և տնտեսական մատչելիության ապահովմանը։</w:t>
      </w:r>
    </w:p>
    <w:p w14:paraId="37AEEF9D" w14:textId="4AC8C517" w:rsidR="004C2E98" w:rsidRPr="004B248D" w:rsidRDefault="007A07B8" w:rsidP="00136FD3">
      <w:pPr>
        <w:spacing w:line="360" w:lineRule="auto"/>
        <w:jc w:val="both"/>
        <w:rPr>
          <w:rFonts w:ascii="GHEA Grapalat" w:hAnsi="GHEA Grapalat"/>
          <w:lang w:val="hy-AM"/>
        </w:rPr>
      </w:pPr>
      <w:r w:rsidRPr="007A07B8">
        <w:rPr>
          <w:rFonts w:ascii="GHEA Grapalat" w:hAnsi="GHEA Grapalat"/>
          <w:lang w:val="hy-AM"/>
        </w:rPr>
        <w:t xml:space="preserve">         </w:t>
      </w:r>
      <w:r w:rsidR="001C0855" w:rsidRPr="00ED4736">
        <w:rPr>
          <w:rFonts w:ascii="GHEA Grapalat" w:hAnsi="GHEA Grapalat"/>
          <w:lang w:val="hy-AM"/>
        </w:rPr>
        <w:t>Սույն</w:t>
      </w:r>
      <w:r w:rsidR="001C0855" w:rsidRPr="00ED4736">
        <w:rPr>
          <w:rFonts w:ascii="GHEA Grapalat" w:hAnsi="GHEA Grapalat"/>
          <w:lang w:val="af-ZA"/>
        </w:rPr>
        <w:t xml:space="preserve"> </w:t>
      </w:r>
      <w:r w:rsidR="001C0855" w:rsidRPr="00ED4736">
        <w:rPr>
          <w:rFonts w:ascii="GHEA Grapalat" w:hAnsi="GHEA Grapalat"/>
          <w:lang w:val="hy-AM"/>
        </w:rPr>
        <w:t>նախագծով</w:t>
      </w:r>
      <w:r w:rsidR="001C0855" w:rsidRPr="00ED4736">
        <w:rPr>
          <w:rFonts w:ascii="GHEA Grapalat" w:hAnsi="GHEA Grapalat"/>
          <w:lang w:val="af-ZA"/>
        </w:rPr>
        <w:t xml:space="preserve"> առաջարկվում է</w:t>
      </w:r>
      <w:r w:rsidR="001C0855" w:rsidRPr="00ED4736">
        <w:rPr>
          <w:rFonts w:ascii="GHEA Grapalat" w:hAnsi="GHEA Grapalat"/>
          <w:lang w:val="hy-AM"/>
        </w:rPr>
        <w:t xml:space="preserve"> </w:t>
      </w:r>
      <w:r w:rsidR="00C2254A">
        <w:rPr>
          <w:rFonts w:ascii="GHEA Grapalat" w:hAnsi="GHEA Grapalat" w:cs="Arial"/>
          <w:lang w:val="hy-AM"/>
        </w:rPr>
        <w:t>ՀՀ բոլոր</w:t>
      </w:r>
      <w:r w:rsidR="00CA1354" w:rsidRPr="005C472F">
        <w:rPr>
          <w:rFonts w:ascii="GHEA Grapalat" w:hAnsi="GHEA Grapalat" w:cs="Arial"/>
          <w:lang w:val="hy-AM"/>
        </w:rPr>
        <w:t xml:space="preserve"> մարզերում</w:t>
      </w:r>
      <w:r w:rsidR="00967D6E">
        <w:rPr>
          <w:rFonts w:ascii="GHEA Grapalat" w:hAnsi="GHEA Grapalat" w:cs="Arial"/>
          <w:lang w:val="hy-AM"/>
        </w:rPr>
        <w:t>՝ բացառությամբ Արմավիրի և Արարատի մարզերի,</w:t>
      </w:r>
      <w:r w:rsidR="00CA1354" w:rsidRPr="005C472F">
        <w:rPr>
          <w:rFonts w:ascii="GHEA Grapalat" w:hAnsi="GHEA Grapalat" w:cs="Arial"/>
          <w:lang w:val="hy-AM"/>
        </w:rPr>
        <w:t xml:space="preserve"> </w:t>
      </w:r>
      <w:r w:rsidR="00967D6E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մինչև </w:t>
      </w:r>
      <w:r w:rsidR="00C2254A">
        <w:rPr>
          <w:rFonts w:ascii="GHEA Grapalat" w:eastAsia="NSimSun" w:hAnsi="GHEA Grapalat" w:cs="Arial Armenian"/>
          <w:kern w:val="2"/>
          <w:lang w:val="hy-AM" w:eastAsia="zh-CN" w:bidi="hi-IN"/>
        </w:rPr>
        <w:t>100</w:t>
      </w:r>
      <w:r w:rsidR="00CA1354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հա մակերեսով ցորենի ցանքատարածություններ մշակող գյուղացիական տնտեսություններին </w:t>
      </w:r>
      <w:r w:rsidR="00967D6E">
        <w:rPr>
          <w:rFonts w:ascii="GHEA Grapalat" w:eastAsia="NSimSun" w:hAnsi="GHEA Grapalat" w:cs="Arial Armenian"/>
          <w:kern w:val="2"/>
          <w:lang w:val="hy-AM" w:eastAsia="zh-CN" w:bidi="hi-IN"/>
        </w:rPr>
        <w:t>մասնակի</w:t>
      </w:r>
      <w:r w:rsidR="005C2665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5C2665" w:rsidRPr="005C2665">
        <w:rPr>
          <w:rFonts w:ascii="GHEA Grapalat" w:eastAsia="NSimSun" w:hAnsi="GHEA Grapalat" w:cs="Arial Armenian"/>
          <w:kern w:val="2"/>
          <w:lang w:val="hy-AM" w:eastAsia="zh-CN" w:bidi="hi-IN"/>
        </w:rPr>
        <w:t>(</w:t>
      </w:r>
      <w:r w:rsidR="006519AB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շուրջ </w:t>
      </w:r>
      <w:r w:rsidR="005C2665" w:rsidRPr="005C2665">
        <w:rPr>
          <w:rFonts w:ascii="GHEA Grapalat" w:eastAsia="NSimSun" w:hAnsi="GHEA Grapalat" w:cs="Arial Armenian"/>
          <w:kern w:val="2"/>
          <w:lang w:val="hy-AM" w:eastAsia="zh-CN" w:bidi="hi-IN"/>
        </w:rPr>
        <w:t>50%)</w:t>
      </w:r>
      <w:r w:rsidR="00967D6E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փոխհատուցել աշնանացան ցորենի մշակության</w:t>
      </w:r>
      <w:r w:rsidR="006519AB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1309A3">
        <w:rPr>
          <w:rFonts w:ascii="GHEA Grapalat" w:eastAsia="NSimSun" w:hAnsi="GHEA Grapalat" w:cs="Arial Armenian"/>
          <w:kern w:val="2"/>
          <w:lang w:val="hy-AM" w:eastAsia="zh-CN" w:bidi="hi-IN"/>
        </w:rPr>
        <w:t>ծախսերը</w:t>
      </w:r>
      <w:r w:rsidR="005C2665">
        <w:rPr>
          <w:rFonts w:ascii="GHEA Grapalat" w:eastAsia="NSimSun" w:hAnsi="GHEA Grapalat" w:cs="Arial Armenian"/>
          <w:kern w:val="2"/>
          <w:lang w:val="hy-AM" w:eastAsia="zh-CN" w:bidi="hi-IN"/>
        </w:rPr>
        <w:t>, մասնավորապես</w:t>
      </w:r>
      <w:r w:rsidR="00774BB8">
        <w:rPr>
          <w:rFonts w:ascii="GHEA Grapalat" w:eastAsia="NSimSun" w:hAnsi="GHEA Grapalat" w:cs="Arial Armenian"/>
          <w:kern w:val="2"/>
          <w:lang w:val="hy-AM" w:eastAsia="zh-CN" w:bidi="hi-IN"/>
        </w:rPr>
        <w:t>՝</w:t>
      </w:r>
      <w:r w:rsidR="006519AB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5C2665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հավաստագրված սերմերով ցանքի դեպքում կփոխհատուցվի սերմի, պարարտանյութի և դիզելային վառելիքի ձեռքբերման </w:t>
      </w:r>
      <w:r w:rsidR="001309A3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գնահատված </w:t>
      </w:r>
      <w:r w:rsidR="005C2665">
        <w:rPr>
          <w:rFonts w:ascii="GHEA Grapalat" w:eastAsia="NSimSun" w:hAnsi="GHEA Grapalat" w:cs="Arial Armenian"/>
          <w:kern w:val="2"/>
          <w:lang w:val="hy-AM" w:eastAsia="zh-CN" w:bidi="hi-IN"/>
        </w:rPr>
        <w:t>ծախսերը, իսկ չհավաստագրված սերմերի դեպքում</w:t>
      </w:r>
      <w:r w:rsidR="009F51E5">
        <w:rPr>
          <w:rFonts w:ascii="GHEA Grapalat" w:eastAsia="NSimSun" w:hAnsi="GHEA Grapalat" w:cs="Arial Armenian"/>
          <w:kern w:val="2"/>
          <w:lang w:val="hy-AM" w:eastAsia="zh-CN" w:bidi="hi-IN"/>
        </w:rPr>
        <w:t>՝ միայն պարարտանյութի և դիզելային վառելիքի</w:t>
      </w:r>
      <w:r w:rsidR="00967D6E">
        <w:rPr>
          <w:rFonts w:ascii="GHEA Grapalat" w:eastAsia="NSimSun" w:hAnsi="GHEA Grapalat" w:cs="Arial Armenian"/>
          <w:kern w:val="2"/>
          <w:lang w:val="hy-AM" w:eastAsia="zh-CN" w:bidi="hi-IN"/>
        </w:rPr>
        <w:t>։ Փ</w:t>
      </w:r>
      <w:r w:rsidR="00DF4AC6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>ոխհատուցման</w:t>
      </w:r>
      <w:r w:rsidR="00837CFD" w:rsidRPr="00424577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837CFD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>գործընթացը կիրականացն</w:t>
      </w:r>
      <w:r w:rsidR="00774BB8">
        <w:rPr>
          <w:rFonts w:ascii="GHEA Grapalat" w:eastAsia="NSimSun" w:hAnsi="GHEA Grapalat" w:cs="Arial Armenian"/>
          <w:kern w:val="2"/>
          <w:lang w:val="hy-AM" w:eastAsia="zh-CN" w:bidi="hi-IN"/>
        </w:rPr>
        <w:t>են համայնքները՝</w:t>
      </w:r>
      <w:r w:rsidR="00837CFD" w:rsidRPr="005C472F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 </w:t>
      </w:r>
      <w:r w:rsidR="00F30BDF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մինչև սույն թվականի սեպտեմբերի 15-ը </w:t>
      </w:r>
      <w:r w:rsidR="00967D6E">
        <w:rPr>
          <w:rFonts w:ascii="GHEA Grapalat" w:eastAsia="NSimSun" w:hAnsi="GHEA Grapalat" w:cs="Arial Armenian"/>
          <w:kern w:val="2"/>
          <w:lang w:val="hy-AM" w:eastAsia="zh-CN" w:bidi="hi-IN"/>
        </w:rPr>
        <w:t>Էկոնոմիկայի նախարարությ</w:t>
      </w:r>
      <w:r w:rsidR="00774BB8">
        <w:rPr>
          <w:rFonts w:ascii="GHEA Grapalat" w:eastAsia="NSimSun" w:hAnsi="GHEA Grapalat" w:cs="Arial Armenian"/>
          <w:kern w:val="2"/>
          <w:lang w:val="hy-AM" w:eastAsia="zh-CN" w:bidi="hi-IN"/>
        </w:rPr>
        <w:t xml:space="preserve">ան հետ կնքված պայմանագրերի հիման վրա։ </w:t>
      </w:r>
      <w:r w:rsidR="00837CFD" w:rsidRPr="005C472F">
        <w:rPr>
          <w:rFonts w:ascii="GHEA Grapalat" w:hAnsi="GHEA Grapalat" w:cs="Arial"/>
          <w:lang w:val="hy-AM"/>
        </w:rPr>
        <w:t xml:space="preserve">1 </w:t>
      </w:r>
      <w:r w:rsidR="006E06C8">
        <w:rPr>
          <w:rFonts w:ascii="GHEA Grapalat" w:hAnsi="GHEA Grapalat" w:cs="Arial"/>
          <w:lang w:val="hy-AM"/>
        </w:rPr>
        <w:t xml:space="preserve">հա-ի հաշվով </w:t>
      </w:r>
      <w:r w:rsidR="009F51E5">
        <w:rPr>
          <w:rFonts w:ascii="GHEA Grapalat" w:hAnsi="GHEA Grapalat" w:cs="Arial"/>
          <w:lang w:val="hy-AM"/>
        </w:rPr>
        <w:t>հավաստագրված</w:t>
      </w:r>
      <w:r w:rsidR="001000EF">
        <w:rPr>
          <w:rFonts w:ascii="GHEA Grapalat" w:hAnsi="GHEA Grapalat" w:cs="Arial"/>
          <w:lang w:val="hy-AM"/>
        </w:rPr>
        <w:t xml:space="preserve">, էլիտային կամ 1-ին վերարտադրության </w:t>
      </w:r>
      <w:r w:rsidR="009F51E5">
        <w:rPr>
          <w:rFonts w:ascii="GHEA Grapalat" w:hAnsi="GHEA Grapalat" w:cs="Arial"/>
          <w:lang w:val="hy-AM"/>
        </w:rPr>
        <w:t xml:space="preserve">սերմերով ցանքի դեպքում </w:t>
      </w:r>
      <w:r w:rsidR="006E06C8">
        <w:rPr>
          <w:rFonts w:ascii="GHEA Grapalat" w:hAnsi="GHEA Grapalat" w:cs="Arial"/>
          <w:lang w:val="hy-AM"/>
        </w:rPr>
        <w:t xml:space="preserve">կփոխհատուցվի </w:t>
      </w:r>
      <w:r w:rsidR="009F51E5">
        <w:rPr>
          <w:rFonts w:ascii="GHEA Grapalat" w:hAnsi="GHEA Grapalat" w:cs="Arial"/>
          <w:lang w:val="hy-AM"/>
        </w:rPr>
        <w:t>1</w:t>
      </w:r>
      <w:r w:rsidR="00C50A09" w:rsidRPr="00C50A09">
        <w:rPr>
          <w:rFonts w:ascii="GHEA Grapalat" w:hAnsi="GHEA Grapalat" w:cs="Arial"/>
          <w:lang w:val="hy-AM"/>
        </w:rPr>
        <w:t>20</w:t>
      </w:r>
      <w:r w:rsidR="006E06C8">
        <w:rPr>
          <w:rFonts w:ascii="GHEA Grapalat" w:hAnsi="GHEA Grapalat" w:cs="Arial"/>
          <w:lang w:val="hy-AM"/>
        </w:rPr>
        <w:t>,0 հազար դրամ</w:t>
      </w:r>
      <w:r w:rsidR="009F51E5">
        <w:rPr>
          <w:rFonts w:ascii="GHEA Grapalat" w:hAnsi="GHEA Grapalat" w:cs="Arial"/>
          <w:lang w:val="hy-AM"/>
        </w:rPr>
        <w:t>, իսկ չհավաստագրված սերմերով ցանքի դեպքում՝ 7</w:t>
      </w:r>
      <w:r w:rsidR="00C50A09" w:rsidRPr="00C50A09">
        <w:rPr>
          <w:rFonts w:ascii="GHEA Grapalat" w:hAnsi="GHEA Grapalat" w:cs="Arial"/>
          <w:lang w:val="hy-AM"/>
        </w:rPr>
        <w:t>0</w:t>
      </w:r>
      <w:r w:rsidR="009F51E5">
        <w:rPr>
          <w:rFonts w:ascii="GHEA Grapalat" w:hAnsi="GHEA Grapalat" w:cs="Arial"/>
          <w:lang w:val="hy-AM"/>
        </w:rPr>
        <w:t>,0 հազար դրամ՝</w:t>
      </w:r>
      <w:r w:rsidR="006E06C8">
        <w:rPr>
          <w:rFonts w:ascii="GHEA Grapalat" w:hAnsi="GHEA Grapalat" w:cs="Arial"/>
          <w:lang w:val="hy-AM"/>
        </w:rPr>
        <w:t xml:space="preserve"> </w:t>
      </w:r>
      <w:r w:rsidR="006E06C8" w:rsidRPr="006E06C8">
        <w:rPr>
          <w:rFonts w:ascii="GHEA Grapalat" w:hAnsi="GHEA Grapalat"/>
          <w:lang w:val="hy-AM"/>
        </w:rPr>
        <w:t>գնահատվ</w:t>
      </w:r>
      <w:r w:rsidR="006E06C8">
        <w:rPr>
          <w:rFonts w:ascii="GHEA Grapalat" w:hAnsi="GHEA Grapalat"/>
          <w:lang w:val="hy-AM"/>
        </w:rPr>
        <w:t>ած</w:t>
      </w:r>
      <w:r w:rsidR="006E06C8" w:rsidRPr="006E06C8">
        <w:rPr>
          <w:rFonts w:ascii="GHEA Grapalat" w:hAnsi="GHEA Grapalat"/>
          <w:lang w:val="hy-AM"/>
        </w:rPr>
        <w:t xml:space="preserve">  ծախսերի շուրջ </w:t>
      </w:r>
      <w:r w:rsidR="009F51E5">
        <w:rPr>
          <w:rFonts w:ascii="GHEA Grapalat" w:hAnsi="GHEA Grapalat"/>
          <w:lang w:val="hy-AM"/>
        </w:rPr>
        <w:t>50</w:t>
      </w:r>
      <w:r w:rsidR="006E06C8" w:rsidRPr="006E06C8">
        <w:rPr>
          <w:rFonts w:ascii="GHEA Grapalat" w:hAnsi="GHEA Grapalat"/>
          <w:lang w:val="hy-AM"/>
        </w:rPr>
        <w:t xml:space="preserve"> տոկոսը՝ պայմանավորված հիմնականում </w:t>
      </w:r>
      <w:r w:rsidR="00BB2C5F">
        <w:rPr>
          <w:rFonts w:ascii="GHEA Grapalat" w:hAnsi="GHEA Grapalat"/>
          <w:lang w:val="hy-AM"/>
        </w:rPr>
        <w:t xml:space="preserve">մշակության համար անհրաժեշտ </w:t>
      </w:r>
      <w:r w:rsidR="006E06C8" w:rsidRPr="006E06C8">
        <w:rPr>
          <w:rFonts w:ascii="GHEA Grapalat" w:hAnsi="GHEA Grapalat"/>
          <w:lang w:val="hy-AM"/>
        </w:rPr>
        <w:t xml:space="preserve">շրջանառու միջոցների (սերմ, պարարտանյութ, դիզելային վառելիք և այլն) </w:t>
      </w:r>
      <w:r w:rsidR="006E06C8" w:rsidRPr="004B248D">
        <w:rPr>
          <w:rFonts w:ascii="GHEA Grapalat" w:hAnsi="GHEA Grapalat"/>
          <w:lang w:val="hy-AM"/>
        </w:rPr>
        <w:t xml:space="preserve">ձեռքբերման գների աճով։ </w:t>
      </w:r>
      <w:r w:rsidR="004C2E98" w:rsidRPr="004B248D">
        <w:rPr>
          <w:rFonts w:ascii="GHEA Grapalat" w:hAnsi="GHEA Grapalat"/>
          <w:bCs/>
          <w:lang w:val="hy-AM"/>
        </w:rPr>
        <w:t>Հաշվարկը կատարվել է հեկտարի հաշվով 300 կգ սերմացուի, 250 կգ ազոտական պարարտանյութի և շուրջ 70 լ դիզելային վառելանյութի չափաքանակներով։</w:t>
      </w:r>
    </w:p>
    <w:p w14:paraId="307733BF" w14:textId="4ED0B4A5" w:rsidR="006E06C8" w:rsidRPr="00774BB8" w:rsidRDefault="006E06C8" w:rsidP="004C2E98">
      <w:pPr>
        <w:spacing w:line="360" w:lineRule="auto"/>
        <w:ind w:firstLine="708"/>
        <w:jc w:val="both"/>
        <w:rPr>
          <w:rFonts w:ascii="GHEA Grapalat" w:hAnsi="GHEA Grapalat" w:cs="Arial"/>
          <w:lang w:val="hy-AM"/>
        </w:rPr>
      </w:pPr>
      <w:r w:rsidRPr="004B248D">
        <w:rPr>
          <w:rFonts w:ascii="GHEA Grapalat" w:hAnsi="GHEA Grapalat"/>
          <w:lang w:val="hy-AM"/>
        </w:rPr>
        <w:t xml:space="preserve">Նախագծով պետական աջակցության օբյեկտ չեն համարվելու տնամերձ </w:t>
      </w:r>
      <w:r>
        <w:rPr>
          <w:rFonts w:ascii="GHEA Grapalat" w:hAnsi="GHEA Grapalat"/>
          <w:lang w:val="hy-AM"/>
        </w:rPr>
        <w:t xml:space="preserve">հողատարածքները։ Նախագծով պարտադիր </w:t>
      </w:r>
      <w:r w:rsidR="00416CA5">
        <w:rPr>
          <w:rFonts w:ascii="GHEA Grapalat" w:hAnsi="GHEA Grapalat"/>
          <w:lang w:val="hy-AM"/>
        </w:rPr>
        <w:t>մոնիթորիգ կիրականացվի համայնքների կողմից, իսկ մարզպետարանները կիրականացնեն ընտրանքային մոնիթորինգ։</w:t>
      </w:r>
      <w:r w:rsidR="00774BB8">
        <w:rPr>
          <w:rFonts w:ascii="GHEA Grapalat" w:hAnsi="GHEA Grapalat"/>
          <w:lang w:val="hy-AM"/>
        </w:rPr>
        <w:t xml:space="preserve"> Նախագծով առաջարկվում է նաև փոխհատուցման գումարների </w:t>
      </w:r>
      <w:r w:rsidR="00E22A01">
        <w:rPr>
          <w:rFonts w:ascii="GHEA Grapalat" w:hAnsi="GHEA Grapalat"/>
          <w:lang w:val="hy-AM"/>
        </w:rPr>
        <w:t>3-5</w:t>
      </w:r>
      <w:r w:rsidR="00774BB8">
        <w:rPr>
          <w:rFonts w:ascii="GHEA Grapalat" w:hAnsi="GHEA Grapalat"/>
          <w:lang w:val="hy-AM"/>
        </w:rPr>
        <w:t xml:space="preserve"> </w:t>
      </w:r>
      <w:r w:rsidR="00774BB8" w:rsidRPr="00774BB8">
        <w:rPr>
          <w:rFonts w:ascii="GHEA Grapalat" w:hAnsi="GHEA Grapalat"/>
          <w:lang w:val="hy-AM"/>
        </w:rPr>
        <w:t>%</w:t>
      </w:r>
      <w:r w:rsidR="00774BB8">
        <w:rPr>
          <w:rFonts w:ascii="GHEA Grapalat" w:hAnsi="GHEA Grapalat"/>
          <w:lang w:val="hy-AM"/>
        </w:rPr>
        <w:t>-ի չափով գումար տրամադրել համայնքներին՝ մոնիթորինգի արդյունավետ իրականացման համար</w:t>
      </w:r>
      <w:r w:rsidR="00E22A01">
        <w:rPr>
          <w:rFonts w:ascii="GHEA Grapalat" w:hAnsi="GHEA Grapalat"/>
          <w:lang w:val="hy-AM"/>
        </w:rPr>
        <w:t xml:space="preserve"> </w:t>
      </w:r>
      <w:r w:rsidR="00E22A01" w:rsidRPr="004A6B5A">
        <w:rPr>
          <w:rFonts w:ascii="GHEA Grapalat" w:hAnsi="GHEA Grapalat"/>
          <w:color w:val="000000"/>
          <w:lang w:val="hy-AM"/>
        </w:rPr>
        <w:t>(մինչև 500</w:t>
      </w:r>
      <w:r w:rsidR="006638DA">
        <w:rPr>
          <w:rFonts w:ascii="GHEA Grapalat" w:hAnsi="GHEA Grapalat"/>
          <w:color w:val="000000"/>
          <w:lang w:val="hy-AM"/>
        </w:rPr>
        <w:t>0</w:t>
      </w:r>
      <w:r w:rsidR="00E22A01" w:rsidRPr="004A6B5A">
        <w:rPr>
          <w:rFonts w:ascii="GHEA Grapalat" w:hAnsi="GHEA Grapalat"/>
          <w:color w:val="000000"/>
          <w:lang w:val="hy-AM"/>
        </w:rPr>
        <w:t xml:space="preserve"> հա-ի  մոնիթորինգի դեպքում փոխհատուցված գումարի 3%-ի չափով, իսկ 500</w:t>
      </w:r>
      <w:r w:rsidR="006638DA">
        <w:rPr>
          <w:rFonts w:ascii="GHEA Grapalat" w:hAnsi="GHEA Grapalat"/>
          <w:color w:val="000000"/>
          <w:lang w:val="hy-AM"/>
        </w:rPr>
        <w:t>0</w:t>
      </w:r>
      <w:r w:rsidR="00E22A01" w:rsidRPr="004A6B5A">
        <w:rPr>
          <w:rFonts w:ascii="GHEA Grapalat" w:hAnsi="GHEA Grapalat"/>
          <w:color w:val="000000"/>
          <w:lang w:val="hy-AM"/>
        </w:rPr>
        <w:t xml:space="preserve"> հա-ից ավելի դեպքում՝  փոխհատուցված գումարի 5%-ի չափով)</w:t>
      </w:r>
      <w:r w:rsidR="00774BB8">
        <w:rPr>
          <w:rFonts w:ascii="GHEA Grapalat" w:hAnsi="GHEA Grapalat"/>
          <w:lang w:val="hy-AM"/>
        </w:rPr>
        <w:t>։ Նախագծի շրջանակում համայնքները Էկոնոմիկայի նախարարությանը պետք է տրամադրեն ամփոփ հաշվետվություն՝ ծրագրի արդյունքների, մասնավորապես</w:t>
      </w:r>
      <w:r w:rsidR="00922E74">
        <w:rPr>
          <w:rFonts w:ascii="GHEA Grapalat" w:hAnsi="GHEA Grapalat"/>
          <w:lang w:val="hy-AM"/>
        </w:rPr>
        <w:t>՝</w:t>
      </w:r>
      <w:r w:rsidR="00774BB8">
        <w:rPr>
          <w:rFonts w:ascii="GHEA Grapalat" w:hAnsi="GHEA Grapalat"/>
          <w:lang w:val="hy-AM"/>
        </w:rPr>
        <w:t xml:space="preserve"> աշնանացան ցորենի ցանքատարածությունների, միջին բերքատվության և համախառն բերքի վերաբերյալ։</w:t>
      </w:r>
    </w:p>
    <w:p w14:paraId="1B8A3095" w14:textId="3CAFFCBD" w:rsidR="0068302D" w:rsidRDefault="00136FD3" w:rsidP="00136FD3">
      <w:pPr>
        <w:spacing w:line="360" w:lineRule="auto"/>
        <w:jc w:val="both"/>
        <w:rPr>
          <w:rFonts w:ascii="GHEA Grapalat" w:hAnsi="GHEA Grapalat" w:cs="Sylfaen"/>
          <w:color w:val="FF0000"/>
          <w:lang w:val="hy-AM" w:eastAsia="en-US"/>
        </w:rPr>
      </w:pPr>
      <w:r>
        <w:rPr>
          <w:rFonts w:ascii="GHEA Grapalat" w:hAnsi="GHEA Grapalat"/>
          <w:lang w:val="hy-AM"/>
        </w:rPr>
        <w:lastRenderedPageBreak/>
        <w:tab/>
      </w:r>
      <w:r w:rsidR="0068302D">
        <w:rPr>
          <w:rFonts w:ascii="GHEA Grapalat" w:hAnsi="GHEA Grapalat"/>
          <w:lang w:val="hy-AM"/>
        </w:rPr>
        <w:t>Սույն</w:t>
      </w:r>
      <w:r w:rsidR="0068302D">
        <w:rPr>
          <w:rFonts w:ascii="GHEA Grapalat" w:hAnsi="GHEA Grapalat" w:cs="Sylfaen"/>
          <w:lang w:val="hy-AM"/>
        </w:rPr>
        <w:t xml:space="preserve"> նախագծի</w:t>
      </w:r>
      <w:r w:rsidR="0068302D">
        <w:rPr>
          <w:rFonts w:ascii="GHEA Grapalat" w:hAnsi="GHEA Grapalat"/>
          <w:lang w:val="fr-FR"/>
        </w:rPr>
        <w:t xml:space="preserve"> </w:t>
      </w:r>
      <w:proofErr w:type="spellStart"/>
      <w:r w:rsidR="0068302D">
        <w:rPr>
          <w:rFonts w:ascii="GHEA Grapalat" w:hAnsi="GHEA Grapalat"/>
          <w:lang w:val="fr-FR"/>
        </w:rPr>
        <w:t>ընդունմ</w:t>
      </w:r>
      <w:proofErr w:type="spellEnd"/>
      <w:r>
        <w:rPr>
          <w:rFonts w:ascii="GHEA Grapalat" w:hAnsi="GHEA Grapalat"/>
          <w:lang w:val="hy-AM"/>
        </w:rPr>
        <w:t>ան կապակցու</w:t>
      </w:r>
      <w:r>
        <w:rPr>
          <w:rFonts w:ascii="GHEA Grapalat" w:hAnsi="GHEA Grapalat"/>
          <w:lang w:val="hy-AM"/>
        </w:rPr>
        <w:softHyphen/>
        <w:t>թյամբ</w:t>
      </w:r>
      <w:r w:rsidR="006638DA">
        <w:rPr>
          <w:rFonts w:ascii="GHEA Grapalat" w:hAnsi="GHEA Grapalat"/>
          <w:lang w:val="hy-AM"/>
        </w:rPr>
        <w:t xml:space="preserve"> պետական</w:t>
      </w:r>
      <w:r>
        <w:rPr>
          <w:rFonts w:ascii="GHEA Grapalat" w:hAnsi="GHEA Grapalat"/>
          <w:lang w:val="hy-AM"/>
        </w:rPr>
        <w:t xml:space="preserve"> </w:t>
      </w:r>
      <w:r w:rsidR="0068302D">
        <w:rPr>
          <w:rFonts w:ascii="GHEA Grapalat" w:hAnsi="GHEA Grapalat"/>
          <w:lang w:val="hy-AM"/>
        </w:rPr>
        <w:t xml:space="preserve">բյուջեում ծախսերը </w:t>
      </w:r>
      <w:r w:rsidR="0068302D">
        <w:rPr>
          <w:rFonts w:ascii="GHEA Grapalat" w:hAnsi="GHEA Grapalat" w:cs="Sylfaen"/>
          <w:lang w:val="hy-AM" w:eastAsia="en-US"/>
        </w:rPr>
        <w:t xml:space="preserve"> գնահատվում են  շուրջ </w:t>
      </w:r>
      <w:r w:rsidR="009F51E5">
        <w:rPr>
          <w:rFonts w:ascii="GHEA Grapalat" w:hAnsi="GHEA Grapalat" w:cs="Sylfaen"/>
          <w:lang w:val="hy-AM" w:eastAsia="en-US"/>
        </w:rPr>
        <w:t>6</w:t>
      </w:r>
      <w:r>
        <w:rPr>
          <w:rFonts w:ascii="GHEA Grapalat" w:hAnsi="GHEA Grapalat" w:cs="Sylfaen"/>
          <w:lang w:val="hy-AM" w:eastAsia="en-US"/>
        </w:rPr>
        <w:t>,</w:t>
      </w:r>
      <w:r w:rsidR="001A4FF2" w:rsidRPr="001A4FF2">
        <w:rPr>
          <w:rFonts w:ascii="GHEA Grapalat" w:hAnsi="GHEA Grapalat" w:cs="Sylfaen"/>
          <w:lang w:val="hy-AM" w:eastAsia="en-US"/>
        </w:rPr>
        <w:t>8</w:t>
      </w:r>
      <w:r>
        <w:rPr>
          <w:rFonts w:ascii="GHEA Grapalat" w:hAnsi="GHEA Grapalat" w:cs="Sylfaen"/>
          <w:lang w:val="hy-AM" w:eastAsia="en-US"/>
        </w:rPr>
        <w:t xml:space="preserve"> մլ</w:t>
      </w:r>
      <w:r w:rsidR="00416CA5">
        <w:rPr>
          <w:rFonts w:ascii="GHEA Grapalat" w:hAnsi="GHEA Grapalat" w:cs="Sylfaen"/>
          <w:lang w:val="hy-AM" w:eastAsia="en-US"/>
        </w:rPr>
        <w:t>րդ</w:t>
      </w:r>
      <w:r w:rsidR="0068302D">
        <w:rPr>
          <w:rFonts w:ascii="GHEA Grapalat" w:hAnsi="GHEA Grapalat" w:cs="Sylfaen"/>
          <w:lang w:val="hy-AM" w:eastAsia="en-US"/>
        </w:rPr>
        <w:t xml:space="preserve">  դրամ</w:t>
      </w:r>
      <w:r w:rsidR="006638DA">
        <w:rPr>
          <w:rFonts w:ascii="GHEA Grapalat" w:hAnsi="GHEA Grapalat" w:cs="Sylfaen"/>
          <w:lang w:val="hy-AM" w:eastAsia="en-US"/>
        </w:rPr>
        <w:t>, ընդ որում՝ 2022 թվականի համար՝ 3,9 մլրդ դրամ, 2023 թվականի համար՝ 2,9 մլրդ դրամ</w:t>
      </w:r>
      <w:r>
        <w:rPr>
          <w:rFonts w:ascii="GHEA Grapalat" w:hAnsi="GHEA Grapalat" w:cs="Sylfaen"/>
          <w:lang w:val="hy-AM" w:eastAsia="en-US"/>
        </w:rPr>
        <w:t>։</w:t>
      </w:r>
    </w:p>
    <w:p w14:paraId="1F7683D2" w14:textId="31AD5992" w:rsidR="00F86D02" w:rsidRPr="005C472F" w:rsidRDefault="00F86D02" w:rsidP="00EC622A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5C472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115C2D" w:rsidRPr="005C472F">
        <w:rPr>
          <w:rFonts w:ascii="GHEA Grapalat" w:hAnsi="GHEA Grapalat"/>
          <w:b/>
          <w:lang w:val="hy-AM"/>
        </w:rPr>
        <w:t>։</w:t>
      </w:r>
      <w:r w:rsidRPr="005C472F">
        <w:rPr>
          <w:rFonts w:ascii="GHEA Grapalat" w:hAnsi="GHEA Grapalat"/>
          <w:lang w:val="af-ZA"/>
        </w:rPr>
        <w:t xml:space="preserve"> </w:t>
      </w:r>
      <w:r w:rsidR="00AC6E00" w:rsidRPr="005C472F">
        <w:rPr>
          <w:rFonts w:ascii="GHEA Grapalat" w:hAnsi="GHEA Grapalat"/>
          <w:lang w:val="af-ZA"/>
        </w:rPr>
        <w:tab/>
      </w:r>
      <w:r w:rsidR="00AC6E00" w:rsidRPr="005C472F">
        <w:rPr>
          <w:rFonts w:ascii="GHEA Grapalat" w:hAnsi="GHEA Grapalat"/>
          <w:lang w:val="hy-AM"/>
        </w:rPr>
        <w:t xml:space="preserve">    </w:t>
      </w:r>
      <w:r w:rsidRPr="005C472F">
        <w:rPr>
          <w:rFonts w:ascii="GHEA Grapalat" w:hAnsi="GHEA Grapalat" w:cs="Sylfaen"/>
          <w:lang w:val="hy-AM" w:eastAsia="x-none"/>
        </w:rPr>
        <w:t>Սույն նախագիծը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մշակվել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է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="00C62ED6">
        <w:rPr>
          <w:rFonts w:ascii="GHEA Grapalat" w:hAnsi="GHEA Grapalat" w:cs="Sylfaen"/>
          <w:lang w:val="hy-AM" w:eastAsia="x-none"/>
        </w:rPr>
        <w:t>Է</w:t>
      </w:r>
      <w:r w:rsidR="00030744" w:rsidRPr="005C472F">
        <w:rPr>
          <w:rFonts w:ascii="GHEA Grapalat" w:hAnsi="GHEA Grapalat" w:cs="Sylfaen"/>
          <w:lang w:val="hy-AM" w:eastAsia="x-none"/>
        </w:rPr>
        <w:t>կոնոմիկայի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 w:cs="Sylfaen"/>
          <w:lang w:val="hy-AM" w:eastAsia="x-none"/>
        </w:rPr>
        <w:t>նախարարության</w:t>
      </w:r>
      <w:r w:rsidRPr="005C472F">
        <w:rPr>
          <w:rFonts w:ascii="GHEA Grapalat" w:hAnsi="GHEA Grapalat" w:cs="Sylfaen"/>
          <w:lang w:val="af-ZA" w:eastAsia="x-none"/>
        </w:rPr>
        <w:t xml:space="preserve"> </w:t>
      </w:r>
      <w:r w:rsidRPr="005C472F">
        <w:rPr>
          <w:rFonts w:ascii="GHEA Grapalat" w:hAnsi="GHEA Grapalat"/>
          <w:lang w:val="hy-AM"/>
        </w:rPr>
        <w:t>կողմից</w:t>
      </w:r>
      <w:r w:rsidRPr="005C472F">
        <w:rPr>
          <w:rFonts w:ascii="GHEA Grapalat" w:hAnsi="GHEA Grapalat"/>
          <w:lang w:val="af-ZA"/>
        </w:rPr>
        <w:t xml:space="preserve">: </w:t>
      </w:r>
    </w:p>
    <w:p w14:paraId="320DE831" w14:textId="50BA73C3" w:rsidR="00416CA5" w:rsidRPr="004B248D" w:rsidRDefault="00416CA5" w:rsidP="00416CA5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="00F86D02" w:rsidRPr="005C472F">
        <w:rPr>
          <w:rFonts w:ascii="GHEA Grapalat" w:hAnsi="GHEA Grapalat"/>
          <w:b/>
          <w:lang w:val="hy-AM"/>
        </w:rPr>
        <w:t>Ակնկալվող</w:t>
      </w:r>
      <w:r w:rsidR="00F86D02" w:rsidRPr="00416CA5">
        <w:rPr>
          <w:rFonts w:ascii="GHEA Grapalat" w:hAnsi="GHEA Grapalat"/>
          <w:b/>
          <w:lang w:val="hy-AM"/>
        </w:rPr>
        <w:t xml:space="preserve"> </w:t>
      </w:r>
      <w:r w:rsidR="00F86D02" w:rsidRPr="005C472F">
        <w:rPr>
          <w:rFonts w:ascii="GHEA Grapalat" w:hAnsi="GHEA Grapalat"/>
          <w:b/>
          <w:lang w:val="hy-AM"/>
        </w:rPr>
        <w:t>արդյունքը</w:t>
      </w:r>
      <w:r w:rsidR="00115C2D" w:rsidRPr="005C472F">
        <w:rPr>
          <w:rFonts w:ascii="GHEA Grapalat" w:hAnsi="GHEA Grapalat"/>
          <w:b/>
          <w:lang w:val="hy-AM"/>
        </w:rPr>
        <w:t>։</w:t>
      </w:r>
      <w:r w:rsidR="00D71B6A" w:rsidRPr="005C472F">
        <w:rPr>
          <w:rFonts w:ascii="GHEA Grapalat" w:hAnsi="GHEA Grapalat"/>
          <w:b/>
          <w:lang w:val="hy-AM"/>
        </w:rPr>
        <w:t xml:space="preserve"> </w:t>
      </w:r>
      <w:r w:rsidR="00CA1354" w:rsidRPr="00416CA5">
        <w:rPr>
          <w:rFonts w:ascii="GHEA Grapalat" w:hAnsi="GHEA Grapalat"/>
          <w:bCs/>
          <w:lang w:val="hy-AM"/>
        </w:rPr>
        <w:t>Նախագծի ընդունումը</w:t>
      </w:r>
      <w:r w:rsidR="00490B68" w:rsidRPr="00416CA5">
        <w:rPr>
          <w:rFonts w:ascii="GHEA Grapalat" w:hAnsi="GHEA Grapalat"/>
          <w:bCs/>
          <w:lang w:val="hy-AM"/>
        </w:rPr>
        <w:t xml:space="preserve"> կնպաս</w:t>
      </w:r>
      <w:r w:rsidR="00490B68" w:rsidRPr="00416CA5">
        <w:rPr>
          <w:rFonts w:ascii="GHEA Grapalat" w:hAnsi="GHEA Grapalat"/>
          <w:bCs/>
          <w:lang w:val="hy-AM"/>
        </w:rPr>
        <w:softHyphen/>
      </w:r>
      <w:r w:rsidR="00CA1354" w:rsidRPr="00416CA5">
        <w:rPr>
          <w:rFonts w:ascii="GHEA Grapalat" w:hAnsi="GHEA Grapalat"/>
          <w:bCs/>
          <w:lang w:val="hy-AM"/>
        </w:rPr>
        <w:t xml:space="preserve">տի </w:t>
      </w:r>
      <w:r w:rsidR="00490B68" w:rsidRPr="00416CA5">
        <w:rPr>
          <w:rFonts w:ascii="GHEA Grapalat" w:hAnsi="GHEA Grapalat"/>
          <w:bCs/>
          <w:lang w:val="hy-AM"/>
        </w:rPr>
        <w:t xml:space="preserve"> </w:t>
      </w:r>
      <w:r w:rsidR="00CA1354" w:rsidRPr="00416CA5">
        <w:rPr>
          <w:rFonts w:ascii="GHEA Grapalat" w:hAnsi="GHEA Grapalat"/>
          <w:bCs/>
          <w:lang w:val="hy-AM"/>
        </w:rPr>
        <w:t xml:space="preserve">հանրապետությունում </w:t>
      </w:r>
      <w:r>
        <w:rPr>
          <w:rFonts w:ascii="GHEA Grapalat" w:hAnsi="GHEA Grapalat"/>
          <w:bCs/>
          <w:lang w:val="hy-AM"/>
        </w:rPr>
        <w:t xml:space="preserve">շուրջ </w:t>
      </w:r>
      <w:r w:rsidR="009F51E5">
        <w:rPr>
          <w:rFonts w:ascii="GHEA Grapalat" w:hAnsi="GHEA Grapalat"/>
          <w:bCs/>
          <w:lang w:val="hy-AM"/>
        </w:rPr>
        <w:t>75</w:t>
      </w:r>
      <w:r w:rsidRPr="00416CA5">
        <w:rPr>
          <w:rFonts w:ascii="GHEA Grapalat" w:hAnsi="GHEA Grapalat"/>
          <w:bCs/>
          <w:lang w:val="hy-AM"/>
        </w:rPr>
        <w:t>,0 հազար հա աշնանացան ցորենի ցանքի իրականաց</w:t>
      </w:r>
      <w:r>
        <w:rPr>
          <w:rFonts w:ascii="GHEA Grapalat" w:hAnsi="GHEA Grapalat"/>
          <w:bCs/>
          <w:lang w:val="hy-AM"/>
        </w:rPr>
        <w:t>մանը</w:t>
      </w:r>
      <w:r w:rsidR="004B248D">
        <w:rPr>
          <w:rFonts w:ascii="GHEA Grapalat" w:hAnsi="GHEA Grapalat"/>
          <w:bCs/>
          <w:lang w:val="hy-AM"/>
        </w:rPr>
        <w:t xml:space="preserve">, </w:t>
      </w:r>
      <w:r w:rsidR="00C62ED6">
        <w:rPr>
          <w:rFonts w:ascii="GHEA Grapalat" w:hAnsi="GHEA Grapalat"/>
          <w:bCs/>
          <w:lang w:val="hy-AM"/>
        </w:rPr>
        <w:t>նոր հողատարածքների շրջանառության մեջ ներգրավմանը</w:t>
      </w:r>
      <w:r w:rsidR="004B248D">
        <w:rPr>
          <w:rFonts w:ascii="GHEA Grapalat" w:hAnsi="GHEA Grapalat"/>
          <w:bCs/>
          <w:lang w:val="hy-AM"/>
        </w:rPr>
        <w:t xml:space="preserve">, </w:t>
      </w:r>
      <w:r w:rsidR="004B248D" w:rsidRPr="004B248D">
        <w:rPr>
          <w:rFonts w:ascii="GHEA Grapalat" w:hAnsi="GHEA Grapalat"/>
          <w:bCs/>
          <w:lang w:val="hy-AM"/>
        </w:rPr>
        <w:t>ինչպես նաև կնպաստի շուրջ 25</w:t>
      </w:r>
      <w:r w:rsidR="004B248D" w:rsidRPr="004B248D">
        <w:rPr>
          <w:rFonts w:ascii="GHEA Grapalat" w:hAnsi="GHEA Grapalat"/>
          <w:bCs/>
          <w:lang w:val="af-ZA"/>
        </w:rPr>
        <w:t>%-</w:t>
      </w:r>
      <w:r w:rsidR="004B248D" w:rsidRPr="004B248D">
        <w:rPr>
          <w:rFonts w:ascii="GHEA Grapalat" w:hAnsi="GHEA Grapalat"/>
          <w:bCs/>
          <w:lang w:val="hy-AM"/>
        </w:rPr>
        <w:t>ով ցորենի համախառն բերքի ավելացմանը։</w:t>
      </w:r>
    </w:p>
    <w:p w14:paraId="7AA050BF" w14:textId="5A917CDC" w:rsidR="00CB43F1" w:rsidRPr="00416CA5" w:rsidRDefault="00CB43F1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7346BAAD" w14:textId="77777777" w:rsidR="00CA1354" w:rsidRPr="00CA1354" w:rsidRDefault="00CA1354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7B747275" w14:textId="77777777" w:rsidR="00CA1354" w:rsidRDefault="00CA1354" w:rsidP="00AA7A5A">
      <w:pPr>
        <w:shd w:val="clear" w:color="auto" w:fill="FFFFFF"/>
        <w:spacing w:line="360" w:lineRule="auto"/>
        <w:jc w:val="both"/>
        <w:rPr>
          <w:rFonts w:ascii="GHEA Grapalat" w:hAnsi="GHEA Grapalat"/>
          <w:lang w:val="af-ZA"/>
        </w:rPr>
      </w:pPr>
    </w:p>
    <w:sectPr w:rsidR="00CA1354" w:rsidSect="00E974E4">
      <w:pgSz w:w="11906" w:h="16838"/>
      <w:pgMar w:top="810" w:right="850" w:bottom="1135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44B8F"/>
    <w:multiLevelType w:val="hybridMultilevel"/>
    <w:tmpl w:val="0738507A"/>
    <w:lvl w:ilvl="0" w:tplc="C8D297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>
    <w:nsid w:val="1E2D6705"/>
    <w:multiLevelType w:val="hybridMultilevel"/>
    <w:tmpl w:val="6DC45B00"/>
    <w:lvl w:ilvl="0" w:tplc="66AC35D0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C39531C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B1297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AE3F5F"/>
    <w:multiLevelType w:val="hybridMultilevel"/>
    <w:tmpl w:val="FD541324"/>
    <w:lvl w:ilvl="0" w:tplc="A94A05DE">
      <w:start w:val="1"/>
      <w:numFmt w:val="decimal"/>
      <w:lvlText w:val="%1."/>
      <w:lvlJc w:val="left"/>
      <w:pPr>
        <w:ind w:left="786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05CB1"/>
    <w:multiLevelType w:val="hybridMultilevel"/>
    <w:tmpl w:val="90A2F8CA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270C3B"/>
    <w:multiLevelType w:val="hybridMultilevel"/>
    <w:tmpl w:val="E1086E86"/>
    <w:lvl w:ilvl="0" w:tplc="C8D297A8">
      <w:start w:val="1"/>
      <w:numFmt w:val="bullet"/>
      <w:lvlText w:val="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5FA7E0F"/>
    <w:multiLevelType w:val="hybridMultilevel"/>
    <w:tmpl w:val="96D4BE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C46CC6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9"/>
  </w:num>
  <w:num w:numId="5">
    <w:abstractNumId w:val="9"/>
  </w:num>
  <w:num w:numId="6">
    <w:abstractNumId w:val="2"/>
  </w:num>
  <w:num w:numId="7">
    <w:abstractNumId w:val="16"/>
  </w:num>
  <w:num w:numId="8">
    <w:abstractNumId w:val="20"/>
  </w:num>
  <w:num w:numId="9">
    <w:abstractNumId w:val="5"/>
  </w:num>
  <w:num w:numId="10">
    <w:abstractNumId w:val="15"/>
  </w:num>
  <w:num w:numId="11">
    <w:abstractNumId w:val="14"/>
  </w:num>
  <w:num w:numId="12">
    <w:abstractNumId w:val="11"/>
  </w:num>
  <w:num w:numId="13">
    <w:abstractNumId w:val="10"/>
  </w:num>
  <w:num w:numId="14">
    <w:abstractNumId w:val="13"/>
  </w:num>
  <w:num w:numId="15">
    <w:abstractNumId w:val="21"/>
  </w:num>
  <w:num w:numId="16">
    <w:abstractNumId w:val="0"/>
  </w:num>
  <w:num w:numId="17">
    <w:abstractNumId w:val="6"/>
  </w:num>
  <w:num w:numId="18">
    <w:abstractNumId w:val="18"/>
  </w:num>
  <w:num w:numId="19">
    <w:abstractNumId w:val="7"/>
  </w:num>
  <w:num w:numId="20">
    <w:abstractNumId w:val="17"/>
  </w:num>
  <w:num w:numId="21">
    <w:abstractNumId w:val="4"/>
  </w:num>
  <w:num w:numId="22">
    <w:abstractNumId w:val="3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22D8"/>
    <w:rsid w:val="00025B24"/>
    <w:rsid w:val="00025C70"/>
    <w:rsid w:val="00027A43"/>
    <w:rsid w:val="00030744"/>
    <w:rsid w:val="000309C1"/>
    <w:rsid w:val="00057381"/>
    <w:rsid w:val="00060446"/>
    <w:rsid w:val="000771A8"/>
    <w:rsid w:val="000829AD"/>
    <w:rsid w:val="0009013B"/>
    <w:rsid w:val="000B08AD"/>
    <w:rsid w:val="000C0B11"/>
    <w:rsid w:val="000C4CCB"/>
    <w:rsid w:val="000C5F36"/>
    <w:rsid w:val="000D7156"/>
    <w:rsid w:val="000E7749"/>
    <w:rsid w:val="000E7939"/>
    <w:rsid w:val="000E7A1E"/>
    <w:rsid w:val="000E7FB3"/>
    <w:rsid w:val="001000EF"/>
    <w:rsid w:val="00101EE8"/>
    <w:rsid w:val="0011016E"/>
    <w:rsid w:val="00115C2D"/>
    <w:rsid w:val="001176D6"/>
    <w:rsid w:val="00117B17"/>
    <w:rsid w:val="00126D6A"/>
    <w:rsid w:val="00127979"/>
    <w:rsid w:val="001309A3"/>
    <w:rsid w:val="00133ADD"/>
    <w:rsid w:val="00134F71"/>
    <w:rsid w:val="00135119"/>
    <w:rsid w:val="00136FD3"/>
    <w:rsid w:val="00145E6B"/>
    <w:rsid w:val="00154089"/>
    <w:rsid w:val="0016724A"/>
    <w:rsid w:val="00170640"/>
    <w:rsid w:val="00173632"/>
    <w:rsid w:val="00177445"/>
    <w:rsid w:val="001930EB"/>
    <w:rsid w:val="001940A5"/>
    <w:rsid w:val="001945C9"/>
    <w:rsid w:val="001947F5"/>
    <w:rsid w:val="001A4FF2"/>
    <w:rsid w:val="001A7F4E"/>
    <w:rsid w:val="001C0314"/>
    <w:rsid w:val="001C0855"/>
    <w:rsid w:val="001C3649"/>
    <w:rsid w:val="001C59C5"/>
    <w:rsid w:val="001C64F1"/>
    <w:rsid w:val="001D1461"/>
    <w:rsid w:val="001D1F02"/>
    <w:rsid w:val="001D34DD"/>
    <w:rsid w:val="001D432A"/>
    <w:rsid w:val="00210A26"/>
    <w:rsid w:val="0021319B"/>
    <w:rsid w:val="002356E7"/>
    <w:rsid w:val="00236F99"/>
    <w:rsid w:val="00255B0B"/>
    <w:rsid w:val="0026114D"/>
    <w:rsid w:val="00262394"/>
    <w:rsid w:val="00273846"/>
    <w:rsid w:val="002818EF"/>
    <w:rsid w:val="00284B0B"/>
    <w:rsid w:val="00284C5F"/>
    <w:rsid w:val="00285B7D"/>
    <w:rsid w:val="00286A33"/>
    <w:rsid w:val="002971B6"/>
    <w:rsid w:val="002A0B90"/>
    <w:rsid w:val="002A6AE8"/>
    <w:rsid w:val="002B533C"/>
    <w:rsid w:val="002C1DFA"/>
    <w:rsid w:val="002C386C"/>
    <w:rsid w:val="002C5F0A"/>
    <w:rsid w:val="002D2EC7"/>
    <w:rsid w:val="002D66F9"/>
    <w:rsid w:val="002E1B99"/>
    <w:rsid w:val="002E20B6"/>
    <w:rsid w:val="002E351D"/>
    <w:rsid w:val="002E5243"/>
    <w:rsid w:val="002F5C43"/>
    <w:rsid w:val="00316259"/>
    <w:rsid w:val="00316CEA"/>
    <w:rsid w:val="00331F20"/>
    <w:rsid w:val="00334762"/>
    <w:rsid w:val="003373D7"/>
    <w:rsid w:val="00350BD5"/>
    <w:rsid w:val="0035373D"/>
    <w:rsid w:val="0035375D"/>
    <w:rsid w:val="00373C8D"/>
    <w:rsid w:val="003745CC"/>
    <w:rsid w:val="0038080A"/>
    <w:rsid w:val="003808FC"/>
    <w:rsid w:val="00380982"/>
    <w:rsid w:val="00385E5A"/>
    <w:rsid w:val="003A1A2F"/>
    <w:rsid w:val="003A27C6"/>
    <w:rsid w:val="003A7494"/>
    <w:rsid w:val="003B3F89"/>
    <w:rsid w:val="003B7EE4"/>
    <w:rsid w:val="003C6D8E"/>
    <w:rsid w:val="003D4255"/>
    <w:rsid w:val="003E1359"/>
    <w:rsid w:val="003E1D05"/>
    <w:rsid w:val="003E39EE"/>
    <w:rsid w:val="003E4605"/>
    <w:rsid w:val="003F174E"/>
    <w:rsid w:val="004024E9"/>
    <w:rsid w:val="0040299F"/>
    <w:rsid w:val="004123EC"/>
    <w:rsid w:val="004127D1"/>
    <w:rsid w:val="004167B3"/>
    <w:rsid w:val="00416CA5"/>
    <w:rsid w:val="004179DC"/>
    <w:rsid w:val="0042211E"/>
    <w:rsid w:val="00424577"/>
    <w:rsid w:val="00433915"/>
    <w:rsid w:val="00436B5C"/>
    <w:rsid w:val="00454AB5"/>
    <w:rsid w:val="004558FA"/>
    <w:rsid w:val="00473956"/>
    <w:rsid w:val="00475C0D"/>
    <w:rsid w:val="004806ED"/>
    <w:rsid w:val="004816C5"/>
    <w:rsid w:val="004823E2"/>
    <w:rsid w:val="00490B68"/>
    <w:rsid w:val="00494B68"/>
    <w:rsid w:val="00495258"/>
    <w:rsid w:val="004B1C73"/>
    <w:rsid w:val="004B248D"/>
    <w:rsid w:val="004C2E98"/>
    <w:rsid w:val="004D03AB"/>
    <w:rsid w:val="004E1B2C"/>
    <w:rsid w:val="004E5CBB"/>
    <w:rsid w:val="004F6879"/>
    <w:rsid w:val="005126AB"/>
    <w:rsid w:val="005159C5"/>
    <w:rsid w:val="0052585D"/>
    <w:rsid w:val="0054111D"/>
    <w:rsid w:val="0054346A"/>
    <w:rsid w:val="00545248"/>
    <w:rsid w:val="00551EAA"/>
    <w:rsid w:val="0055799C"/>
    <w:rsid w:val="005607FF"/>
    <w:rsid w:val="00574596"/>
    <w:rsid w:val="005815E9"/>
    <w:rsid w:val="005A23AC"/>
    <w:rsid w:val="005A2B2A"/>
    <w:rsid w:val="005B6BC9"/>
    <w:rsid w:val="005C2493"/>
    <w:rsid w:val="005C2665"/>
    <w:rsid w:val="005C472F"/>
    <w:rsid w:val="005D61BB"/>
    <w:rsid w:val="005E7BDA"/>
    <w:rsid w:val="005F6642"/>
    <w:rsid w:val="006002E9"/>
    <w:rsid w:val="0060239F"/>
    <w:rsid w:val="00607A2D"/>
    <w:rsid w:val="00616E47"/>
    <w:rsid w:val="0062097C"/>
    <w:rsid w:val="00627D9C"/>
    <w:rsid w:val="00636A58"/>
    <w:rsid w:val="00640B98"/>
    <w:rsid w:val="006519AB"/>
    <w:rsid w:val="006638DA"/>
    <w:rsid w:val="0068019E"/>
    <w:rsid w:val="0068302D"/>
    <w:rsid w:val="00694201"/>
    <w:rsid w:val="00695537"/>
    <w:rsid w:val="006A05E1"/>
    <w:rsid w:val="006A4AA4"/>
    <w:rsid w:val="006B4DCC"/>
    <w:rsid w:val="006C0366"/>
    <w:rsid w:val="006C5D89"/>
    <w:rsid w:val="006D0D16"/>
    <w:rsid w:val="006D4DA1"/>
    <w:rsid w:val="006E06C8"/>
    <w:rsid w:val="006E48C3"/>
    <w:rsid w:val="006E5EB7"/>
    <w:rsid w:val="006E7848"/>
    <w:rsid w:val="00702E14"/>
    <w:rsid w:val="00703BD6"/>
    <w:rsid w:val="0070587B"/>
    <w:rsid w:val="00710264"/>
    <w:rsid w:val="00716B67"/>
    <w:rsid w:val="00717BD1"/>
    <w:rsid w:val="0073086B"/>
    <w:rsid w:val="00733B09"/>
    <w:rsid w:val="0075239B"/>
    <w:rsid w:val="00774BB8"/>
    <w:rsid w:val="00786443"/>
    <w:rsid w:val="00796E89"/>
    <w:rsid w:val="007A07B8"/>
    <w:rsid w:val="007B3F97"/>
    <w:rsid w:val="007C1615"/>
    <w:rsid w:val="007C2126"/>
    <w:rsid w:val="007D46AE"/>
    <w:rsid w:val="007D52E1"/>
    <w:rsid w:val="007D5C3C"/>
    <w:rsid w:val="0080368B"/>
    <w:rsid w:val="00803B49"/>
    <w:rsid w:val="00806F01"/>
    <w:rsid w:val="00813FC9"/>
    <w:rsid w:val="00814549"/>
    <w:rsid w:val="008355C0"/>
    <w:rsid w:val="00836052"/>
    <w:rsid w:val="00837CFD"/>
    <w:rsid w:val="00840326"/>
    <w:rsid w:val="00840A1C"/>
    <w:rsid w:val="00844334"/>
    <w:rsid w:val="00847EE4"/>
    <w:rsid w:val="0085062C"/>
    <w:rsid w:val="00861688"/>
    <w:rsid w:val="00862A43"/>
    <w:rsid w:val="008632BF"/>
    <w:rsid w:val="00863FA5"/>
    <w:rsid w:val="00876638"/>
    <w:rsid w:val="0088379E"/>
    <w:rsid w:val="00885044"/>
    <w:rsid w:val="00886BC2"/>
    <w:rsid w:val="008947FC"/>
    <w:rsid w:val="00896654"/>
    <w:rsid w:val="008977E8"/>
    <w:rsid w:val="008A1459"/>
    <w:rsid w:val="008A2791"/>
    <w:rsid w:val="008A29D9"/>
    <w:rsid w:val="008B43CC"/>
    <w:rsid w:val="008B4FA4"/>
    <w:rsid w:val="008D5D25"/>
    <w:rsid w:val="008E1EB5"/>
    <w:rsid w:val="008F0E31"/>
    <w:rsid w:val="00916467"/>
    <w:rsid w:val="00922E74"/>
    <w:rsid w:val="00934C28"/>
    <w:rsid w:val="00934F76"/>
    <w:rsid w:val="0094122D"/>
    <w:rsid w:val="0094758A"/>
    <w:rsid w:val="009523CF"/>
    <w:rsid w:val="009579AB"/>
    <w:rsid w:val="00967D6E"/>
    <w:rsid w:val="00981FAA"/>
    <w:rsid w:val="0099460A"/>
    <w:rsid w:val="009B1514"/>
    <w:rsid w:val="009C08E4"/>
    <w:rsid w:val="009C1D9B"/>
    <w:rsid w:val="009C7290"/>
    <w:rsid w:val="009D4D36"/>
    <w:rsid w:val="009D64F8"/>
    <w:rsid w:val="009F4996"/>
    <w:rsid w:val="009F4ABA"/>
    <w:rsid w:val="009F51E5"/>
    <w:rsid w:val="00A002D7"/>
    <w:rsid w:val="00A05041"/>
    <w:rsid w:val="00A10C09"/>
    <w:rsid w:val="00A25550"/>
    <w:rsid w:val="00A308A9"/>
    <w:rsid w:val="00A324B7"/>
    <w:rsid w:val="00A37B2A"/>
    <w:rsid w:val="00A50A09"/>
    <w:rsid w:val="00A524D7"/>
    <w:rsid w:val="00A7496C"/>
    <w:rsid w:val="00A75F38"/>
    <w:rsid w:val="00A760E3"/>
    <w:rsid w:val="00A97BAF"/>
    <w:rsid w:val="00AA5E4E"/>
    <w:rsid w:val="00AA7A5A"/>
    <w:rsid w:val="00AB31BB"/>
    <w:rsid w:val="00AB37D9"/>
    <w:rsid w:val="00AC6E00"/>
    <w:rsid w:val="00AD558A"/>
    <w:rsid w:val="00AE0704"/>
    <w:rsid w:val="00AE4E88"/>
    <w:rsid w:val="00AF31FF"/>
    <w:rsid w:val="00AF5661"/>
    <w:rsid w:val="00AF5C62"/>
    <w:rsid w:val="00AF5D03"/>
    <w:rsid w:val="00B00E0B"/>
    <w:rsid w:val="00B06DE4"/>
    <w:rsid w:val="00B20405"/>
    <w:rsid w:val="00B21C2E"/>
    <w:rsid w:val="00B26345"/>
    <w:rsid w:val="00B263F0"/>
    <w:rsid w:val="00B3553B"/>
    <w:rsid w:val="00B35955"/>
    <w:rsid w:val="00B4072E"/>
    <w:rsid w:val="00B43432"/>
    <w:rsid w:val="00B43868"/>
    <w:rsid w:val="00B513EA"/>
    <w:rsid w:val="00B64A19"/>
    <w:rsid w:val="00B74C8D"/>
    <w:rsid w:val="00B813A8"/>
    <w:rsid w:val="00B85D94"/>
    <w:rsid w:val="00BB1053"/>
    <w:rsid w:val="00BB2C5F"/>
    <w:rsid w:val="00BD3494"/>
    <w:rsid w:val="00BD3DFB"/>
    <w:rsid w:val="00BE1148"/>
    <w:rsid w:val="00BE1EE0"/>
    <w:rsid w:val="00C2254A"/>
    <w:rsid w:val="00C319E1"/>
    <w:rsid w:val="00C47D39"/>
    <w:rsid w:val="00C50A09"/>
    <w:rsid w:val="00C53762"/>
    <w:rsid w:val="00C56F0E"/>
    <w:rsid w:val="00C62ED6"/>
    <w:rsid w:val="00C63785"/>
    <w:rsid w:val="00C66EC9"/>
    <w:rsid w:val="00C7414E"/>
    <w:rsid w:val="00C74F76"/>
    <w:rsid w:val="00C76038"/>
    <w:rsid w:val="00C92EAA"/>
    <w:rsid w:val="00C96C78"/>
    <w:rsid w:val="00C96F9F"/>
    <w:rsid w:val="00C97233"/>
    <w:rsid w:val="00CA1354"/>
    <w:rsid w:val="00CA3810"/>
    <w:rsid w:val="00CB3A4D"/>
    <w:rsid w:val="00CB43F1"/>
    <w:rsid w:val="00CC3AEF"/>
    <w:rsid w:val="00CF378E"/>
    <w:rsid w:val="00D01A33"/>
    <w:rsid w:val="00D03281"/>
    <w:rsid w:val="00D054C6"/>
    <w:rsid w:val="00D33006"/>
    <w:rsid w:val="00D348E1"/>
    <w:rsid w:val="00D34F62"/>
    <w:rsid w:val="00D44B33"/>
    <w:rsid w:val="00D60665"/>
    <w:rsid w:val="00D61374"/>
    <w:rsid w:val="00D621D8"/>
    <w:rsid w:val="00D63F5D"/>
    <w:rsid w:val="00D71B6A"/>
    <w:rsid w:val="00D72957"/>
    <w:rsid w:val="00D919F1"/>
    <w:rsid w:val="00DC4E2C"/>
    <w:rsid w:val="00DE1C07"/>
    <w:rsid w:val="00DF4AC6"/>
    <w:rsid w:val="00E03A5F"/>
    <w:rsid w:val="00E05EFC"/>
    <w:rsid w:val="00E07079"/>
    <w:rsid w:val="00E10A1B"/>
    <w:rsid w:val="00E14F30"/>
    <w:rsid w:val="00E15BA4"/>
    <w:rsid w:val="00E22A01"/>
    <w:rsid w:val="00E26821"/>
    <w:rsid w:val="00E27BBD"/>
    <w:rsid w:val="00E27D57"/>
    <w:rsid w:val="00E401C2"/>
    <w:rsid w:val="00E40D79"/>
    <w:rsid w:val="00E45683"/>
    <w:rsid w:val="00E75655"/>
    <w:rsid w:val="00E75B9C"/>
    <w:rsid w:val="00E764F9"/>
    <w:rsid w:val="00E85C56"/>
    <w:rsid w:val="00E86DF2"/>
    <w:rsid w:val="00E871F0"/>
    <w:rsid w:val="00E9079F"/>
    <w:rsid w:val="00E910AF"/>
    <w:rsid w:val="00E974E4"/>
    <w:rsid w:val="00EA1EE5"/>
    <w:rsid w:val="00EA246D"/>
    <w:rsid w:val="00EA5A37"/>
    <w:rsid w:val="00EB0FDF"/>
    <w:rsid w:val="00EB1B30"/>
    <w:rsid w:val="00EB1F1B"/>
    <w:rsid w:val="00EB2997"/>
    <w:rsid w:val="00EB6063"/>
    <w:rsid w:val="00EB76E3"/>
    <w:rsid w:val="00EC0F87"/>
    <w:rsid w:val="00EC622A"/>
    <w:rsid w:val="00EC6237"/>
    <w:rsid w:val="00ED4736"/>
    <w:rsid w:val="00EE01B7"/>
    <w:rsid w:val="00EE37C7"/>
    <w:rsid w:val="00EE5A28"/>
    <w:rsid w:val="00EF1BEE"/>
    <w:rsid w:val="00EF40D5"/>
    <w:rsid w:val="00F04BB4"/>
    <w:rsid w:val="00F05C65"/>
    <w:rsid w:val="00F13FD7"/>
    <w:rsid w:val="00F14FDC"/>
    <w:rsid w:val="00F2318D"/>
    <w:rsid w:val="00F30BDF"/>
    <w:rsid w:val="00F337CF"/>
    <w:rsid w:val="00F41518"/>
    <w:rsid w:val="00F42BA3"/>
    <w:rsid w:val="00F42E2E"/>
    <w:rsid w:val="00F469B2"/>
    <w:rsid w:val="00F47F04"/>
    <w:rsid w:val="00F666EE"/>
    <w:rsid w:val="00F73B6F"/>
    <w:rsid w:val="00F86D02"/>
    <w:rsid w:val="00F96630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24D4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Pa4">
    <w:name w:val="Pa4"/>
    <w:basedOn w:val="Normal"/>
    <w:next w:val="Normal"/>
    <w:uiPriority w:val="99"/>
    <w:rsid w:val="00AF31FF"/>
    <w:pPr>
      <w:autoSpaceDE w:val="0"/>
      <w:autoSpaceDN w:val="0"/>
      <w:adjustRightInd w:val="0"/>
      <w:spacing w:line="241" w:lineRule="atLeast"/>
    </w:pPr>
    <w:rPr>
      <w:rFonts w:ascii="GHEA Grapalat" w:hAnsi="GHEA Grapalat"/>
      <w:lang w:val="en-US" w:eastAsia="en-US"/>
    </w:rPr>
  </w:style>
  <w:style w:type="character" w:customStyle="1" w:styleId="A10">
    <w:name w:val="A10"/>
    <w:uiPriority w:val="99"/>
    <w:rsid w:val="00AF31FF"/>
    <w:rPr>
      <w:rFonts w:cs="GHEA Grapalat"/>
      <w:color w:val="000000"/>
      <w:sz w:val="20"/>
      <w:szCs w:val="20"/>
    </w:rPr>
  </w:style>
  <w:style w:type="character" w:customStyle="1" w:styleId="A18">
    <w:name w:val="A18"/>
    <w:uiPriority w:val="99"/>
    <w:rsid w:val="00AF31FF"/>
    <w:rPr>
      <w:rFonts w:cs="GHEA Grapala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Pa4">
    <w:name w:val="Pa4"/>
    <w:basedOn w:val="Normal"/>
    <w:next w:val="Normal"/>
    <w:uiPriority w:val="99"/>
    <w:rsid w:val="00AF31FF"/>
    <w:pPr>
      <w:autoSpaceDE w:val="0"/>
      <w:autoSpaceDN w:val="0"/>
      <w:adjustRightInd w:val="0"/>
      <w:spacing w:line="241" w:lineRule="atLeast"/>
    </w:pPr>
    <w:rPr>
      <w:rFonts w:ascii="GHEA Grapalat" w:hAnsi="GHEA Grapalat"/>
      <w:lang w:val="en-US" w:eastAsia="en-US"/>
    </w:rPr>
  </w:style>
  <w:style w:type="character" w:customStyle="1" w:styleId="A10">
    <w:name w:val="A10"/>
    <w:uiPriority w:val="99"/>
    <w:rsid w:val="00AF31FF"/>
    <w:rPr>
      <w:rFonts w:cs="GHEA Grapalat"/>
      <w:color w:val="000000"/>
      <w:sz w:val="20"/>
      <w:szCs w:val="20"/>
    </w:rPr>
  </w:style>
  <w:style w:type="character" w:customStyle="1" w:styleId="A18">
    <w:name w:val="A18"/>
    <w:uiPriority w:val="99"/>
    <w:rsid w:val="00AF31FF"/>
    <w:rPr>
      <w:rFonts w:cs="GHEA Grapala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86774-0FBB-4393-A405-E1C7C3FBE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4</Pages>
  <Words>952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Artur Petrosyan1</cp:lastModifiedBy>
  <cp:revision>90</cp:revision>
  <cp:lastPrinted>2021-06-22T12:07:00Z</cp:lastPrinted>
  <dcterms:created xsi:type="dcterms:W3CDTF">2020-02-07T08:11:00Z</dcterms:created>
  <dcterms:modified xsi:type="dcterms:W3CDTF">2022-08-09T13:58:00Z</dcterms:modified>
</cp:coreProperties>
</file>