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2F" w:rsidRDefault="0020522F" w:rsidP="0020522F">
      <w:pPr>
        <w:jc w:val="center"/>
      </w:pPr>
      <w:r>
        <w:rPr>
          <w:noProof/>
          <w:lang w:eastAsia="en-US"/>
        </w:rPr>
        <w:drawing>
          <wp:inline distT="0" distB="0" distL="0" distR="0" wp14:anchorId="5EAD7A9B" wp14:editId="404562C7">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20522F" w:rsidRDefault="0020522F" w:rsidP="0020522F">
      <w:pPr>
        <w:jc w:val="center"/>
      </w:pPr>
    </w:p>
    <w:p w:rsidR="0020522F" w:rsidRDefault="0020522F" w:rsidP="0020522F">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20522F" w:rsidRDefault="0020522F" w:rsidP="0020522F">
      <w:pPr>
        <w:pStyle w:val="mechtex"/>
        <w:rPr>
          <w:rFonts w:ascii="GHEA Mariam" w:hAnsi="GHEA Mariam"/>
          <w:b/>
        </w:rPr>
      </w:pPr>
    </w:p>
    <w:p w:rsidR="0020522F" w:rsidRDefault="0020522F" w:rsidP="0020522F">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20522F" w:rsidRPr="008E1B5A" w:rsidRDefault="0020522F" w:rsidP="0020522F">
      <w:pPr>
        <w:jc w:val="center"/>
        <w:rPr>
          <w:rFonts w:ascii="GHEA Mariam" w:hAnsi="GHEA Mariam"/>
          <w:sz w:val="24"/>
          <w:szCs w:val="24"/>
        </w:rPr>
      </w:pPr>
    </w:p>
    <w:p w:rsidR="007B732C" w:rsidRPr="00846D2F" w:rsidRDefault="007B732C" w:rsidP="00B01236">
      <w:pPr>
        <w:jc w:val="center"/>
        <w:rPr>
          <w:rFonts w:ascii="GHEA Mariam" w:hAnsi="GHEA Mariam"/>
          <w:sz w:val="24"/>
          <w:szCs w:val="24"/>
          <w:lang w:val="hy-AM"/>
        </w:rPr>
      </w:pPr>
    </w:p>
    <w:p w:rsidR="007B732C" w:rsidRDefault="007B732C" w:rsidP="00B01236">
      <w:pPr>
        <w:jc w:val="center"/>
        <w:rPr>
          <w:rFonts w:ascii="GHEA Mariam" w:hAnsi="GHEA Mariam"/>
          <w:sz w:val="24"/>
          <w:szCs w:val="24"/>
          <w:lang w:val="hy-AM"/>
        </w:rPr>
      </w:pPr>
      <w:r>
        <w:rPr>
          <w:rFonts w:ascii="GHEA Mariam" w:hAnsi="GHEA Mariam"/>
          <w:sz w:val="24"/>
          <w:szCs w:val="24"/>
          <w:lang w:val="hy-AM"/>
        </w:rPr>
        <w:t>18</w:t>
      </w:r>
      <w:r w:rsidRPr="00846D2F">
        <w:rPr>
          <w:rFonts w:ascii="GHEA Mariam" w:hAnsi="GHEA Mariam"/>
          <w:sz w:val="24"/>
          <w:szCs w:val="24"/>
          <w:lang w:val="hy-AM"/>
        </w:rPr>
        <w:t xml:space="preserve"> </w:t>
      </w:r>
      <w:r w:rsidRPr="009C2252">
        <w:rPr>
          <w:rFonts w:ascii="GHEA Mariam" w:hAnsi="GHEA Mariam" w:cs="Sylfaen"/>
          <w:spacing w:val="-4"/>
          <w:sz w:val="24"/>
          <w:szCs w:val="24"/>
          <w:lang w:val="pt-BR"/>
        </w:rPr>
        <w:t>օգոստոսի</w:t>
      </w:r>
      <w:r w:rsidRPr="00846D2F">
        <w:rPr>
          <w:rFonts w:ascii="GHEA Mariam" w:hAnsi="GHEA Mariam"/>
          <w:sz w:val="24"/>
          <w:szCs w:val="24"/>
          <w:lang w:val="hy-AM"/>
        </w:rPr>
        <w:t xml:space="preserve"> 2022 </w:t>
      </w:r>
      <w:r w:rsidRPr="00846D2F">
        <w:rPr>
          <w:rFonts w:ascii="GHEA Mariam" w:hAnsi="GHEA Mariam" w:cs="Sylfaen"/>
          <w:sz w:val="24"/>
          <w:szCs w:val="24"/>
          <w:lang w:val="hy-AM"/>
        </w:rPr>
        <w:t>թվականի</w:t>
      </w:r>
      <w:r>
        <w:rPr>
          <w:rFonts w:ascii="GHEA Mariam" w:hAnsi="GHEA Mariam"/>
          <w:sz w:val="24"/>
          <w:szCs w:val="24"/>
          <w:lang w:val="hy-AM"/>
        </w:rPr>
        <w:t xml:space="preserve">  N              - Ա</w:t>
      </w:r>
    </w:p>
    <w:p w:rsidR="007B732C" w:rsidRDefault="007B732C" w:rsidP="00B01236">
      <w:pPr>
        <w:jc w:val="center"/>
        <w:rPr>
          <w:rFonts w:ascii="GHEA Mariam" w:hAnsi="GHEA Mariam"/>
          <w:sz w:val="24"/>
          <w:szCs w:val="24"/>
          <w:lang w:val="hy-AM"/>
        </w:rPr>
      </w:pPr>
    </w:p>
    <w:p w:rsidR="007B732C" w:rsidRDefault="007B732C" w:rsidP="00B01236">
      <w:pPr>
        <w:jc w:val="center"/>
        <w:rPr>
          <w:rFonts w:ascii="GHEA Mariam" w:hAnsi="GHEA Mariam"/>
          <w:sz w:val="24"/>
          <w:szCs w:val="24"/>
          <w:lang w:val="hy-AM"/>
        </w:rPr>
      </w:pPr>
    </w:p>
    <w:p w:rsidR="007E60CD" w:rsidRPr="007E60CD" w:rsidRDefault="007B732C" w:rsidP="007B732C">
      <w:pPr>
        <w:jc w:val="center"/>
        <w:rPr>
          <w:rFonts w:ascii="GHEA Mariam" w:hAnsi="GHEA Mariam"/>
          <w:bCs/>
          <w:caps/>
          <w:spacing w:val="-4"/>
          <w:sz w:val="24"/>
          <w:szCs w:val="24"/>
          <w:lang w:val="hy-AM"/>
        </w:rPr>
      </w:pPr>
      <w:r w:rsidRPr="007E60CD">
        <w:rPr>
          <w:rFonts w:ascii="GHEA Mariam" w:hAnsi="GHEA Mariam"/>
          <w:bCs/>
          <w:caps/>
          <w:spacing w:val="-8"/>
          <w:sz w:val="24"/>
          <w:szCs w:val="24"/>
          <w:lang w:val="hy-AM"/>
        </w:rPr>
        <w:t>ԳԵՐԱԿԱ ՈԼՈՐՏՈՒՄ ԻՐԱԿԱՆԱՑՎՈՂ ՆԵՐԴՐՈՒՄԱՅԻՆ ԾՐԱԳՐԻ</w:t>
      </w:r>
      <w:r w:rsidRPr="00974DAA">
        <w:rPr>
          <w:rFonts w:ascii="GHEA Mariam" w:hAnsi="GHEA Mariam"/>
          <w:bCs/>
          <w:caps/>
          <w:sz w:val="24"/>
          <w:szCs w:val="24"/>
          <w:lang w:val="hy-AM"/>
        </w:rPr>
        <w:t xml:space="preserve"> ՇՐՋԱՆԱԿՆԵՐՈՒՄ ՆԵՐՄՈՒԾՎՈՂ ՏԵԽՆՈԼՈԳԻԱԿԱՆ ՍԱՐՔԱ</w:t>
      </w:r>
      <w:r w:rsidR="007E60CD">
        <w:rPr>
          <w:rFonts w:ascii="GHEA Mariam" w:hAnsi="GHEA Mariam"/>
          <w:bCs/>
          <w:caps/>
          <w:sz w:val="24"/>
          <w:szCs w:val="24"/>
          <w:lang w:val="hy-AM"/>
        </w:rPr>
        <w:t>-</w:t>
      </w:r>
      <w:r w:rsidRPr="007E60CD">
        <w:rPr>
          <w:rFonts w:ascii="GHEA Mariam" w:hAnsi="GHEA Mariam"/>
          <w:bCs/>
          <w:caps/>
          <w:spacing w:val="-4"/>
          <w:sz w:val="24"/>
          <w:szCs w:val="24"/>
          <w:lang w:val="hy-AM"/>
        </w:rPr>
        <w:t xml:space="preserve">ՎՈՐՈՒՄՆԵՐԻ, ԴՐԱՆՑ ԲԱՂԿԱՑՈՒՑԻՉ ՈՒ ՀԱՄԱԼՐՈՂ ՄԱՍԵՐԻ, </w:t>
      </w:r>
    </w:p>
    <w:p w:rsidR="007E60CD" w:rsidRDefault="007B732C" w:rsidP="007B732C">
      <w:pPr>
        <w:jc w:val="center"/>
        <w:rPr>
          <w:rFonts w:ascii="GHEA Mariam" w:hAnsi="GHEA Mariam"/>
          <w:bCs/>
          <w:caps/>
          <w:sz w:val="24"/>
          <w:szCs w:val="24"/>
          <w:lang w:val="hy-AM"/>
        </w:rPr>
      </w:pPr>
      <w:r w:rsidRPr="007E60CD">
        <w:rPr>
          <w:rFonts w:ascii="GHEA Mariam" w:hAnsi="GHEA Mariam"/>
          <w:bCs/>
          <w:caps/>
          <w:spacing w:val="10"/>
          <w:sz w:val="24"/>
          <w:szCs w:val="24"/>
          <w:lang w:val="hy-AM"/>
        </w:rPr>
        <w:t>ՀՈՒՄՔԻ ԵՎ (ԿԱՄ) ՆՅՈՒԹԵՐԻ ՆԿԱՏՄԱՄԲ ՍԱԿԱԳՆԱՅԻՆ,</w:t>
      </w:r>
      <w:r w:rsidRPr="00974DAA">
        <w:rPr>
          <w:rFonts w:ascii="GHEA Mariam" w:hAnsi="GHEA Mariam"/>
          <w:bCs/>
          <w:caps/>
          <w:sz w:val="24"/>
          <w:szCs w:val="24"/>
          <w:lang w:val="hy-AM"/>
        </w:rPr>
        <w:t xml:space="preserve"> ՄԱՍՆԱՎՈՐԱՊԵՍ, ՆԵՐՄՈՒԾՄԱՆ ՄԱՔՍԱՏՈՒՐՔԻՑ ԱԶԱՏԵԼՈՒ ԱՐՏՈՆՈՒԹՅՈՒՆԻՑ ՕԳՏՎԵԼՈՒ ՀԱՄԱՐ «ԴՈԼՈՄԻՏԻ» ՍԱՀՄԱ</w:t>
      </w:r>
      <w:r w:rsidR="007E60CD">
        <w:rPr>
          <w:rFonts w:ascii="GHEA Mariam" w:hAnsi="GHEA Mariam"/>
          <w:bCs/>
          <w:caps/>
          <w:sz w:val="24"/>
          <w:szCs w:val="24"/>
          <w:lang w:val="hy-AM"/>
        </w:rPr>
        <w:t>-</w:t>
      </w:r>
    </w:p>
    <w:p w:rsidR="007B732C" w:rsidRDefault="007B732C" w:rsidP="007B732C">
      <w:pPr>
        <w:jc w:val="center"/>
        <w:rPr>
          <w:rFonts w:ascii="GHEA Mariam" w:hAnsi="GHEA Mariam"/>
          <w:bCs/>
          <w:caps/>
          <w:sz w:val="24"/>
          <w:szCs w:val="24"/>
          <w:lang w:val="hy-AM"/>
        </w:rPr>
      </w:pPr>
      <w:r w:rsidRPr="00974DAA">
        <w:rPr>
          <w:rFonts w:ascii="GHEA Mariam" w:hAnsi="GHEA Mariam"/>
          <w:bCs/>
          <w:caps/>
          <w:sz w:val="24"/>
          <w:szCs w:val="24"/>
          <w:lang w:val="hy-AM"/>
        </w:rPr>
        <w:t>ՆԱՓԱԿ ՊԱՏԱՍԽԱՆԱՏՎՈՒԹՅԱՄԲ ԸՆԿԵՐՈՒԹՅԱՆ ԿՈՂՄԻՑ ներկայացված հայտը բավարարելու ԵՎ ԱՐՏՈՆՈՒԹՅՈՒՆԸ ԿԻՐԱՌԵԼՈՒ մասին</w:t>
      </w:r>
    </w:p>
    <w:p w:rsidR="007E60CD" w:rsidRPr="00974DAA" w:rsidRDefault="007E60CD" w:rsidP="007B732C">
      <w:pPr>
        <w:jc w:val="center"/>
        <w:rPr>
          <w:rFonts w:ascii="GHEA Mariam" w:hAnsi="GHEA Mariam"/>
          <w:bCs/>
          <w:caps/>
          <w:sz w:val="24"/>
          <w:szCs w:val="24"/>
          <w:lang w:val="hy-AM"/>
        </w:rPr>
      </w:pPr>
      <w:r w:rsidRPr="007E60CD">
        <w:rPr>
          <w:rFonts w:ascii="GHEA Mariam" w:hAnsi="GHEA Mariam"/>
          <w:bCs/>
          <w:caps/>
          <w:color w:val="000000"/>
          <w:sz w:val="24"/>
          <w:szCs w:val="24"/>
          <w:shd w:val="clear" w:color="auto" w:fill="FFFFFF"/>
          <w:lang w:val="hy-AM"/>
        </w:rPr>
        <w:t>-----------------------------------------------------------------------------------------------</w:t>
      </w:r>
    </w:p>
    <w:p w:rsidR="007B732C" w:rsidRPr="00974DAA" w:rsidRDefault="007B732C" w:rsidP="007B732C">
      <w:pPr>
        <w:spacing w:line="360" w:lineRule="auto"/>
        <w:ind w:firstLine="709"/>
        <w:jc w:val="center"/>
        <w:rPr>
          <w:rFonts w:ascii="GHEA Mariam" w:hAnsi="GHEA Mariam"/>
          <w:caps/>
          <w:sz w:val="24"/>
          <w:szCs w:val="24"/>
          <w:lang w:val="hy-AM"/>
        </w:rPr>
      </w:pPr>
    </w:p>
    <w:p w:rsidR="007B732C" w:rsidRPr="00974DAA" w:rsidRDefault="007B732C" w:rsidP="007B732C">
      <w:pPr>
        <w:spacing w:line="360" w:lineRule="auto"/>
        <w:ind w:firstLine="709"/>
        <w:jc w:val="both"/>
        <w:rPr>
          <w:rFonts w:ascii="GHEA Mariam" w:hAnsi="GHEA Mariam"/>
          <w:sz w:val="24"/>
          <w:szCs w:val="24"/>
          <w:lang w:val="hy-AM"/>
        </w:rPr>
      </w:pPr>
      <w:r w:rsidRPr="00974DAA">
        <w:rPr>
          <w:rFonts w:ascii="GHEA Mariam" w:hAnsi="GHEA Mariam"/>
          <w:sz w:val="24"/>
          <w:szCs w:val="24"/>
          <w:lang w:val="hy-AM"/>
        </w:rPr>
        <w:t xml:space="preserve">Ղեկավարվելով Հայաստանի Հանրապետության կառավարության 2015 թվականի սեպտեմբերի 17-ի </w:t>
      </w:r>
      <w:r w:rsidR="007E60CD" w:rsidRPr="007E60CD">
        <w:rPr>
          <w:rFonts w:ascii="GHEA Mariam" w:hAnsi="GHEA Mariam"/>
          <w:spacing w:val="-2"/>
          <w:sz w:val="24"/>
          <w:szCs w:val="24"/>
          <w:lang w:val="hy-AM"/>
        </w:rPr>
        <w:t>N</w:t>
      </w:r>
      <w:r w:rsidR="007E60CD">
        <w:rPr>
          <w:rFonts w:ascii="GHEA Mariam" w:hAnsi="GHEA Mariam"/>
          <w:sz w:val="24"/>
          <w:szCs w:val="24"/>
          <w:lang w:val="hy-AM"/>
        </w:rPr>
        <w:t xml:space="preserve"> </w:t>
      </w:r>
      <w:r w:rsidRPr="00974DAA">
        <w:rPr>
          <w:rFonts w:ascii="GHEA Mariam" w:hAnsi="GHEA Mariam"/>
          <w:sz w:val="24"/>
          <w:szCs w:val="24"/>
          <w:lang w:val="hy-AM"/>
        </w:rPr>
        <w:t xml:space="preserve">1118-Ն որոշման պահանջներով` </w:t>
      </w:r>
      <w:r w:rsidR="007E60CD" w:rsidRPr="007E60CD">
        <w:rPr>
          <w:rFonts w:ascii="GHEA Mariam" w:hAnsi="GHEA Mariam" w:cs="Sylfaen"/>
          <w:sz w:val="24"/>
          <w:szCs w:val="24"/>
          <w:lang w:val="hy-AM"/>
        </w:rPr>
        <w:t>Հայաստանի</w:t>
      </w:r>
      <w:r w:rsidR="007E60CD" w:rsidRPr="007E60CD">
        <w:rPr>
          <w:rFonts w:ascii="GHEA Mariam" w:hAnsi="GHEA Mariam" w:cs="Arial Armenian"/>
          <w:sz w:val="24"/>
          <w:szCs w:val="24"/>
          <w:lang w:val="hy-AM"/>
        </w:rPr>
        <w:t xml:space="preserve"> </w:t>
      </w:r>
      <w:r w:rsidR="007E60CD" w:rsidRPr="007E60CD">
        <w:rPr>
          <w:rFonts w:ascii="GHEA Mariam" w:hAnsi="GHEA Mariam" w:cs="Sylfaen"/>
          <w:sz w:val="24"/>
          <w:szCs w:val="24"/>
          <w:lang w:val="hy-AM"/>
        </w:rPr>
        <w:t>Հանրապետության</w:t>
      </w:r>
      <w:r w:rsidR="007E60CD" w:rsidRPr="007E60CD">
        <w:rPr>
          <w:rFonts w:ascii="GHEA Mariam" w:hAnsi="GHEA Mariam" w:cs="Arial Armenian"/>
          <w:sz w:val="24"/>
          <w:szCs w:val="24"/>
          <w:lang w:val="hy-AM"/>
        </w:rPr>
        <w:t xml:space="preserve"> </w:t>
      </w:r>
      <w:r w:rsidR="007E60CD" w:rsidRPr="007E60CD">
        <w:rPr>
          <w:rFonts w:ascii="GHEA Mariam" w:hAnsi="GHEA Mariam" w:cs="Sylfaen"/>
          <w:sz w:val="24"/>
          <w:szCs w:val="24"/>
          <w:lang w:val="hy-AM"/>
        </w:rPr>
        <w:t>կառավարությունը</w:t>
      </w:r>
      <w:r w:rsidR="007E60CD" w:rsidRPr="007E60CD">
        <w:rPr>
          <w:rFonts w:ascii="GHEA Mariam" w:hAnsi="GHEA Mariam" w:cs="Arial Armenian"/>
          <w:sz w:val="24"/>
          <w:szCs w:val="24"/>
          <w:lang w:val="hy-AM"/>
        </w:rPr>
        <w:t xml:space="preserve">    </w:t>
      </w:r>
      <w:r w:rsidR="007E60CD" w:rsidRPr="007E60CD">
        <w:rPr>
          <w:rFonts w:ascii="GHEA Mariam" w:hAnsi="GHEA Mariam" w:cs="Sylfaen"/>
          <w:sz w:val="24"/>
          <w:szCs w:val="24"/>
          <w:lang w:val="hy-AM"/>
        </w:rPr>
        <w:t>ո</w:t>
      </w:r>
      <w:r w:rsidR="007E60CD" w:rsidRPr="007E60CD">
        <w:rPr>
          <w:rFonts w:ascii="GHEA Mariam" w:hAnsi="GHEA Mariam" w:cs="Arial Armenian"/>
          <w:sz w:val="24"/>
          <w:szCs w:val="24"/>
          <w:lang w:val="hy-AM"/>
        </w:rPr>
        <w:t xml:space="preserve"> </w:t>
      </w:r>
      <w:r w:rsidR="007E60CD" w:rsidRPr="007E60CD">
        <w:rPr>
          <w:rFonts w:ascii="GHEA Mariam" w:hAnsi="GHEA Mariam" w:cs="Sylfaen"/>
          <w:sz w:val="24"/>
          <w:szCs w:val="24"/>
          <w:lang w:val="hy-AM"/>
        </w:rPr>
        <w:t>ր</w:t>
      </w:r>
      <w:r w:rsidR="007E60CD" w:rsidRPr="007E60CD">
        <w:rPr>
          <w:rFonts w:ascii="GHEA Mariam" w:hAnsi="GHEA Mariam" w:cs="Arial Armenian"/>
          <w:sz w:val="24"/>
          <w:szCs w:val="24"/>
          <w:lang w:val="hy-AM"/>
        </w:rPr>
        <w:t xml:space="preserve"> </w:t>
      </w:r>
      <w:r w:rsidR="007E60CD" w:rsidRPr="007E60CD">
        <w:rPr>
          <w:rFonts w:ascii="GHEA Mariam" w:hAnsi="GHEA Mariam" w:cs="Sylfaen"/>
          <w:sz w:val="24"/>
          <w:szCs w:val="24"/>
          <w:lang w:val="hy-AM"/>
        </w:rPr>
        <w:t>ո</w:t>
      </w:r>
      <w:r w:rsidR="007E60CD" w:rsidRPr="007E60CD">
        <w:rPr>
          <w:rFonts w:ascii="GHEA Mariam" w:hAnsi="GHEA Mariam" w:cs="Arial Armenian"/>
          <w:sz w:val="24"/>
          <w:szCs w:val="24"/>
          <w:lang w:val="hy-AM"/>
        </w:rPr>
        <w:t xml:space="preserve"> </w:t>
      </w:r>
      <w:r w:rsidR="007E60CD" w:rsidRPr="007E60CD">
        <w:rPr>
          <w:rFonts w:ascii="GHEA Mariam" w:hAnsi="GHEA Mariam" w:cs="Sylfaen"/>
          <w:sz w:val="24"/>
          <w:szCs w:val="24"/>
          <w:lang w:val="hy-AM"/>
        </w:rPr>
        <w:t>շ</w:t>
      </w:r>
      <w:r w:rsidR="007E60CD" w:rsidRPr="007E60CD">
        <w:rPr>
          <w:rFonts w:ascii="GHEA Mariam" w:hAnsi="GHEA Mariam" w:cs="Arial Armenian"/>
          <w:sz w:val="24"/>
          <w:szCs w:val="24"/>
          <w:lang w:val="hy-AM"/>
        </w:rPr>
        <w:t xml:space="preserve"> </w:t>
      </w:r>
      <w:r w:rsidR="007E60CD" w:rsidRPr="007E60CD">
        <w:rPr>
          <w:rFonts w:ascii="GHEA Mariam" w:hAnsi="GHEA Mariam" w:cs="Sylfaen"/>
          <w:sz w:val="24"/>
          <w:szCs w:val="24"/>
          <w:lang w:val="hy-AM"/>
        </w:rPr>
        <w:t>ու</w:t>
      </w:r>
      <w:r w:rsidR="007E60CD" w:rsidRPr="007E60CD">
        <w:rPr>
          <w:rFonts w:ascii="GHEA Mariam" w:hAnsi="GHEA Mariam" w:cs="Arial Armenian"/>
          <w:sz w:val="24"/>
          <w:szCs w:val="24"/>
          <w:lang w:val="hy-AM"/>
        </w:rPr>
        <w:t xml:space="preserve"> </w:t>
      </w:r>
      <w:r w:rsidR="007E60CD" w:rsidRPr="007E60CD">
        <w:rPr>
          <w:rFonts w:ascii="GHEA Mariam" w:hAnsi="GHEA Mariam" w:cs="Sylfaen"/>
          <w:sz w:val="24"/>
          <w:szCs w:val="24"/>
          <w:lang w:val="hy-AM"/>
        </w:rPr>
        <w:t>մ</w:t>
      </w:r>
      <w:r w:rsidR="007E60CD" w:rsidRPr="007E60CD">
        <w:rPr>
          <w:rFonts w:ascii="GHEA Mariam" w:hAnsi="GHEA Mariam" w:cs="Arial Armenian"/>
          <w:sz w:val="24"/>
          <w:szCs w:val="24"/>
          <w:lang w:val="hy-AM"/>
        </w:rPr>
        <w:t xml:space="preserve">     </w:t>
      </w:r>
      <w:r w:rsidR="007E60CD" w:rsidRPr="007E60CD">
        <w:rPr>
          <w:rFonts w:ascii="GHEA Mariam" w:hAnsi="GHEA Mariam" w:cs="Sylfaen"/>
          <w:sz w:val="24"/>
          <w:szCs w:val="24"/>
          <w:lang w:val="hy-AM"/>
        </w:rPr>
        <w:t>է</w:t>
      </w:r>
      <w:r w:rsidR="007E60CD" w:rsidRPr="007E60CD">
        <w:rPr>
          <w:rFonts w:ascii="GHEA Mariam" w:hAnsi="GHEA Mariam" w:cs="Arial Armenian"/>
          <w:sz w:val="24"/>
          <w:szCs w:val="24"/>
          <w:lang w:val="hy-AM"/>
        </w:rPr>
        <w:t>.</w:t>
      </w:r>
    </w:p>
    <w:p w:rsidR="007B732C" w:rsidRPr="00974DAA" w:rsidRDefault="007B732C" w:rsidP="007B732C">
      <w:pPr>
        <w:numPr>
          <w:ilvl w:val="0"/>
          <w:numId w:val="1"/>
        </w:numPr>
        <w:tabs>
          <w:tab w:val="left" w:pos="993"/>
        </w:tabs>
        <w:spacing w:line="360" w:lineRule="auto"/>
        <w:ind w:left="0" w:firstLine="709"/>
        <w:jc w:val="both"/>
        <w:rPr>
          <w:rFonts w:ascii="GHEA Mariam" w:hAnsi="GHEA Mariam"/>
          <w:sz w:val="24"/>
          <w:szCs w:val="24"/>
          <w:lang w:val="hy-AM"/>
        </w:rPr>
      </w:pPr>
      <w:r w:rsidRPr="00974DAA">
        <w:rPr>
          <w:rFonts w:ascii="GHEA Mariam" w:hAnsi="GHEA Mariam"/>
          <w:sz w:val="24"/>
          <w:szCs w:val="24"/>
          <w:lang w:val="hy-AM"/>
        </w:rPr>
        <w:t>Բավարարել «ԴՈԼՈՄԻՏԻ» սահմանափակ պատասխանատվությամբ ընկերության կողմից ներկայացված հայտը գերակա ոլորտում իրականացվող ներդրումային ծրագրի շրջանակներում ներմուծվող տեխնոլոգիական սարքա</w:t>
      </w:r>
      <w:r w:rsidR="0020522F">
        <w:rPr>
          <w:rFonts w:ascii="GHEA Mariam" w:hAnsi="GHEA Mariam"/>
          <w:sz w:val="24"/>
          <w:szCs w:val="24"/>
          <w:lang w:val="hy-AM"/>
        </w:rPr>
        <w:softHyphen/>
      </w:r>
      <w:r w:rsidRPr="00974DAA">
        <w:rPr>
          <w:rFonts w:ascii="GHEA Mariam" w:hAnsi="GHEA Mariam"/>
          <w:sz w:val="24"/>
          <w:szCs w:val="24"/>
          <w:lang w:val="hy-AM"/>
        </w:rPr>
        <w:t>վորումներ</w:t>
      </w:r>
      <w:r w:rsidR="00C15161">
        <w:rPr>
          <w:rFonts w:ascii="GHEA Mariam" w:hAnsi="GHEA Mariam"/>
          <w:sz w:val="24"/>
          <w:szCs w:val="24"/>
          <w:lang w:val="hy-AM"/>
        </w:rPr>
        <w:t>ի</w:t>
      </w:r>
      <w:r w:rsidRPr="00974DAA">
        <w:rPr>
          <w:rFonts w:ascii="GHEA Mariam" w:hAnsi="GHEA Mariam"/>
          <w:sz w:val="24"/>
          <w:szCs w:val="24"/>
          <w:lang w:val="hy-AM"/>
        </w:rPr>
        <w:t xml:space="preserve">, դրանց բաղկացուցիչ ու համալրող մասերի, հումքի և (կամ) </w:t>
      </w:r>
      <w:r w:rsidRPr="007E60CD">
        <w:rPr>
          <w:rFonts w:ascii="GHEA Mariam" w:hAnsi="GHEA Mariam"/>
          <w:spacing w:val="-8"/>
          <w:sz w:val="24"/>
          <w:szCs w:val="24"/>
          <w:lang w:val="hy-AM"/>
        </w:rPr>
        <w:t>նյութերի նկատմամբ սակագնային, մասնավորապես, ներմուծման</w:t>
      </w:r>
      <w:r w:rsidRPr="00974DAA">
        <w:rPr>
          <w:rFonts w:ascii="GHEA Mariam" w:hAnsi="GHEA Mariam"/>
          <w:sz w:val="24"/>
          <w:szCs w:val="24"/>
          <w:lang w:val="hy-AM"/>
        </w:rPr>
        <w:t xml:space="preserve"> մաքսատուրքից ազատելու արտոնությունից օգտվելու համար և սահմանված կարգով կիրառել համապա</w:t>
      </w:r>
      <w:r w:rsidR="0020522F">
        <w:rPr>
          <w:rFonts w:ascii="GHEA Mariam" w:hAnsi="GHEA Mariam"/>
          <w:sz w:val="24"/>
          <w:szCs w:val="24"/>
          <w:lang w:val="hy-AM"/>
        </w:rPr>
        <w:t>-</w:t>
      </w:r>
      <w:r w:rsidRPr="00974DAA">
        <w:rPr>
          <w:rFonts w:ascii="GHEA Mariam" w:hAnsi="GHEA Mariam"/>
          <w:sz w:val="24"/>
          <w:szCs w:val="24"/>
          <w:lang w:val="hy-AM"/>
        </w:rPr>
        <w:t xml:space="preserve">տասխան արտոնությունը` համաձայն հավելվածի ներմուծվող տեխնոլոգիական </w:t>
      </w:r>
      <w:r w:rsidRPr="00974DAA">
        <w:rPr>
          <w:rFonts w:ascii="GHEA Mariam" w:hAnsi="GHEA Mariam"/>
          <w:sz w:val="24"/>
          <w:szCs w:val="24"/>
          <w:lang w:val="hy-AM"/>
        </w:rPr>
        <w:lastRenderedPageBreak/>
        <w:t xml:space="preserve">սարքավորումների, դրանց բաղկացուցիչ ու համալրող մասերի, հումքի և (կամ) նյութերի նկատմամբ: </w:t>
      </w:r>
    </w:p>
    <w:p w:rsidR="007B732C" w:rsidRPr="00974DAA" w:rsidRDefault="007B732C" w:rsidP="007B732C">
      <w:pPr>
        <w:pStyle w:val="ListParagraph"/>
        <w:numPr>
          <w:ilvl w:val="0"/>
          <w:numId w:val="2"/>
        </w:numPr>
        <w:tabs>
          <w:tab w:val="left" w:pos="993"/>
        </w:tabs>
        <w:spacing w:line="360" w:lineRule="auto"/>
        <w:ind w:left="0" w:firstLine="709"/>
        <w:jc w:val="both"/>
        <w:rPr>
          <w:rFonts w:ascii="GHEA Mariam" w:hAnsi="GHEA Mariam"/>
          <w:lang w:val="hy-AM"/>
        </w:rPr>
      </w:pPr>
      <w:r w:rsidRPr="00974DAA">
        <w:rPr>
          <w:rFonts w:ascii="GHEA Mariam" w:hAnsi="GHEA Mariam"/>
          <w:lang w:val="hy-AM"/>
        </w:rPr>
        <w:t xml:space="preserve">Սահմանել, որ՝ </w:t>
      </w:r>
    </w:p>
    <w:p w:rsidR="007B732C" w:rsidRPr="00974DAA" w:rsidRDefault="007E60CD" w:rsidP="007B732C">
      <w:pPr>
        <w:pStyle w:val="ListParagraph"/>
        <w:numPr>
          <w:ilvl w:val="0"/>
          <w:numId w:val="3"/>
        </w:numPr>
        <w:tabs>
          <w:tab w:val="left" w:pos="993"/>
        </w:tabs>
        <w:spacing w:line="360" w:lineRule="auto"/>
        <w:ind w:left="0" w:firstLine="709"/>
        <w:jc w:val="both"/>
        <w:rPr>
          <w:rFonts w:ascii="GHEA Mariam" w:hAnsi="GHEA Mariam"/>
          <w:lang w:val="hy-AM"/>
        </w:rPr>
      </w:pPr>
      <w:r>
        <w:rPr>
          <w:rFonts w:ascii="GHEA Mariam" w:hAnsi="GHEA Mariam"/>
          <w:lang w:val="hy-AM"/>
        </w:rPr>
        <w:t>ս</w:t>
      </w:r>
      <w:r w:rsidR="007B732C" w:rsidRPr="00974DAA">
        <w:rPr>
          <w:rFonts w:ascii="GHEA Mariam" w:hAnsi="GHEA Mariam"/>
          <w:lang w:val="hy-AM"/>
        </w:rPr>
        <w:t>ույն որոշման հավելվածում նշված են ներմուծվող տեխնոլոգիական սարքավորումների, դրանց բաղկացուցիչ ու համալրող մասերի, հումքի և (կամ) նյութերի նախնական արժեքները</w:t>
      </w:r>
      <w:r w:rsidR="007B732C" w:rsidRPr="00974DAA">
        <w:rPr>
          <w:rFonts w:ascii="MS Gothic" w:eastAsia="MS Gothic" w:hAnsi="MS Gothic" w:cs="MS Gothic" w:hint="eastAsia"/>
          <w:lang w:val="hy-AM"/>
        </w:rPr>
        <w:t>․</w:t>
      </w:r>
    </w:p>
    <w:p w:rsidR="007B732C" w:rsidRPr="00974DAA" w:rsidRDefault="007B732C" w:rsidP="007B732C">
      <w:pPr>
        <w:pStyle w:val="ListParagraph"/>
        <w:numPr>
          <w:ilvl w:val="0"/>
          <w:numId w:val="3"/>
        </w:numPr>
        <w:tabs>
          <w:tab w:val="left" w:pos="993"/>
        </w:tabs>
        <w:spacing w:line="360" w:lineRule="auto"/>
        <w:ind w:left="0" w:firstLine="709"/>
        <w:jc w:val="both"/>
        <w:rPr>
          <w:rFonts w:ascii="GHEA Mariam" w:hAnsi="GHEA Mariam"/>
          <w:lang w:val="hy-AM"/>
        </w:rPr>
      </w:pPr>
      <w:r w:rsidRPr="00974DAA">
        <w:rPr>
          <w:rFonts w:ascii="GHEA Mariam" w:hAnsi="GHEA Mariam"/>
          <w:lang w:val="hy-AM"/>
        </w:rPr>
        <w:t>«ԴՈԼՈՄԻՏԻ» սահմանափակ պատասխանատվությամբ ընկերության կողմից իրականացվող ներդրումային ծրագրի շրջանակներում տեխնոլոգիական սարքավորումների, դրանց բաղկացուցիչ ու համալրող մասերի, հումքի և (կամ) նյութերի ներմուծումն իրականացվելու է սույն որոշումն ուժի մեջ մտնելուց հետո՝ մինչև ծրագրի իրականացման վերջնաժամկետը</w:t>
      </w:r>
      <w:r w:rsidRPr="00974DAA">
        <w:rPr>
          <w:rFonts w:ascii="MS Gothic" w:eastAsia="MS Gothic" w:hAnsi="MS Gothic" w:cs="MS Gothic" w:hint="eastAsia"/>
          <w:lang w:val="hy-AM"/>
        </w:rPr>
        <w:t>․</w:t>
      </w:r>
    </w:p>
    <w:p w:rsidR="007B732C" w:rsidRPr="0033137A" w:rsidRDefault="007E60CD" w:rsidP="007B732C">
      <w:pPr>
        <w:pStyle w:val="ListParagraph"/>
        <w:numPr>
          <w:ilvl w:val="0"/>
          <w:numId w:val="3"/>
        </w:numPr>
        <w:tabs>
          <w:tab w:val="left" w:pos="993"/>
        </w:tabs>
        <w:spacing w:line="360" w:lineRule="auto"/>
        <w:ind w:left="0" w:firstLine="709"/>
        <w:jc w:val="both"/>
        <w:rPr>
          <w:rFonts w:ascii="Cambria Math" w:hAnsi="Cambria Math"/>
          <w:lang w:val="hy-AM"/>
        </w:rPr>
      </w:pPr>
      <w:r>
        <w:rPr>
          <w:rFonts w:ascii="GHEA Mariam" w:hAnsi="GHEA Mariam"/>
          <w:lang w:val="hy-AM"/>
        </w:rPr>
        <w:t>ծ</w:t>
      </w:r>
      <w:r w:rsidR="007B732C" w:rsidRPr="00974DAA">
        <w:rPr>
          <w:rFonts w:ascii="GHEA Mariam" w:hAnsi="GHEA Mariam"/>
          <w:lang w:val="hy-AM"/>
        </w:rPr>
        <w:t>րագրի իրականացման ժամկետ է սույն որոշումն ուժի մեջ մտնելուց հետո՝ 1 տարի։</w:t>
      </w:r>
    </w:p>
    <w:p w:rsidR="007B732C" w:rsidRDefault="007B732C" w:rsidP="007B732C">
      <w:pPr>
        <w:rPr>
          <w:rFonts w:ascii="GHEA Mariam" w:hAnsi="GHEA Mariam"/>
          <w:sz w:val="24"/>
          <w:szCs w:val="24"/>
          <w:lang w:val="hy-AM"/>
        </w:rPr>
      </w:pPr>
    </w:p>
    <w:p w:rsidR="007B732C" w:rsidRDefault="007B732C" w:rsidP="007B732C">
      <w:pPr>
        <w:rPr>
          <w:rFonts w:ascii="GHEA Mariam" w:hAnsi="GHEA Mariam"/>
          <w:sz w:val="24"/>
          <w:szCs w:val="24"/>
          <w:lang w:val="hy-AM"/>
        </w:rPr>
      </w:pPr>
    </w:p>
    <w:p w:rsidR="007B732C" w:rsidRPr="00B3715F" w:rsidRDefault="007B732C" w:rsidP="00186DC2">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7B732C" w:rsidRPr="00B3715F" w:rsidRDefault="007B732C" w:rsidP="00186DC2">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0020522F">
        <w:rPr>
          <w:rFonts w:ascii="GHEA Mariam" w:hAnsi="GHEA Mariam"/>
          <w:lang w:val="hy-AM"/>
        </w:rPr>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7B732C" w:rsidRPr="00B3715F" w:rsidRDefault="007B732C" w:rsidP="00186DC2">
      <w:pPr>
        <w:pStyle w:val="mechtex"/>
        <w:jc w:val="left"/>
        <w:rPr>
          <w:rFonts w:ascii="GHEA Mariam" w:hAnsi="GHEA Mariam" w:cs="Sylfaen"/>
          <w:sz w:val="24"/>
          <w:szCs w:val="24"/>
          <w:lang w:val="hy-AM"/>
        </w:rPr>
      </w:pPr>
    </w:p>
    <w:p w:rsidR="007E60CD" w:rsidRDefault="007B732C" w:rsidP="007B732C">
      <w:pPr>
        <w:rPr>
          <w:rFonts w:ascii="GHEA Mariam" w:hAnsi="GHEA Mariam" w:cs="Sylfaen"/>
          <w:sz w:val="24"/>
          <w:szCs w:val="24"/>
          <w:lang w:val="hy-AM"/>
        </w:rPr>
        <w:sectPr w:rsidR="007E60CD"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pPr>
      <w:r w:rsidRPr="00B3715F">
        <w:rPr>
          <w:rFonts w:ascii="GHEA Mariam" w:hAnsi="GHEA Mariam" w:cs="Sylfaen"/>
          <w:sz w:val="24"/>
          <w:szCs w:val="24"/>
          <w:lang w:val="hy-AM"/>
        </w:rPr>
        <w:t>Երևան</w:t>
      </w:r>
    </w:p>
    <w:p w:rsidR="007E60CD" w:rsidRPr="00756EF2" w:rsidRDefault="007E60CD" w:rsidP="00D869E7">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p>
    <w:p w:rsidR="007E60CD" w:rsidRPr="00756EF2" w:rsidRDefault="007E60CD" w:rsidP="00D869E7">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7B732C" w:rsidRDefault="007E60CD" w:rsidP="007B732C">
      <w:pPr>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18</w:t>
      </w:r>
      <w:r w:rsidRPr="00756EF2">
        <w:rPr>
          <w:rFonts w:ascii="GHEA Mariam" w:hAnsi="GHEA Mariam" w:cs="Sylfaen"/>
          <w:spacing w:val="-2"/>
          <w:sz w:val="24"/>
          <w:szCs w:val="24"/>
          <w:lang w:val="pt-BR"/>
        </w:rPr>
        <w:t>-</w:t>
      </w:r>
      <w:r>
        <w:rPr>
          <w:rFonts w:ascii="GHEA Mariam" w:hAnsi="GHEA Mariam"/>
          <w:spacing w:val="-2"/>
          <w:sz w:val="24"/>
          <w:szCs w:val="24"/>
          <w:lang w:val="hy-AM"/>
        </w:rPr>
        <w:t>ի N               - Ա</w:t>
      </w:r>
      <w:r w:rsidRPr="00756EF2">
        <w:rPr>
          <w:rFonts w:ascii="GHEA Mariam" w:hAnsi="GHEA Mariam"/>
          <w:spacing w:val="-2"/>
          <w:sz w:val="24"/>
          <w:szCs w:val="24"/>
          <w:lang w:val="hy-AM"/>
        </w:rPr>
        <w:t xml:space="preserve"> որոշման</w:t>
      </w:r>
    </w:p>
    <w:p w:rsidR="007E60CD" w:rsidRDefault="007E60CD" w:rsidP="007B732C">
      <w:pPr>
        <w:rPr>
          <w:rFonts w:ascii="GHEA Mariam" w:hAnsi="GHEA Mariam"/>
          <w:spacing w:val="-2"/>
          <w:sz w:val="24"/>
          <w:szCs w:val="24"/>
          <w:lang w:val="hy-AM"/>
        </w:rPr>
      </w:pPr>
    </w:p>
    <w:p w:rsidR="007E60CD" w:rsidRDefault="007E60CD" w:rsidP="007E60CD">
      <w:pPr>
        <w:shd w:val="clear" w:color="auto" w:fill="FFFFFF"/>
        <w:ind w:right="150" w:firstLine="450"/>
        <w:jc w:val="center"/>
        <w:rPr>
          <w:rFonts w:ascii="GHEA Mariam" w:hAnsi="GHEA Mariam"/>
          <w:bCs/>
          <w:color w:val="000000"/>
          <w:lang w:val="hy-AM" w:eastAsia="en-US"/>
        </w:rPr>
      </w:pPr>
      <w:r w:rsidRPr="00974DAA">
        <w:rPr>
          <w:rFonts w:ascii="GHEA Mariam" w:hAnsi="GHEA Mariam"/>
          <w:bCs/>
          <w:color w:val="000000"/>
          <w:lang w:val="hy-AM" w:eastAsia="en-US"/>
        </w:rPr>
        <w:t>Ց</w:t>
      </w:r>
      <w:r>
        <w:rPr>
          <w:rFonts w:ascii="GHEA Mariam" w:hAnsi="GHEA Mariam"/>
          <w:bCs/>
          <w:color w:val="000000"/>
          <w:lang w:val="hy-AM" w:eastAsia="en-US"/>
        </w:rPr>
        <w:t xml:space="preserve"> </w:t>
      </w:r>
      <w:r w:rsidRPr="00974DAA">
        <w:rPr>
          <w:rFonts w:ascii="GHEA Mariam" w:hAnsi="GHEA Mariam"/>
          <w:bCs/>
          <w:color w:val="000000"/>
          <w:lang w:val="hy-AM" w:eastAsia="en-US"/>
        </w:rPr>
        <w:t>Ա</w:t>
      </w:r>
      <w:r>
        <w:rPr>
          <w:rFonts w:ascii="GHEA Mariam" w:hAnsi="GHEA Mariam"/>
          <w:bCs/>
          <w:color w:val="000000"/>
          <w:lang w:val="hy-AM" w:eastAsia="en-US"/>
        </w:rPr>
        <w:t xml:space="preserve"> </w:t>
      </w:r>
      <w:r w:rsidRPr="00974DAA">
        <w:rPr>
          <w:rFonts w:ascii="GHEA Mariam" w:hAnsi="GHEA Mariam"/>
          <w:bCs/>
          <w:color w:val="000000"/>
          <w:lang w:val="hy-AM" w:eastAsia="en-US"/>
        </w:rPr>
        <w:t>Ն</w:t>
      </w:r>
      <w:r>
        <w:rPr>
          <w:rFonts w:ascii="GHEA Mariam" w:hAnsi="GHEA Mariam"/>
          <w:bCs/>
          <w:color w:val="000000"/>
          <w:lang w:val="hy-AM" w:eastAsia="en-US"/>
        </w:rPr>
        <w:t xml:space="preserve"> </w:t>
      </w:r>
      <w:r w:rsidRPr="00974DAA">
        <w:rPr>
          <w:rFonts w:ascii="GHEA Mariam" w:hAnsi="GHEA Mariam"/>
          <w:bCs/>
          <w:color w:val="000000"/>
          <w:lang w:val="hy-AM" w:eastAsia="en-US"/>
        </w:rPr>
        <w:t>Կ</w:t>
      </w:r>
    </w:p>
    <w:p w:rsidR="007E60CD" w:rsidRPr="00974DAA" w:rsidRDefault="007E60CD" w:rsidP="007E60CD">
      <w:pPr>
        <w:shd w:val="clear" w:color="auto" w:fill="FFFFFF"/>
        <w:ind w:right="150" w:firstLine="450"/>
        <w:jc w:val="center"/>
        <w:rPr>
          <w:rFonts w:ascii="GHEA Mariam" w:hAnsi="GHEA Mariam"/>
          <w:bCs/>
          <w:color w:val="000000"/>
          <w:lang w:val="hy-AM" w:eastAsia="en-US"/>
        </w:rPr>
      </w:pPr>
    </w:p>
    <w:p w:rsidR="007E60CD" w:rsidRPr="00974DAA" w:rsidRDefault="007E60CD" w:rsidP="007E60CD">
      <w:pPr>
        <w:shd w:val="clear" w:color="auto" w:fill="FFFFFF"/>
        <w:ind w:right="150" w:firstLine="450"/>
        <w:jc w:val="center"/>
        <w:rPr>
          <w:rFonts w:ascii="GHEA Mariam" w:hAnsi="GHEA Mariam"/>
          <w:bCs/>
          <w:color w:val="000000"/>
          <w:lang w:val="hy-AM" w:eastAsia="en-US"/>
        </w:rPr>
      </w:pPr>
      <w:r w:rsidRPr="00974DAA">
        <w:rPr>
          <w:rFonts w:ascii="GHEA Mariam" w:hAnsi="GHEA Mariam"/>
          <w:bCs/>
          <w:color w:val="000000"/>
          <w:lang w:val="hy-AM" w:eastAsia="en-US"/>
        </w:rPr>
        <w:t>ԳԵՐԱԿԱ ՈԼՈՐՏՈՒՄ ԻՐԱԿԱՆԱՑՎՈՂ ՆԵՐԴՐՈՒՄԱՅԻՆ ԾՐԱԳՐԻ ՇՐՋԱՆԱԿՆԵՐՈՒՄ ՆԵՐՄՈՒԾՎՈՂ ՏԵԽՆՈԼՈԳԻԱԿԱՆ ՍԱՐՔԱՎՈՐՈՒՄՆԵՐԻ, ԴՐԱՆՑ ԲԱՂԿԱՑՈՒՑԻՉ ՈՒ ՀԱՄԱԼՐՈՂ ՄԱՍԵՐԻ, ՀՈՒՄՔԻ ԵՎ (ԿԱՄ) ՆՅՈՒԹԵՐԻ</w:t>
      </w:r>
    </w:p>
    <w:p w:rsidR="007E60CD" w:rsidRPr="00974DAA" w:rsidRDefault="007E60CD" w:rsidP="007E60CD">
      <w:pPr>
        <w:shd w:val="clear" w:color="auto" w:fill="FFFFFF"/>
        <w:ind w:right="150" w:firstLine="450"/>
        <w:jc w:val="both"/>
        <w:rPr>
          <w:rFonts w:ascii="GHEA Mariam" w:hAnsi="GHEA Mariam"/>
          <w:color w:val="000000"/>
          <w:lang w:val="hy-AM" w:eastAsia="en-US"/>
        </w:rPr>
      </w:pPr>
      <w:r w:rsidRPr="00974DAA">
        <w:rPr>
          <w:rFonts w:ascii="Calibri" w:hAnsi="Calibri" w:cs="Calibri"/>
          <w:color w:val="000000"/>
          <w:lang w:val="hy-AM" w:eastAsia="en-US"/>
        </w:rPr>
        <w:t> </w:t>
      </w:r>
    </w:p>
    <w:tbl>
      <w:tblPr>
        <w:tblW w:w="1605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594"/>
        <w:gridCol w:w="1559"/>
        <w:gridCol w:w="3879"/>
        <w:gridCol w:w="1134"/>
        <w:gridCol w:w="1134"/>
        <w:gridCol w:w="1701"/>
        <w:gridCol w:w="1843"/>
        <w:gridCol w:w="1559"/>
        <w:gridCol w:w="1124"/>
      </w:tblGrid>
      <w:tr w:rsidR="007E60CD" w:rsidRPr="00974DAA" w:rsidTr="0020522F">
        <w:trPr>
          <w:trHeight w:val="1033"/>
        </w:trPr>
        <w:tc>
          <w:tcPr>
            <w:tcW w:w="528" w:type="dxa"/>
            <w:tcBorders>
              <w:top w:val="single" w:sz="4" w:space="0" w:color="auto"/>
              <w:left w:val="single" w:sz="4" w:space="0" w:color="auto"/>
              <w:bottom w:val="single" w:sz="4" w:space="0" w:color="auto"/>
              <w:right w:val="single" w:sz="4" w:space="0" w:color="auto"/>
            </w:tcBorders>
            <w:vAlign w:val="center"/>
            <w:hideMark/>
          </w:tcPr>
          <w:p w:rsidR="007E60CD" w:rsidRDefault="007E60CD" w:rsidP="005A49D8">
            <w:pPr>
              <w:jc w:val="center"/>
              <w:rPr>
                <w:rFonts w:ascii="GHEA Mariam" w:hAnsi="GHEA Mariam"/>
                <w:color w:val="000000"/>
                <w:lang w:val="hy-AM" w:eastAsia="en-US"/>
              </w:rPr>
            </w:pPr>
            <w:r w:rsidRPr="00974DAA">
              <w:rPr>
                <w:rFonts w:ascii="GHEA Mariam" w:hAnsi="GHEA Mariam"/>
                <w:bCs/>
                <w:i/>
                <w:iCs/>
                <w:u w:val="single"/>
                <w:lang w:val="hy-AM" w:eastAsia="en-GB"/>
              </w:rPr>
              <w:br w:type="page"/>
            </w:r>
            <w:r w:rsidRPr="00974DAA">
              <w:rPr>
                <w:rFonts w:ascii="GHEA Mariam" w:hAnsi="GHEA Mariam"/>
                <w:color w:val="000000"/>
                <w:lang w:val="hy-AM" w:eastAsia="en-US"/>
              </w:rPr>
              <w:t>NN</w:t>
            </w:r>
          </w:p>
          <w:p w:rsidR="007E60CD" w:rsidRPr="00974DAA" w:rsidRDefault="007E60CD" w:rsidP="005A49D8">
            <w:pPr>
              <w:jc w:val="center"/>
              <w:rPr>
                <w:rFonts w:ascii="GHEA Mariam" w:hAnsi="GHEA Mariam"/>
                <w:color w:val="000000"/>
                <w:lang w:val="hy-AM" w:eastAsia="en-US"/>
              </w:rPr>
            </w:pPr>
            <w:r>
              <w:rPr>
                <w:rFonts w:ascii="GHEA Mariam" w:hAnsi="GHEA Mariam"/>
                <w:color w:val="000000"/>
                <w:lang w:val="hy-AM" w:eastAsia="en-US"/>
              </w:rPr>
              <w:t>ը/կ</w:t>
            </w:r>
          </w:p>
        </w:tc>
        <w:tc>
          <w:tcPr>
            <w:tcW w:w="1594" w:type="dxa"/>
            <w:tcBorders>
              <w:top w:val="single" w:sz="4" w:space="0" w:color="auto"/>
              <w:left w:val="single" w:sz="4" w:space="0" w:color="auto"/>
              <w:bottom w:val="single" w:sz="4" w:space="0" w:color="auto"/>
              <w:right w:val="single" w:sz="4" w:space="0" w:color="auto"/>
            </w:tcBorders>
            <w:vAlign w:val="center"/>
            <w:hideMark/>
          </w:tcPr>
          <w:p w:rsidR="007E60CD" w:rsidRPr="00974DAA" w:rsidRDefault="007E60CD" w:rsidP="005A49D8">
            <w:pPr>
              <w:jc w:val="center"/>
              <w:rPr>
                <w:rFonts w:ascii="GHEA Mariam" w:hAnsi="GHEA Mariam"/>
                <w:color w:val="000000"/>
                <w:lang w:val="hy-AM" w:eastAsia="en-US"/>
              </w:rPr>
            </w:pPr>
            <w:r w:rsidRPr="00974DAA">
              <w:rPr>
                <w:rFonts w:ascii="GHEA Mariam" w:hAnsi="GHEA Mariam" w:cs="Sylfaen"/>
                <w:color w:val="000000"/>
                <w:lang w:val="hy-AM" w:eastAsia="en-US"/>
              </w:rPr>
              <w:t>ԱՏԳ</w:t>
            </w:r>
            <w:r w:rsidRPr="00974DAA">
              <w:rPr>
                <w:rFonts w:ascii="GHEA Mariam" w:hAnsi="GHEA Mariam"/>
                <w:color w:val="000000"/>
                <w:lang w:val="hy-AM" w:eastAsia="en-US"/>
              </w:rPr>
              <w:t xml:space="preserve"> </w:t>
            </w:r>
            <w:r w:rsidRPr="00974DAA">
              <w:rPr>
                <w:rFonts w:ascii="GHEA Mariam" w:hAnsi="GHEA Mariam" w:cs="Sylfaen"/>
                <w:color w:val="000000"/>
                <w:lang w:val="hy-AM" w:eastAsia="en-US"/>
              </w:rPr>
              <w:t>ԱԱ</w:t>
            </w:r>
            <w:r w:rsidRPr="00974DAA">
              <w:rPr>
                <w:rFonts w:ascii="GHEA Mariam" w:hAnsi="GHEA Mariam"/>
                <w:color w:val="000000"/>
                <w:lang w:val="hy-AM" w:eastAsia="en-US"/>
              </w:rPr>
              <w:t>-</w:t>
            </w:r>
            <w:r w:rsidRPr="00974DAA">
              <w:rPr>
                <w:rFonts w:ascii="GHEA Mariam" w:hAnsi="GHEA Mariam" w:cs="Sylfaen"/>
                <w:color w:val="000000"/>
                <w:lang w:val="hy-AM" w:eastAsia="en-US"/>
              </w:rPr>
              <w:t>ի</w:t>
            </w:r>
            <w:r w:rsidRPr="00974DAA">
              <w:rPr>
                <w:rFonts w:ascii="GHEA Mariam" w:hAnsi="GHEA Mariam"/>
                <w:color w:val="000000"/>
                <w:lang w:val="hy-AM" w:eastAsia="en-US"/>
              </w:rPr>
              <w:t xml:space="preserve"> </w:t>
            </w:r>
            <w:r w:rsidRPr="00974DAA">
              <w:rPr>
                <w:rFonts w:ascii="GHEA Mariam" w:hAnsi="GHEA Mariam" w:cs="Sylfaen"/>
                <w:color w:val="000000"/>
                <w:lang w:val="hy-AM" w:eastAsia="en-US"/>
              </w:rPr>
              <w:t>ծածկագիրը</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60CD" w:rsidRPr="00974DAA" w:rsidRDefault="007E60CD" w:rsidP="005A49D8">
            <w:pPr>
              <w:jc w:val="center"/>
              <w:rPr>
                <w:rFonts w:ascii="GHEA Mariam" w:hAnsi="GHEA Mariam"/>
                <w:color w:val="000000"/>
                <w:lang w:val="hy-AM" w:eastAsia="en-US"/>
              </w:rPr>
            </w:pPr>
            <w:r w:rsidRPr="00974DAA">
              <w:rPr>
                <w:rFonts w:ascii="GHEA Mariam" w:hAnsi="GHEA Mariam" w:cs="Sylfaen"/>
                <w:color w:val="000000"/>
                <w:lang w:val="hy-AM" w:eastAsia="en-US"/>
              </w:rPr>
              <w:t>Անվանումը</w:t>
            </w:r>
          </w:p>
        </w:tc>
        <w:tc>
          <w:tcPr>
            <w:tcW w:w="3879" w:type="dxa"/>
            <w:tcBorders>
              <w:top w:val="single" w:sz="4" w:space="0" w:color="auto"/>
              <w:left w:val="single" w:sz="4" w:space="0" w:color="auto"/>
              <w:bottom w:val="single" w:sz="4" w:space="0" w:color="auto"/>
              <w:right w:val="single" w:sz="4" w:space="0" w:color="auto"/>
            </w:tcBorders>
            <w:vAlign w:val="center"/>
            <w:hideMark/>
          </w:tcPr>
          <w:p w:rsidR="007E60CD" w:rsidRPr="00974DAA" w:rsidRDefault="007E60CD" w:rsidP="005A49D8">
            <w:pPr>
              <w:jc w:val="center"/>
              <w:rPr>
                <w:rFonts w:ascii="GHEA Mariam" w:hAnsi="GHEA Mariam"/>
                <w:color w:val="000000"/>
                <w:lang w:val="hy-AM" w:eastAsia="en-US"/>
              </w:rPr>
            </w:pPr>
            <w:r w:rsidRPr="00974DAA">
              <w:rPr>
                <w:rFonts w:ascii="GHEA Mariam" w:hAnsi="GHEA Mariam" w:cs="Sylfaen"/>
                <w:color w:val="000000"/>
                <w:lang w:val="hy-AM" w:eastAsia="en-US"/>
              </w:rPr>
              <w:t>Տեխնիկական</w:t>
            </w:r>
            <w:r w:rsidRPr="00974DAA">
              <w:rPr>
                <w:rFonts w:ascii="GHEA Mariam" w:hAnsi="GHEA Mariam"/>
                <w:color w:val="000000"/>
                <w:lang w:val="hy-AM" w:eastAsia="en-US"/>
              </w:rPr>
              <w:t xml:space="preserve"> </w:t>
            </w:r>
            <w:r w:rsidRPr="00974DAA">
              <w:rPr>
                <w:rFonts w:ascii="GHEA Mariam" w:hAnsi="GHEA Mariam" w:cs="Sylfaen"/>
                <w:color w:val="000000"/>
                <w:lang w:val="hy-AM" w:eastAsia="en-US"/>
              </w:rPr>
              <w:t>բնութագիրը</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60CD" w:rsidRPr="00974DAA" w:rsidRDefault="007E60CD" w:rsidP="005A49D8">
            <w:pPr>
              <w:jc w:val="center"/>
              <w:rPr>
                <w:rFonts w:ascii="GHEA Mariam" w:hAnsi="GHEA Mariam"/>
                <w:color w:val="000000"/>
                <w:lang w:val="hy-AM" w:eastAsia="en-US"/>
              </w:rPr>
            </w:pPr>
            <w:r w:rsidRPr="00974DAA">
              <w:rPr>
                <w:rFonts w:ascii="GHEA Mariam" w:hAnsi="GHEA Mariam" w:cs="Sylfaen"/>
                <w:color w:val="000000"/>
                <w:lang w:val="hy-AM" w:eastAsia="en-US"/>
              </w:rPr>
              <w:t>Չափի</w:t>
            </w:r>
            <w:r w:rsidRPr="00974DAA">
              <w:rPr>
                <w:rFonts w:ascii="GHEA Mariam" w:hAnsi="GHEA Mariam"/>
                <w:color w:val="000000"/>
                <w:lang w:val="hy-AM" w:eastAsia="en-US"/>
              </w:rPr>
              <w:t xml:space="preserve"> </w:t>
            </w:r>
            <w:r w:rsidRPr="00974DAA">
              <w:rPr>
                <w:rFonts w:ascii="GHEA Mariam" w:hAnsi="GHEA Mariam" w:cs="Sylfaen"/>
                <w:color w:val="000000"/>
                <w:lang w:val="hy-AM" w:eastAsia="en-US"/>
              </w:rPr>
              <w:t>միավորը</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60CD" w:rsidRPr="00974DAA" w:rsidRDefault="007E60CD" w:rsidP="005A49D8">
            <w:pPr>
              <w:jc w:val="center"/>
              <w:rPr>
                <w:rFonts w:ascii="GHEA Mariam" w:hAnsi="GHEA Mariam"/>
                <w:color w:val="000000"/>
                <w:lang w:val="hy-AM" w:eastAsia="en-US"/>
              </w:rPr>
            </w:pPr>
            <w:r w:rsidRPr="00974DAA">
              <w:rPr>
                <w:rFonts w:ascii="GHEA Mariam" w:hAnsi="GHEA Mariam" w:cs="Sylfaen"/>
                <w:color w:val="000000"/>
                <w:lang w:val="hy-AM" w:eastAsia="en-US"/>
              </w:rPr>
              <w:t>Քանակը</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60CD" w:rsidRPr="00974DAA" w:rsidRDefault="007E60CD" w:rsidP="005A49D8">
            <w:pPr>
              <w:jc w:val="center"/>
              <w:rPr>
                <w:rFonts w:ascii="GHEA Mariam" w:hAnsi="GHEA Mariam"/>
                <w:color w:val="000000"/>
                <w:lang w:val="hy-AM" w:eastAsia="en-US"/>
              </w:rPr>
            </w:pPr>
            <w:r w:rsidRPr="00974DAA">
              <w:rPr>
                <w:rFonts w:ascii="GHEA Mariam" w:hAnsi="GHEA Mariam" w:cs="Sylfaen"/>
                <w:color w:val="000000"/>
                <w:lang w:val="hy-AM" w:eastAsia="en-US"/>
              </w:rPr>
              <w:t>Ծագման</w:t>
            </w:r>
            <w:r w:rsidRPr="00974DAA">
              <w:rPr>
                <w:rFonts w:ascii="GHEA Mariam" w:hAnsi="GHEA Mariam"/>
                <w:color w:val="000000"/>
                <w:lang w:val="hy-AM" w:eastAsia="en-US"/>
              </w:rPr>
              <w:t xml:space="preserve"> </w:t>
            </w:r>
            <w:r w:rsidRPr="00974DAA">
              <w:rPr>
                <w:rFonts w:ascii="GHEA Mariam" w:hAnsi="GHEA Mariam" w:cs="Sylfaen"/>
                <w:color w:val="000000"/>
                <w:lang w:val="hy-AM" w:eastAsia="en-US"/>
              </w:rPr>
              <w:t>երկիր</w:t>
            </w:r>
            <w:r>
              <w:rPr>
                <w:rFonts w:ascii="GHEA Mariam" w:hAnsi="GHEA Mariam" w:cs="Sylfaen"/>
                <w:color w:val="000000"/>
                <w:lang w:val="hy-AM" w:eastAsia="en-US"/>
              </w:rPr>
              <w:t>ը</w:t>
            </w:r>
          </w:p>
        </w:tc>
        <w:tc>
          <w:tcPr>
            <w:tcW w:w="1843" w:type="dxa"/>
            <w:tcBorders>
              <w:top w:val="single" w:sz="4" w:space="0" w:color="auto"/>
              <w:left w:val="single" w:sz="4" w:space="0" w:color="auto"/>
              <w:bottom w:val="single" w:sz="4" w:space="0" w:color="auto"/>
              <w:right w:val="single" w:sz="4" w:space="0" w:color="auto"/>
            </w:tcBorders>
            <w:vAlign w:val="center"/>
            <w:hideMark/>
          </w:tcPr>
          <w:p w:rsidR="007E60CD" w:rsidRPr="00974DAA" w:rsidRDefault="007E60CD" w:rsidP="005A49D8">
            <w:pPr>
              <w:jc w:val="center"/>
              <w:rPr>
                <w:rFonts w:ascii="GHEA Mariam" w:hAnsi="GHEA Mariam" w:cs="Sylfaen"/>
                <w:color w:val="000000"/>
                <w:lang w:val="hy-AM" w:eastAsia="en-US"/>
              </w:rPr>
            </w:pPr>
            <w:r w:rsidRPr="00974DAA">
              <w:rPr>
                <w:rFonts w:ascii="GHEA Mariam" w:hAnsi="GHEA Mariam" w:cs="Sylfaen"/>
                <w:color w:val="000000"/>
                <w:lang w:val="hy-AM" w:eastAsia="en-US"/>
              </w:rPr>
              <w:t>Արտահանման երկիրը</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60CD" w:rsidRPr="00974DAA" w:rsidRDefault="007E60CD" w:rsidP="005A49D8">
            <w:pPr>
              <w:jc w:val="center"/>
              <w:rPr>
                <w:rFonts w:ascii="GHEA Mariam" w:hAnsi="GHEA Mariam" w:cs="Sylfaen"/>
                <w:color w:val="000000"/>
                <w:lang w:val="hy-AM" w:eastAsia="en-US"/>
              </w:rPr>
            </w:pPr>
            <w:r w:rsidRPr="00974DAA">
              <w:rPr>
                <w:rFonts w:ascii="GHEA Mariam" w:hAnsi="GHEA Mariam" w:cs="Sylfaen"/>
                <w:color w:val="000000"/>
                <w:lang w:val="hy-AM" w:eastAsia="en-US"/>
              </w:rPr>
              <w:t>Արժեքը</w:t>
            </w:r>
            <w:r w:rsidRPr="00974DAA">
              <w:rPr>
                <w:rFonts w:ascii="Calibri" w:hAnsi="Calibri" w:cs="Calibri"/>
                <w:color w:val="000000"/>
                <w:lang w:val="hy-AM" w:eastAsia="en-US"/>
              </w:rPr>
              <w:t> </w:t>
            </w:r>
            <w:r w:rsidRPr="00974DAA">
              <w:rPr>
                <w:rFonts w:ascii="GHEA Mariam" w:hAnsi="GHEA Mariam" w:cs="Sylfaen"/>
                <w:color w:val="000000"/>
                <w:lang w:val="hy-AM" w:eastAsia="en-US"/>
              </w:rPr>
              <w:br/>
              <w:t>(դրամ)</w:t>
            </w:r>
          </w:p>
        </w:tc>
        <w:tc>
          <w:tcPr>
            <w:tcW w:w="1122" w:type="dxa"/>
            <w:tcBorders>
              <w:top w:val="single" w:sz="4" w:space="0" w:color="auto"/>
              <w:left w:val="single" w:sz="4" w:space="0" w:color="auto"/>
              <w:bottom w:val="single" w:sz="4" w:space="0" w:color="auto"/>
              <w:right w:val="single" w:sz="4" w:space="0" w:color="auto"/>
            </w:tcBorders>
            <w:vAlign w:val="center"/>
            <w:hideMark/>
          </w:tcPr>
          <w:p w:rsidR="007E60CD" w:rsidRPr="00974DAA" w:rsidRDefault="007E60CD" w:rsidP="005A49D8">
            <w:pPr>
              <w:jc w:val="center"/>
              <w:rPr>
                <w:rFonts w:ascii="GHEA Mariam" w:hAnsi="GHEA Mariam"/>
                <w:color w:val="000000"/>
                <w:lang w:val="hy-AM" w:eastAsia="en-US"/>
              </w:rPr>
            </w:pPr>
            <w:r w:rsidRPr="00974DAA">
              <w:rPr>
                <w:rFonts w:ascii="GHEA Mariam" w:hAnsi="GHEA Mariam"/>
                <w:color w:val="000000"/>
                <w:lang w:eastAsia="en-US"/>
              </w:rPr>
              <w:t>Այլ տեղեկու-թյուններ</w:t>
            </w:r>
          </w:p>
        </w:tc>
      </w:tr>
      <w:tr w:rsidR="007E60CD" w:rsidRPr="00974DAA" w:rsidTr="0020522F">
        <w:trPr>
          <w:trHeight w:val="315"/>
        </w:trPr>
        <w:tc>
          <w:tcPr>
            <w:tcW w:w="16055" w:type="dxa"/>
            <w:gridSpan w:val="10"/>
            <w:tcBorders>
              <w:top w:val="single" w:sz="4" w:space="0" w:color="auto"/>
              <w:left w:val="single" w:sz="4" w:space="0" w:color="auto"/>
              <w:bottom w:val="single" w:sz="4" w:space="0" w:color="auto"/>
              <w:right w:val="single" w:sz="4" w:space="0" w:color="auto"/>
            </w:tcBorders>
            <w:vAlign w:val="center"/>
          </w:tcPr>
          <w:p w:rsidR="007E60CD" w:rsidRPr="00974DAA" w:rsidRDefault="007E60CD" w:rsidP="007E60CD">
            <w:pPr>
              <w:shd w:val="clear" w:color="auto" w:fill="FFFFFF"/>
              <w:ind w:right="150"/>
              <w:jc w:val="center"/>
              <w:rPr>
                <w:rFonts w:ascii="GHEA Mariam" w:hAnsi="GHEA Mariam" w:cs="Sylfaen"/>
                <w:color w:val="000000"/>
                <w:lang w:val="hy-AM" w:eastAsia="en-US"/>
              </w:rPr>
            </w:pPr>
            <w:r w:rsidRPr="00974DAA">
              <w:rPr>
                <w:rFonts w:ascii="GHEA Mariam" w:hAnsi="GHEA Mariam"/>
                <w:bCs/>
                <w:color w:val="000000"/>
                <w:lang w:val="hy-AM" w:eastAsia="en-US"/>
              </w:rPr>
              <w:t>ՏԵԽՆՈԼՈԳԻԱԿԱՆ ՍԱՐՔԱՎՈՐՈՒՄՆԵՐ, ԴՐԱՆՑ ԲԱՂԿԱՑՈՒՑԻՉ ՈՒ ՀԱՄԱԼՐՈՂ ՄԱՍԵՐ</w:t>
            </w:r>
          </w:p>
        </w:tc>
      </w:tr>
      <w:tr w:rsidR="007E60CD" w:rsidRPr="00974DAA" w:rsidTr="0020522F">
        <w:trPr>
          <w:trHeight w:val="962"/>
        </w:trPr>
        <w:tc>
          <w:tcPr>
            <w:tcW w:w="528" w:type="dxa"/>
            <w:tcBorders>
              <w:top w:val="single" w:sz="4" w:space="0" w:color="auto"/>
              <w:left w:val="single" w:sz="4" w:space="0" w:color="auto"/>
              <w:bottom w:val="single" w:sz="4" w:space="0" w:color="auto"/>
              <w:right w:val="single" w:sz="4" w:space="0" w:color="auto"/>
            </w:tcBorders>
            <w:noWrap/>
            <w:vAlign w:val="center"/>
          </w:tcPr>
          <w:p w:rsidR="007E60CD" w:rsidRPr="00974DAA" w:rsidRDefault="007E60CD" w:rsidP="005A49D8">
            <w:pPr>
              <w:rPr>
                <w:rFonts w:ascii="GHEA Mariam" w:eastAsia="Calibri" w:hAnsi="GHEA Mariam"/>
                <w:color w:val="000000"/>
                <w:lang w:val="hy-AM" w:eastAsia="en-US"/>
              </w:rPr>
            </w:pPr>
            <w:r w:rsidRPr="00974DAA">
              <w:rPr>
                <w:rFonts w:ascii="GHEA Mariam" w:eastAsia="Calibri" w:hAnsi="GHEA Mariam"/>
                <w:color w:val="000000"/>
                <w:lang w:val="hy-AM" w:eastAsia="en-US"/>
              </w:rPr>
              <w:t>1</w:t>
            </w:r>
            <w:r w:rsidRPr="00974DAA">
              <w:rPr>
                <w:rFonts w:ascii="MS Gothic" w:eastAsia="MS Gothic" w:hAnsi="MS Gothic" w:cs="MS Gothic" w:hint="eastAsia"/>
                <w:color w:val="000000"/>
                <w:lang w:val="hy-AM" w:eastAsia="en-US"/>
              </w:rPr>
              <w:t>․</w:t>
            </w:r>
          </w:p>
        </w:tc>
        <w:tc>
          <w:tcPr>
            <w:tcW w:w="159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7E60CD" w:rsidRPr="00974DAA" w:rsidRDefault="007E60CD" w:rsidP="005A49D8">
            <w:pPr>
              <w:spacing w:before="100" w:beforeAutospacing="1" w:after="100" w:afterAutospacing="1"/>
              <w:jc w:val="center"/>
              <w:rPr>
                <w:rFonts w:ascii="GHEA Mariam" w:hAnsi="GHEA Mariam"/>
                <w:color w:val="000000"/>
                <w:lang w:eastAsia="en-US"/>
              </w:rPr>
            </w:pPr>
          </w:p>
          <w:p w:rsidR="007E60CD" w:rsidRPr="00974DAA" w:rsidRDefault="007E60CD" w:rsidP="005A49D8">
            <w:pPr>
              <w:spacing w:before="100" w:beforeAutospacing="1" w:after="100" w:afterAutospacing="1"/>
              <w:jc w:val="center"/>
              <w:rPr>
                <w:rFonts w:ascii="GHEA Mariam" w:hAnsi="GHEA Mariam"/>
                <w:color w:val="000000"/>
              </w:rPr>
            </w:pPr>
          </w:p>
          <w:p w:rsidR="007E60CD" w:rsidRPr="00974DAA" w:rsidRDefault="007E60CD" w:rsidP="005A49D8">
            <w:pPr>
              <w:spacing w:before="100" w:beforeAutospacing="1" w:after="100" w:afterAutospacing="1"/>
              <w:rPr>
                <w:rFonts w:ascii="GHEA Mariam" w:hAnsi="GHEA Mariam"/>
                <w:color w:val="000000"/>
              </w:rPr>
            </w:pPr>
            <w:r w:rsidRPr="00974DAA">
              <w:rPr>
                <w:rFonts w:ascii="GHEA Mariam" w:hAnsi="GHEA Mariam"/>
                <w:color w:val="000000"/>
              </w:rPr>
              <w:t>9406 90 310 0</w:t>
            </w:r>
          </w:p>
          <w:p w:rsidR="007E60CD" w:rsidRPr="00974DAA" w:rsidRDefault="007E60CD" w:rsidP="005A49D8">
            <w:pPr>
              <w:spacing w:before="100" w:beforeAutospacing="1" w:after="100" w:afterAutospacing="1"/>
              <w:jc w:val="center"/>
              <w:rPr>
                <w:rFonts w:ascii="GHEA Mariam" w:hAnsi="GHEA Mariam"/>
                <w:color w:val="000000"/>
              </w:rPr>
            </w:pPr>
          </w:p>
          <w:p w:rsidR="007E60CD" w:rsidRPr="00974DAA" w:rsidRDefault="007E60CD" w:rsidP="005A49D8">
            <w:pPr>
              <w:spacing w:before="100" w:beforeAutospacing="1" w:after="100" w:afterAutospacing="1"/>
              <w:jc w:val="center"/>
              <w:rPr>
                <w:rFonts w:ascii="GHEA Mariam" w:hAnsi="GHEA Mariam"/>
                <w:color w:val="000000"/>
              </w:rPr>
            </w:pPr>
          </w:p>
          <w:p w:rsidR="007E60CD" w:rsidRPr="00974DAA" w:rsidRDefault="007E60CD" w:rsidP="005A49D8">
            <w:pPr>
              <w:spacing w:before="100" w:beforeAutospacing="1" w:after="100" w:afterAutospacing="1"/>
              <w:jc w:val="center"/>
              <w:rPr>
                <w:rFonts w:ascii="GHEA Mariam" w:hAnsi="GHEA Mariam"/>
                <w:color w:val="000000"/>
              </w:rPr>
            </w:pPr>
          </w:p>
          <w:p w:rsidR="007E60CD" w:rsidRPr="00974DAA" w:rsidRDefault="007E60CD" w:rsidP="005A49D8">
            <w:pPr>
              <w:spacing w:before="100" w:beforeAutospacing="1" w:after="100" w:afterAutospacing="1"/>
              <w:jc w:val="center"/>
              <w:rPr>
                <w:rFonts w:ascii="GHEA Mariam" w:hAnsi="GHEA Mariam"/>
                <w:color w:val="000000"/>
              </w:rPr>
            </w:pPr>
          </w:p>
          <w:p w:rsidR="007E60CD" w:rsidRPr="00974DAA" w:rsidRDefault="007E60CD" w:rsidP="005A49D8">
            <w:pPr>
              <w:jc w:val="center"/>
              <w:rPr>
                <w:rFonts w:ascii="GHEA Mariam" w:eastAsia="Calibri" w:hAnsi="GHEA Mariam"/>
                <w:lang w:val="hy-AM" w:eastAsia="en-US"/>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7E60CD" w:rsidRPr="00974DAA" w:rsidRDefault="007E60CD" w:rsidP="005A49D8">
            <w:pPr>
              <w:spacing w:before="100" w:beforeAutospacing="1" w:after="100" w:afterAutospacing="1"/>
              <w:jc w:val="center"/>
              <w:rPr>
                <w:rFonts w:ascii="GHEA Mariam" w:hAnsi="GHEA Mariam"/>
                <w:color w:val="000000"/>
              </w:rPr>
            </w:pPr>
          </w:p>
          <w:p w:rsidR="007E60CD" w:rsidRPr="00974DAA" w:rsidRDefault="007E60CD" w:rsidP="005A49D8">
            <w:pPr>
              <w:spacing w:before="100" w:beforeAutospacing="1" w:after="100" w:afterAutospacing="1"/>
              <w:jc w:val="center"/>
              <w:rPr>
                <w:rFonts w:ascii="GHEA Mariam" w:hAnsi="GHEA Mariam"/>
                <w:color w:val="000000"/>
              </w:rPr>
            </w:pPr>
          </w:p>
          <w:p w:rsidR="007E60CD" w:rsidRPr="00974DAA" w:rsidRDefault="007E60CD" w:rsidP="005A49D8">
            <w:pPr>
              <w:spacing w:before="100" w:beforeAutospacing="1" w:after="100" w:afterAutospacing="1"/>
              <w:jc w:val="center"/>
              <w:rPr>
                <w:rFonts w:ascii="GHEA Mariam" w:hAnsi="GHEA Mariam"/>
                <w:color w:val="000000"/>
              </w:rPr>
            </w:pPr>
            <w:r w:rsidRPr="00974DAA">
              <w:rPr>
                <w:rFonts w:ascii="GHEA Mariam" w:hAnsi="GHEA Mariam"/>
                <w:color w:val="000000"/>
                <w:lang w:val="hy-AM"/>
              </w:rPr>
              <w:t>Ջ</w:t>
            </w:r>
            <w:r w:rsidRPr="00974DAA">
              <w:rPr>
                <w:rFonts w:ascii="GHEA Mariam" w:hAnsi="GHEA Mariam"/>
                <w:color w:val="000000"/>
              </w:rPr>
              <w:t>երմոցներ</w:t>
            </w:r>
          </w:p>
          <w:p w:rsidR="007E60CD" w:rsidRPr="00974DAA" w:rsidRDefault="007E60CD" w:rsidP="005A49D8">
            <w:pPr>
              <w:spacing w:before="100" w:beforeAutospacing="1" w:after="100" w:afterAutospacing="1"/>
              <w:jc w:val="center"/>
              <w:rPr>
                <w:rFonts w:ascii="GHEA Mariam" w:hAnsi="GHEA Mariam"/>
                <w:color w:val="000000"/>
              </w:rPr>
            </w:pPr>
          </w:p>
          <w:p w:rsidR="007E60CD" w:rsidRPr="00974DAA" w:rsidRDefault="007E60CD" w:rsidP="005A49D8">
            <w:pPr>
              <w:spacing w:before="100" w:beforeAutospacing="1" w:after="100" w:afterAutospacing="1"/>
              <w:jc w:val="center"/>
              <w:rPr>
                <w:rFonts w:ascii="GHEA Mariam" w:hAnsi="GHEA Mariam"/>
                <w:color w:val="000000"/>
              </w:rPr>
            </w:pPr>
          </w:p>
          <w:p w:rsidR="007E60CD" w:rsidRPr="00974DAA" w:rsidRDefault="007E60CD" w:rsidP="005A49D8">
            <w:pPr>
              <w:spacing w:before="100" w:beforeAutospacing="1" w:after="100" w:afterAutospacing="1"/>
              <w:jc w:val="center"/>
              <w:rPr>
                <w:rFonts w:ascii="GHEA Mariam" w:hAnsi="GHEA Mariam"/>
                <w:color w:val="000000"/>
              </w:rPr>
            </w:pPr>
          </w:p>
          <w:p w:rsidR="007E60CD" w:rsidRPr="00974DAA" w:rsidRDefault="007E60CD" w:rsidP="005A49D8">
            <w:pPr>
              <w:spacing w:before="100" w:beforeAutospacing="1" w:after="100" w:afterAutospacing="1"/>
              <w:jc w:val="center"/>
              <w:rPr>
                <w:rFonts w:ascii="GHEA Mariam" w:hAnsi="GHEA Mariam"/>
                <w:color w:val="000000"/>
              </w:rPr>
            </w:pPr>
          </w:p>
          <w:p w:rsidR="007E60CD" w:rsidRPr="00974DAA" w:rsidRDefault="007E60CD" w:rsidP="005A49D8">
            <w:pPr>
              <w:jc w:val="center"/>
              <w:rPr>
                <w:rFonts w:ascii="GHEA Mariam" w:eastAsia="Calibri" w:hAnsi="GHEA Mariam" w:cs="Sylfaen"/>
                <w:color w:val="000000"/>
                <w:lang w:val="hy-AM" w:eastAsia="en-US"/>
              </w:rPr>
            </w:pPr>
          </w:p>
        </w:tc>
        <w:tc>
          <w:tcPr>
            <w:tcW w:w="3879" w:type="dxa"/>
            <w:tcBorders>
              <w:top w:val="outset" w:sz="6" w:space="0" w:color="auto"/>
              <w:left w:val="outset" w:sz="6" w:space="0" w:color="auto"/>
              <w:bottom w:val="outset" w:sz="6" w:space="0" w:color="auto"/>
              <w:right w:val="outset" w:sz="6" w:space="0" w:color="auto"/>
            </w:tcBorders>
            <w:shd w:val="clear" w:color="auto" w:fill="FFFFFF"/>
            <w:vAlign w:val="center"/>
          </w:tcPr>
          <w:p w:rsidR="007E60CD" w:rsidRPr="00974DAA" w:rsidRDefault="007E60CD" w:rsidP="00C15161">
            <w:pPr>
              <w:jc w:val="center"/>
              <w:rPr>
                <w:rFonts w:ascii="GHEA Mariam" w:eastAsia="Calibri" w:hAnsi="GHEA Mariam" w:cs="Calibri"/>
                <w:color w:val="000000"/>
                <w:lang w:val="hy-AM" w:eastAsia="en-US"/>
              </w:rPr>
            </w:pPr>
            <w:r w:rsidRPr="00974DAA">
              <w:rPr>
                <w:rFonts w:ascii="GHEA Mariam" w:hAnsi="GHEA Mariam"/>
                <w:color w:val="000000"/>
                <w:lang w:val="hy-AM"/>
              </w:rPr>
              <w:t>Ջերմոցային կոմպլեքս</w:t>
            </w:r>
            <w:r w:rsidR="00C15161">
              <w:rPr>
                <w:rFonts w:ascii="GHEA Mariam" w:hAnsi="GHEA Mariam"/>
                <w:color w:val="000000"/>
                <w:lang w:val="hy-AM"/>
              </w:rPr>
              <w:t>՝ ներառյալ</w:t>
            </w:r>
            <w:r w:rsidRPr="00974DAA">
              <w:rPr>
                <w:rFonts w:ascii="GHEA Mariam" w:hAnsi="GHEA Mariam"/>
                <w:color w:val="000000"/>
                <w:lang w:val="hy-AM"/>
              </w:rPr>
              <w:t xml:space="preserve"> երկաթե կոնստրուկցիա, ապակի, հատակի ծածկոց, վարագույրների համակարգ, ջրհորդանների համակարգ (երկաթե ջրհորդաններ և աքսեսուարներ), ջերմամեկուսիչ նյութեր և պանելներ, ջերմատնային կոմպլեքսի բաղկացուցիչներ, ջեռուցման բաքեր և խողովակներ, այլ դետալներ և  աքսեսուարներ, Ոռոգման բաքեր, խողովակներ, կաթիլային ոռոգման համակարգ և աքսեսուարներ, Ջերմատնային կոմպլեքսի կլիմայի ավտոմատ կառավարման PRIVA համակարգ և բաղկացուցիչներ, էլեկտրամոնտաժային սարքավորումներ, կառավարման </w:t>
            </w:r>
            <w:r w:rsidRPr="00974DAA">
              <w:rPr>
                <w:rFonts w:ascii="GHEA Mariam" w:hAnsi="GHEA Mariam"/>
                <w:color w:val="000000"/>
                <w:lang w:val="hy-AM"/>
              </w:rPr>
              <w:lastRenderedPageBreak/>
              <w:t>վահանակներ և լարեր, կիսափակ ջերմատան կլիմայի կառավարման ամբողջական համակարգ՝ օդափոխիչներով և աքսեսուարներով, ջերմոցային տեխնիկա և պարագաներ</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7E60CD" w:rsidRPr="00974DAA" w:rsidRDefault="007E60CD" w:rsidP="005A49D8">
            <w:pPr>
              <w:jc w:val="center"/>
              <w:rPr>
                <w:rFonts w:ascii="GHEA Mariam" w:eastAsia="Calibri" w:hAnsi="GHEA Mariam" w:cs="Sylfaen"/>
                <w:color w:val="000000"/>
                <w:lang w:val="hy-AM" w:eastAsia="en-US"/>
              </w:rPr>
            </w:pPr>
            <w:r w:rsidRPr="00974DAA">
              <w:rPr>
                <w:rFonts w:ascii="GHEA Mariam" w:hAnsi="GHEA Mariam"/>
                <w:color w:val="000000"/>
                <w:lang w:val="hy-AM"/>
              </w:rPr>
              <w:lastRenderedPageBreak/>
              <w:t>կգ</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7E60CD" w:rsidRPr="00974DAA" w:rsidRDefault="007E60CD" w:rsidP="005A49D8">
            <w:pPr>
              <w:jc w:val="center"/>
              <w:rPr>
                <w:rFonts w:ascii="GHEA Mariam" w:eastAsia="Calibri" w:hAnsi="GHEA Mariam" w:cs="Calibri"/>
                <w:color w:val="000000"/>
                <w:lang w:val="hy-AM" w:eastAsia="en-US"/>
              </w:rPr>
            </w:pPr>
            <w:r w:rsidRPr="00974DAA">
              <w:rPr>
                <w:rFonts w:ascii="GHEA Mariam" w:hAnsi="GHEA Mariam"/>
                <w:color w:val="000000"/>
                <w:lang w:val="hy-AM"/>
              </w:rPr>
              <w:t xml:space="preserve">1 300 000 </w:t>
            </w:r>
          </w:p>
        </w:tc>
        <w:tc>
          <w:tcPr>
            <w:tcW w:w="170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7E60CD" w:rsidRPr="00974DAA" w:rsidRDefault="007E60CD" w:rsidP="0020522F">
            <w:pPr>
              <w:jc w:val="center"/>
              <w:rPr>
                <w:rFonts w:ascii="GHEA Mariam" w:hAnsi="GHEA Mariam"/>
                <w:color w:val="000000"/>
                <w:lang w:val="hy-AM"/>
              </w:rPr>
            </w:pPr>
          </w:p>
          <w:p w:rsidR="007E60CD" w:rsidRPr="00974DAA" w:rsidRDefault="007E60CD" w:rsidP="0020522F">
            <w:pPr>
              <w:jc w:val="center"/>
              <w:rPr>
                <w:rFonts w:ascii="GHEA Mariam" w:eastAsia="Calibri" w:hAnsi="GHEA Mariam" w:cs="Calibri"/>
                <w:lang w:val="hy-AM" w:eastAsia="en-US"/>
              </w:rPr>
            </w:pPr>
            <w:r w:rsidRPr="00974DAA">
              <w:rPr>
                <w:rFonts w:ascii="GHEA Mariam" w:hAnsi="GHEA Mariam"/>
                <w:color w:val="000000"/>
              </w:rPr>
              <w:t>Նիդե</w:t>
            </w:r>
            <w:r w:rsidRPr="00974DAA">
              <w:rPr>
                <w:rFonts w:ascii="GHEA Mariam" w:hAnsi="GHEA Mariam"/>
                <w:color w:val="000000"/>
                <w:lang w:val="hy-AM"/>
              </w:rPr>
              <w:t>ր</w:t>
            </w:r>
            <w:r w:rsidRPr="00974DAA">
              <w:rPr>
                <w:rFonts w:ascii="GHEA Mariam" w:hAnsi="GHEA Mariam"/>
                <w:color w:val="000000"/>
              </w:rPr>
              <w:t>լանդներ, Չինաստան</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7E60CD" w:rsidRPr="00974DAA" w:rsidRDefault="007E60CD" w:rsidP="0020522F">
            <w:pPr>
              <w:jc w:val="center"/>
              <w:rPr>
                <w:rFonts w:ascii="GHEA Mariam" w:hAnsi="GHEA Mariam"/>
                <w:color w:val="000000"/>
              </w:rPr>
            </w:pPr>
          </w:p>
          <w:p w:rsidR="007E60CD" w:rsidRPr="00974DAA" w:rsidRDefault="007E60CD" w:rsidP="0020522F">
            <w:pPr>
              <w:jc w:val="center"/>
              <w:rPr>
                <w:rFonts w:ascii="GHEA Mariam" w:eastAsia="Calibri" w:hAnsi="GHEA Mariam" w:cs="Calibri"/>
                <w:color w:val="000000"/>
                <w:lang w:val="hy-AM" w:eastAsia="en-US"/>
              </w:rPr>
            </w:pPr>
            <w:r w:rsidRPr="00974DAA">
              <w:rPr>
                <w:rFonts w:ascii="GHEA Mariam" w:hAnsi="GHEA Mariam"/>
                <w:color w:val="000000"/>
              </w:rPr>
              <w:t>Նիդե</w:t>
            </w:r>
            <w:r w:rsidRPr="00974DAA">
              <w:rPr>
                <w:rFonts w:ascii="GHEA Mariam" w:hAnsi="GHEA Mariam"/>
                <w:color w:val="000000"/>
                <w:lang w:val="hy-AM"/>
              </w:rPr>
              <w:t>ր</w:t>
            </w:r>
            <w:r w:rsidRPr="00974DAA">
              <w:rPr>
                <w:rFonts w:ascii="GHEA Mariam" w:hAnsi="GHEA Mariam"/>
                <w:color w:val="000000"/>
              </w:rPr>
              <w:t>լանդներ, Չինաստան</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7E60CD" w:rsidRPr="00974DAA" w:rsidRDefault="007E60CD" w:rsidP="005A49D8">
            <w:pPr>
              <w:jc w:val="center"/>
              <w:rPr>
                <w:rFonts w:ascii="GHEA Mariam" w:eastAsia="Calibri" w:hAnsi="GHEA Mariam" w:cs="Calibri"/>
                <w:color w:val="000000"/>
                <w:lang w:val="hy-AM" w:eastAsia="en-US"/>
              </w:rPr>
            </w:pPr>
            <w:r w:rsidRPr="00974DAA">
              <w:rPr>
                <w:rFonts w:ascii="GHEA Mariam" w:hAnsi="GHEA Mariam"/>
                <w:color w:val="000000"/>
                <w:lang w:val="hy-AM"/>
              </w:rPr>
              <w:t>1</w:t>
            </w:r>
            <w:r w:rsidRPr="00974DAA">
              <w:rPr>
                <w:rFonts w:ascii="GHEA Mariam" w:hAnsi="GHEA Mariam"/>
                <w:color w:val="000000"/>
              </w:rPr>
              <w:t xml:space="preserve"> 500 000 00</w:t>
            </w:r>
            <w:r w:rsidRPr="00974DAA">
              <w:rPr>
                <w:rFonts w:ascii="GHEA Mariam" w:hAnsi="GHEA Mariam"/>
                <w:color w:val="000000"/>
                <w:lang w:val="hy-AM"/>
              </w:rPr>
              <w:t>0</w:t>
            </w:r>
          </w:p>
        </w:tc>
        <w:tc>
          <w:tcPr>
            <w:tcW w:w="1122" w:type="dxa"/>
            <w:tcBorders>
              <w:top w:val="single" w:sz="4" w:space="0" w:color="auto"/>
              <w:left w:val="single" w:sz="4" w:space="0" w:color="auto"/>
              <w:bottom w:val="single" w:sz="4" w:space="0" w:color="auto"/>
              <w:right w:val="single" w:sz="4" w:space="0" w:color="auto"/>
            </w:tcBorders>
            <w:noWrap/>
            <w:vAlign w:val="center"/>
          </w:tcPr>
          <w:p w:rsidR="007E60CD" w:rsidRPr="00974DAA" w:rsidRDefault="007E60CD" w:rsidP="005A49D8">
            <w:pPr>
              <w:spacing w:after="160"/>
              <w:jc w:val="center"/>
              <w:rPr>
                <w:rFonts w:ascii="GHEA Mariam" w:eastAsia="Calibri" w:hAnsi="GHEA Mariam" w:cs="Calibri"/>
                <w:bCs/>
                <w:color w:val="000000"/>
                <w:lang w:val="hy-AM" w:eastAsia="en-US"/>
              </w:rPr>
            </w:pPr>
          </w:p>
        </w:tc>
      </w:tr>
      <w:tr w:rsidR="007E60CD" w:rsidRPr="00974DAA" w:rsidTr="0020522F">
        <w:trPr>
          <w:trHeight w:val="134"/>
        </w:trPr>
        <w:tc>
          <w:tcPr>
            <w:tcW w:w="528" w:type="dxa"/>
            <w:tcBorders>
              <w:top w:val="single" w:sz="4" w:space="0" w:color="auto"/>
              <w:left w:val="single" w:sz="4" w:space="0" w:color="auto"/>
              <w:bottom w:val="single" w:sz="4" w:space="0" w:color="auto"/>
              <w:right w:val="single" w:sz="4" w:space="0" w:color="auto"/>
            </w:tcBorders>
            <w:noWrap/>
            <w:vAlign w:val="center"/>
          </w:tcPr>
          <w:p w:rsidR="007E60CD" w:rsidRPr="00974DAA" w:rsidRDefault="007E60CD" w:rsidP="005A49D8">
            <w:pPr>
              <w:jc w:val="right"/>
              <w:rPr>
                <w:rFonts w:ascii="GHEA Mariam" w:eastAsia="Calibri" w:hAnsi="GHEA Mariam"/>
                <w:color w:val="000000"/>
                <w:lang w:val="hy-AM" w:eastAsia="en-US"/>
              </w:rPr>
            </w:pPr>
            <w:bookmarkStart w:id="0" w:name="_Hlk71640597"/>
          </w:p>
        </w:tc>
        <w:tc>
          <w:tcPr>
            <w:tcW w:w="1594" w:type="dxa"/>
            <w:tcBorders>
              <w:top w:val="single" w:sz="4" w:space="0" w:color="auto"/>
              <w:left w:val="single" w:sz="4" w:space="0" w:color="auto"/>
              <w:bottom w:val="single" w:sz="4" w:space="0" w:color="auto"/>
              <w:right w:val="single" w:sz="4" w:space="0" w:color="auto"/>
            </w:tcBorders>
            <w:noWrap/>
            <w:vAlign w:val="center"/>
          </w:tcPr>
          <w:p w:rsidR="007E60CD" w:rsidRPr="00974DAA" w:rsidRDefault="007E60CD" w:rsidP="005A49D8">
            <w:pPr>
              <w:jc w:val="center"/>
              <w:rPr>
                <w:rFonts w:ascii="GHEA Mariam" w:eastAsia="Calibri" w:hAnsi="GHEA Mariam"/>
                <w:lang w:val="hy-AM" w:eastAsia="en-US"/>
              </w:rPr>
            </w:pPr>
            <w:r w:rsidRPr="00974DAA">
              <w:rPr>
                <w:rFonts w:ascii="GHEA Mariam" w:eastAsia="Calibri" w:hAnsi="GHEA Mariam" w:cs="Sylfaen"/>
                <w:bCs/>
                <w:color w:val="000000"/>
                <w:lang w:val="hy-AM" w:eastAsia="en-US"/>
              </w:rPr>
              <w:t>Ընդամենը</w:t>
            </w:r>
          </w:p>
        </w:tc>
        <w:tc>
          <w:tcPr>
            <w:tcW w:w="1559" w:type="dxa"/>
            <w:tcBorders>
              <w:top w:val="single" w:sz="4" w:space="0" w:color="auto"/>
              <w:left w:val="single" w:sz="4" w:space="0" w:color="auto"/>
              <w:bottom w:val="single" w:sz="4" w:space="0" w:color="auto"/>
              <w:right w:val="single" w:sz="4" w:space="0" w:color="auto"/>
            </w:tcBorders>
            <w:vAlign w:val="center"/>
          </w:tcPr>
          <w:p w:rsidR="007E60CD" w:rsidRPr="00974DAA" w:rsidRDefault="007E60CD" w:rsidP="005A49D8">
            <w:pPr>
              <w:jc w:val="center"/>
              <w:rPr>
                <w:rFonts w:ascii="GHEA Mariam" w:eastAsia="Calibri" w:hAnsi="GHEA Mariam" w:cs="Sylfaen"/>
                <w:bCs/>
                <w:color w:val="000000"/>
                <w:lang w:val="hy-AM" w:eastAsia="en-US"/>
              </w:rPr>
            </w:pPr>
          </w:p>
        </w:tc>
        <w:tc>
          <w:tcPr>
            <w:tcW w:w="3879" w:type="dxa"/>
            <w:tcBorders>
              <w:top w:val="single" w:sz="4" w:space="0" w:color="auto"/>
              <w:left w:val="single" w:sz="4" w:space="0" w:color="auto"/>
              <w:bottom w:val="single" w:sz="4" w:space="0" w:color="auto"/>
              <w:right w:val="single" w:sz="4" w:space="0" w:color="auto"/>
            </w:tcBorders>
            <w:vAlign w:val="center"/>
          </w:tcPr>
          <w:p w:rsidR="007E60CD" w:rsidRPr="00974DAA" w:rsidRDefault="007E60CD" w:rsidP="005A49D8">
            <w:pPr>
              <w:jc w:val="center"/>
              <w:rPr>
                <w:rFonts w:ascii="GHEA Mariam" w:eastAsia="Calibri" w:hAnsi="GHEA Mariam" w:cs="Calibri"/>
                <w:color w:val="000000"/>
                <w:lang w:val="hy-AM"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E60CD" w:rsidRPr="00974DAA" w:rsidRDefault="007E60CD" w:rsidP="005A49D8">
            <w:pPr>
              <w:jc w:val="center"/>
              <w:rPr>
                <w:rFonts w:ascii="GHEA Mariam" w:eastAsia="Calibri" w:hAnsi="GHEA Mariam" w:cs="Sylfaen"/>
                <w:color w:val="000000"/>
                <w:lang w:val="hy-AM"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E60CD" w:rsidRPr="00974DAA" w:rsidRDefault="007E60CD" w:rsidP="005A49D8">
            <w:pPr>
              <w:jc w:val="center"/>
              <w:rPr>
                <w:rFonts w:ascii="GHEA Mariam" w:eastAsia="Calibri" w:hAnsi="GHEA Mariam" w:cs="Calibri"/>
                <w:color w:val="000000"/>
                <w:lang w:val="hy-AM" w:eastAsia="en-US"/>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7E60CD" w:rsidRPr="00974DAA" w:rsidRDefault="007E60CD" w:rsidP="005A49D8">
            <w:pPr>
              <w:jc w:val="center"/>
              <w:rPr>
                <w:rFonts w:ascii="GHEA Mariam" w:eastAsia="Calibri" w:hAnsi="GHEA Mariam" w:cs="Calibri"/>
                <w:lang w:val="hy-AM"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7E60CD" w:rsidRPr="00974DAA" w:rsidRDefault="007E60CD" w:rsidP="005A49D8">
            <w:pPr>
              <w:jc w:val="center"/>
              <w:rPr>
                <w:rFonts w:ascii="GHEA Mariam" w:eastAsia="Calibri" w:hAnsi="GHEA Mariam" w:cs="Calibri"/>
                <w:color w:val="000000"/>
                <w:lang w:val="hy-AM"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7E60CD" w:rsidRPr="00974DAA" w:rsidRDefault="007E60CD" w:rsidP="005A49D8">
            <w:pPr>
              <w:jc w:val="center"/>
              <w:rPr>
                <w:rFonts w:ascii="GHEA Mariam" w:eastAsia="Calibri" w:hAnsi="GHEA Mariam" w:cs="Calibri"/>
                <w:bCs/>
                <w:color w:val="000000"/>
                <w:lang w:val="hy-AM" w:eastAsia="en-US"/>
              </w:rPr>
            </w:pPr>
            <w:r w:rsidRPr="00974DAA">
              <w:rPr>
                <w:rFonts w:ascii="GHEA Mariam" w:eastAsia="Calibri" w:hAnsi="GHEA Mariam" w:cs="Calibri"/>
                <w:bCs/>
                <w:color w:val="000000"/>
                <w:lang w:val="hy-AM" w:eastAsia="en-US"/>
              </w:rPr>
              <w:t>1</w:t>
            </w:r>
            <w:r w:rsidRPr="00974DAA">
              <w:rPr>
                <w:rFonts w:ascii="GHEA Mariam" w:eastAsia="Calibri" w:hAnsi="GHEA Mariam" w:cs="Calibri"/>
                <w:bCs/>
                <w:color w:val="000000"/>
                <w:lang w:eastAsia="en-US"/>
              </w:rPr>
              <w:t xml:space="preserve"> 500 000 000</w:t>
            </w:r>
          </w:p>
        </w:tc>
        <w:tc>
          <w:tcPr>
            <w:tcW w:w="1122" w:type="dxa"/>
            <w:tcBorders>
              <w:top w:val="single" w:sz="4" w:space="0" w:color="auto"/>
              <w:left w:val="single" w:sz="4" w:space="0" w:color="auto"/>
              <w:bottom w:val="single" w:sz="4" w:space="0" w:color="auto"/>
              <w:right w:val="single" w:sz="4" w:space="0" w:color="auto"/>
            </w:tcBorders>
            <w:noWrap/>
            <w:vAlign w:val="center"/>
          </w:tcPr>
          <w:p w:rsidR="007E60CD" w:rsidRPr="00974DAA" w:rsidRDefault="007E60CD" w:rsidP="005A49D8">
            <w:pPr>
              <w:spacing w:after="160"/>
              <w:jc w:val="center"/>
              <w:rPr>
                <w:rFonts w:ascii="GHEA Mariam" w:eastAsia="Calibri" w:hAnsi="GHEA Mariam" w:cs="Calibri"/>
                <w:bCs/>
                <w:color w:val="000000"/>
                <w:lang w:eastAsia="en-US"/>
              </w:rPr>
            </w:pPr>
          </w:p>
        </w:tc>
      </w:tr>
      <w:bookmarkEnd w:id="0"/>
    </w:tbl>
    <w:p w:rsidR="007E60CD" w:rsidRDefault="007E60CD" w:rsidP="007E60CD">
      <w:pPr>
        <w:tabs>
          <w:tab w:val="left" w:pos="465"/>
        </w:tabs>
        <w:rPr>
          <w:rFonts w:ascii="GHEA Mariam" w:hAnsi="GHEA Mariam" w:cs="Sylfaen"/>
          <w:lang w:eastAsia="en-US"/>
        </w:rPr>
      </w:pPr>
    </w:p>
    <w:p w:rsidR="007E60CD" w:rsidRDefault="007E60CD" w:rsidP="007E60CD">
      <w:pPr>
        <w:tabs>
          <w:tab w:val="left" w:pos="465"/>
        </w:tabs>
        <w:rPr>
          <w:rFonts w:ascii="GHEA Mariam" w:hAnsi="GHEA Mariam" w:cs="Sylfaen"/>
          <w:lang w:eastAsia="en-US"/>
        </w:rPr>
      </w:pPr>
    </w:p>
    <w:p w:rsidR="007E60CD" w:rsidRDefault="007E60CD" w:rsidP="007E60CD">
      <w:pPr>
        <w:tabs>
          <w:tab w:val="left" w:pos="465"/>
        </w:tabs>
        <w:rPr>
          <w:rFonts w:ascii="GHEA Mariam" w:hAnsi="GHEA Mariam" w:cs="Sylfaen"/>
          <w:lang w:eastAsia="en-US"/>
        </w:rPr>
      </w:pPr>
    </w:p>
    <w:p w:rsidR="007E60CD" w:rsidRPr="00574F02" w:rsidRDefault="007E60CD">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7E60CD" w:rsidRPr="00574F02" w:rsidRDefault="007E60CD" w:rsidP="007366D8">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1F225D" w:rsidRPr="007B732C" w:rsidRDefault="007E60CD" w:rsidP="0020522F">
      <w:pPr>
        <w:tabs>
          <w:tab w:val="left" w:pos="465"/>
        </w:tabs>
        <w:rPr>
          <w:rFonts w:ascii="Arial" w:hAnsi="Arial" w:cs="Arial"/>
          <w:lang w:val="hy-AM"/>
        </w:rPr>
      </w:pPr>
      <w:r>
        <w:rPr>
          <w:rFonts w:ascii="GHEA Mariam" w:hAnsi="GHEA Mariam" w:cs="Sylfaen"/>
          <w:sz w:val="24"/>
          <w:szCs w:val="24"/>
          <w:lang w:val="hy-AM"/>
        </w:rPr>
        <w:t xml:space="preserve">                   ՂԵԿԱՎԱ</w:t>
      </w:r>
      <w:r w:rsidR="001D2D83">
        <w:rPr>
          <w:rFonts w:ascii="GHEA Mariam" w:hAnsi="GHEA Mariam" w:cs="Sylfaen"/>
          <w:sz w:val="24"/>
          <w:szCs w:val="24"/>
          <w:lang w:val="hy-AM"/>
        </w:rPr>
        <w:t>Ր</w:t>
      </w:r>
      <w:bookmarkStart w:id="1" w:name="_GoBack"/>
      <w:bookmarkEnd w:id="1"/>
      <w:r>
        <w:rPr>
          <w:rFonts w:ascii="GHEA Mariam" w:hAnsi="GHEA Mariam" w:cs="Sylfaen"/>
          <w:sz w:val="24"/>
          <w:szCs w:val="24"/>
          <w:lang w:val="hy-AM"/>
        </w:rPr>
        <w:t>Ի ՏԵՂԱԿԱԼ</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Pr>
          <w:rFonts w:ascii="GHEA Mariam" w:hAnsi="GHEA Mariam" w:cs="Arial Armenian"/>
          <w:sz w:val="24"/>
          <w:szCs w:val="24"/>
          <w:lang w:val="hy-AM"/>
        </w:rPr>
        <w:t>Բ</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Բ</w:t>
      </w:r>
      <w:r w:rsidRPr="002C02F8">
        <w:rPr>
          <w:rFonts w:ascii="GHEA Mariam" w:hAnsi="GHEA Mariam" w:cs="Arial Armenian"/>
          <w:sz w:val="24"/>
          <w:szCs w:val="24"/>
          <w:lang w:val="hy-AM"/>
        </w:rPr>
        <w:t>Ա</w:t>
      </w:r>
      <w:r>
        <w:rPr>
          <w:rFonts w:ascii="GHEA Mariam" w:hAnsi="GHEA Mariam" w:cs="Arial Armenian"/>
          <w:sz w:val="24"/>
          <w:szCs w:val="24"/>
          <w:lang w:val="hy-AM"/>
        </w:rPr>
        <w:t>ԴԱԼ</w:t>
      </w:r>
      <w:r w:rsidRPr="00574F02">
        <w:rPr>
          <w:rFonts w:ascii="GHEA Mariam" w:hAnsi="GHEA Mariam" w:cs="Sylfaen"/>
          <w:sz w:val="24"/>
          <w:szCs w:val="24"/>
          <w:lang w:val="hy-AM"/>
        </w:rPr>
        <w:t>ՅԱՆ</w:t>
      </w:r>
    </w:p>
    <w:sectPr w:rsidR="001F225D" w:rsidRPr="007B732C" w:rsidSect="007E60CD">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EA7" w:rsidRDefault="00745EA7">
      <w:r>
        <w:separator/>
      </w:r>
    </w:p>
  </w:endnote>
  <w:endnote w:type="continuationSeparator" w:id="0">
    <w:p w:rsidR="00745EA7" w:rsidRDefault="0074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Mariam">
    <w:panose1 w:val="0200050308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745EA7">
    <w:pPr>
      <w:pStyle w:val="Footer"/>
    </w:pPr>
    <w:r>
      <w:fldChar w:fldCharType="begin"/>
    </w:r>
    <w:r>
      <w:instrText xml:space="preserve"> FILENAME  \* MERGEFORMAT </w:instrText>
    </w:r>
    <w:r>
      <w:fldChar w:fldCharType="separate"/>
    </w:r>
    <w:r w:rsidR="003D4BA2">
      <w:rPr>
        <w:noProof/>
      </w:rPr>
      <w:t>Normal.dot</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EA7" w:rsidRDefault="00745EA7">
      <w:r>
        <w:separator/>
      </w:r>
    </w:p>
  </w:footnote>
  <w:footnote w:type="continuationSeparator" w:id="0">
    <w:p w:rsidR="00745EA7" w:rsidRDefault="00745E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2D83">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BB6"/>
    <w:multiLevelType w:val="hybridMultilevel"/>
    <w:tmpl w:val="4036D9D8"/>
    <w:lvl w:ilvl="0" w:tplc="D39A3E16">
      <w:start w:val="1"/>
      <w:numFmt w:val="decimal"/>
      <w:lvlText w:val="%1)"/>
      <w:lvlJc w:val="left"/>
      <w:pPr>
        <w:ind w:left="1530" w:hanging="360"/>
      </w:pPr>
      <w:rPr>
        <w:rFonts w:ascii="GHEA Mariam" w:hAnsi="GHEA Mariam"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A27B2F"/>
    <w:multiLevelType w:val="hybridMultilevel"/>
    <w:tmpl w:val="5C1C3376"/>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2C"/>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DB3"/>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7B8"/>
    <w:rsid w:val="001D1EA4"/>
    <w:rsid w:val="001D2031"/>
    <w:rsid w:val="001D2075"/>
    <w:rsid w:val="001D207E"/>
    <w:rsid w:val="001D28E5"/>
    <w:rsid w:val="001D295F"/>
    <w:rsid w:val="001D2A0F"/>
    <w:rsid w:val="001D2D83"/>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22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77B35"/>
    <w:rsid w:val="0028002A"/>
    <w:rsid w:val="00280AA1"/>
    <w:rsid w:val="002812FA"/>
    <w:rsid w:val="002813B5"/>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28F"/>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FC0"/>
    <w:rsid w:val="00550104"/>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564"/>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EA7"/>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32C"/>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0CD"/>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08"/>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161"/>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1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9A9D5"/>
  <w15:chartTrackingRefBased/>
  <w15:docId w15:val="{3B9567B2-2702-454E-B436-9B0735F8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7B732C"/>
    <w:rPr>
      <w:rFonts w:ascii="Arial Armenian" w:hAnsi="Arial Armenian"/>
      <w:sz w:val="22"/>
      <w:lang w:eastAsia="ru-RU"/>
    </w:rPr>
  </w:style>
  <w:style w:type="paragraph" w:styleId="ListParagraph">
    <w:name w:val="List Paragraph"/>
    <w:basedOn w:val="Normal"/>
    <w:uiPriority w:val="34"/>
    <w:qFormat/>
    <w:rsid w:val="007B732C"/>
    <w:pPr>
      <w:ind w:left="720"/>
      <w:contextualSpacing/>
    </w:pPr>
    <w:rPr>
      <w:rFonts w:ascii="Times New Roman" w:hAnsi="Times New Roman"/>
      <w:sz w:val="24"/>
      <w:szCs w:val="24"/>
      <w:lang w:val="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7B732C"/>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7B732C"/>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https:/mul2.gov.am/tasks/654277/oneclick/voroshum-EK958.docx?token=8c74a2a4394dc8e266edbb53bed19b24</cp:keywords>
  <dc:description/>
  <cp:lastModifiedBy>Tatevik Manukyan</cp:lastModifiedBy>
  <cp:revision>6</cp:revision>
  <dcterms:created xsi:type="dcterms:W3CDTF">2022-08-17T10:51:00Z</dcterms:created>
  <dcterms:modified xsi:type="dcterms:W3CDTF">2022-08-17T13:10:00Z</dcterms:modified>
</cp:coreProperties>
</file>