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EE047" w14:textId="77777777" w:rsidR="007B6D7E" w:rsidRPr="00E271D3" w:rsidRDefault="007B6D7E" w:rsidP="009B748D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E271D3">
        <w:rPr>
          <w:rFonts w:ascii="GHEA Mariam" w:hAnsi="GHEA Mariam" w:cs="Sylfaen"/>
          <w:sz w:val="24"/>
          <w:szCs w:val="24"/>
        </w:rPr>
        <w:t>ՀԻՄՆԱՎՈՐՈՒՄ</w:t>
      </w:r>
    </w:p>
    <w:p w14:paraId="5BEEE6EC" w14:textId="17294691" w:rsidR="00CD61DE" w:rsidRPr="00E271D3" w:rsidRDefault="00802599" w:rsidP="00802599">
      <w:pPr>
        <w:spacing w:after="0" w:line="360" w:lineRule="auto"/>
        <w:jc w:val="center"/>
        <w:rPr>
          <w:rFonts w:ascii="GHEA Mariam" w:hAnsi="GHEA Mariam"/>
          <w:bCs/>
          <w:color w:val="000000"/>
          <w:lang w:val="hy-AM"/>
        </w:rPr>
      </w:pPr>
      <w:r w:rsidRPr="003458F6">
        <w:rPr>
          <w:rFonts w:ascii="GHEA Mariam" w:hAnsi="GHEA Mariam"/>
          <w:sz w:val="24"/>
          <w:szCs w:val="24"/>
        </w:rPr>
        <w:t>«</w:t>
      </w:r>
      <w:r>
        <w:rPr>
          <w:rFonts w:ascii="GHEA Mariam" w:hAnsi="GHEA Mariam"/>
          <w:sz w:val="24"/>
          <w:szCs w:val="24"/>
        </w:rPr>
        <w:t>ՎԱՐՉԱԿԱՆ ԻՐԱՎԱԽԱԽՏՈՒՄՆԵՐԻ ՎԵՐԱԲԵՐՅԱԼ</w:t>
      </w:r>
      <w:r w:rsidRPr="00BC2DF0">
        <w:t xml:space="preserve"> </w:t>
      </w:r>
      <w:r w:rsidRPr="00BC2DF0">
        <w:rPr>
          <w:rFonts w:ascii="GHEA Mariam" w:hAnsi="GHEA Mariam"/>
          <w:sz w:val="24"/>
          <w:szCs w:val="24"/>
        </w:rPr>
        <w:t xml:space="preserve">ՀԱՅԱՍՏԱՆԻ ՀԱՆՐԱՊԵՏՈՒԹՅԱՆ ՕՐԵՆՍԳՐՔՈՒՄ </w:t>
      </w:r>
      <w:r>
        <w:rPr>
          <w:rFonts w:ascii="GHEA Mariam" w:hAnsi="GHEA Mariam"/>
          <w:sz w:val="24"/>
          <w:szCs w:val="24"/>
        </w:rPr>
        <w:t xml:space="preserve">ԼՐԱՑՈՒՄ ԵՎ ՓՈՓՈԽՈՒԹՅՈՒՆ </w:t>
      </w:r>
      <w:r w:rsidRPr="00BC2DF0">
        <w:rPr>
          <w:rFonts w:ascii="GHEA Mariam" w:hAnsi="GHEA Mariam"/>
          <w:sz w:val="24"/>
          <w:szCs w:val="24"/>
        </w:rPr>
        <w:t>ԿԱՏԱՐԵԼՈՒ ՄԱՍԻՆ</w:t>
      </w:r>
      <w:r w:rsidRPr="003458F6">
        <w:rPr>
          <w:rFonts w:ascii="GHEA Mariam" w:hAnsi="GHEA Mariam"/>
          <w:sz w:val="24"/>
          <w:szCs w:val="24"/>
        </w:rPr>
        <w:t xml:space="preserve">» </w:t>
      </w:r>
      <w:r w:rsidR="00E70EA6" w:rsidRPr="00E271D3">
        <w:rPr>
          <w:rFonts w:ascii="GHEA Mariam" w:hAnsi="GHEA Mariam"/>
        </w:rPr>
        <w:t xml:space="preserve">ՕՐԵՆՔԻ </w:t>
      </w:r>
      <w:r w:rsidR="00CD61DE" w:rsidRPr="00E271D3">
        <w:rPr>
          <w:rFonts w:ascii="GHEA Mariam" w:hAnsi="GHEA Mariam"/>
          <w:lang w:val="hy-AM"/>
        </w:rPr>
        <w:t xml:space="preserve">ՆԱԽԱԳԾԻ ԸՆԴՈՒՆՄԱՆ ԱՆՀՐԱԺԵՇՏՈՒԹՅԱՆ </w:t>
      </w:r>
    </w:p>
    <w:p w14:paraId="771DD17C" w14:textId="77777777" w:rsidR="009B748D" w:rsidRPr="00E271D3" w:rsidRDefault="009B748D" w:rsidP="009B748D">
      <w:pPr>
        <w:spacing w:after="0" w:line="360" w:lineRule="auto"/>
        <w:jc w:val="both"/>
      </w:pPr>
    </w:p>
    <w:p w14:paraId="4DFA7583" w14:textId="77777777" w:rsidR="009B54A0" w:rsidRPr="009B54A0" w:rsidRDefault="009B54A0" w:rsidP="009B748D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Pr="009B54A0">
        <w:rPr>
          <w:rFonts w:ascii="GHEA Mariam" w:hAnsi="GHEA Mariam" w:cs="Sylfaen"/>
          <w:b/>
          <w:sz w:val="24"/>
          <w:szCs w:val="24"/>
        </w:rPr>
        <w:t>1. Կարգավորման ենթակա ոլորտի կամ խնդրի սահմանումը</w:t>
      </w:r>
      <w:r w:rsidR="00E271D3" w:rsidRPr="009B54A0">
        <w:rPr>
          <w:rFonts w:ascii="GHEA Mariam" w:hAnsi="GHEA Mariam" w:cs="Sylfaen"/>
          <w:b/>
          <w:sz w:val="24"/>
          <w:szCs w:val="24"/>
        </w:rPr>
        <w:t xml:space="preserve">   </w:t>
      </w:r>
    </w:p>
    <w:p w14:paraId="6884CB53" w14:textId="1BEAF5B7" w:rsidR="002079C4" w:rsidRDefault="0097076B" w:rsidP="002079C4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802599">
        <w:rPr>
          <w:rFonts w:ascii="GHEA Mariam" w:hAnsi="GHEA Mariam" w:cs="Sylfaen"/>
          <w:sz w:val="24"/>
          <w:szCs w:val="24"/>
        </w:rPr>
        <w:t xml:space="preserve">   </w:t>
      </w:r>
      <w:r w:rsidR="00802599" w:rsidRPr="00802599">
        <w:rPr>
          <w:rFonts w:ascii="GHEA Mariam" w:hAnsi="GHEA Mariam"/>
          <w:sz w:val="24"/>
          <w:szCs w:val="24"/>
        </w:rPr>
        <w:t>«Վարչական իրավախախտումների վերաբերյալ</w:t>
      </w:r>
      <w:r w:rsidR="00802599" w:rsidRPr="00802599">
        <w:rPr>
          <w:sz w:val="24"/>
          <w:szCs w:val="24"/>
        </w:rPr>
        <w:t xml:space="preserve"> Հ</w:t>
      </w:r>
      <w:r w:rsidR="00802599" w:rsidRPr="00802599">
        <w:rPr>
          <w:rFonts w:ascii="GHEA Mariam" w:hAnsi="GHEA Mariam"/>
          <w:sz w:val="24"/>
          <w:szCs w:val="24"/>
        </w:rPr>
        <w:t>այաստանի Հանրապետության օրենսգրքում լրացում և փոփոխություն կատարելու մասին» օրենքի</w:t>
      </w:r>
      <w:r w:rsidR="009B54A0" w:rsidRPr="00802599">
        <w:rPr>
          <w:rFonts w:ascii="GHEA Mariam" w:hAnsi="GHEA Mariam" w:cs="Sylfaen"/>
          <w:sz w:val="24"/>
          <w:szCs w:val="24"/>
        </w:rPr>
        <w:t xml:space="preserve"> ն</w:t>
      </w:r>
      <w:r w:rsidR="00E70EA6" w:rsidRPr="00802599">
        <w:rPr>
          <w:rFonts w:ascii="GHEA Mariam" w:hAnsi="GHEA Mariam" w:cs="Sylfaen"/>
          <w:sz w:val="24"/>
          <w:szCs w:val="24"/>
        </w:rPr>
        <w:t xml:space="preserve">ախագիծը </w:t>
      </w:r>
      <w:r w:rsidR="009B54A0" w:rsidRPr="00802599">
        <w:rPr>
          <w:rFonts w:ascii="GHEA Mariam" w:hAnsi="GHEA Mariam" w:cs="Sylfaen"/>
          <w:sz w:val="24"/>
          <w:szCs w:val="24"/>
        </w:rPr>
        <w:t xml:space="preserve">(այսուհետ՝ Նախագիծ) </w:t>
      </w:r>
      <w:r w:rsidR="00E70EA6" w:rsidRPr="00802599">
        <w:rPr>
          <w:rFonts w:ascii="GHEA Mariam" w:hAnsi="GHEA Mariam" w:cs="Sylfaen"/>
          <w:sz w:val="24"/>
          <w:szCs w:val="24"/>
        </w:rPr>
        <w:t>մ</w:t>
      </w:r>
      <w:r w:rsidR="002079C4">
        <w:rPr>
          <w:rFonts w:ascii="GHEA Mariam" w:hAnsi="GHEA Mariam" w:cs="Sylfaen"/>
          <w:sz w:val="24"/>
          <w:szCs w:val="24"/>
        </w:rPr>
        <w:t>շակվել</w:t>
      </w:r>
      <w:r w:rsidR="00E70EA6" w:rsidRPr="00802599">
        <w:rPr>
          <w:rFonts w:ascii="GHEA Mariam" w:hAnsi="GHEA Mariam" w:cs="Sylfaen"/>
          <w:sz w:val="24"/>
          <w:szCs w:val="24"/>
        </w:rPr>
        <w:t xml:space="preserve"> է</w:t>
      </w:r>
      <w:r w:rsidR="002079C4">
        <w:rPr>
          <w:rFonts w:ascii="GHEA Mariam" w:hAnsi="GHEA Mariam" w:cs="Sylfaen"/>
          <w:sz w:val="24"/>
          <w:szCs w:val="24"/>
        </w:rPr>
        <w:t xml:space="preserve"> որպես </w:t>
      </w:r>
      <w:r w:rsidR="002079C4">
        <w:rPr>
          <w:rFonts w:ascii="GHEA Mariam" w:hAnsi="GHEA Mariam"/>
          <w:sz w:val="24"/>
          <w:szCs w:val="24"/>
        </w:rPr>
        <w:t>«Տարածական տվյալների մասին» օրենքի, մասնավորապես ազգային գեոպորտալին և բազային տարածական տվյալների պատշաճ մշակմանն առնչվող դրույթների ապահովման միջոց:</w:t>
      </w:r>
    </w:p>
    <w:p w14:paraId="34AE9F95" w14:textId="77777777" w:rsidR="009B54A0" w:rsidRPr="009B54A0" w:rsidRDefault="009B54A0" w:rsidP="009B748D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r w:rsidRPr="009B54A0">
        <w:rPr>
          <w:rFonts w:ascii="GHEA Mariam" w:hAnsi="GHEA Mariam" w:cs="Sylfaen"/>
          <w:b/>
          <w:sz w:val="24"/>
          <w:szCs w:val="24"/>
        </w:rPr>
        <w:t>2. Առկա իրավիճակը</w:t>
      </w:r>
    </w:p>
    <w:p w14:paraId="4580BDC2" w14:textId="0A801812" w:rsidR="001F544B" w:rsidRDefault="00CF3B2B" w:rsidP="001F544B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 w:cs="Sylfaen"/>
          <w:sz w:val="24"/>
          <w:szCs w:val="24"/>
        </w:rPr>
        <w:t xml:space="preserve">Նախագծով </w:t>
      </w:r>
      <w:r w:rsidRPr="00802599">
        <w:rPr>
          <w:rFonts w:ascii="GHEA Mariam" w:hAnsi="GHEA Mariam"/>
          <w:sz w:val="24"/>
          <w:szCs w:val="24"/>
        </w:rPr>
        <w:t>«Վարչական իրավախախտումների վերաբերյալ</w:t>
      </w:r>
      <w:r w:rsidRPr="00802599">
        <w:rPr>
          <w:sz w:val="24"/>
          <w:szCs w:val="24"/>
        </w:rPr>
        <w:t xml:space="preserve"> Հ</w:t>
      </w:r>
      <w:r w:rsidRPr="00802599">
        <w:rPr>
          <w:rFonts w:ascii="GHEA Mariam" w:hAnsi="GHEA Mariam"/>
          <w:sz w:val="24"/>
          <w:szCs w:val="24"/>
        </w:rPr>
        <w:t>այաստանի Հանրապետության օրենսգ</w:t>
      </w:r>
      <w:r w:rsidR="001F544B">
        <w:rPr>
          <w:rFonts w:ascii="GHEA Mariam" w:hAnsi="GHEA Mariam"/>
          <w:sz w:val="24"/>
          <w:szCs w:val="24"/>
        </w:rPr>
        <w:t>ի</w:t>
      </w:r>
      <w:r w:rsidRPr="00802599">
        <w:rPr>
          <w:rFonts w:ascii="GHEA Mariam" w:hAnsi="GHEA Mariam"/>
          <w:sz w:val="24"/>
          <w:szCs w:val="24"/>
        </w:rPr>
        <w:t>րք</w:t>
      </w:r>
      <w:r w:rsidR="001F544B">
        <w:rPr>
          <w:rFonts w:ascii="GHEA Mariam" w:hAnsi="GHEA Mariam"/>
          <w:sz w:val="24"/>
          <w:szCs w:val="24"/>
        </w:rPr>
        <w:t xml:space="preserve">ը </w:t>
      </w:r>
      <w:r w:rsidR="001F544B">
        <w:rPr>
          <w:rFonts w:ascii="GHEA Mariam" w:hAnsi="GHEA Mariam" w:cs="Sylfaen"/>
          <w:sz w:val="24"/>
          <w:szCs w:val="24"/>
        </w:rPr>
        <w:t>լրացվում է նոր 95.6-րդ հոդվածով, որով օ</w:t>
      </w:r>
      <w:r w:rsidR="001F544B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տարերկրյա Ֆիզիկական և իրավաբանական անձ</w:t>
      </w:r>
      <w:r w:rsidR="001F544B">
        <w:rPr>
          <w:rFonts w:ascii="GHEA Mariam" w:hAnsi="GHEA Mariam"/>
          <w:color w:val="000000"/>
          <w:sz w:val="24"/>
          <w:szCs w:val="24"/>
          <w:shd w:val="clear" w:color="auto" w:fill="FFFFFF"/>
        </w:rPr>
        <w:t>անց կողմից առանց Կադաստրի կոմիտեի թույլտվության</w:t>
      </w:r>
      <w:r w:rsidR="001F544B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Հայաստանի Հանրապետության տարածքի վերաբերյալ բազային տարածական տվյալների և մետատվյալների ստեղծման, մշակման կամ հավաքագրման </w:t>
      </w:r>
      <w:r w:rsidR="001F544B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աշխատանքների, ներառյալ օդալուսանկարահանման</w:t>
      </w:r>
      <w:r w:rsidR="001F544B" w:rsidRPr="00C617C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իրականաց</w:t>
      </w:r>
      <w:r w:rsidR="001F544B">
        <w:rPr>
          <w:rFonts w:ascii="GHEA Mariam" w:hAnsi="GHEA Mariam"/>
          <w:color w:val="000000"/>
          <w:sz w:val="24"/>
          <w:szCs w:val="24"/>
          <w:shd w:val="clear" w:color="auto" w:fill="FFFFFF"/>
        </w:rPr>
        <w:t>ումը առաջացն</w:t>
      </w:r>
      <w:r w:rsidR="001F544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ելու է տուգանքի նշանակում ֆիզիկական </w:t>
      </w:r>
      <w:r w:rsidR="008165C8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անձանց նկատմամբ սահմանված նվազագույն աշխատավարձի հինգհարյուրապատիկի չափով, իսկ</w:t>
      </w:r>
      <w:r w:rsidR="001F544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իրավաբանական անձանց նկատմամբ</w:t>
      </w:r>
      <w:r w:rsidR="008165C8">
        <w:rPr>
          <w:rFonts w:ascii="GHEA Mariam" w:hAnsi="GHEA Mariam"/>
          <w:color w:val="000000"/>
          <w:sz w:val="24"/>
          <w:szCs w:val="24"/>
          <w:shd w:val="clear" w:color="auto" w:fill="FFFFFF"/>
        </w:rPr>
        <w:t>՝ սահմանված նվազագույն աշխատավարձի երկուհազարապատիկի չափով, ինչպես նաև իրավախախտման առարկա հանդիսացող տվյալների և նյութերի բռնագրավմամբ</w:t>
      </w:r>
      <w:r w:rsidR="001F544B">
        <w:rPr>
          <w:rFonts w:ascii="GHEA Mariam" w:hAnsi="GHEA Mariam"/>
          <w:color w:val="000000"/>
          <w:sz w:val="24"/>
          <w:szCs w:val="24"/>
          <w:shd w:val="clear" w:color="auto" w:fill="FFFFFF"/>
        </w:rPr>
        <w:t>:</w:t>
      </w:r>
    </w:p>
    <w:p w14:paraId="6AD262AE" w14:textId="35DD96D8" w:rsidR="001F544B" w:rsidRDefault="001F544B" w:rsidP="001F544B">
      <w:pPr>
        <w:spacing w:after="0" w:line="360" w:lineRule="auto"/>
        <w:ind w:firstLine="284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Նախագծով Օրենսգրքի 244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vertAlign w:val="superscript"/>
        </w:rPr>
        <w:t>10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-րդ հոդվածը շարադրվում է նոր խմբագրությամբ՝ գեոդեզիայի և քարտեզագրման բնագավառում վերահսկողություն իրականացնող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 xml:space="preserve">տեսչական մարմինների կողմից քննվող վարչական իրավախախտումների վերաբերյալ գործերով լրացվում է նաև Օրենսգրքում լրացվող 95.6-րդ հոդվածը: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</w:p>
    <w:p w14:paraId="105A87E3" w14:textId="7E022194" w:rsidR="00F750FE" w:rsidRPr="008B30FE" w:rsidRDefault="001F544B" w:rsidP="00C06F86">
      <w:pPr>
        <w:spacing w:after="0" w:line="360" w:lineRule="auto"/>
        <w:jc w:val="both"/>
        <w:rPr>
          <w:rFonts w:ascii="GHEA Mariam" w:hAnsi="GHEA Mariam"/>
          <w:b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</w:t>
      </w:r>
      <w:r w:rsidR="00ED1757">
        <w:rPr>
          <w:rFonts w:ascii="GHEA Mariam" w:hAnsi="GHEA Mariam" w:cs="Sylfaen"/>
          <w:sz w:val="24"/>
          <w:szCs w:val="24"/>
        </w:rPr>
        <w:t xml:space="preserve"> </w:t>
      </w:r>
      <w:r w:rsidR="00F750FE" w:rsidRPr="008B30FE">
        <w:rPr>
          <w:rFonts w:ascii="GHEA Mariam" w:hAnsi="GHEA Mariam"/>
          <w:b/>
          <w:sz w:val="24"/>
          <w:szCs w:val="24"/>
        </w:rPr>
        <w:t xml:space="preserve">  3. </w:t>
      </w:r>
      <w:r w:rsidR="008B30FE" w:rsidRPr="008B30FE">
        <w:rPr>
          <w:rFonts w:ascii="GHEA Mariam" w:hAnsi="GHEA Mariam"/>
          <w:b/>
          <w:sz w:val="24"/>
          <w:szCs w:val="24"/>
        </w:rPr>
        <w:t>Կարգավորման նպատակները, ակնկալվող արդյունքը</w:t>
      </w:r>
    </w:p>
    <w:p w14:paraId="2E948D3A" w14:textId="42BF4333" w:rsidR="001F544B" w:rsidRDefault="008B30FE" w:rsidP="009B748D">
      <w:pPr>
        <w:spacing w:after="0" w:line="360" w:lineRule="auto"/>
        <w:jc w:val="both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Նախագծի նպատակն է </w:t>
      </w:r>
      <w:r w:rsidR="001F544B" w:rsidRPr="00802599">
        <w:rPr>
          <w:rFonts w:ascii="GHEA Mariam" w:hAnsi="GHEA Mariam"/>
          <w:sz w:val="24"/>
          <w:szCs w:val="24"/>
        </w:rPr>
        <w:t>«Վարչական իրավախախտումների վերաբերյալ</w:t>
      </w:r>
      <w:r w:rsidR="001F544B" w:rsidRPr="00802599">
        <w:rPr>
          <w:sz w:val="24"/>
          <w:szCs w:val="24"/>
        </w:rPr>
        <w:t xml:space="preserve"> Հ</w:t>
      </w:r>
      <w:r w:rsidR="001F544B" w:rsidRPr="00802599">
        <w:rPr>
          <w:rFonts w:ascii="GHEA Mariam" w:hAnsi="GHEA Mariam"/>
          <w:sz w:val="24"/>
          <w:szCs w:val="24"/>
        </w:rPr>
        <w:t>այաստանի Հանրապետության օրենսգրք</w:t>
      </w:r>
      <w:r w:rsidR="001F544B">
        <w:rPr>
          <w:rFonts w:ascii="GHEA Mariam" w:hAnsi="GHEA Mariam"/>
          <w:sz w:val="24"/>
          <w:szCs w:val="24"/>
        </w:rPr>
        <w:t>ով</w:t>
      </w:r>
      <w:r w:rsidR="001F544B">
        <w:rPr>
          <w:rFonts w:ascii="GHEA Mariam" w:hAnsi="GHEA Mariam" w:cs="Sylfaen"/>
          <w:sz w:val="24"/>
          <w:szCs w:val="24"/>
        </w:rPr>
        <w:t xml:space="preserve"> </w:t>
      </w:r>
      <w:r w:rsidR="001377BD">
        <w:rPr>
          <w:rFonts w:ascii="GHEA Mariam" w:hAnsi="GHEA Mariam" w:cs="Sylfaen"/>
          <w:sz w:val="24"/>
          <w:szCs w:val="24"/>
        </w:rPr>
        <w:t xml:space="preserve">սահմանել </w:t>
      </w:r>
      <w:r w:rsidR="00243CDA">
        <w:rPr>
          <w:rFonts w:ascii="GHEA Mariam" w:hAnsi="GHEA Mariam" w:cs="Sylfaen"/>
          <w:sz w:val="24"/>
          <w:szCs w:val="24"/>
        </w:rPr>
        <w:t xml:space="preserve">առանց թույլտվության ՀՀ տարածքի վերաբերյալ բազային տարածական տվյալների և մետատվյալների ստեղծման, մշակման կամ հավաքագրման աշխատանքների իրականացման </w:t>
      </w:r>
      <w:r w:rsidR="008165C8">
        <w:rPr>
          <w:rFonts w:ascii="GHEA Mariam" w:hAnsi="GHEA Mariam" w:cs="Sylfaen"/>
          <w:sz w:val="24"/>
          <w:szCs w:val="24"/>
        </w:rPr>
        <w:t xml:space="preserve">համար </w:t>
      </w:r>
      <w:bookmarkStart w:id="0" w:name="_GoBack"/>
      <w:bookmarkEnd w:id="0"/>
      <w:r w:rsidR="00243CDA">
        <w:rPr>
          <w:rFonts w:ascii="GHEA Mariam" w:hAnsi="GHEA Mariam" w:cs="Sylfaen"/>
          <w:sz w:val="24"/>
          <w:szCs w:val="24"/>
        </w:rPr>
        <w:t>վարչական պատասխանատվություն:</w:t>
      </w:r>
    </w:p>
    <w:p w14:paraId="2E3F362B" w14:textId="74472924" w:rsidR="00E64FD0" w:rsidRDefault="00E271D3" w:rsidP="009B748D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  </w:t>
      </w:r>
      <w:r w:rsidR="00243CDA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="0023383D">
        <w:rPr>
          <w:rFonts w:ascii="GHEA Mariam" w:hAnsi="GHEA Mariam"/>
          <w:sz w:val="24"/>
          <w:szCs w:val="24"/>
        </w:rPr>
        <w:t>ախագ</w:t>
      </w:r>
      <w:r w:rsidR="00F91421" w:rsidRPr="00F91421">
        <w:rPr>
          <w:rFonts w:ascii="GHEA Mariam" w:hAnsi="GHEA Mariam"/>
          <w:sz w:val="24"/>
          <w:szCs w:val="24"/>
        </w:rPr>
        <w:t>ծի ընդունումը պետական</w:t>
      </w:r>
      <w:r w:rsidR="004C56E8">
        <w:rPr>
          <w:rFonts w:ascii="GHEA Mariam" w:hAnsi="GHEA Mariam"/>
          <w:sz w:val="24"/>
          <w:szCs w:val="24"/>
        </w:rPr>
        <w:t xml:space="preserve"> կամ համայնքային</w:t>
      </w:r>
      <w:r w:rsidR="00F91421" w:rsidRPr="00F91421">
        <w:rPr>
          <w:rFonts w:ascii="GHEA Mariam" w:hAnsi="GHEA Mariam"/>
          <w:sz w:val="24"/>
          <w:szCs w:val="24"/>
        </w:rPr>
        <w:t xml:space="preserve"> բյուջե</w:t>
      </w:r>
      <w:r w:rsidR="009B75DA">
        <w:rPr>
          <w:rFonts w:ascii="GHEA Mariam" w:hAnsi="GHEA Mariam"/>
          <w:sz w:val="24"/>
          <w:szCs w:val="24"/>
        </w:rPr>
        <w:t>ի</w:t>
      </w:r>
      <w:r w:rsidR="00F91421" w:rsidRPr="00F91421">
        <w:rPr>
          <w:rFonts w:ascii="GHEA Mariam" w:hAnsi="GHEA Mariam"/>
          <w:sz w:val="24"/>
          <w:szCs w:val="24"/>
        </w:rPr>
        <w:t xml:space="preserve"> </w:t>
      </w:r>
      <w:r w:rsidR="009B75DA">
        <w:rPr>
          <w:rFonts w:ascii="GHEA Mariam" w:hAnsi="GHEA Mariam"/>
          <w:sz w:val="24"/>
          <w:szCs w:val="24"/>
        </w:rPr>
        <w:t xml:space="preserve">եկամուտներում և ծախսերում </w:t>
      </w:r>
      <w:r w:rsidR="004C56E8">
        <w:rPr>
          <w:rFonts w:ascii="GHEA Mariam" w:hAnsi="GHEA Mariam"/>
          <w:sz w:val="24"/>
          <w:szCs w:val="24"/>
        </w:rPr>
        <w:t xml:space="preserve">էական </w:t>
      </w:r>
      <w:r w:rsidR="009B75DA">
        <w:rPr>
          <w:rFonts w:ascii="GHEA Mariam" w:hAnsi="GHEA Mariam"/>
          <w:sz w:val="24"/>
          <w:szCs w:val="24"/>
        </w:rPr>
        <w:t>փոփոխություններ չի առաջացնում:</w:t>
      </w:r>
    </w:p>
    <w:p w14:paraId="4A0DD2D5" w14:textId="77777777" w:rsidR="00A81361" w:rsidRPr="00E0773A" w:rsidRDefault="00A81361" w:rsidP="00A8136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/>
        </w:rPr>
        <w:t xml:space="preserve">   Նախագիծը բխում է Կառավարության 2021-2026 թթ. ծրագրի</w:t>
      </w:r>
      <w:r w:rsidR="00FE08D2">
        <w:rPr>
          <w:rFonts w:ascii="GHEA Mariam" w:hAnsi="GHEA Mariam"/>
        </w:rPr>
        <w:t xml:space="preserve"> 2.3-րդ ենթակետի</w:t>
      </w:r>
      <w:r>
        <w:rPr>
          <w:rFonts w:ascii="GHEA Mariam" w:hAnsi="GHEA Mariam"/>
        </w:rPr>
        <w:t xml:space="preserve"> պահանջներից:</w:t>
      </w:r>
    </w:p>
    <w:p w14:paraId="0F5E0C99" w14:textId="77777777" w:rsidR="00A81361" w:rsidRDefault="00A81361" w:rsidP="009B748D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</w:p>
    <w:p w14:paraId="26160D8B" w14:textId="77777777" w:rsidR="00F91421" w:rsidRPr="00E64FD0" w:rsidRDefault="00F91421" w:rsidP="009B748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</w:p>
    <w:sectPr w:rsidR="00F91421" w:rsidRPr="00E64FD0" w:rsidSect="00E271D3">
      <w:footerReference w:type="default" r:id="rId7"/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0BDA8" w14:textId="77777777" w:rsidR="00216345" w:rsidRDefault="00216345" w:rsidP="00EA395F">
      <w:pPr>
        <w:spacing w:after="0" w:line="240" w:lineRule="auto"/>
      </w:pPr>
      <w:r>
        <w:separator/>
      </w:r>
    </w:p>
  </w:endnote>
  <w:endnote w:type="continuationSeparator" w:id="0">
    <w:p w14:paraId="4F4542CF" w14:textId="77777777" w:rsidR="00216345" w:rsidRDefault="00216345" w:rsidP="00EA3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13592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FA16A7" w14:textId="4A0E7A5C" w:rsidR="00EA395F" w:rsidRDefault="00EA39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5C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ED3EB5" w14:textId="77777777" w:rsidR="00EA395F" w:rsidRDefault="00EA39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93442" w14:textId="77777777" w:rsidR="00216345" w:rsidRDefault="00216345" w:rsidP="00EA395F">
      <w:pPr>
        <w:spacing w:after="0" w:line="240" w:lineRule="auto"/>
      </w:pPr>
      <w:r>
        <w:separator/>
      </w:r>
    </w:p>
  </w:footnote>
  <w:footnote w:type="continuationSeparator" w:id="0">
    <w:p w14:paraId="4CC2D462" w14:textId="77777777" w:rsidR="00216345" w:rsidRDefault="00216345" w:rsidP="00EA39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35CE"/>
    <w:multiLevelType w:val="hybridMultilevel"/>
    <w:tmpl w:val="BB10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708E7"/>
    <w:multiLevelType w:val="hybridMultilevel"/>
    <w:tmpl w:val="0AE44D00"/>
    <w:lvl w:ilvl="0" w:tplc="274A9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967BBF"/>
    <w:multiLevelType w:val="hybridMultilevel"/>
    <w:tmpl w:val="6E44B6CA"/>
    <w:lvl w:ilvl="0" w:tplc="A8A0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8A"/>
    <w:rsid w:val="00071F4F"/>
    <w:rsid w:val="000E322C"/>
    <w:rsid w:val="000F7731"/>
    <w:rsid w:val="001011E4"/>
    <w:rsid w:val="00125F01"/>
    <w:rsid w:val="00135CA7"/>
    <w:rsid w:val="001377BD"/>
    <w:rsid w:val="001457CF"/>
    <w:rsid w:val="00145DD6"/>
    <w:rsid w:val="00147F7E"/>
    <w:rsid w:val="00176BC2"/>
    <w:rsid w:val="001A3121"/>
    <w:rsid w:val="001B6FCA"/>
    <w:rsid w:val="001C7727"/>
    <w:rsid w:val="001F544B"/>
    <w:rsid w:val="002079C4"/>
    <w:rsid w:val="00207B82"/>
    <w:rsid w:val="00216345"/>
    <w:rsid w:val="0023383D"/>
    <w:rsid w:val="00243CDA"/>
    <w:rsid w:val="002650EF"/>
    <w:rsid w:val="00277BC1"/>
    <w:rsid w:val="00282FC6"/>
    <w:rsid w:val="002E685B"/>
    <w:rsid w:val="00323E00"/>
    <w:rsid w:val="00335BA9"/>
    <w:rsid w:val="003656EE"/>
    <w:rsid w:val="00365ABE"/>
    <w:rsid w:val="003818BE"/>
    <w:rsid w:val="003956CF"/>
    <w:rsid w:val="003C64E7"/>
    <w:rsid w:val="003F3363"/>
    <w:rsid w:val="00460EF4"/>
    <w:rsid w:val="0049780C"/>
    <w:rsid w:val="004C56E8"/>
    <w:rsid w:val="004E308B"/>
    <w:rsid w:val="00501959"/>
    <w:rsid w:val="00505576"/>
    <w:rsid w:val="0051611A"/>
    <w:rsid w:val="00532588"/>
    <w:rsid w:val="0055710F"/>
    <w:rsid w:val="00565506"/>
    <w:rsid w:val="00602E52"/>
    <w:rsid w:val="00627EF2"/>
    <w:rsid w:val="006861B1"/>
    <w:rsid w:val="006B1795"/>
    <w:rsid w:val="006E0C2A"/>
    <w:rsid w:val="007104FC"/>
    <w:rsid w:val="00756946"/>
    <w:rsid w:val="007B6D7E"/>
    <w:rsid w:val="007C3E3A"/>
    <w:rsid w:val="007F009C"/>
    <w:rsid w:val="007F438A"/>
    <w:rsid w:val="00802599"/>
    <w:rsid w:val="008047B6"/>
    <w:rsid w:val="008165C8"/>
    <w:rsid w:val="008338C8"/>
    <w:rsid w:val="008B30FE"/>
    <w:rsid w:val="008B45E2"/>
    <w:rsid w:val="009055DB"/>
    <w:rsid w:val="0097076B"/>
    <w:rsid w:val="009B54A0"/>
    <w:rsid w:val="009B748D"/>
    <w:rsid w:val="009B75DA"/>
    <w:rsid w:val="00A04077"/>
    <w:rsid w:val="00A81361"/>
    <w:rsid w:val="00A870B4"/>
    <w:rsid w:val="00AA0B33"/>
    <w:rsid w:val="00B21A9C"/>
    <w:rsid w:val="00B7090D"/>
    <w:rsid w:val="00B9245B"/>
    <w:rsid w:val="00C06F86"/>
    <w:rsid w:val="00C102CB"/>
    <w:rsid w:val="00C33567"/>
    <w:rsid w:val="00C669E0"/>
    <w:rsid w:val="00C95D90"/>
    <w:rsid w:val="00CA325F"/>
    <w:rsid w:val="00CD61DE"/>
    <w:rsid w:val="00CF3B2B"/>
    <w:rsid w:val="00CF4441"/>
    <w:rsid w:val="00CF6FE1"/>
    <w:rsid w:val="00CF70B4"/>
    <w:rsid w:val="00D449DD"/>
    <w:rsid w:val="00D465B1"/>
    <w:rsid w:val="00D5583F"/>
    <w:rsid w:val="00DA35C7"/>
    <w:rsid w:val="00DA6505"/>
    <w:rsid w:val="00DA6EA1"/>
    <w:rsid w:val="00DE68A7"/>
    <w:rsid w:val="00DF261C"/>
    <w:rsid w:val="00E017FA"/>
    <w:rsid w:val="00E061AB"/>
    <w:rsid w:val="00E271D3"/>
    <w:rsid w:val="00E3103F"/>
    <w:rsid w:val="00E32156"/>
    <w:rsid w:val="00E55C47"/>
    <w:rsid w:val="00E60E0D"/>
    <w:rsid w:val="00E6145E"/>
    <w:rsid w:val="00E64FD0"/>
    <w:rsid w:val="00E70EA6"/>
    <w:rsid w:val="00EA395F"/>
    <w:rsid w:val="00ED1757"/>
    <w:rsid w:val="00EE588A"/>
    <w:rsid w:val="00EF44F4"/>
    <w:rsid w:val="00F46640"/>
    <w:rsid w:val="00F54293"/>
    <w:rsid w:val="00F7224E"/>
    <w:rsid w:val="00F750FE"/>
    <w:rsid w:val="00F85CC3"/>
    <w:rsid w:val="00F91421"/>
    <w:rsid w:val="00FA1A57"/>
    <w:rsid w:val="00FA2991"/>
    <w:rsid w:val="00FB6698"/>
    <w:rsid w:val="00FC6CC5"/>
    <w:rsid w:val="00FE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05099"/>
  <w15:chartTrackingRefBased/>
  <w15:docId w15:val="{2E610C6C-5EDD-469A-9E4E-33EC0EE0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669E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5576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rsid w:val="00CD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71D3"/>
    <w:rPr>
      <w:b/>
      <w:bCs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A8136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A39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395F"/>
  </w:style>
  <w:style w:type="paragraph" w:styleId="Footer">
    <w:name w:val="footer"/>
    <w:basedOn w:val="Normal"/>
    <w:link w:val="FooterChar"/>
    <w:uiPriority w:val="99"/>
    <w:unhideWhenUsed/>
    <w:rsid w:val="00EA39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3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2020-08-26T06:02:00Z</cp:lastPrinted>
  <dcterms:created xsi:type="dcterms:W3CDTF">2022-04-04T12:53:00Z</dcterms:created>
  <dcterms:modified xsi:type="dcterms:W3CDTF">2022-08-01T13:45:00Z</dcterms:modified>
</cp:coreProperties>
</file>