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6F4E82" w:rsidRDefault="007B6C46" w:rsidP="006F4E8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BFD1A56" w14:textId="118DC983" w:rsidR="00351B29" w:rsidRPr="006F4E82" w:rsidRDefault="007039BA" w:rsidP="00E612B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F4E82">
        <w:rPr>
          <w:rFonts w:ascii="GHEA Grapalat" w:hAnsi="GHEA Grapalat"/>
          <w:b/>
          <w:lang w:val="hy-AM"/>
        </w:rPr>
        <w:t>Ա Մ Փ Ո Փ Ա Թ Ե Ր Թ</w:t>
      </w:r>
    </w:p>
    <w:p w14:paraId="5B9CA9BE" w14:textId="48E60DAC" w:rsidR="005658CB" w:rsidRDefault="005658CB" w:rsidP="005658CB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 w:eastAsia="en-US"/>
        </w:rPr>
      </w:pPr>
      <w:r>
        <w:rPr>
          <w:rStyle w:val="Strong"/>
          <w:rFonts w:ascii="GHEA Grapalat" w:hAnsi="GHEA Grapalat" w:cs="Sylfaen"/>
          <w:lang w:val="hy-AM"/>
        </w:rPr>
        <w:t>«ՍԱՀՄԱՆԱՄԵՐՁ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ՏԱՐԱԾԱՇՐՋԱՆՆԵՐԻ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ԶԱՐԳԱՑՄԱՆ</w:t>
      </w:r>
      <w:r>
        <w:rPr>
          <w:rStyle w:val="Strong"/>
          <w:rFonts w:ascii="GHEA Grapalat" w:hAnsi="GHEA Grapalat" w:cs="Sylfaen"/>
          <w:lang w:val="pt-BR"/>
        </w:rPr>
        <w:t xml:space="preserve"> 2022 </w:t>
      </w:r>
      <w:r>
        <w:rPr>
          <w:rStyle w:val="Strong"/>
          <w:rFonts w:ascii="GHEA Grapalat" w:hAnsi="GHEA Grapalat" w:cs="Sylfaen"/>
          <w:lang w:val="hy-AM"/>
        </w:rPr>
        <w:t>ԹՎԱԿԱՆԻ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ԾՐԱԳԻՐԸ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ՀՀ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ԱԶԳԱՅԻՆ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ԺՈՂՈՎ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ՆԵՐԿԱՅԱՑՆԵԼՈՒ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 xml:space="preserve">ՄԱՍԻՆ» </w:t>
      </w:r>
      <w:r>
        <w:rPr>
          <w:rFonts w:ascii="GHEA Grapalat" w:hAnsi="GHEA Grapalat"/>
          <w:b/>
          <w:bCs/>
          <w:color w:val="000000"/>
          <w:lang w:val="hy-AM"/>
        </w:rPr>
        <w:t>ՀՀ ԿԱՌԱՎԱՐՈՒԹՅԱՆ ՈՐՈՇՄԱՆ ՆԱԽԱԳԾԻ</w:t>
      </w:r>
    </w:p>
    <w:p w14:paraId="2ECAF3DC" w14:textId="77777777" w:rsidR="00E612BC" w:rsidRDefault="00E612BC" w:rsidP="00E612BC">
      <w:pPr>
        <w:tabs>
          <w:tab w:val="left" w:pos="284"/>
          <w:tab w:val="left" w:pos="567"/>
        </w:tabs>
        <w:jc w:val="center"/>
        <w:rPr>
          <w:rFonts w:ascii="GHEA Grapalat" w:hAnsi="GHEA Grapalat" w:cs="Sylfaen"/>
          <w:b/>
          <w:lang w:val="hy-AM" w:eastAsia="en-US"/>
        </w:rPr>
      </w:pPr>
    </w:p>
    <w:tbl>
      <w:tblPr>
        <w:tblStyle w:val="TableGrid"/>
        <w:tblW w:w="13588" w:type="dxa"/>
        <w:tblLook w:val="04A0" w:firstRow="1" w:lastRow="0" w:firstColumn="1" w:lastColumn="0" w:noHBand="0" w:noVBand="1"/>
      </w:tblPr>
      <w:tblGrid>
        <w:gridCol w:w="7196"/>
        <w:gridCol w:w="6392"/>
      </w:tblGrid>
      <w:tr w:rsidR="009718EA" w:rsidRPr="006F4E82" w14:paraId="14ED778A" w14:textId="77777777" w:rsidTr="00722AC7"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51651133" w14:textId="1BE7729B" w:rsidR="009718EA" w:rsidRPr="006F4E82" w:rsidRDefault="005658CB" w:rsidP="006F4E82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="009718EA" w:rsidRPr="006F4E82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="00EC582C"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9718EA" w:rsidRPr="006F4E82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="009718EA" w:rsidRPr="006F4E82">
              <w:rPr>
                <w:rFonts w:ascii="GHEA Grapalat" w:hAnsi="GHEA Grapalat"/>
                <w:b/>
                <w:highlight w:val="lightGray"/>
                <w:lang w:val="hy-AM"/>
              </w:rPr>
              <w:t>ֆինանսների նախարարություն</w:t>
            </w:r>
          </w:p>
          <w:p w14:paraId="2D51AA18" w14:textId="77777777" w:rsidR="009718EA" w:rsidRPr="0065430F" w:rsidRDefault="009718EA" w:rsidP="006F4E8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hy-AM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30F72905" w14:textId="69C819EE" w:rsidR="009718EA" w:rsidRPr="006F4E82" w:rsidRDefault="005658CB" w:rsidP="005658CB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26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07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.2022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hy-AM"/>
              </w:rPr>
              <w:t>թ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</w:p>
        </w:tc>
      </w:tr>
      <w:tr w:rsidR="009718EA" w:rsidRPr="006F4E82" w14:paraId="54EA31C4" w14:textId="77777777" w:rsidTr="00722AC7">
        <w:trPr>
          <w:trHeight w:val="92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750FB0FC" w14:textId="77777777" w:rsidR="009718EA" w:rsidRPr="006F4E82" w:rsidRDefault="009718EA" w:rsidP="006F4E8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7605BB2A" w14:textId="569221B1" w:rsidR="009718EA" w:rsidRPr="006F4E82" w:rsidRDefault="000679E0" w:rsidP="006F4E82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af-ZA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N</w:t>
            </w:r>
            <w:r w:rsidR="00722AC7"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5658CB" w:rsidRPr="005658CB">
              <w:rPr>
                <w:rFonts w:ascii="GHEA Grapalat" w:hAnsi="GHEA Grapalat"/>
                <w:b/>
                <w:lang w:val="af-ZA"/>
              </w:rPr>
              <w:t>01/8-1/13287-2022</w:t>
            </w:r>
          </w:p>
        </w:tc>
      </w:tr>
      <w:tr w:rsidR="009718EA" w:rsidRPr="006F4E82" w14:paraId="2360A247" w14:textId="77777777" w:rsidTr="00481B17">
        <w:trPr>
          <w:trHeight w:val="282"/>
        </w:trPr>
        <w:tc>
          <w:tcPr>
            <w:tcW w:w="7196" w:type="dxa"/>
          </w:tcPr>
          <w:p w14:paraId="13155D26" w14:textId="77777777" w:rsidR="005658CB" w:rsidRDefault="005658CB" w:rsidP="005658CB">
            <w:pPr>
              <w:pStyle w:val="BodyText"/>
              <w:spacing w:after="0" w:line="312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Նախագծի հավելվածի «2023թ. ֆինանսավորման աղբյուրը և պահանջվող գումարը (հազ. դրամ)» սյունակում առաջարկում ենք «973,673.0» թիվը փոխարինել «973,672.6» թվով՝ հաշվի առնելով, որ ՀՀ կառավարության 30.06.2022թ. N 1010-Ն որոշմամբ հաստատված 2023-2025թթ. միջնաժամկետ ծախսերի ծրագրով 2023թ. համար և հավանության արժանացած ՀՀ 2023թ. պետական բյուջեի նախագծի նախնական տարբերակով «Պետական աջակցություն սահմանամերձ համայնքներին» միջոցառման գծով նախատեսվել է 973,672.6 հազ. դրամ:</w:t>
            </w:r>
          </w:p>
          <w:p w14:paraId="3784219E" w14:textId="6BC8DA8E" w:rsidR="009718EA" w:rsidRPr="006F4E82" w:rsidRDefault="005658CB" w:rsidP="005658CB">
            <w:pPr>
              <w:pStyle w:val="BodyText"/>
              <w:spacing w:after="0" w:line="312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Միաժամանակ հարկ է նշել, որ Ծրագրի վերջնական քննարկումներին նպատակահարմար է անդրադառնալ ՀՀ վարչապետի 20.01.2022թ. N 72-Ա որոշմամբ հաստատված հավելվածի 42-րդ կետով սահմանված ժամկետում՝ ՀՀ 2023 թ. պետական բյուջեի նախագծի վերջնական տարբերակի առկայության պարագայում:</w:t>
            </w:r>
          </w:p>
        </w:tc>
        <w:tc>
          <w:tcPr>
            <w:tcW w:w="6392" w:type="dxa"/>
          </w:tcPr>
          <w:p w14:paraId="630A7613" w14:textId="2F445024" w:rsidR="00807D8E" w:rsidRPr="006F4E82" w:rsidRDefault="00E94585" w:rsidP="005658C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4E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65430F" w:rsidRPr="006F4E82" w14:paraId="7691E316" w14:textId="77777777" w:rsidTr="0065430F">
        <w:trPr>
          <w:trHeight w:val="350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78E4EF3C" w14:textId="37DEEDC5" w:rsidR="0065430F" w:rsidRPr="0065430F" w:rsidRDefault="0065430F" w:rsidP="0065430F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65430F"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Pr="0065430F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Pr="0065430F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Pr="0065430F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Pr="0065430F">
              <w:rPr>
                <w:rFonts w:ascii="GHEA Grapalat" w:hAnsi="GHEA Grapalat"/>
                <w:b/>
                <w:highlight w:val="lightGray"/>
                <w:lang w:val="hy-AM"/>
              </w:rPr>
              <w:t>արդարադատության</w:t>
            </w:r>
            <w:r w:rsidRPr="0065430F">
              <w:rPr>
                <w:rFonts w:ascii="GHEA Grapalat" w:hAnsi="GHEA Grapalat"/>
                <w:b/>
                <w:highlight w:val="lightGray"/>
                <w:lang w:val="hy-AM"/>
              </w:rPr>
              <w:t xml:space="preserve"> նախարարություն</w:t>
            </w:r>
          </w:p>
        </w:tc>
        <w:tc>
          <w:tcPr>
            <w:tcW w:w="6392" w:type="dxa"/>
            <w:shd w:val="clear" w:color="auto" w:fill="BFBFBF" w:themeFill="background1" w:themeFillShade="BF"/>
          </w:tcPr>
          <w:p w14:paraId="01BACE88" w14:textId="6F4C79F4" w:rsidR="0065430F" w:rsidRPr="0065430F" w:rsidRDefault="0065430F" w:rsidP="0065430F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5430F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02</w:t>
            </w:r>
            <w:r w:rsidRPr="0065430F"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  <w:t>.</w:t>
            </w:r>
            <w:r w:rsidRPr="0065430F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</w:t>
            </w:r>
            <w:r w:rsidRPr="0065430F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9</w:t>
            </w:r>
            <w:r w:rsidRPr="0065430F"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  <w:t>.2022</w:t>
            </w:r>
            <w:r w:rsidRPr="0065430F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թ</w:t>
            </w:r>
            <w:r w:rsidRPr="0065430F"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  <w:t>.</w:t>
            </w:r>
          </w:p>
        </w:tc>
      </w:tr>
      <w:tr w:rsidR="0065430F" w:rsidRPr="006F4E82" w14:paraId="60D1B06A" w14:textId="77777777" w:rsidTr="0065430F">
        <w:trPr>
          <w:trHeight w:val="282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03422519" w14:textId="77777777" w:rsidR="0065430F" w:rsidRPr="0065430F" w:rsidRDefault="0065430F" w:rsidP="0065430F">
            <w:pPr>
              <w:pStyle w:val="BodyText"/>
              <w:spacing w:after="0" w:line="312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1B95E728" w14:textId="1C4D649D" w:rsidR="0065430F" w:rsidRPr="0065430F" w:rsidRDefault="0065430F" w:rsidP="0065430F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5430F"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  <w:t>N</w:t>
            </w:r>
            <w:r w:rsidRPr="0065430F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 xml:space="preserve"> </w:t>
            </w:r>
            <w:r w:rsidRPr="0065430F">
              <w:rPr>
                <w:rFonts w:ascii="GHEA Grapalat" w:hAnsi="GHEA Grapalat"/>
                <w:b/>
                <w:sz w:val="24"/>
                <w:szCs w:val="24"/>
                <w:lang w:val="af-ZA"/>
              </w:rPr>
              <w:t>/27.2/38627-2022</w:t>
            </w:r>
          </w:p>
        </w:tc>
      </w:tr>
      <w:tr w:rsidR="0065430F" w:rsidRPr="006F4E82" w14:paraId="5A6BBEE8" w14:textId="77777777" w:rsidTr="00481B17">
        <w:trPr>
          <w:trHeight w:val="282"/>
        </w:trPr>
        <w:tc>
          <w:tcPr>
            <w:tcW w:w="7196" w:type="dxa"/>
          </w:tcPr>
          <w:p w14:paraId="123AFD98" w14:textId="65CAA2FE" w:rsidR="0065430F" w:rsidRPr="0065430F" w:rsidRDefault="0065430F" w:rsidP="0065430F">
            <w:pPr>
              <w:spacing w:line="360" w:lineRule="auto"/>
              <w:ind w:firstLine="142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ախագծի վերաբերյալ դիտողություններ և առարկություններ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չունենք:</w:t>
            </w:r>
          </w:p>
        </w:tc>
        <w:tc>
          <w:tcPr>
            <w:tcW w:w="6392" w:type="dxa"/>
          </w:tcPr>
          <w:p w14:paraId="7C1F5E25" w14:textId="1A249E62" w:rsidR="0065430F" w:rsidRPr="006F4E82" w:rsidRDefault="0065430F" w:rsidP="005658C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3BB072AE" w14:textId="77777777" w:rsidR="00A80030" w:rsidRPr="006F4E82" w:rsidRDefault="00A80030" w:rsidP="00B8061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80030" w:rsidRPr="006F4E82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44B6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3206"/>
    <w:rsid w:val="00256E2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76F"/>
    <w:rsid w:val="003974E0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5D2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1B17"/>
    <w:rsid w:val="00484031"/>
    <w:rsid w:val="00484DBD"/>
    <w:rsid w:val="00494C26"/>
    <w:rsid w:val="004A02A9"/>
    <w:rsid w:val="004A330B"/>
    <w:rsid w:val="004A6D7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34116"/>
    <w:rsid w:val="00543D38"/>
    <w:rsid w:val="005472AA"/>
    <w:rsid w:val="00552068"/>
    <w:rsid w:val="0055325F"/>
    <w:rsid w:val="00554D2F"/>
    <w:rsid w:val="005563F8"/>
    <w:rsid w:val="0056076E"/>
    <w:rsid w:val="00562670"/>
    <w:rsid w:val="005658CB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30F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4E82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335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E76FC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61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1F5"/>
    <w:rsid w:val="00BE772D"/>
    <w:rsid w:val="00BF5105"/>
    <w:rsid w:val="00C028E8"/>
    <w:rsid w:val="00C04AF7"/>
    <w:rsid w:val="00C07D7A"/>
    <w:rsid w:val="00C13528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35927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2F1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33597"/>
    <w:rsid w:val="00E4214A"/>
    <w:rsid w:val="00E4486C"/>
    <w:rsid w:val="00E459F5"/>
    <w:rsid w:val="00E47F4E"/>
    <w:rsid w:val="00E51145"/>
    <w:rsid w:val="00E52356"/>
    <w:rsid w:val="00E54108"/>
    <w:rsid w:val="00E563BB"/>
    <w:rsid w:val="00E612BC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3A1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73C8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unhideWhenUsed/>
    <w:rsid w:val="00481B17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81B17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B536-A5C1-4F9C-93D7-B900D5E09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2</Pages>
  <Words>166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https://mul2-scws.gov.am/tasks/201587/oneclick/Ampopatert.docx?token=47a72fb7a66f7e39c435cd3cad251ced</cp:keywords>
  <cp:lastModifiedBy>Anush Khudoyan</cp:lastModifiedBy>
  <cp:revision>150</cp:revision>
  <cp:lastPrinted>2022-01-18T08:00:00Z</cp:lastPrinted>
  <dcterms:created xsi:type="dcterms:W3CDTF">2020-03-03T06:08:00Z</dcterms:created>
  <dcterms:modified xsi:type="dcterms:W3CDTF">2022-09-02T14:54:00Z</dcterms:modified>
</cp:coreProperties>
</file>