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41" w:rsidRPr="001B5FE4" w:rsidRDefault="00943F41" w:rsidP="00757751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1B5FE4">
        <w:rPr>
          <w:rFonts w:ascii="GHEA Grapalat" w:hAnsi="GHEA Grapalat" w:cs="Sylfaen"/>
          <w:b/>
          <w:szCs w:val="24"/>
          <w:lang w:val="en-US"/>
        </w:rPr>
        <w:t>ՀԻՄՆԱՎՈՐՈՒՄ</w:t>
      </w:r>
    </w:p>
    <w:p w:rsidR="00943F41" w:rsidRPr="001B5FE4" w:rsidRDefault="00B04843" w:rsidP="00757751">
      <w:pPr>
        <w:pStyle w:val="mechtex"/>
        <w:spacing w:line="360" w:lineRule="auto"/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</w:pPr>
      <w:r w:rsidRPr="001B5FE4"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>«</w:t>
      </w:r>
      <w:r w:rsidR="005918D9" w:rsidRPr="001B5FE4"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>Հայաստանի Հանրապետության 202</w:t>
      </w:r>
      <w:r w:rsidR="00562800" w:rsidRPr="001B5FE4"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>2</w:t>
      </w:r>
      <w:r w:rsidR="005918D9" w:rsidRPr="001B5FE4"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 xml:space="preserve"> թվականի պետական բյուջեի մասին» Հայաստանի Հանրապետության օրենքում վերաբաշխում, Հայաստանի Հանրապետության կառավարության 202</w:t>
      </w:r>
      <w:r w:rsidR="00562800" w:rsidRPr="001B5FE4"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>1</w:t>
      </w:r>
      <w:r w:rsidR="005918D9" w:rsidRPr="001B5FE4"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 xml:space="preserve"> թվականի դեկտեմբերի </w:t>
      </w:r>
      <w:r w:rsidR="00562800" w:rsidRPr="001B5FE4"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>23</w:t>
      </w:r>
      <w:r w:rsidR="005918D9" w:rsidRPr="001B5FE4"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>-ի N</w:t>
      </w:r>
      <w:r w:rsidRPr="001B5FE4"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 xml:space="preserve"> </w:t>
      </w:r>
      <w:r w:rsidR="005918D9" w:rsidRPr="001B5FE4"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>2</w:t>
      </w:r>
      <w:r w:rsidR="00562800" w:rsidRPr="001B5FE4"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>1</w:t>
      </w:r>
      <w:r w:rsidR="005918D9" w:rsidRPr="001B5FE4"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 xml:space="preserve">21-Ն որոշման մեջ փոփոխություններ </w:t>
      </w:r>
      <w:r w:rsidR="00715675"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 xml:space="preserve">կատարելու </w:t>
      </w:r>
      <w:r w:rsidR="005918D9" w:rsidRPr="001B5FE4"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>մասին</w:t>
      </w:r>
      <w:r w:rsidR="00943F41" w:rsidRPr="001B5FE4"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>» ՀՀ կառավարության որոշման նախագծի ընդունման</w:t>
      </w:r>
    </w:p>
    <w:p w:rsidR="005918D9" w:rsidRDefault="005918D9" w:rsidP="00757751">
      <w:pPr>
        <w:spacing w:line="360" w:lineRule="auto"/>
        <w:jc w:val="center"/>
        <w:rPr>
          <w:rFonts w:ascii="GHEA Grapalat" w:hAnsi="GHEA Grapalat" w:cs="Sylfaen"/>
          <w:szCs w:val="24"/>
          <w:lang w:val="af-ZA"/>
        </w:rPr>
      </w:pPr>
    </w:p>
    <w:p w:rsidR="007C2473" w:rsidRPr="001B5FE4" w:rsidRDefault="007C2473" w:rsidP="00757751">
      <w:pPr>
        <w:spacing w:line="360" w:lineRule="auto"/>
        <w:jc w:val="center"/>
        <w:rPr>
          <w:rFonts w:ascii="GHEA Grapalat" w:hAnsi="GHEA Grapalat" w:cs="Sylfaen"/>
          <w:szCs w:val="24"/>
          <w:lang w:val="af-ZA"/>
        </w:rPr>
      </w:pPr>
    </w:p>
    <w:p w:rsidR="00931067" w:rsidRPr="001B5FE4" w:rsidRDefault="00931067" w:rsidP="00757751">
      <w:pPr>
        <w:shd w:val="clear" w:color="auto" w:fill="FFFFFF"/>
        <w:spacing w:line="360" w:lineRule="auto"/>
        <w:ind w:left="360" w:firstLine="348"/>
        <w:jc w:val="both"/>
        <w:textAlignment w:val="baseline"/>
        <w:rPr>
          <w:rFonts w:ascii="GHEA Grapalat" w:hAnsi="GHEA Grapalat" w:cs="Arian AMU"/>
          <w:b/>
          <w:bCs/>
          <w:lang w:val="af-ZA"/>
        </w:rPr>
      </w:pPr>
      <w:r w:rsidRPr="001B5FE4">
        <w:rPr>
          <w:rFonts w:ascii="GHEA Grapalat" w:hAnsi="GHEA Grapalat"/>
          <w:b/>
          <w:lang w:val="hy-AM"/>
        </w:rPr>
        <w:t>1.</w:t>
      </w:r>
      <w:r w:rsidRPr="001B5FE4">
        <w:rPr>
          <w:rFonts w:ascii="GHEA Grapalat" w:hAnsi="GHEA Grapalat"/>
          <w:b/>
          <w:lang w:val="af-ZA"/>
        </w:rPr>
        <w:t xml:space="preserve"> </w:t>
      </w:r>
      <w:r w:rsidRPr="001B5FE4">
        <w:rPr>
          <w:rFonts w:ascii="GHEA Grapalat" w:hAnsi="GHEA Grapalat" w:cs="Arian AMU"/>
          <w:b/>
          <w:lang w:val="hy-AM"/>
        </w:rPr>
        <w:t>Ընթացիկ իրավիճակը և</w:t>
      </w:r>
      <w:r w:rsidRPr="001B5FE4">
        <w:rPr>
          <w:rFonts w:ascii="GHEA Grapalat" w:hAnsi="GHEA Grapalat" w:cs="Arian AMU"/>
          <w:b/>
          <w:lang w:val="af-ZA"/>
        </w:rPr>
        <w:t xml:space="preserve"> </w:t>
      </w:r>
      <w:r w:rsidRPr="001B5FE4">
        <w:rPr>
          <w:rFonts w:ascii="Arian AMU" w:hAnsi="Arian AMU" w:cs="Arian AMU"/>
          <w:b/>
          <w:lang w:val="hy-AM"/>
        </w:rPr>
        <w:t> </w:t>
      </w:r>
      <w:r w:rsidRPr="001B5FE4">
        <w:rPr>
          <w:rFonts w:ascii="GHEA Grapalat" w:hAnsi="GHEA Grapalat" w:cs="Arian AMU"/>
          <w:b/>
          <w:lang w:val="hy-AM"/>
        </w:rPr>
        <w:t>իրավական</w:t>
      </w:r>
      <w:r w:rsidRPr="001B5FE4">
        <w:rPr>
          <w:rFonts w:ascii="Arian AMU" w:hAnsi="Arian AMU" w:cs="Arian AMU"/>
          <w:b/>
          <w:lang w:val="hy-AM"/>
        </w:rPr>
        <w:t> </w:t>
      </w:r>
      <w:r w:rsidRPr="001B5FE4">
        <w:rPr>
          <w:rFonts w:ascii="GHEA Grapalat" w:hAnsi="GHEA Grapalat" w:cs="Arian AMU"/>
          <w:b/>
          <w:lang w:val="hy-AM"/>
        </w:rPr>
        <w:t xml:space="preserve">ակտի ընդունման </w:t>
      </w:r>
      <w:r w:rsidRPr="001B5FE4">
        <w:rPr>
          <w:rFonts w:ascii="GHEA Grapalat" w:hAnsi="GHEA Grapalat" w:cs="Arian AMU"/>
          <w:b/>
          <w:lang w:val="en-US"/>
        </w:rPr>
        <w:t>ա</w:t>
      </w:r>
      <w:r w:rsidRPr="001B5FE4">
        <w:rPr>
          <w:rFonts w:ascii="GHEA Grapalat" w:hAnsi="GHEA Grapalat" w:cs="Arian AMU"/>
          <w:b/>
          <w:lang w:val="hy-AM"/>
        </w:rPr>
        <w:t>նհրաժեշտությունը</w:t>
      </w:r>
      <w:r w:rsidRPr="001B5FE4">
        <w:rPr>
          <w:rFonts w:ascii="GHEA Grapalat" w:hAnsi="GHEA Grapalat" w:cs="Arian AMU"/>
          <w:b/>
          <w:bCs/>
          <w:lang w:val="hy-AM"/>
        </w:rPr>
        <w:t>.</w:t>
      </w:r>
    </w:p>
    <w:p w:rsidR="0062541C" w:rsidRPr="001B5FE4" w:rsidRDefault="004D77EE" w:rsidP="00757751">
      <w:pPr>
        <w:spacing w:line="360" w:lineRule="auto"/>
        <w:ind w:right="49" w:firstLine="426"/>
        <w:jc w:val="both"/>
        <w:rPr>
          <w:rFonts w:ascii="GHEA Grapalat" w:hAnsi="GHEA Grapalat" w:cs="Sylfaen"/>
          <w:bCs/>
          <w:szCs w:val="24"/>
          <w:lang w:val="af-ZA"/>
        </w:rPr>
      </w:pPr>
      <w:r w:rsidRPr="001B5FE4">
        <w:rPr>
          <w:rFonts w:ascii="GHEA Grapalat" w:hAnsi="GHEA Grapalat" w:cs="Sylfaen"/>
          <w:bCs/>
          <w:szCs w:val="24"/>
          <w:lang w:val="hy-AM"/>
        </w:rPr>
        <w:t xml:space="preserve">Հայաստանի Հանրապետության քրեական դատավարության նոր </w:t>
      </w:r>
      <w:r w:rsidR="0062541C" w:rsidRPr="001B5FE4">
        <w:rPr>
          <w:rFonts w:ascii="GHEA Grapalat" w:hAnsi="GHEA Grapalat" w:cs="Sylfaen"/>
          <w:bCs/>
          <w:szCs w:val="24"/>
          <w:lang w:val="en-US"/>
        </w:rPr>
        <w:t>օ</w:t>
      </w:r>
      <w:r w:rsidRPr="001B5FE4">
        <w:rPr>
          <w:rFonts w:ascii="GHEA Grapalat" w:hAnsi="GHEA Grapalat" w:cs="Sylfaen"/>
          <w:bCs/>
          <w:szCs w:val="24"/>
          <w:lang w:val="hy-AM"/>
        </w:rPr>
        <w:t>րենսգրք</w:t>
      </w:r>
      <w:r w:rsidR="0062541C" w:rsidRPr="001B5FE4">
        <w:rPr>
          <w:rFonts w:ascii="GHEA Grapalat" w:hAnsi="GHEA Grapalat" w:cs="Sylfaen"/>
          <w:bCs/>
          <w:szCs w:val="24"/>
          <w:lang w:val="en-US"/>
        </w:rPr>
        <w:t>ում</w:t>
      </w:r>
      <w:r w:rsidRPr="001B5FE4">
        <w:rPr>
          <w:rFonts w:ascii="GHEA Grapalat" w:hAnsi="GHEA Grapalat" w:cs="Sylfaen"/>
          <w:bCs/>
          <w:szCs w:val="24"/>
          <w:lang w:val="hy-AM"/>
        </w:rPr>
        <w:t xml:space="preserve"> (այսուհետ՝ Օրենսգիրք</w:t>
      </w:r>
      <w:r w:rsidR="00B2426A" w:rsidRPr="001B5FE4">
        <w:rPr>
          <w:rFonts w:ascii="GHEA Grapalat" w:hAnsi="GHEA Grapalat" w:cs="Sylfaen"/>
          <w:bCs/>
          <w:szCs w:val="24"/>
          <w:lang w:val="en-US"/>
        </w:rPr>
        <w:t>ն</w:t>
      </w:r>
      <w:r w:rsidR="0062541C" w:rsidRPr="001B5FE4">
        <w:rPr>
          <w:rFonts w:ascii="GHEA Grapalat" w:hAnsi="GHEA Grapalat" w:cs="Sylfaen"/>
          <w:bCs/>
          <w:szCs w:val="24"/>
          <w:lang w:val="af-ZA"/>
        </w:rPr>
        <w:t>)</w:t>
      </w:r>
      <w:r w:rsidR="00B2426A" w:rsidRPr="001B5FE4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62541C" w:rsidRPr="001B5FE4">
        <w:rPr>
          <w:rFonts w:ascii="GHEA Grapalat" w:hAnsi="GHEA Grapalat" w:cs="Sylfaen"/>
          <w:bCs/>
          <w:szCs w:val="24"/>
          <w:lang w:val="en-US"/>
        </w:rPr>
        <w:t>առկա</w:t>
      </w:r>
      <w:r w:rsidR="0062541C" w:rsidRPr="001B5FE4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62541C" w:rsidRPr="001B5FE4">
        <w:rPr>
          <w:rFonts w:ascii="GHEA Grapalat" w:hAnsi="GHEA Grapalat" w:cs="Sylfaen"/>
          <w:bCs/>
          <w:szCs w:val="24"/>
          <w:lang w:val="en-US"/>
        </w:rPr>
        <w:t>իրավակարգավորումների</w:t>
      </w:r>
      <w:r w:rsidR="0062541C" w:rsidRPr="001B5FE4">
        <w:rPr>
          <w:rFonts w:ascii="GHEA Grapalat" w:hAnsi="GHEA Grapalat" w:cs="Sylfaen"/>
          <w:bCs/>
          <w:szCs w:val="24"/>
          <w:lang w:val="af-ZA"/>
        </w:rPr>
        <w:t xml:space="preserve"> համաձայն, </w:t>
      </w:r>
      <w:r w:rsidR="0062541C" w:rsidRPr="001B5FE4">
        <w:rPr>
          <w:rFonts w:ascii="GHEA Grapalat" w:hAnsi="GHEA Grapalat" w:cs="Sylfaen"/>
          <w:bCs/>
          <w:szCs w:val="24"/>
          <w:lang w:val="en-US"/>
        </w:rPr>
        <w:t>որն</w:t>
      </w:r>
      <w:r w:rsidR="0062541C" w:rsidRPr="001B5FE4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62541C" w:rsidRPr="001B5FE4">
        <w:rPr>
          <w:rFonts w:ascii="GHEA Grapalat" w:hAnsi="GHEA Grapalat" w:cs="Sylfaen"/>
          <w:bCs/>
          <w:szCs w:val="24"/>
          <w:lang w:val="en-US"/>
        </w:rPr>
        <w:t>ուժի</w:t>
      </w:r>
      <w:r w:rsidR="0062541C" w:rsidRPr="001B5FE4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62541C" w:rsidRPr="001B5FE4">
        <w:rPr>
          <w:rFonts w:ascii="GHEA Grapalat" w:hAnsi="GHEA Grapalat" w:cs="Sylfaen"/>
          <w:bCs/>
          <w:szCs w:val="24"/>
          <w:lang w:val="en-US"/>
        </w:rPr>
        <w:t>մեջ</w:t>
      </w:r>
      <w:r w:rsidR="0062541C" w:rsidRPr="001B5FE4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62541C" w:rsidRPr="001B5FE4">
        <w:rPr>
          <w:rFonts w:ascii="GHEA Grapalat" w:hAnsi="GHEA Grapalat" w:cs="Sylfaen"/>
          <w:bCs/>
          <w:szCs w:val="24"/>
          <w:lang w:val="en-US"/>
        </w:rPr>
        <w:t>է</w:t>
      </w:r>
      <w:r w:rsidR="0062541C" w:rsidRPr="001B5FE4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62541C" w:rsidRPr="001B5FE4">
        <w:rPr>
          <w:rFonts w:ascii="GHEA Grapalat" w:hAnsi="GHEA Grapalat" w:cs="Sylfaen"/>
          <w:bCs/>
          <w:szCs w:val="24"/>
          <w:lang w:val="en-US"/>
        </w:rPr>
        <w:t>մտել</w:t>
      </w:r>
      <w:r w:rsidR="0062541C" w:rsidRPr="001B5FE4">
        <w:rPr>
          <w:rFonts w:ascii="GHEA Grapalat" w:hAnsi="GHEA Grapalat" w:cs="Sylfaen"/>
          <w:bCs/>
          <w:szCs w:val="24"/>
          <w:lang w:val="af-ZA"/>
        </w:rPr>
        <w:t xml:space="preserve"> 2</w:t>
      </w:r>
      <w:r w:rsidRPr="001B5FE4">
        <w:rPr>
          <w:rFonts w:ascii="GHEA Grapalat" w:hAnsi="GHEA Grapalat" w:cs="Sylfaen"/>
          <w:bCs/>
          <w:szCs w:val="24"/>
          <w:lang w:val="hy-AM"/>
        </w:rPr>
        <w:t>022 թվականի հուլիսի 1-ի</w:t>
      </w:r>
      <w:r w:rsidR="0062541C" w:rsidRPr="001B5FE4">
        <w:rPr>
          <w:rFonts w:ascii="GHEA Grapalat" w:hAnsi="GHEA Grapalat" w:cs="Sylfaen"/>
          <w:bCs/>
          <w:szCs w:val="24"/>
          <w:lang w:val="en-US"/>
        </w:rPr>
        <w:t>ց</w:t>
      </w:r>
      <w:r w:rsidR="0062541C" w:rsidRPr="001B5FE4">
        <w:rPr>
          <w:rFonts w:ascii="GHEA Grapalat" w:hAnsi="GHEA Grapalat" w:cs="Sylfaen"/>
          <w:bCs/>
          <w:szCs w:val="24"/>
          <w:lang w:val="af-ZA"/>
        </w:rPr>
        <w:t>,</w:t>
      </w:r>
      <w:r w:rsidRPr="001B5FE4">
        <w:rPr>
          <w:rFonts w:ascii="GHEA Grapalat" w:hAnsi="GHEA Grapalat" w:cs="Sylfaen"/>
          <w:bCs/>
          <w:szCs w:val="24"/>
          <w:lang w:val="af-ZA"/>
        </w:rPr>
        <w:t xml:space="preserve"> նախկինում նախատեսված հետաքննության ինստիտուտը այլևս չի գործում</w:t>
      </w:r>
      <w:r w:rsidR="0062541C" w:rsidRPr="001B5FE4">
        <w:rPr>
          <w:rFonts w:ascii="GHEA Grapalat" w:hAnsi="GHEA Grapalat" w:cs="Sylfaen"/>
          <w:bCs/>
          <w:szCs w:val="24"/>
          <w:lang w:val="af-ZA"/>
        </w:rPr>
        <w:t xml:space="preserve"> և նշված փոփոխությամբ պայմանավորված</w:t>
      </w:r>
      <w:r w:rsidRPr="001B5FE4">
        <w:rPr>
          <w:rFonts w:ascii="GHEA Grapalat" w:hAnsi="GHEA Grapalat" w:cs="Sylfaen"/>
          <w:bCs/>
          <w:szCs w:val="24"/>
          <w:lang w:val="af-ZA"/>
        </w:rPr>
        <w:t xml:space="preserve">, </w:t>
      </w:r>
      <w:r w:rsidR="0062541C" w:rsidRPr="001B5FE4">
        <w:rPr>
          <w:rFonts w:ascii="GHEA Grapalat" w:hAnsi="GHEA Grapalat" w:cs="Sylfaen"/>
          <w:bCs/>
          <w:szCs w:val="24"/>
          <w:lang w:val="af-ZA"/>
        </w:rPr>
        <w:t xml:space="preserve">մի շարք փոփոխություններ են կատարվել նաև </w:t>
      </w:r>
      <w:r w:rsidRPr="001B5FE4">
        <w:rPr>
          <w:rFonts w:ascii="GHEA Grapalat" w:hAnsi="GHEA Grapalat" w:cs="Sylfaen"/>
          <w:bCs/>
          <w:szCs w:val="24"/>
          <w:lang w:val="af-ZA"/>
        </w:rPr>
        <w:t>առնչ</w:t>
      </w:r>
      <w:r w:rsidR="0062541C" w:rsidRPr="001B5FE4">
        <w:rPr>
          <w:rFonts w:ascii="GHEA Grapalat" w:hAnsi="GHEA Grapalat" w:cs="Sylfaen"/>
          <w:bCs/>
          <w:szCs w:val="24"/>
          <w:lang w:val="af-ZA"/>
        </w:rPr>
        <w:t>վող այլ իրավական ակտերում:</w:t>
      </w:r>
      <w:r w:rsidR="00FF3A54" w:rsidRPr="001B5FE4">
        <w:rPr>
          <w:rFonts w:ascii="GHEA Grapalat" w:hAnsi="GHEA Grapalat" w:cs="Sylfaen"/>
          <w:bCs/>
          <w:szCs w:val="24"/>
          <w:lang w:val="af-ZA"/>
        </w:rPr>
        <w:t xml:space="preserve"> </w:t>
      </w:r>
    </w:p>
    <w:p w:rsidR="0062541C" w:rsidRPr="001B5FE4" w:rsidRDefault="0062541C" w:rsidP="00757751">
      <w:pPr>
        <w:spacing w:line="360" w:lineRule="auto"/>
        <w:ind w:right="49" w:firstLine="426"/>
        <w:jc w:val="both"/>
        <w:rPr>
          <w:rFonts w:ascii="GHEA Grapalat" w:hAnsi="GHEA Grapalat" w:cs="GHEA Grapalat"/>
          <w:szCs w:val="24"/>
          <w:lang w:val="af-ZA"/>
        </w:rPr>
      </w:pPr>
      <w:r w:rsidRPr="001B5FE4">
        <w:rPr>
          <w:rFonts w:ascii="GHEA Grapalat" w:hAnsi="GHEA Grapalat" w:cs="Sylfaen"/>
          <w:bCs/>
          <w:szCs w:val="24"/>
          <w:lang w:val="af-ZA"/>
        </w:rPr>
        <w:t>Այսպես,</w:t>
      </w:r>
      <w:r w:rsidRPr="001B5FE4">
        <w:rPr>
          <w:rFonts w:ascii="GHEA Grapalat" w:hAnsi="GHEA Grapalat"/>
          <w:lang w:val="af-ZA"/>
        </w:rPr>
        <w:t xml:space="preserve"> 2022 </w:t>
      </w:r>
      <w:r w:rsidRPr="001B5FE4">
        <w:rPr>
          <w:rFonts w:ascii="GHEA Grapalat" w:hAnsi="GHEA Grapalat"/>
          <w:lang w:val="en-US"/>
        </w:rPr>
        <w:t>թվականի</w:t>
      </w:r>
      <w:r w:rsidRPr="001B5FE4">
        <w:rPr>
          <w:rFonts w:ascii="GHEA Grapalat" w:hAnsi="GHEA Grapalat"/>
          <w:lang w:val="af-ZA"/>
        </w:rPr>
        <w:t xml:space="preserve"> </w:t>
      </w:r>
      <w:r w:rsidRPr="001B5FE4">
        <w:rPr>
          <w:rFonts w:ascii="GHEA Grapalat" w:hAnsi="GHEA Grapalat"/>
          <w:lang w:val="en-US"/>
        </w:rPr>
        <w:t>հունիսի</w:t>
      </w:r>
      <w:r w:rsidRPr="001B5FE4">
        <w:rPr>
          <w:rFonts w:ascii="GHEA Grapalat" w:hAnsi="GHEA Grapalat"/>
          <w:lang w:val="af-ZA"/>
        </w:rPr>
        <w:t xml:space="preserve"> 8-</w:t>
      </w:r>
      <w:r w:rsidRPr="001B5FE4">
        <w:rPr>
          <w:rFonts w:ascii="GHEA Grapalat" w:hAnsi="GHEA Grapalat"/>
          <w:lang w:val="en-US"/>
        </w:rPr>
        <w:t>ին</w:t>
      </w:r>
      <w:r w:rsidRPr="001B5FE4">
        <w:rPr>
          <w:rFonts w:ascii="GHEA Grapalat" w:hAnsi="GHEA Grapalat"/>
          <w:lang w:val="af-ZA"/>
        </w:rPr>
        <w:t xml:space="preserve"> </w:t>
      </w:r>
      <w:r w:rsidRPr="001B5FE4">
        <w:rPr>
          <w:rFonts w:ascii="GHEA Grapalat" w:hAnsi="GHEA Grapalat"/>
          <w:lang w:val="en-US"/>
        </w:rPr>
        <w:t>Հայաստանի</w:t>
      </w:r>
      <w:r w:rsidRPr="001B5FE4">
        <w:rPr>
          <w:rFonts w:ascii="GHEA Grapalat" w:hAnsi="GHEA Grapalat"/>
          <w:lang w:val="af-ZA"/>
        </w:rPr>
        <w:t xml:space="preserve"> </w:t>
      </w:r>
      <w:r w:rsidRPr="001B5FE4">
        <w:rPr>
          <w:rFonts w:ascii="GHEA Grapalat" w:hAnsi="GHEA Grapalat"/>
          <w:lang w:val="en-US"/>
        </w:rPr>
        <w:t>Հանրապետության</w:t>
      </w:r>
      <w:r w:rsidRPr="001B5FE4">
        <w:rPr>
          <w:rFonts w:ascii="GHEA Grapalat" w:hAnsi="GHEA Grapalat"/>
          <w:lang w:val="af-ZA"/>
        </w:rPr>
        <w:t xml:space="preserve"> </w:t>
      </w:r>
      <w:r w:rsidRPr="001B5FE4">
        <w:rPr>
          <w:rFonts w:ascii="GHEA Grapalat" w:hAnsi="GHEA Grapalat"/>
          <w:lang w:val="en-US"/>
        </w:rPr>
        <w:t>վարչապետի</w:t>
      </w:r>
      <w:r w:rsidRPr="001B5FE4">
        <w:rPr>
          <w:rFonts w:ascii="GHEA Grapalat" w:hAnsi="GHEA Grapalat"/>
          <w:lang w:val="af-ZA"/>
        </w:rPr>
        <w:t xml:space="preserve"> </w:t>
      </w:r>
      <w:r w:rsidRPr="001B5FE4">
        <w:rPr>
          <w:rFonts w:ascii="GHEA Grapalat" w:hAnsi="GHEA Grapalat"/>
          <w:lang w:val="en-US"/>
        </w:rPr>
        <w:t>կողմից</w:t>
      </w:r>
      <w:r w:rsidRPr="001B5FE4">
        <w:rPr>
          <w:rFonts w:ascii="GHEA Grapalat" w:hAnsi="GHEA Grapalat"/>
          <w:lang w:val="af-ZA"/>
        </w:rPr>
        <w:t xml:space="preserve"> </w:t>
      </w:r>
      <w:r w:rsidRPr="001B5FE4">
        <w:rPr>
          <w:rFonts w:ascii="GHEA Grapalat" w:hAnsi="GHEA Grapalat"/>
          <w:lang w:val="en-US"/>
        </w:rPr>
        <w:t>ընդունված</w:t>
      </w:r>
      <w:r w:rsidRPr="001B5FE4">
        <w:rPr>
          <w:rFonts w:ascii="GHEA Grapalat" w:hAnsi="GHEA Grapalat"/>
          <w:lang w:val="af-ZA"/>
        </w:rPr>
        <w:t xml:space="preserve"> «</w:t>
      </w:r>
      <w:r w:rsidRPr="001B5FE4">
        <w:rPr>
          <w:rFonts w:ascii="GHEA Grapalat" w:hAnsi="GHEA Grapalat" w:cs="Sylfaen"/>
          <w:bCs/>
          <w:lang w:val="hy-AM"/>
        </w:rPr>
        <w:t>Հայաստանի Հանրապետության վարչապետի 2018 թվականի հունիսի 11-ի N 706-Ա</w:t>
      </w:r>
      <w:r w:rsidRPr="001B5FE4">
        <w:rPr>
          <w:rFonts w:ascii="GHEA Grapalat" w:hAnsi="GHEA Grapalat" w:cs="Sylfaen"/>
          <w:bCs/>
          <w:lang w:val="af-ZA"/>
        </w:rPr>
        <w:t xml:space="preserve"> </w:t>
      </w:r>
      <w:r w:rsidRPr="001B5FE4">
        <w:rPr>
          <w:rFonts w:ascii="GHEA Grapalat" w:hAnsi="GHEA Grapalat" w:cs="Sylfaen"/>
          <w:bCs/>
          <w:lang w:val="en-US"/>
        </w:rPr>
        <w:t>որոշման</w:t>
      </w:r>
      <w:r w:rsidRPr="001B5FE4">
        <w:rPr>
          <w:rFonts w:ascii="GHEA Grapalat" w:hAnsi="GHEA Grapalat" w:cs="Sylfaen"/>
          <w:bCs/>
          <w:lang w:val="af-ZA"/>
        </w:rPr>
        <w:t xml:space="preserve"> </w:t>
      </w:r>
      <w:r w:rsidRPr="001B5FE4">
        <w:rPr>
          <w:rFonts w:ascii="GHEA Grapalat" w:hAnsi="GHEA Grapalat" w:cs="Sylfaen"/>
          <w:bCs/>
          <w:lang w:val="en-US"/>
        </w:rPr>
        <w:t>մեջ</w:t>
      </w:r>
      <w:r w:rsidRPr="001B5FE4">
        <w:rPr>
          <w:rFonts w:ascii="GHEA Grapalat" w:hAnsi="GHEA Grapalat" w:cs="Sylfaen"/>
          <w:bCs/>
          <w:lang w:val="af-ZA"/>
        </w:rPr>
        <w:t xml:space="preserve"> </w:t>
      </w:r>
      <w:r w:rsidRPr="001B5FE4">
        <w:rPr>
          <w:rFonts w:ascii="GHEA Grapalat" w:hAnsi="GHEA Grapalat" w:cs="Sylfaen"/>
          <w:bCs/>
          <w:lang w:val="en-US"/>
        </w:rPr>
        <w:t>փոփոխություններ</w:t>
      </w:r>
      <w:r w:rsidRPr="001B5FE4">
        <w:rPr>
          <w:rFonts w:ascii="GHEA Grapalat" w:hAnsi="GHEA Grapalat" w:cs="Sylfaen"/>
          <w:bCs/>
          <w:lang w:val="af-ZA"/>
        </w:rPr>
        <w:t xml:space="preserve"> </w:t>
      </w:r>
      <w:r w:rsidRPr="001B5FE4">
        <w:rPr>
          <w:rFonts w:ascii="GHEA Grapalat" w:hAnsi="GHEA Grapalat" w:cs="Sylfaen"/>
          <w:bCs/>
          <w:lang w:val="en-US"/>
        </w:rPr>
        <w:t>կատարելու</w:t>
      </w:r>
      <w:r w:rsidRPr="001B5FE4">
        <w:rPr>
          <w:rFonts w:ascii="GHEA Grapalat" w:hAnsi="GHEA Grapalat" w:cs="Sylfaen"/>
          <w:bCs/>
          <w:lang w:val="af-ZA"/>
        </w:rPr>
        <w:t xml:space="preserve"> </w:t>
      </w:r>
      <w:r w:rsidRPr="001B5FE4">
        <w:rPr>
          <w:rFonts w:ascii="GHEA Grapalat" w:hAnsi="GHEA Grapalat" w:cs="Sylfaen"/>
          <w:bCs/>
          <w:lang w:val="en-US"/>
        </w:rPr>
        <w:t>մասին</w:t>
      </w:r>
      <w:r w:rsidRPr="001B5FE4">
        <w:rPr>
          <w:rFonts w:ascii="GHEA Grapalat" w:hAnsi="GHEA Grapalat" w:cs="Sylfaen"/>
          <w:bCs/>
          <w:lang w:val="af-ZA"/>
        </w:rPr>
        <w:t xml:space="preserve">» </w:t>
      </w:r>
      <w:r w:rsidRPr="001B5FE4">
        <w:rPr>
          <w:rFonts w:ascii="GHEA Grapalat" w:hAnsi="GHEA Grapalat" w:cs="Sylfaen"/>
          <w:bCs/>
          <w:lang w:val="en-US"/>
        </w:rPr>
        <w:t>և</w:t>
      </w:r>
      <w:r w:rsidRPr="001B5FE4">
        <w:rPr>
          <w:rFonts w:ascii="GHEA Grapalat" w:hAnsi="GHEA Grapalat" w:cs="Sylfaen"/>
          <w:bCs/>
          <w:lang w:val="hy-AM"/>
        </w:rPr>
        <w:t xml:space="preserve"> </w:t>
      </w:r>
      <w:r w:rsidRPr="001B5FE4">
        <w:rPr>
          <w:rFonts w:ascii="GHEA Grapalat" w:hAnsi="GHEA Grapalat" w:cs="Sylfaen"/>
          <w:bCs/>
          <w:lang w:val="af-ZA"/>
        </w:rPr>
        <w:t>«</w:t>
      </w:r>
      <w:r w:rsidRPr="001B5FE4">
        <w:rPr>
          <w:rFonts w:ascii="GHEA Grapalat" w:hAnsi="GHEA Grapalat" w:cs="Sylfaen"/>
          <w:bCs/>
          <w:lang w:val="hy-AM"/>
        </w:rPr>
        <w:t>Հայաստանի Հանրապետության վարչապետի 2018 թվականի սեպտեմբերի 18-ի N 1222-Ա որոշմ</w:t>
      </w:r>
      <w:r w:rsidRPr="001B5FE4">
        <w:rPr>
          <w:rFonts w:ascii="GHEA Grapalat" w:hAnsi="GHEA Grapalat" w:cs="Sylfaen"/>
          <w:bCs/>
          <w:lang w:val="en-US"/>
        </w:rPr>
        <w:t>ան</w:t>
      </w:r>
      <w:r w:rsidRPr="001B5FE4">
        <w:rPr>
          <w:rFonts w:ascii="GHEA Grapalat" w:hAnsi="GHEA Grapalat" w:cs="Sylfaen"/>
          <w:bCs/>
          <w:lang w:val="af-ZA"/>
        </w:rPr>
        <w:t xml:space="preserve"> </w:t>
      </w:r>
      <w:r w:rsidRPr="001B5FE4">
        <w:rPr>
          <w:rFonts w:ascii="GHEA Grapalat" w:hAnsi="GHEA Grapalat" w:cs="Sylfaen"/>
          <w:bCs/>
          <w:lang w:val="en-US"/>
        </w:rPr>
        <w:t>մեջ</w:t>
      </w:r>
      <w:r w:rsidRPr="001B5FE4">
        <w:rPr>
          <w:rFonts w:ascii="GHEA Grapalat" w:hAnsi="GHEA Grapalat" w:cs="Sylfaen"/>
          <w:bCs/>
          <w:lang w:val="af-ZA"/>
        </w:rPr>
        <w:t xml:space="preserve"> </w:t>
      </w:r>
      <w:r w:rsidRPr="001B5FE4">
        <w:rPr>
          <w:rFonts w:ascii="GHEA Grapalat" w:hAnsi="GHEA Grapalat" w:cs="Sylfaen"/>
          <w:bCs/>
          <w:lang w:val="en-US"/>
        </w:rPr>
        <w:t>փոփոխություն</w:t>
      </w:r>
      <w:r w:rsidRPr="001B5FE4">
        <w:rPr>
          <w:rFonts w:ascii="GHEA Grapalat" w:hAnsi="GHEA Grapalat" w:cs="Sylfaen"/>
          <w:bCs/>
          <w:lang w:val="af-ZA"/>
        </w:rPr>
        <w:t xml:space="preserve"> </w:t>
      </w:r>
      <w:r w:rsidRPr="001B5FE4">
        <w:rPr>
          <w:rFonts w:ascii="GHEA Grapalat" w:hAnsi="GHEA Grapalat" w:cs="Sylfaen"/>
          <w:bCs/>
          <w:lang w:val="en-US"/>
        </w:rPr>
        <w:t>կատարելու</w:t>
      </w:r>
      <w:r w:rsidRPr="001B5FE4">
        <w:rPr>
          <w:rFonts w:ascii="GHEA Grapalat" w:hAnsi="GHEA Grapalat" w:cs="Sylfaen"/>
          <w:bCs/>
          <w:lang w:val="af-ZA"/>
        </w:rPr>
        <w:t xml:space="preserve"> </w:t>
      </w:r>
      <w:r w:rsidRPr="001B5FE4">
        <w:rPr>
          <w:rFonts w:ascii="GHEA Grapalat" w:hAnsi="GHEA Grapalat" w:cs="Sylfaen"/>
          <w:bCs/>
          <w:lang w:val="en-US"/>
        </w:rPr>
        <w:t>մասին</w:t>
      </w:r>
      <w:r w:rsidRPr="001B5FE4">
        <w:rPr>
          <w:rFonts w:ascii="GHEA Grapalat" w:hAnsi="GHEA Grapalat" w:cs="Sylfaen"/>
          <w:bCs/>
          <w:lang w:val="af-ZA"/>
        </w:rPr>
        <w:t>» N 653-</w:t>
      </w:r>
      <w:r w:rsidRPr="001B5FE4">
        <w:rPr>
          <w:rFonts w:ascii="GHEA Grapalat" w:hAnsi="GHEA Grapalat" w:cs="Sylfaen"/>
          <w:bCs/>
          <w:lang w:val="en-US"/>
        </w:rPr>
        <w:t>Ա</w:t>
      </w:r>
      <w:r w:rsidRPr="001B5FE4">
        <w:rPr>
          <w:rFonts w:ascii="GHEA Grapalat" w:hAnsi="GHEA Grapalat" w:cs="Sylfaen"/>
          <w:bCs/>
          <w:lang w:val="af-ZA"/>
        </w:rPr>
        <w:t xml:space="preserve"> </w:t>
      </w:r>
      <w:r w:rsidRPr="001B5FE4">
        <w:rPr>
          <w:rFonts w:ascii="GHEA Grapalat" w:hAnsi="GHEA Grapalat" w:cs="Sylfaen"/>
          <w:bCs/>
          <w:lang w:val="en-US"/>
        </w:rPr>
        <w:t>որոշմամբ</w:t>
      </w:r>
      <w:r w:rsidRPr="001B5FE4">
        <w:rPr>
          <w:rFonts w:ascii="GHEA Grapalat" w:hAnsi="GHEA Grapalat" w:cs="Sylfaen"/>
          <w:bCs/>
          <w:lang w:val="af-ZA"/>
        </w:rPr>
        <w:t xml:space="preserve"> </w:t>
      </w:r>
      <w:r w:rsidRPr="001B5FE4">
        <w:rPr>
          <w:rFonts w:ascii="GHEA Grapalat" w:hAnsi="GHEA Grapalat" w:cs="Sylfaen"/>
          <w:bCs/>
          <w:lang w:val="en-US"/>
        </w:rPr>
        <w:t>ՀՀ</w:t>
      </w:r>
      <w:r w:rsidRPr="001B5FE4">
        <w:rPr>
          <w:rFonts w:ascii="GHEA Grapalat" w:hAnsi="GHEA Grapalat" w:cs="Sylfaen"/>
          <w:bCs/>
          <w:lang w:val="af-ZA"/>
        </w:rPr>
        <w:t xml:space="preserve"> </w:t>
      </w:r>
      <w:r w:rsidRPr="001B5FE4">
        <w:rPr>
          <w:rFonts w:ascii="GHEA Grapalat" w:hAnsi="GHEA Grapalat" w:cs="Sylfaen"/>
          <w:bCs/>
          <w:lang w:val="en-US"/>
        </w:rPr>
        <w:t>քննչական</w:t>
      </w:r>
      <w:r w:rsidRPr="001B5FE4">
        <w:rPr>
          <w:rFonts w:ascii="GHEA Grapalat" w:hAnsi="GHEA Grapalat" w:cs="Sylfaen"/>
          <w:bCs/>
          <w:lang w:val="af-ZA"/>
        </w:rPr>
        <w:t xml:space="preserve"> </w:t>
      </w:r>
      <w:r w:rsidRPr="001B5FE4">
        <w:rPr>
          <w:rFonts w:ascii="GHEA Grapalat" w:hAnsi="GHEA Grapalat" w:cs="Sylfaen"/>
          <w:bCs/>
          <w:lang w:val="en-US"/>
        </w:rPr>
        <w:t>կոմիտեի</w:t>
      </w:r>
      <w:r w:rsidRPr="001B5FE4">
        <w:rPr>
          <w:rFonts w:ascii="GHEA Grapalat" w:hAnsi="GHEA Grapalat" w:cs="Sylfaen"/>
          <w:bCs/>
          <w:lang w:val="af-ZA"/>
        </w:rPr>
        <w:t xml:space="preserve"> </w:t>
      </w:r>
      <w:r w:rsidRPr="001B5FE4">
        <w:rPr>
          <w:rFonts w:ascii="GHEA Grapalat" w:hAnsi="GHEA Grapalat" w:cs="Sylfaen"/>
          <w:bCs/>
          <w:lang w:val="en-US"/>
        </w:rPr>
        <w:t>առկա</w:t>
      </w:r>
      <w:r w:rsidRPr="001B5FE4">
        <w:rPr>
          <w:rFonts w:ascii="GHEA Grapalat" w:hAnsi="GHEA Grapalat" w:cs="Sylfaen"/>
          <w:bCs/>
          <w:lang w:val="af-ZA"/>
        </w:rPr>
        <w:t xml:space="preserve"> </w:t>
      </w:r>
      <w:r w:rsidRPr="001B5FE4">
        <w:rPr>
          <w:rFonts w:ascii="GHEA Grapalat" w:hAnsi="GHEA Grapalat" w:cs="Sylfaen"/>
          <w:bCs/>
          <w:lang w:val="en-US"/>
        </w:rPr>
        <w:t>հաստիքացուցակում</w:t>
      </w:r>
      <w:r w:rsidR="00C836D2" w:rsidRPr="001B5FE4">
        <w:rPr>
          <w:rFonts w:ascii="GHEA Grapalat" w:hAnsi="GHEA Grapalat" w:cs="Sylfaen"/>
          <w:bCs/>
          <w:lang w:val="af-ZA"/>
        </w:rPr>
        <w:t xml:space="preserve"> </w:t>
      </w:r>
      <w:r w:rsidRPr="001B5FE4">
        <w:rPr>
          <w:rFonts w:ascii="GHEA Grapalat" w:hAnsi="GHEA Grapalat" w:cs="Sylfaen"/>
          <w:bCs/>
          <w:lang w:val="en-US"/>
        </w:rPr>
        <w:t>կատարվեցին</w:t>
      </w:r>
      <w:r w:rsidRPr="001B5FE4">
        <w:rPr>
          <w:rFonts w:ascii="GHEA Grapalat" w:hAnsi="GHEA Grapalat" w:cs="Sylfaen"/>
          <w:bCs/>
          <w:lang w:val="af-ZA"/>
        </w:rPr>
        <w:t xml:space="preserve"> </w:t>
      </w:r>
      <w:r w:rsidRPr="001B5FE4">
        <w:rPr>
          <w:rFonts w:ascii="GHEA Grapalat" w:hAnsi="GHEA Grapalat" w:cs="Sylfaen"/>
          <w:bCs/>
          <w:lang w:val="en-US"/>
        </w:rPr>
        <w:t>փոփոխություններ</w:t>
      </w:r>
      <w:r w:rsidRPr="001B5FE4">
        <w:rPr>
          <w:rFonts w:ascii="GHEA Grapalat" w:hAnsi="GHEA Grapalat" w:cs="Sylfaen"/>
          <w:bCs/>
          <w:lang w:val="af-ZA"/>
        </w:rPr>
        <w:t xml:space="preserve"> </w:t>
      </w:r>
      <w:r w:rsidRPr="001B5FE4">
        <w:rPr>
          <w:rFonts w:ascii="GHEA Grapalat" w:hAnsi="GHEA Grapalat" w:cs="Sylfaen"/>
          <w:bCs/>
          <w:lang w:val="en-US"/>
        </w:rPr>
        <w:t>և</w:t>
      </w:r>
      <w:r w:rsidRPr="001B5FE4">
        <w:rPr>
          <w:rFonts w:ascii="GHEA Grapalat" w:hAnsi="GHEA Grapalat" w:cs="Sylfaen"/>
          <w:bCs/>
          <w:lang w:val="af-ZA"/>
        </w:rPr>
        <w:t xml:space="preserve"> </w:t>
      </w:r>
      <w:r w:rsidRPr="001B5FE4">
        <w:rPr>
          <w:rFonts w:ascii="GHEA Grapalat" w:hAnsi="GHEA Grapalat" w:cs="Sylfaen"/>
          <w:bCs/>
          <w:lang w:val="en-US"/>
        </w:rPr>
        <w:t>հետաքննության</w:t>
      </w:r>
      <w:r w:rsidRPr="001B5FE4">
        <w:rPr>
          <w:rFonts w:ascii="GHEA Grapalat" w:hAnsi="GHEA Grapalat" w:cs="Sylfaen"/>
          <w:bCs/>
          <w:lang w:val="af-ZA"/>
        </w:rPr>
        <w:t xml:space="preserve">  </w:t>
      </w:r>
      <w:r w:rsidRPr="001B5FE4">
        <w:rPr>
          <w:rFonts w:ascii="GHEA Grapalat" w:hAnsi="GHEA Grapalat" w:cs="Sylfaen"/>
          <w:bCs/>
          <w:lang w:val="en-US"/>
        </w:rPr>
        <w:t>մարմինների</w:t>
      </w:r>
      <w:r w:rsidRPr="001B5FE4">
        <w:rPr>
          <w:rFonts w:ascii="GHEA Grapalat" w:hAnsi="GHEA Grapalat" w:cs="Sylfaen"/>
          <w:bCs/>
          <w:lang w:val="af-ZA"/>
        </w:rPr>
        <w:t xml:space="preserve"> </w:t>
      </w:r>
      <w:r w:rsidRPr="001B5FE4">
        <w:rPr>
          <w:rFonts w:ascii="GHEA Grapalat" w:hAnsi="GHEA Grapalat" w:cs="Sylfaen"/>
          <w:bCs/>
          <w:lang w:val="en-US"/>
        </w:rPr>
        <w:t>աշխատակիցների</w:t>
      </w:r>
      <w:r w:rsidR="00C836D2" w:rsidRPr="001B5FE4">
        <w:rPr>
          <w:rFonts w:ascii="GHEA Grapalat" w:hAnsi="GHEA Grapalat" w:cs="Sylfaen"/>
          <w:bCs/>
          <w:lang w:val="af-ZA"/>
        </w:rPr>
        <w:t xml:space="preserve">՝ </w:t>
      </w:r>
      <w:r w:rsidR="00C836D2" w:rsidRPr="001B5FE4">
        <w:rPr>
          <w:rFonts w:ascii="GHEA Grapalat" w:hAnsi="GHEA Grapalat" w:cs="GHEA Grapalat"/>
          <w:szCs w:val="24"/>
          <w:lang w:val="hy-AM"/>
        </w:rPr>
        <w:t>ՀՀ ոստիկանությ</w:t>
      </w:r>
      <w:r w:rsidR="00C836D2" w:rsidRPr="001B5FE4">
        <w:rPr>
          <w:rFonts w:ascii="GHEA Grapalat" w:hAnsi="GHEA Grapalat" w:cs="GHEA Grapalat"/>
          <w:szCs w:val="24"/>
          <w:lang w:val="en-US"/>
        </w:rPr>
        <w:t>ան</w:t>
      </w:r>
      <w:r w:rsidR="00C836D2" w:rsidRPr="001B5FE4">
        <w:rPr>
          <w:rFonts w:ascii="GHEA Grapalat" w:hAnsi="GHEA Grapalat" w:cs="GHEA Grapalat"/>
          <w:szCs w:val="24"/>
          <w:lang w:val="hy-AM"/>
        </w:rPr>
        <w:t>, ՀՀ արտակարգ իրավիճակների նախարարությ</w:t>
      </w:r>
      <w:r w:rsidR="00C836D2" w:rsidRPr="001B5FE4">
        <w:rPr>
          <w:rFonts w:ascii="GHEA Grapalat" w:hAnsi="GHEA Grapalat" w:cs="GHEA Grapalat"/>
          <w:szCs w:val="24"/>
          <w:lang w:val="en-US"/>
        </w:rPr>
        <w:t>ան</w:t>
      </w:r>
      <w:r w:rsidR="00C836D2" w:rsidRPr="001B5FE4">
        <w:rPr>
          <w:rFonts w:ascii="GHEA Grapalat" w:hAnsi="GHEA Grapalat" w:cs="GHEA Grapalat"/>
          <w:szCs w:val="24"/>
          <w:lang w:val="hy-AM"/>
        </w:rPr>
        <w:t xml:space="preserve"> և ՀՀ քրեակատարողական ծառայությ</w:t>
      </w:r>
      <w:r w:rsidR="00C836D2" w:rsidRPr="001B5FE4">
        <w:rPr>
          <w:rFonts w:ascii="GHEA Grapalat" w:hAnsi="GHEA Grapalat" w:cs="GHEA Grapalat"/>
          <w:szCs w:val="24"/>
          <w:lang w:val="en-US"/>
        </w:rPr>
        <w:t>ան</w:t>
      </w:r>
      <w:r w:rsidR="00C836D2" w:rsidRPr="001B5FE4">
        <w:rPr>
          <w:rFonts w:ascii="GHEA Grapalat" w:hAnsi="GHEA Grapalat" w:cs="GHEA Grapalat"/>
          <w:szCs w:val="24"/>
          <w:lang w:val="hy-AM"/>
        </w:rPr>
        <w:t>, ՀՀ պաշտպանության նախարարութ</w:t>
      </w:r>
      <w:r w:rsidR="00C836D2" w:rsidRPr="001B5FE4">
        <w:rPr>
          <w:rFonts w:ascii="GHEA Grapalat" w:hAnsi="GHEA Grapalat" w:cs="GHEA Grapalat"/>
          <w:szCs w:val="24"/>
          <w:lang w:val="en-US"/>
        </w:rPr>
        <w:t>յան</w:t>
      </w:r>
      <w:r w:rsidR="00C836D2" w:rsidRPr="001B5FE4">
        <w:rPr>
          <w:rFonts w:ascii="GHEA Grapalat" w:hAnsi="GHEA Grapalat" w:cs="GHEA Grapalat"/>
          <w:szCs w:val="24"/>
          <w:lang w:val="hy-AM"/>
        </w:rPr>
        <w:t xml:space="preserve"> </w:t>
      </w:r>
      <w:r w:rsidR="00C836D2" w:rsidRPr="001B5FE4">
        <w:rPr>
          <w:rFonts w:ascii="GHEA Grapalat" w:hAnsi="GHEA Grapalat" w:cs="GHEA Grapalat"/>
          <w:szCs w:val="24"/>
          <w:lang w:val="en-US"/>
        </w:rPr>
        <w:t>նշված՝</w:t>
      </w:r>
      <w:r w:rsidR="00C836D2" w:rsidRPr="001B5FE4">
        <w:rPr>
          <w:rFonts w:ascii="GHEA Grapalat" w:hAnsi="GHEA Grapalat" w:cs="GHEA Grapalat"/>
          <w:szCs w:val="24"/>
          <w:lang w:val="af-ZA"/>
        </w:rPr>
        <w:t xml:space="preserve"> </w:t>
      </w:r>
      <w:r w:rsidR="00C836D2" w:rsidRPr="001B5FE4">
        <w:rPr>
          <w:rFonts w:ascii="GHEA Grapalat" w:hAnsi="GHEA Grapalat" w:cs="GHEA Grapalat"/>
          <w:szCs w:val="24"/>
          <w:lang w:val="en-US"/>
        </w:rPr>
        <w:t>ընդհանուր</w:t>
      </w:r>
      <w:r w:rsidR="00C836D2" w:rsidRPr="001B5FE4">
        <w:rPr>
          <w:rFonts w:ascii="GHEA Grapalat" w:hAnsi="GHEA Grapalat" w:cs="GHEA Grapalat"/>
          <w:szCs w:val="24"/>
          <w:lang w:val="af-ZA"/>
        </w:rPr>
        <w:t xml:space="preserve"> </w:t>
      </w:r>
      <w:r w:rsidR="00C836D2" w:rsidRPr="001B5FE4">
        <w:rPr>
          <w:rFonts w:ascii="GHEA Grapalat" w:hAnsi="GHEA Grapalat" w:cs="GHEA Grapalat"/>
          <w:szCs w:val="24"/>
          <w:lang w:val="en-US"/>
        </w:rPr>
        <w:t>առմամբ</w:t>
      </w:r>
      <w:r w:rsidR="00C836D2" w:rsidRPr="001B5FE4">
        <w:rPr>
          <w:rFonts w:ascii="GHEA Grapalat" w:hAnsi="GHEA Grapalat" w:cs="GHEA Grapalat"/>
          <w:szCs w:val="24"/>
          <w:lang w:val="af-ZA"/>
        </w:rPr>
        <w:t xml:space="preserve"> 210 </w:t>
      </w:r>
      <w:r w:rsidR="00C836D2" w:rsidRPr="001B5FE4">
        <w:rPr>
          <w:rFonts w:ascii="GHEA Grapalat" w:hAnsi="GHEA Grapalat" w:cs="GHEA Grapalat"/>
          <w:szCs w:val="24"/>
          <w:lang w:val="en-US"/>
        </w:rPr>
        <w:t>հաստ</w:t>
      </w:r>
      <w:r w:rsidR="00C836D2" w:rsidRPr="001B5FE4">
        <w:rPr>
          <w:rFonts w:ascii="GHEA Grapalat" w:hAnsi="GHEA Grapalat" w:cs="GHEA Grapalat"/>
          <w:szCs w:val="24"/>
          <w:lang w:val="af-ZA"/>
        </w:rPr>
        <w:t xml:space="preserve">իքները </w:t>
      </w:r>
      <w:r w:rsidR="00C836D2" w:rsidRPr="001B5FE4">
        <w:rPr>
          <w:rFonts w:ascii="GHEA Grapalat" w:hAnsi="GHEA Grapalat" w:cs="GHEA Grapalat"/>
          <w:szCs w:val="24"/>
          <w:lang w:val="en-US"/>
        </w:rPr>
        <w:t>փոխանցվեցին</w:t>
      </w:r>
      <w:r w:rsidR="00C836D2" w:rsidRPr="001B5FE4">
        <w:rPr>
          <w:rFonts w:ascii="GHEA Grapalat" w:hAnsi="GHEA Grapalat" w:cs="GHEA Grapalat"/>
          <w:szCs w:val="24"/>
          <w:lang w:val="af-ZA"/>
        </w:rPr>
        <w:t xml:space="preserve"> </w:t>
      </w:r>
      <w:r w:rsidR="00C836D2" w:rsidRPr="001B5FE4">
        <w:rPr>
          <w:rFonts w:ascii="GHEA Grapalat" w:hAnsi="GHEA Grapalat" w:cs="GHEA Grapalat"/>
          <w:szCs w:val="24"/>
          <w:lang w:val="en-US"/>
        </w:rPr>
        <w:t>ՀՀ</w:t>
      </w:r>
      <w:r w:rsidR="00C836D2" w:rsidRPr="001B5FE4">
        <w:rPr>
          <w:rFonts w:ascii="GHEA Grapalat" w:hAnsi="GHEA Grapalat" w:cs="GHEA Grapalat"/>
          <w:szCs w:val="24"/>
          <w:lang w:val="af-ZA"/>
        </w:rPr>
        <w:t xml:space="preserve"> </w:t>
      </w:r>
      <w:r w:rsidR="00C836D2" w:rsidRPr="001B5FE4">
        <w:rPr>
          <w:rFonts w:ascii="GHEA Grapalat" w:hAnsi="GHEA Grapalat" w:cs="GHEA Grapalat"/>
          <w:szCs w:val="24"/>
          <w:lang w:val="en-US"/>
        </w:rPr>
        <w:t>քննչական</w:t>
      </w:r>
      <w:r w:rsidR="00C836D2" w:rsidRPr="001B5FE4">
        <w:rPr>
          <w:rFonts w:ascii="GHEA Grapalat" w:hAnsi="GHEA Grapalat" w:cs="GHEA Grapalat"/>
          <w:szCs w:val="24"/>
          <w:lang w:val="af-ZA"/>
        </w:rPr>
        <w:t xml:space="preserve"> </w:t>
      </w:r>
      <w:r w:rsidR="00C836D2" w:rsidRPr="001B5FE4">
        <w:rPr>
          <w:rFonts w:ascii="GHEA Grapalat" w:hAnsi="GHEA Grapalat" w:cs="GHEA Grapalat"/>
          <w:szCs w:val="24"/>
          <w:lang w:val="en-US"/>
        </w:rPr>
        <w:t>կոմիտեին</w:t>
      </w:r>
      <w:r w:rsidR="00C836D2" w:rsidRPr="001B5FE4">
        <w:rPr>
          <w:rFonts w:ascii="GHEA Grapalat" w:hAnsi="GHEA Grapalat" w:cs="GHEA Grapalat"/>
          <w:szCs w:val="24"/>
          <w:lang w:val="af-ZA"/>
        </w:rPr>
        <w:t>:</w:t>
      </w:r>
    </w:p>
    <w:p w:rsidR="00C836D2" w:rsidRPr="001B5FE4" w:rsidRDefault="00C836D2" w:rsidP="00757751">
      <w:pPr>
        <w:spacing w:line="360" w:lineRule="auto"/>
        <w:ind w:right="49" w:firstLine="426"/>
        <w:jc w:val="both"/>
        <w:rPr>
          <w:rFonts w:ascii="GHEA Grapalat" w:hAnsi="GHEA Grapalat"/>
          <w:color w:val="000000"/>
          <w:szCs w:val="24"/>
          <w:shd w:val="clear" w:color="auto" w:fill="FFFFFF"/>
          <w:lang w:val="af-ZA"/>
        </w:rPr>
      </w:pPr>
      <w:r w:rsidRPr="001B5FE4">
        <w:rPr>
          <w:rFonts w:ascii="GHEA Grapalat" w:hAnsi="GHEA Grapalat" w:cs="GHEA Grapalat"/>
          <w:szCs w:val="24"/>
          <w:lang w:val="af-ZA"/>
        </w:rPr>
        <w:t>Վերը նշված օրենսդրական փոփոխություններով պայմանավորված՝ 2022  թվականի հունիսի 9-ի ՀՕ-184-Ն օրենքով փոփոխություն կատարվեց նաև</w:t>
      </w:r>
      <w:r w:rsidRPr="001B5FE4">
        <w:rPr>
          <w:rFonts w:ascii="GHEA Grapalat" w:hAnsi="GHEA Grapalat" w:cs="GHEA Grapalat"/>
          <w:color w:val="FF0000"/>
          <w:szCs w:val="24"/>
          <w:lang w:val="af-ZA"/>
        </w:rPr>
        <w:t xml:space="preserve">  </w:t>
      </w:r>
      <w:r w:rsidRPr="001B5FE4">
        <w:rPr>
          <w:rFonts w:ascii="GHEA Grapalat" w:hAnsi="GHEA Grapalat" w:cs="Sylfaen"/>
          <w:bCs/>
          <w:lang w:val="af-ZA"/>
        </w:rPr>
        <w:t>«</w:t>
      </w:r>
      <w:r w:rsidRPr="001B5FE4">
        <w:rPr>
          <w:rFonts w:ascii="GHEA Grapalat" w:hAnsi="GHEA Grapalat" w:cs="Sylfaen"/>
          <w:bCs/>
          <w:lang w:val="hy-AM"/>
        </w:rPr>
        <w:t xml:space="preserve">Հայաստանի Հանրապետության </w:t>
      </w:r>
      <w:r w:rsidRPr="001B5FE4">
        <w:rPr>
          <w:rFonts w:ascii="GHEA Grapalat" w:hAnsi="GHEA Grapalat" w:cs="Sylfaen"/>
          <w:bCs/>
          <w:szCs w:val="24"/>
          <w:lang w:val="af-ZA"/>
        </w:rPr>
        <w:t xml:space="preserve">քննչական կոմիտեի մասին» օրենքում, որով նախատեսվեց, որ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հետաքննության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մարմնի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աշխատակիցները՝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ոստիկանության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հետաքննության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բաժնի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,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բաժանմունքի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,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խմբի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տեսուչները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,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արտակարգ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իրավիճակների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նախարարության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,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ռազմական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ոստիկանության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,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քրեակատարողական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ծառայության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հետաքննիչի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պաշտոնի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նշանակված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անձինք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,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նշված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ստորաբաժանումների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ղեկավարները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,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որոնց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զբաղեցրած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հաստիքները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2021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թվականի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հունիսի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30-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ի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Հայաստանի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Հանրապետության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քրեական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lastRenderedPageBreak/>
        <w:t>դատավարության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օրենսգիրքն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ուժի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մեջ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մտնելու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ուժով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ենթակա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են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կրճատման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և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տեղափոխման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քննչական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կոմիտեի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հաստիքացուցակ՝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որպես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ինքնավար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պաշտոն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,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քննչական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կոմիտեում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ինքնավար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պաշտոնում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նշանակվելու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համար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2021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թվականի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հունիսի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30-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ի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Հայաստանի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Հանրապետության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քրեական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դատավարության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օրենսգիրքն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ուժի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մեջ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մտնելուց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հետո՝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մինչև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2022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թվականի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օգոստոսի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1-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ը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,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դիմում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են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քննչական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կոմիտեի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որակավորման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հանձնաժողով՝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քննչական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կոմիտեում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ինքնավար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պաշտոն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զբաղեցնող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անձանց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թեկնածությունների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ցուցակում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ընդգրկվելու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1B5FE4">
        <w:rPr>
          <w:rFonts w:ascii="GHEA Grapalat" w:hAnsi="GHEA Grapalat"/>
          <w:color w:val="000000"/>
          <w:szCs w:val="24"/>
          <w:shd w:val="clear" w:color="auto" w:fill="FFFFFF"/>
        </w:rPr>
        <w:t>նպատակով</w:t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: </w:t>
      </w:r>
    </w:p>
    <w:p w:rsidR="004F11AA" w:rsidRPr="00B85F5B" w:rsidRDefault="004F11AA" w:rsidP="00757751">
      <w:pPr>
        <w:tabs>
          <w:tab w:val="left" w:pos="0"/>
          <w:tab w:val="left" w:pos="90"/>
        </w:tabs>
        <w:spacing w:line="360" w:lineRule="auto"/>
        <w:jc w:val="both"/>
        <w:rPr>
          <w:rFonts w:ascii="GHEA Grapalat" w:hAnsi="GHEA Grapalat"/>
          <w:lang w:val="en-US"/>
        </w:rPr>
      </w:pP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ab/>
      </w:r>
      <w:r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ab/>
      </w:r>
      <w:r w:rsidR="00C836D2"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>Նշված</w:t>
      </w:r>
      <w:r w:rsidR="006D4729" w:rsidRPr="001B5FE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իրավական ակտերով կատարված փոփոխությունների արդյունքում </w:t>
      </w:r>
      <w:r w:rsidR="006D4729" w:rsidRPr="001B5FE4">
        <w:rPr>
          <w:rFonts w:ascii="GHEA Grapalat" w:hAnsi="GHEA Grapalat"/>
          <w:lang w:val="en-US"/>
        </w:rPr>
        <w:t>ՀՀ</w:t>
      </w:r>
      <w:r w:rsidR="006D4729" w:rsidRPr="001B5FE4">
        <w:rPr>
          <w:rFonts w:ascii="GHEA Grapalat" w:hAnsi="GHEA Grapalat"/>
          <w:lang w:val="af-ZA"/>
        </w:rPr>
        <w:t xml:space="preserve"> </w:t>
      </w:r>
      <w:r w:rsidR="006D4729" w:rsidRPr="001B5FE4">
        <w:rPr>
          <w:rFonts w:ascii="GHEA Grapalat" w:hAnsi="GHEA Grapalat"/>
          <w:lang w:val="en-US"/>
        </w:rPr>
        <w:t>արտակարգ</w:t>
      </w:r>
      <w:r w:rsidR="006D4729" w:rsidRPr="001B5FE4">
        <w:rPr>
          <w:rFonts w:ascii="GHEA Grapalat" w:hAnsi="GHEA Grapalat"/>
          <w:lang w:val="af-ZA"/>
        </w:rPr>
        <w:t xml:space="preserve"> </w:t>
      </w:r>
      <w:r w:rsidR="006D4729" w:rsidRPr="001B5FE4">
        <w:rPr>
          <w:rFonts w:ascii="GHEA Grapalat" w:hAnsi="GHEA Grapalat"/>
          <w:lang w:val="en-US"/>
        </w:rPr>
        <w:t>իրավիճակների</w:t>
      </w:r>
      <w:r w:rsidR="006D4729" w:rsidRPr="001B5FE4">
        <w:rPr>
          <w:rFonts w:ascii="GHEA Grapalat" w:hAnsi="GHEA Grapalat"/>
          <w:lang w:val="af-ZA"/>
        </w:rPr>
        <w:t xml:space="preserve"> </w:t>
      </w:r>
      <w:r w:rsidR="006D4729" w:rsidRPr="001B5FE4">
        <w:rPr>
          <w:rFonts w:ascii="GHEA Grapalat" w:hAnsi="GHEA Grapalat"/>
          <w:lang w:val="en-US"/>
        </w:rPr>
        <w:t>նախարարության</w:t>
      </w:r>
      <w:r w:rsidR="006D4729" w:rsidRPr="001B5FE4">
        <w:rPr>
          <w:rFonts w:ascii="GHEA Grapalat" w:hAnsi="GHEA Grapalat"/>
          <w:lang w:val="af-ZA"/>
        </w:rPr>
        <w:t xml:space="preserve"> </w:t>
      </w:r>
      <w:r w:rsidR="006D4729" w:rsidRPr="001B5FE4">
        <w:rPr>
          <w:rFonts w:ascii="GHEA Grapalat" w:hAnsi="GHEA Grapalat"/>
          <w:lang w:val="en-US"/>
        </w:rPr>
        <w:t>հաստիքացուցակից</w:t>
      </w:r>
      <w:r w:rsidR="006D4729" w:rsidRPr="001B5FE4">
        <w:rPr>
          <w:rFonts w:ascii="GHEA Grapalat" w:hAnsi="GHEA Grapalat"/>
          <w:lang w:val="af-ZA"/>
        </w:rPr>
        <w:t xml:space="preserve"> </w:t>
      </w:r>
      <w:r w:rsidR="006D4729" w:rsidRPr="001B5FE4">
        <w:rPr>
          <w:rFonts w:ascii="GHEA Grapalat" w:hAnsi="GHEA Grapalat"/>
          <w:lang w:val="en-US"/>
        </w:rPr>
        <w:t>կրճատվել</w:t>
      </w:r>
      <w:r w:rsidR="006D4729" w:rsidRPr="001B5FE4">
        <w:rPr>
          <w:rFonts w:ascii="GHEA Grapalat" w:hAnsi="GHEA Grapalat"/>
          <w:lang w:val="af-ZA"/>
        </w:rPr>
        <w:t xml:space="preserve"> </w:t>
      </w:r>
      <w:r w:rsidR="006D4729" w:rsidRPr="001B5FE4">
        <w:rPr>
          <w:rFonts w:ascii="GHEA Grapalat" w:hAnsi="GHEA Grapalat"/>
          <w:lang w:val="en-US"/>
        </w:rPr>
        <w:t>է</w:t>
      </w:r>
      <w:r w:rsidR="006D4729" w:rsidRPr="001B5FE4">
        <w:rPr>
          <w:rFonts w:ascii="GHEA Grapalat" w:hAnsi="GHEA Grapalat"/>
          <w:lang w:val="af-ZA"/>
        </w:rPr>
        <w:t xml:space="preserve"> </w:t>
      </w:r>
      <w:r w:rsidR="006D4729" w:rsidRPr="001B5FE4">
        <w:rPr>
          <w:rFonts w:ascii="GHEA Grapalat" w:hAnsi="GHEA Grapalat"/>
          <w:lang w:val="en-US"/>
        </w:rPr>
        <w:t>թվով</w:t>
      </w:r>
      <w:r w:rsidR="006D4729" w:rsidRPr="001B5FE4">
        <w:rPr>
          <w:rFonts w:ascii="GHEA Grapalat" w:hAnsi="GHEA Grapalat"/>
          <w:lang w:val="af-ZA"/>
        </w:rPr>
        <w:t xml:space="preserve"> 39 </w:t>
      </w:r>
      <w:r w:rsidR="006D4729" w:rsidRPr="001B5FE4">
        <w:rPr>
          <w:rFonts w:ascii="GHEA Grapalat" w:hAnsi="GHEA Grapalat"/>
          <w:lang w:val="en-US"/>
        </w:rPr>
        <w:t>հաստիք</w:t>
      </w:r>
      <w:r w:rsidR="006D4729" w:rsidRPr="001B5FE4">
        <w:rPr>
          <w:rFonts w:ascii="GHEA Grapalat" w:hAnsi="GHEA Grapalat"/>
          <w:lang w:val="af-ZA"/>
        </w:rPr>
        <w:t xml:space="preserve">, </w:t>
      </w:r>
      <w:r w:rsidR="006D4729" w:rsidRPr="001B5FE4">
        <w:rPr>
          <w:rFonts w:ascii="GHEA Grapalat" w:hAnsi="GHEA Grapalat"/>
          <w:lang w:val="en-US"/>
        </w:rPr>
        <w:t>ՀՀ</w:t>
      </w:r>
      <w:r w:rsidR="006D4729" w:rsidRPr="001B5FE4">
        <w:rPr>
          <w:rFonts w:ascii="GHEA Grapalat" w:hAnsi="GHEA Grapalat"/>
          <w:lang w:val="af-ZA"/>
        </w:rPr>
        <w:t xml:space="preserve"> </w:t>
      </w:r>
      <w:r w:rsidR="006D4729" w:rsidRPr="001B5FE4">
        <w:rPr>
          <w:rFonts w:ascii="GHEA Grapalat" w:hAnsi="GHEA Grapalat"/>
          <w:lang w:val="en-US"/>
        </w:rPr>
        <w:t>ոստիկանությունից՝</w:t>
      </w:r>
      <w:r w:rsidR="006D4729" w:rsidRPr="001B5FE4">
        <w:rPr>
          <w:rFonts w:ascii="GHEA Grapalat" w:hAnsi="GHEA Grapalat"/>
          <w:lang w:val="af-ZA"/>
        </w:rPr>
        <w:t xml:space="preserve"> 177 </w:t>
      </w:r>
      <w:r w:rsidR="006D4729" w:rsidRPr="001B5FE4">
        <w:rPr>
          <w:rFonts w:ascii="GHEA Grapalat" w:hAnsi="GHEA Grapalat"/>
          <w:lang w:val="en-US"/>
        </w:rPr>
        <w:t>հաստիք</w:t>
      </w:r>
      <w:r w:rsidR="006D4729" w:rsidRPr="001B5FE4">
        <w:rPr>
          <w:rFonts w:ascii="GHEA Grapalat" w:hAnsi="GHEA Grapalat"/>
          <w:lang w:val="af-ZA"/>
        </w:rPr>
        <w:t xml:space="preserve">, </w:t>
      </w:r>
      <w:r w:rsidR="006D4729" w:rsidRPr="001B5FE4">
        <w:rPr>
          <w:rFonts w:ascii="GHEA Grapalat" w:hAnsi="GHEA Grapalat"/>
          <w:lang w:val="en-US"/>
        </w:rPr>
        <w:t>ՀՀ</w:t>
      </w:r>
      <w:r w:rsidR="006D4729" w:rsidRPr="001B5FE4">
        <w:rPr>
          <w:rFonts w:ascii="GHEA Grapalat" w:hAnsi="GHEA Grapalat"/>
          <w:lang w:val="af-ZA"/>
        </w:rPr>
        <w:t xml:space="preserve"> </w:t>
      </w:r>
      <w:r w:rsidR="006D4729" w:rsidRPr="001B5FE4">
        <w:rPr>
          <w:rFonts w:ascii="GHEA Grapalat" w:hAnsi="GHEA Grapalat"/>
          <w:lang w:val="en-US"/>
        </w:rPr>
        <w:t>քրեակատարողական</w:t>
      </w:r>
      <w:r w:rsidR="006D4729" w:rsidRPr="001B5FE4">
        <w:rPr>
          <w:rFonts w:ascii="GHEA Grapalat" w:hAnsi="GHEA Grapalat"/>
          <w:lang w:val="af-ZA"/>
        </w:rPr>
        <w:t xml:space="preserve"> </w:t>
      </w:r>
      <w:r w:rsidR="006D4729" w:rsidRPr="001B5FE4">
        <w:rPr>
          <w:rFonts w:ascii="GHEA Grapalat" w:hAnsi="GHEA Grapalat"/>
          <w:lang w:val="en-US"/>
        </w:rPr>
        <w:t>ծառայությունից՝</w:t>
      </w:r>
      <w:r w:rsidR="006D4729" w:rsidRPr="001B5FE4">
        <w:rPr>
          <w:rFonts w:ascii="GHEA Grapalat" w:hAnsi="GHEA Grapalat"/>
          <w:lang w:val="af-ZA"/>
        </w:rPr>
        <w:t xml:space="preserve"> 13 </w:t>
      </w:r>
      <w:r w:rsidR="006D4729" w:rsidRPr="001B5FE4">
        <w:rPr>
          <w:rFonts w:ascii="GHEA Grapalat" w:hAnsi="GHEA Grapalat"/>
          <w:lang w:val="en-US"/>
        </w:rPr>
        <w:t>հաստիք</w:t>
      </w:r>
      <w:r w:rsidR="00090707" w:rsidRPr="001B5FE4">
        <w:rPr>
          <w:rFonts w:ascii="GHEA Grapalat" w:hAnsi="GHEA Grapalat"/>
          <w:lang w:val="en-US"/>
        </w:rPr>
        <w:t>, ՀՀ պաշտպանության նախարարությունից՝ 33 հաստիք</w:t>
      </w:r>
      <w:r w:rsidR="006D4729" w:rsidRPr="001B5FE4">
        <w:rPr>
          <w:rFonts w:ascii="GHEA Grapalat" w:hAnsi="GHEA Grapalat"/>
          <w:lang w:val="af-ZA"/>
        </w:rPr>
        <w:t xml:space="preserve"> </w:t>
      </w:r>
      <w:r w:rsidR="006D4729" w:rsidRPr="001B5FE4">
        <w:rPr>
          <w:rFonts w:ascii="GHEA Grapalat" w:hAnsi="GHEA Grapalat"/>
          <w:lang w:val="en-US"/>
        </w:rPr>
        <w:t>և</w:t>
      </w:r>
      <w:r w:rsidR="006D4729" w:rsidRPr="001B5FE4">
        <w:rPr>
          <w:rFonts w:ascii="GHEA Grapalat" w:hAnsi="GHEA Grapalat"/>
          <w:lang w:val="af-ZA"/>
        </w:rPr>
        <w:t xml:space="preserve"> </w:t>
      </w:r>
      <w:r w:rsidR="006D4729" w:rsidRPr="001B5FE4">
        <w:rPr>
          <w:rFonts w:ascii="GHEA Grapalat" w:hAnsi="GHEA Grapalat"/>
          <w:lang w:val="en-US"/>
        </w:rPr>
        <w:t>ՀՀ</w:t>
      </w:r>
      <w:r w:rsidR="006D4729" w:rsidRPr="00B85F5B">
        <w:rPr>
          <w:rFonts w:ascii="GHEA Grapalat" w:hAnsi="GHEA Grapalat"/>
          <w:lang w:val="en-US"/>
        </w:rPr>
        <w:t xml:space="preserve"> </w:t>
      </w:r>
      <w:r w:rsidR="006D4729" w:rsidRPr="001B5FE4">
        <w:rPr>
          <w:rFonts w:ascii="GHEA Grapalat" w:hAnsi="GHEA Grapalat"/>
          <w:lang w:val="en-US"/>
        </w:rPr>
        <w:t>քննչական</w:t>
      </w:r>
      <w:r w:rsidR="006D4729" w:rsidRPr="00B85F5B">
        <w:rPr>
          <w:rFonts w:ascii="GHEA Grapalat" w:hAnsi="GHEA Grapalat"/>
          <w:lang w:val="en-US"/>
        </w:rPr>
        <w:t xml:space="preserve"> </w:t>
      </w:r>
      <w:r w:rsidR="006D4729" w:rsidRPr="001B5FE4">
        <w:rPr>
          <w:rFonts w:ascii="GHEA Grapalat" w:hAnsi="GHEA Grapalat"/>
          <w:lang w:val="en-US"/>
        </w:rPr>
        <w:t>կոմիտեի</w:t>
      </w:r>
      <w:r w:rsidR="006D4729" w:rsidRPr="00B85F5B">
        <w:rPr>
          <w:rFonts w:ascii="GHEA Grapalat" w:hAnsi="GHEA Grapalat"/>
          <w:lang w:val="en-US"/>
        </w:rPr>
        <w:t xml:space="preserve"> </w:t>
      </w:r>
      <w:r w:rsidR="006D4729" w:rsidRPr="001B5FE4">
        <w:rPr>
          <w:rFonts w:ascii="GHEA Grapalat" w:hAnsi="GHEA Grapalat"/>
          <w:lang w:val="en-US"/>
        </w:rPr>
        <w:t>հաստիքների</w:t>
      </w:r>
      <w:r w:rsidR="006D4729" w:rsidRPr="00B85F5B">
        <w:rPr>
          <w:rFonts w:ascii="GHEA Grapalat" w:hAnsi="GHEA Grapalat"/>
          <w:lang w:val="en-US"/>
        </w:rPr>
        <w:t xml:space="preserve"> </w:t>
      </w:r>
      <w:r w:rsidR="006D4729" w:rsidRPr="001B5FE4">
        <w:rPr>
          <w:rFonts w:ascii="GHEA Grapalat" w:hAnsi="GHEA Grapalat"/>
          <w:lang w:val="en-US"/>
        </w:rPr>
        <w:t>թիվն</w:t>
      </w:r>
      <w:r w:rsidR="006D4729" w:rsidRPr="00B85F5B">
        <w:rPr>
          <w:rFonts w:ascii="GHEA Grapalat" w:hAnsi="GHEA Grapalat"/>
          <w:lang w:val="en-US"/>
        </w:rPr>
        <w:t xml:space="preserve"> </w:t>
      </w:r>
      <w:r w:rsidR="006D4729" w:rsidRPr="001B5FE4">
        <w:rPr>
          <w:rFonts w:ascii="GHEA Grapalat" w:hAnsi="GHEA Grapalat"/>
          <w:lang w:val="en-US"/>
        </w:rPr>
        <w:t>ավելացվել</w:t>
      </w:r>
      <w:r w:rsidR="006D4729" w:rsidRPr="00B85F5B">
        <w:rPr>
          <w:rFonts w:ascii="GHEA Grapalat" w:hAnsi="GHEA Grapalat"/>
          <w:lang w:val="en-US"/>
        </w:rPr>
        <w:t xml:space="preserve"> </w:t>
      </w:r>
      <w:r w:rsidR="006D4729" w:rsidRPr="001B5FE4">
        <w:rPr>
          <w:rFonts w:ascii="GHEA Grapalat" w:hAnsi="GHEA Grapalat"/>
          <w:lang w:val="en-US"/>
        </w:rPr>
        <w:t>է</w:t>
      </w:r>
      <w:r w:rsidR="006D4729" w:rsidRPr="00B85F5B">
        <w:rPr>
          <w:rFonts w:ascii="GHEA Grapalat" w:hAnsi="GHEA Grapalat"/>
          <w:lang w:val="en-US"/>
        </w:rPr>
        <w:t xml:space="preserve"> 210 </w:t>
      </w:r>
      <w:r w:rsidR="006D4729" w:rsidRPr="001B5FE4">
        <w:rPr>
          <w:rFonts w:ascii="GHEA Grapalat" w:hAnsi="GHEA Grapalat"/>
          <w:lang w:val="en-US"/>
        </w:rPr>
        <w:t>հաստիքով</w:t>
      </w:r>
      <w:r w:rsidR="006D4729" w:rsidRPr="00B85F5B">
        <w:rPr>
          <w:rFonts w:ascii="GHEA Grapalat" w:hAnsi="GHEA Grapalat"/>
          <w:lang w:val="en-US"/>
        </w:rPr>
        <w:t xml:space="preserve">, </w:t>
      </w:r>
      <w:r w:rsidRPr="00B85F5B">
        <w:rPr>
          <w:rFonts w:ascii="GHEA Grapalat" w:hAnsi="GHEA Grapalat"/>
          <w:lang w:val="en-US"/>
        </w:rPr>
        <w:t>իսկ ՀՀ դատախազության դատախազների թիվը 20-ով:</w:t>
      </w:r>
      <w:r w:rsidR="00B85F5B">
        <w:rPr>
          <w:rFonts w:ascii="GHEA Grapalat" w:hAnsi="GHEA Grapalat"/>
          <w:lang w:val="en-US"/>
        </w:rPr>
        <w:t xml:space="preserve"> </w:t>
      </w:r>
    </w:p>
    <w:p w:rsidR="00931067" w:rsidRPr="001B5FE4" w:rsidRDefault="00931067" w:rsidP="00757751">
      <w:pPr>
        <w:spacing w:line="360" w:lineRule="auto"/>
        <w:ind w:firstLine="720"/>
        <w:jc w:val="both"/>
        <w:rPr>
          <w:rFonts w:ascii="GHEA Grapalat" w:hAnsi="GHEA Grapalat"/>
          <w:b/>
          <w:lang w:val="nb-NO"/>
        </w:rPr>
      </w:pPr>
      <w:r w:rsidRPr="001B5FE4">
        <w:rPr>
          <w:rFonts w:ascii="GHEA Grapalat" w:hAnsi="GHEA Grapalat"/>
          <w:b/>
          <w:lang w:val="hy-AM"/>
        </w:rPr>
        <w:t>2. Առաջարկվող կարգավորման բնույթը.</w:t>
      </w:r>
    </w:p>
    <w:p w:rsidR="00393D25" w:rsidRPr="00264878" w:rsidRDefault="00A01ABD" w:rsidP="00757751">
      <w:pPr>
        <w:spacing w:line="360" w:lineRule="auto"/>
        <w:ind w:left="-284" w:firstLine="710"/>
        <w:jc w:val="both"/>
        <w:rPr>
          <w:rFonts w:ascii="GHEA Grapalat" w:hAnsi="GHEA Grapalat"/>
          <w:szCs w:val="24"/>
          <w:lang w:val="nb-NO"/>
        </w:rPr>
      </w:pPr>
      <w:r w:rsidRPr="00264878">
        <w:rPr>
          <w:rFonts w:ascii="GHEA Grapalat" w:hAnsi="GHEA Grapalat" w:cs="GHEA Grapalat"/>
          <w:color w:val="000000"/>
          <w:szCs w:val="24"/>
          <w:lang w:val="nb-NO"/>
        </w:rPr>
        <w:t>Ն</w:t>
      </w:r>
      <w:r w:rsidR="00931067" w:rsidRPr="00264878">
        <w:rPr>
          <w:rFonts w:ascii="GHEA Grapalat" w:hAnsi="GHEA Grapalat"/>
          <w:szCs w:val="24"/>
          <w:lang w:val="hy-AM"/>
        </w:rPr>
        <w:t>ախագծով առաջարկվում է</w:t>
      </w:r>
      <w:r w:rsidR="000679E5" w:rsidRPr="00264878">
        <w:rPr>
          <w:rFonts w:ascii="GHEA Grapalat" w:hAnsi="GHEA Grapalat"/>
          <w:szCs w:val="24"/>
          <w:lang w:val="nb-NO"/>
        </w:rPr>
        <w:t xml:space="preserve"> </w:t>
      </w:r>
      <w:r w:rsidR="00393D25" w:rsidRPr="00264878">
        <w:rPr>
          <w:rFonts w:ascii="GHEA Grapalat" w:hAnsi="GHEA Grapalat"/>
          <w:szCs w:val="24"/>
          <w:lang w:val="hy-AM"/>
        </w:rPr>
        <w:t>հետաքննության որոշ մարմինների հաստիքների կրճատման արդյունքում</w:t>
      </w:r>
      <w:r w:rsidR="006E7BC2" w:rsidRPr="00264878">
        <w:rPr>
          <w:rFonts w:ascii="GHEA Grapalat" w:hAnsi="GHEA Grapalat"/>
          <w:szCs w:val="24"/>
        </w:rPr>
        <w:t xml:space="preserve"> տնտեսված գումարները վերաբաշխման միջոցով</w:t>
      </w:r>
      <w:r w:rsidR="00393D25" w:rsidRPr="00264878">
        <w:rPr>
          <w:rFonts w:ascii="GHEA Grapalat" w:hAnsi="GHEA Grapalat"/>
          <w:szCs w:val="24"/>
        </w:rPr>
        <w:t xml:space="preserve"> </w:t>
      </w:r>
      <w:r w:rsidR="006E7BC2" w:rsidRPr="00264878">
        <w:rPr>
          <w:rFonts w:ascii="GHEA Grapalat" w:hAnsi="GHEA Grapalat"/>
          <w:szCs w:val="24"/>
        </w:rPr>
        <w:t>ուղղել ՀՀ քննչական կոմիտեում և ՀՀ դատախազությունում՝</w:t>
      </w:r>
      <w:r w:rsidR="00393D25" w:rsidRPr="00264878">
        <w:rPr>
          <w:rFonts w:ascii="GHEA Grapalat" w:hAnsi="GHEA Grapalat"/>
          <w:szCs w:val="24"/>
        </w:rPr>
        <w:t xml:space="preserve"> </w:t>
      </w:r>
      <w:r w:rsidR="006E7BC2" w:rsidRPr="00264878">
        <w:rPr>
          <w:rFonts w:ascii="GHEA Grapalat" w:hAnsi="GHEA Grapalat"/>
          <w:szCs w:val="24"/>
        </w:rPr>
        <w:t xml:space="preserve"> ավելացվող </w:t>
      </w:r>
      <w:r w:rsidR="006E7BC2" w:rsidRPr="00264878">
        <w:rPr>
          <w:rFonts w:ascii="GHEA Grapalat" w:hAnsi="GHEA Grapalat"/>
          <w:szCs w:val="24"/>
          <w:lang w:val="nb-NO"/>
        </w:rPr>
        <w:t>հաստիքներով պայմանավորված</w:t>
      </w:r>
      <w:r w:rsidR="00264878" w:rsidRPr="00264878">
        <w:rPr>
          <w:rFonts w:ascii="GHEA Grapalat" w:hAnsi="GHEA Grapalat"/>
          <w:szCs w:val="24"/>
        </w:rPr>
        <w:t xml:space="preserve"> </w:t>
      </w:r>
      <w:r w:rsidR="00393D25" w:rsidRPr="00264878">
        <w:rPr>
          <w:rFonts w:ascii="GHEA Grapalat" w:hAnsi="GHEA Grapalat"/>
          <w:szCs w:val="24"/>
        </w:rPr>
        <w:t xml:space="preserve">գումարների </w:t>
      </w:r>
      <w:r w:rsidR="00393D25" w:rsidRPr="00264878">
        <w:rPr>
          <w:rFonts w:ascii="GHEA Grapalat" w:hAnsi="GHEA Grapalat"/>
          <w:szCs w:val="24"/>
          <w:lang w:val="nb-NO"/>
        </w:rPr>
        <w:t>հ</w:t>
      </w:r>
      <w:r w:rsidR="00264878" w:rsidRPr="00264878">
        <w:rPr>
          <w:rFonts w:ascii="GHEA Grapalat" w:hAnsi="GHEA Grapalat"/>
          <w:szCs w:val="24"/>
          <w:lang w:val="nb-NO"/>
        </w:rPr>
        <w:t>ատկացմանը</w:t>
      </w:r>
      <w:r w:rsidR="00393D25" w:rsidRPr="00264878">
        <w:rPr>
          <w:rFonts w:ascii="GHEA Grapalat" w:hAnsi="GHEA Grapalat" w:cs="Sylfaen"/>
          <w:bCs/>
          <w:noProof/>
          <w:color w:val="000000"/>
          <w:szCs w:val="24"/>
          <w:shd w:val="clear" w:color="auto" w:fill="FFFFFF"/>
          <w:lang w:val="af-ZA"/>
        </w:rPr>
        <w:t>:</w:t>
      </w:r>
    </w:p>
    <w:p w:rsidR="00931067" w:rsidRPr="001B5FE4" w:rsidRDefault="00931067" w:rsidP="00757751">
      <w:pPr>
        <w:spacing w:line="36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1B5FE4">
        <w:rPr>
          <w:rFonts w:ascii="GHEA Grapalat" w:hAnsi="GHEA Grapalat"/>
          <w:b/>
          <w:lang w:val="hy-AM"/>
        </w:rPr>
        <w:t>3. Նախագծի մշակման գործընթացում ներգրավված ինստիտուտները և անձինք.</w:t>
      </w:r>
    </w:p>
    <w:p w:rsidR="00931067" w:rsidRPr="001B5FE4" w:rsidRDefault="0015647A" w:rsidP="00757751">
      <w:pPr>
        <w:pStyle w:val="ListParagraph"/>
        <w:tabs>
          <w:tab w:val="left" w:pos="540"/>
        </w:tabs>
        <w:spacing w:line="360" w:lineRule="auto"/>
        <w:ind w:left="-360" w:right="8" w:firstLine="786"/>
        <w:jc w:val="both"/>
        <w:rPr>
          <w:rFonts w:ascii="GHEA Grapalat" w:hAnsi="GHEA Grapalat"/>
          <w:color w:val="000000"/>
          <w:szCs w:val="24"/>
          <w:lang w:val="nb-NO"/>
        </w:rPr>
      </w:pPr>
      <w:r w:rsidRPr="001B5FE4">
        <w:rPr>
          <w:rFonts w:ascii="GHEA Grapalat" w:hAnsi="GHEA Grapalat"/>
          <w:color w:val="000000"/>
          <w:szCs w:val="24"/>
          <w:lang w:val="hy-AM"/>
        </w:rPr>
        <w:t>Նախագիծը</w:t>
      </w:r>
      <w:r w:rsidRPr="001B5FE4">
        <w:rPr>
          <w:rFonts w:ascii="GHEA Grapalat" w:hAnsi="GHEA Grapalat"/>
          <w:color w:val="000000"/>
          <w:szCs w:val="24"/>
          <w:lang w:val="nb-NO"/>
        </w:rPr>
        <w:t xml:space="preserve"> </w:t>
      </w:r>
      <w:r w:rsidRPr="001B5FE4">
        <w:rPr>
          <w:rFonts w:ascii="GHEA Grapalat" w:hAnsi="GHEA Grapalat"/>
          <w:color w:val="000000"/>
          <w:szCs w:val="24"/>
          <w:lang w:val="hy-AM"/>
        </w:rPr>
        <w:t>մշակվել</w:t>
      </w:r>
      <w:r w:rsidRPr="001B5FE4">
        <w:rPr>
          <w:rFonts w:ascii="GHEA Grapalat" w:hAnsi="GHEA Grapalat"/>
          <w:color w:val="000000"/>
          <w:szCs w:val="24"/>
          <w:lang w:val="nb-NO"/>
        </w:rPr>
        <w:t xml:space="preserve"> </w:t>
      </w:r>
      <w:r w:rsidRPr="001B5FE4">
        <w:rPr>
          <w:rFonts w:ascii="GHEA Grapalat" w:hAnsi="GHEA Grapalat"/>
          <w:color w:val="000000"/>
          <w:szCs w:val="24"/>
          <w:lang w:val="hy-AM"/>
        </w:rPr>
        <w:t>է</w:t>
      </w:r>
      <w:r w:rsidR="000A0424" w:rsidRPr="001B5FE4">
        <w:rPr>
          <w:rFonts w:ascii="GHEA Grapalat" w:hAnsi="GHEA Grapalat"/>
          <w:color w:val="000000"/>
          <w:szCs w:val="24"/>
          <w:lang w:val="nb-NO"/>
        </w:rPr>
        <w:t xml:space="preserve"> ՀՀ </w:t>
      </w:r>
      <w:r w:rsidR="00393D25">
        <w:rPr>
          <w:rFonts w:ascii="GHEA Grapalat" w:hAnsi="GHEA Grapalat"/>
          <w:color w:val="000000"/>
          <w:szCs w:val="24"/>
          <w:lang w:val="nb-NO"/>
        </w:rPr>
        <w:t>ֆինանսների նախարարության</w:t>
      </w:r>
      <w:r w:rsidR="000A0424" w:rsidRPr="001B5FE4">
        <w:rPr>
          <w:rFonts w:ascii="GHEA Grapalat" w:hAnsi="GHEA Grapalat"/>
          <w:color w:val="000000"/>
          <w:szCs w:val="24"/>
          <w:lang w:val="nb-NO"/>
        </w:rPr>
        <w:t xml:space="preserve"> </w:t>
      </w:r>
      <w:r w:rsidR="009A1912" w:rsidRPr="001B5FE4">
        <w:rPr>
          <w:rFonts w:ascii="GHEA Grapalat" w:hAnsi="GHEA Grapalat"/>
          <w:color w:val="000000"/>
          <w:szCs w:val="24"/>
          <w:lang w:val="nb-NO"/>
        </w:rPr>
        <w:t>կողմից:</w:t>
      </w:r>
    </w:p>
    <w:p w:rsidR="00931067" w:rsidRPr="001B5FE4" w:rsidRDefault="00B04843" w:rsidP="00757751">
      <w:pPr>
        <w:pStyle w:val="ListParagraph"/>
        <w:tabs>
          <w:tab w:val="left" w:pos="540"/>
        </w:tabs>
        <w:spacing w:line="360" w:lineRule="auto"/>
        <w:ind w:left="-360" w:right="8" w:firstLine="786"/>
        <w:jc w:val="both"/>
        <w:rPr>
          <w:rFonts w:ascii="GHEA Grapalat" w:hAnsi="GHEA Grapalat"/>
          <w:b/>
          <w:lang w:val="nb-NO"/>
        </w:rPr>
      </w:pPr>
      <w:r w:rsidRPr="001B5FE4">
        <w:rPr>
          <w:rFonts w:ascii="GHEA Grapalat" w:hAnsi="GHEA Grapalat"/>
          <w:color w:val="000000"/>
          <w:szCs w:val="24"/>
          <w:lang w:val="nb-NO"/>
        </w:rPr>
        <w:t xml:space="preserve"> </w:t>
      </w:r>
      <w:r w:rsidR="00931067" w:rsidRPr="001B5FE4">
        <w:rPr>
          <w:rFonts w:ascii="GHEA Grapalat" w:hAnsi="GHEA Grapalat"/>
          <w:b/>
          <w:lang w:val="hy-AM"/>
        </w:rPr>
        <w:t>4. Ակնկալվող արդյունքը.</w:t>
      </w:r>
    </w:p>
    <w:p w:rsidR="00331F3B" w:rsidRDefault="00931067" w:rsidP="00757751">
      <w:pPr>
        <w:spacing w:line="360" w:lineRule="auto"/>
        <w:ind w:left="-426" w:firstLine="852"/>
        <w:jc w:val="both"/>
        <w:rPr>
          <w:rFonts w:ascii="GHEA Grapalat" w:hAnsi="GHEA Grapalat"/>
          <w:bCs/>
          <w:kern w:val="32"/>
          <w:szCs w:val="24"/>
          <w:lang w:val="pt-BR"/>
        </w:rPr>
      </w:pPr>
      <w:r w:rsidRPr="001B5FE4">
        <w:rPr>
          <w:rFonts w:ascii="GHEA Grapalat" w:hAnsi="GHEA Grapalat"/>
          <w:szCs w:val="24"/>
          <w:lang w:val="en-US"/>
        </w:rPr>
        <w:t>Նախագծի</w:t>
      </w:r>
      <w:r w:rsidRPr="001B5FE4">
        <w:rPr>
          <w:rFonts w:ascii="GHEA Grapalat" w:hAnsi="GHEA Grapalat"/>
          <w:szCs w:val="24"/>
          <w:lang w:val="nb-NO"/>
        </w:rPr>
        <w:t xml:space="preserve"> </w:t>
      </w:r>
      <w:r w:rsidRPr="001B5FE4">
        <w:rPr>
          <w:rFonts w:ascii="GHEA Grapalat" w:hAnsi="GHEA Grapalat"/>
          <w:szCs w:val="24"/>
          <w:lang w:val="en-US"/>
        </w:rPr>
        <w:t>ընդունմամբ</w:t>
      </w:r>
      <w:r w:rsidR="0020397B" w:rsidRPr="001B5FE4">
        <w:rPr>
          <w:rFonts w:ascii="GHEA Grapalat" w:hAnsi="GHEA Grapalat"/>
          <w:szCs w:val="24"/>
          <w:lang w:val="nb-NO"/>
        </w:rPr>
        <w:t xml:space="preserve"> </w:t>
      </w:r>
      <w:r w:rsidR="00261651" w:rsidRPr="001B5FE4">
        <w:rPr>
          <w:rFonts w:ascii="GHEA Grapalat" w:hAnsi="GHEA Grapalat"/>
          <w:szCs w:val="24"/>
          <w:lang w:val="nb-NO"/>
        </w:rPr>
        <w:t xml:space="preserve">ՀՀ քննչական կոմիտեում </w:t>
      </w:r>
      <w:r w:rsidR="00393D25">
        <w:rPr>
          <w:rFonts w:ascii="GHEA Grapalat" w:hAnsi="GHEA Grapalat"/>
          <w:szCs w:val="24"/>
          <w:lang w:val="nb-NO"/>
        </w:rPr>
        <w:t xml:space="preserve">և ՀՀ դատախազությունում </w:t>
      </w:r>
      <w:r w:rsidR="0020397B" w:rsidRPr="001B5FE4">
        <w:rPr>
          <w:rFonts w:ascii="GHEA Grapalat" w:hAnsi="GHEA Grapalat"/>
          <w:szCs w:val="24"/>
          <w:lang w:val="en-US"/>
        </w:rPr>
        <w:t>ավելացվող</w:t>
      </w:r>
      <w:r w:rsidR="0020397B" w:rsidRPr="001B5FE4">
        <w:rPr>
          <w:rFonts w:ascii="GHEA Grapalat" w:hAnsi="GHEA Grapalat"/>
          <w:szCs w:val="24"/>
          <w:lang w:val="nb-NO"/>
        </w:rPr>
        <w:t xml:space="preserve"> </w:t>
      </w:r>
      <w:r w:rsidR="008D2C7D" w:rsidRPr="001B5FE4">
        <w:rPr>
          <w:rFonts w:ascii="GHEA Grapalat" w:hAnsi="GHEA Grapalat"/>
          <w:szCs w:val="24"/>
          <w:lang w:val="en-US"/>
        </w:rPr>
        <w:t>հաստիքների համար կապահովվի աշխատավարձի</w:t>
      </w:r>
      <w:r w:rsidR="00FB5C9E" w:rsidRPr="001B5FE4">
        <w:rPr>
          <w:rFonts w:ascii="GHEA Grapalat" w:hAnsi="GHEA Grapalat"/>
          <w:szCs w:val="24"/>
          <w:lang w:val="en-US"/>
        </w:rPr>
        <w:t xml:space="preserve"> վարձատրության գծով ծախսերի իրականացումը</w:t>
      </w:r>
      <w:r w:rsidR="00261651" w:rsidRPr="001B5FE4">
        <w:rPr>
          <w:rFonts w:ascii="GHEA Grapalat" w:hAnsi="GHEA Grapalat"/>
          <w:bCs/>
          <w:kern w:val="32"/>
          <w:szCs w:val="24"/>
          <w:lang w:val="pt-BR"/>
        </w:rPr>
        <w:t>:</w:t>
      </w:r>
    </w:p>
    <w:p w:rsidR="00DC3856" w:rsidRPr="001B5FE4" w:rsidRDefault="00DC3856" w:rsidP="00757751">
      <w:pPr>
        <w:shd w:val="clear" w:color="auto" w:fill="FFFFFF"/>
        <w:spacing w:line="360" w:lineRule="auto"/>
        <w:ind w:firstLine="708"/>
        <w:textAlignment w:val="baseline"/>
        <w:rPr>
          <w:rFonts w:ascii="GHEA Grapalat" w:hAnsi="GHEA Grapalat" w:cs="Arian AMU"/>
          <w:b/>
          <w:lang w:val="pt-BR"/>
        </w:rPr>
      </w:pPr>
      <w:r w:rsidRPr="001B5FE4">
        <w:rPr>
          <w:rFonts w:ascii="GHEA Grapalat" w:hAnsi="GHEA Grapalat" w:cs="Arian AMU"/>
          <w:b/>
          <w:lang w:val="pt-BR"/>
        </w:rPr>
        <w:t>5.</w:t>
      </w:r>
      <w:r w:rsidRPr="001B5FE4">
        <w:rPr>
          <w:rFonts w:ascii="GHEA Grapalat" w:hAnsi="GHEA Grapalat" w:cs="Arian AMU"/>
          <w:b/>
        </w:rPr>
        <w:t>Լրացուցիչ</w:t>
      </w:r>
      <w:r w:rsidRPr="001B5FE4">
        <w:rPr>
          <w:rFonts w:ascii="Arian AMU" w:hAnsi="Arian AMU" w:cs="Arian AMU"/>
          <w:b/>
          <w:lang w:val="pt-BR"/>
        </w:rPr>
        <w:t> </w:t>
      </w:r>
      <w:r w:rsidRPr="001B5FE4">
        <w:rPr>
          <w:rFonts w:ascii="GHEA Grapalat" w:hAnsi="GHEA Grapalat" w:cs="Arian AMU"/>
          <w:b/>
        </w:rPr>
        <w:t>ֆինանսական</w:t>
      </w:r>
      <w:r w:rsidRPr="001B5FE4">
        <w:rPr>
          <w:rFonts w:ascii="Arian AMU" w:hAnsi="Arian AMU" w:cs="Arian AMU"/>
          <w:b/>
          <w:lang w:val="pt-BR"/>
        </w:rPr>
        <w:t> </w:t>
      </w:r>
      <w:r w:rsidRPr="001B5FE4">
        <w:rPr>
          <w:rFonts w:ascii="GHEA Grapalat" w:hAnsi="GHEA Grapalat" w:cs="Arian AMU"/>
          <w:b/>
        </w:rPr>
        <w:t>միջոցների</w:t>
      </w:r>
      <w:r w:rsidRPr="001B5FE4">
        <w:rPr>
          <w:rFonts w:ascii="Arian AMU" w:hAnsi="Arian AMU" w:cs="Arian AMU"/>
          <w:b/>
          <w:lang w:val="pt-BR"/>
        </w:rPr>
        <w:t> </w:t>
      </w:r>
      <w:r w:rsidRPr="001B5FE4">
        <w:rPr>
          <w:rFonts w:ascii="GHEA Grapalat" w:hAnsi="GHEA Grapalat" w:cs="Arian AMU"/>
          <w:b/>
        </w:rPr>
        <w:t>անհրաժեշտությունը</w:t>
      </w:r>
      <w:r w:rsidRPr="001B5FE4">
        <w:rPr>
          <w:rFonts w:ascii="Arian AMU" w:hAnsi="Arian AMU" w:cs="Arian AMU"/>
          <w:b/>
          <w:lang w:val="pt-BR"/>
        </w:rPr>
        <w:t> </w:t>
      </w:r>
      <w:r w:rsidRPr="001B5FE4">
        <w:rPr>
          <w:rFonts w:ascii="GHEA Grapalat" w:hAnsi="GHEA Grapalat" w:cs="Arian AMU"/>
          <w:b/>
        </w:rPr>
        <w:t>և</w:t>
      </w:r>
      <w:r w:rsidRPr="001B5FE4">
        <w:rPr>
          <w:rFonts w:ascii="Arian AMU" w:hAnsi="Arian AMU" w:cs="Arian AMU"/>
          <w:b/>
          <w:lang w:val="pt-BR"/>
        </w:rPr>
        <w:t> </w:t>
      </w:r>
      <w:r w:rsidRPr="001B5FE4">
        <w:rPr>
          <w:rFonts w:ascii="GHEA Grapalat" w:hAnsi="GHEA Grapalat" w:cs="Arian AMU"/>
          <w:b/>
        </w:rPr>
        <w:t>պետական</w:t>
      </w:r>
      <w:r w:rsidRPr="001B5FE4">
        <w:rPr>
          <w:rFonts w:ascii="Arian AMU" w:hAnsi="Arian AMU" w:cs="Arian AMU"/>
          <w:b/>
          <w:lang w:val="pt-BR"/>
        </w:rPr>
        <w:t> </w:t>
      </w:r>
      <w:r w:rsidR="00551F73" w:rsidRPr="001B5FE4">
        <w:rPr>
          <w:rFonts w:ascii="Arian AMU" w:hAnsi="Arian AMU" w:cs="Arian AMU"/>
          <w:b/>
          <w:lang w:val="pt-BR"/>
        </w:rPr>
        <w:t xml:space="preserve"> </w:t>
      </w:r>
      <w:r w:rsidRPr="001B5FE4">
        <w:rPr>
          <w:rFonts w:ascii="GHEA Grapalat" w:hAnsi="GHEA Grapalat" w:cs="Arian AMU"/>
          <w:b/>
        </w:rPr>
        <w:t>բյուջեի</w:t>
      </w:r>
      <w:r w:rsidRPr="001B5FE4">
        <w:rPr>
          <w:rFonts w:ascii="Arian AMU" w:hAnsi="Arian AMU" w:cs="Arian AMU"/>
          <w:b/>
          <w:lang w:val="pt-BR"/>
        </w:rPr>
        <w:t> </w:t>
      </w:r>
      <w:r w:rsidRPr="001B5FE4">
        <w:rPr>
          <w:rFonts w:ascii="GHEA Grapalat" w:hAnsi="GHEA Grapalat" w:cs="Arian AMU"/>
          <w:b/>
        </w:rPr>
        <w:t>եկամուտներում</w:t>
      </w:r>
      <w:r w:rsidRPr="001B5FE4">
        <w:rPr>
          <w:rFonts w:ascii="Arian AMU" w:hAnsi="Arian AMU" w:cs="Arian AMU"/>
          <w:b/>
          <w:lang w:val="pt-BR"/>
        </w:rPr>
        <w:t> </w:t>
      </w:r>
      <w:r w:rsidRPr="001B5FE4">
        <w:rPr>
          <w:rFonts w:ascii="GHEA Grapalat" w:hAnsi="GHEA Grapalat" w:cs="Arian AMU"/>
          <w:b/>
        </w:rPr>
        <w:t>և</w:t>
      </w:r>
      <w:r w:rsidRPr="001B5FE4">
        <w:rPr>
          <w:rFonts w:ascii="Arian AMU" w:hAnsi="Arian AMU" w:cs="Arian AMU"/>
          <w:b/>
          <w:lang w:val="pt-BR"/>
        </w:rPr>
        <w:t> </w:t>
      </w:r>
      <w:r w:rsidRPr="001B5FE4">
        <w:rPr>
          <w:rFonts w:ascii="GHEA Grapalat" w:hAnsi="GHEA Grapalat" w:cs="Arian AMU"/>
          <w:b/>
        </w:rPr>
        <w:t>ծախսերում</w:t>
      </w:r>
      <w:r w:rsidRPr="001B5FE4">
        <w:rPr>
          <w:rFonts w:ascii="Arian AMU" w:hAnsi="Arian AMU" w:cs="Arian AMU"/>
          <w:b/>
          <w:lang w:val="pt-BR"/>
        </w:rPr>
        <w:t> </w:t>
      </w:r>
      <w:r w:rsidRPr="001B5FE4">
        <w:rPr>
          <w:rFonts w:ascii="GHEA Grapalat" w:hAnsi="GHEA Grapalat" w:cs="Arian AMU"/>
          <w:b/>
        </w:rPr>
        <w:t>սպասվելիք</w:t>
      </w:r>
      <w:r w:rsidRPr="001B5FE4">
        <w:rPr>
          <w:rFonts w:ascii="Arian AMU" w:hAnsi="Arian AMU" w:cs="Arian AMU"/>
          <w:b/>
          <w:lang w:val="pt-BR"/>
        </w:rPr>
        <w:t> </w:t>
      </w:r>
      <w:r w:rsidRPr="001B5FE4">
        <w:rPr>
          <w:rFonts w:ascii="GHEA Grapalat" w:hAnsi="GHEA Grapalat" w:cs="Arian AMU"/>
          <w:b/>
        </w:rPr>
        <w:t>փոփոխությունները</w:t>
      </w:r>
      <w:r w:rsidRPr="001B5FE4">
        <w:rPr>
          <w:rFonts w:ascii="GHEA Grapalat" w:hAnsi="GHEA Grapalat" w:cs="Arian AMU"/>
          <w:b/>
          <w:lang w:val="pt-BR"/>
        </w:rPr>
        <w:t>.</w:t>
      </w:r>
    </w:p>
    <w:p w:rsidR="008B5C40" w:rsidRDefault="008B5C40" w:rsidP="00757751">
      <w:pPr>
        <w:spacing w:line="360" w:lineRule="auto"/>
        <w:ind w:right="23" w:firstLine="540"/>
        <w:jc w:val="both"/>
        <w:rPr>
          <w:rFonts w:ascii="GHEA Grapalat" w:hAnsi="GHEA Grapalat"/>
          <w:lang w:val="hy-AM"/>
        </w:rPr>
      </w:pPr>
      <w:r w:rsidRPr="007F672B">
        <w:rPr>
          <w:rFonts w:ascii="GHEA Grapalat" w:hAnsi="GHEA Grapalat"/>
          <w:lang w:val="hy-AM"/>
        </w:rPr>
        <w:t xml:space="preserve">Նախագծի ընդունումը լրացուցիչ ֆինանսական միջոցների հատկացման, ինչպես նաև պետական բյուջեի եկամուտներում և ծախսերում փոփոխություններ կատարելու անհրաժեշտություն չի </w:t>
      </w:r>
      <w:r>
        <w:rPr>
          <w:rFonts w:ascii="GHEA Grapalat" w:hAnsi="GHEA Grapalat"/>
          <w:lang w:val="hy-AM"/>
        </w:rPr>
        <w:t>առաջացն</w:t>
      </w:r>
      <w:r>
        <w:rPr>
          <w:rFonts w:ascii="GHEA Grapalat" w:hAnsi="GHEA Grapalat"/>
        </w:rPr>
        <w:t>ի</w:t>
      </w:r>
      <w:r w:rsidRPr="007F672B">
        <w:rPr>
          <w:rFonts w:ascii="GHEA Grapalat" w:hAnsi="GHEA Grapalat"/>
          <w:lang w:val="hy-AM"/>
        </w:rPr>
        <w:t>:</w:t>
      </w:r>
    </w:p>
    <w:p w:rsidR="008B5C40" w:rsidRDefault="008B5C40" w:rsidP="00757751">
      <w:pPr>
        <w:spacing w:line="360" w:lineRule="auto"/>
        <w:ind w:firstLine="426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Նախագծով առաջարկվող վերաբաշխման արդյունքում այդ գումարի չափով ֆինանսական միջոցների վերականգնման անհրաժեշտությունը բացակայում է:</w:t>
      </w:r>
    </w:p>
    <w:p w:rsidR="00DC3856" w:rsidRPr="001B5FE4" w:rsidRDefault="00DC3856" w:rsidP="00757751">
      <w:pPr>
        <w:shd w:val="clear" w:color="auto" w:fill="FFFFFF"/>
        <w:spacing w:line="360" w:lineRule="auto"/>
        <w:ind w:firstLine="360"/>
        <w:jc w:val="both"/>
        <w:textAlignment w:val="baseline"/>
        <w:rPr>
          <w:rFonts w:ascii="GHEA Grapalat" w:hAnsi="GHEA Grapalat" w:cs="Arian AMU"/>
          <w:b/>
          <w:lang w:val="pt-BR"/>
        </w:rPr>
      </w:pPr>
      <w:r w:rsidRPr="001B5FE4">
        <w:rPr>
          <w:rFonts w:ascii="GHEA Grapalat" w:hAnsi="GHEA Grapalat" w:cs="Arian AMU"/>
          <w:b/>
          <w:lang w:val="pt-BR"/>
        </w:rPr>
        <w:lastRenderedPageBreak/>
        <w:t>6. «</w:t>
      </w:r>
      <w:r w:rsidRPr="001B5FE4">
        <w:rPr>
          <w:rFonts w:ascii="GHEA Grapalat" w:hAnsi="GHEA Grapalat" w:cs="Arian AMU"/>
          <w:b/>
        </w:rPr>
        <w:t>Կապը</w:t>
      </w:r>
      <w:r w:rsidRPr="001B5FE4">
        <w:rPr>
          <w:rFonts w:ascii="GHEA Grapalat" w:hAnsi="GHEA Grapalat" w:cs="Arian AMU"/>
          <w:b/>
          <w:lang w:val="pt-BR"/>
        </w:rPr>
        <w:t xml:space="preserve"> </w:t>
      </w:r>
      <w:r w:rsidRPr="001B5FE4">
        <w:rPr>
          <w:rFonts w:ascii="GHEA Grapalat" w:hAnsi="GHEA Grapalat" w:cs="Arian AMU"/>
          <w:b/>
        </w:rPr>
        <w:t>ռազմավարական</w:t>
      </w:r>
      <w:r w:rsidRPr="001B5FE4">
        <w:rPr>
          <w:rFonts w:ascii="GHEA Grapalat" w:hAnsi="GHEA Grapalat" w:cs="Arian AMU"/>
          <w:b/>
          <w:lang w:val="pt-BR"/>
        </w:rPr>
        <w:t xml:space="preserve"> </w:t>
      </w:r>
      <w:r w:rsidRPr="001B5FE4">
        <w:rPr>
          <w:rFonts w:ascii="GHEA Grapalat" w:hAnsi="GHEA Grapalat" w:cs="Arian AMU"/>
          <w:b/>
        </w:rPr>
        <w:t>փաստաթղթերի</w:t>
      </w:r>
      <w:r w:rsidRPr="001B5FE4">
        <w:rPr>
          <w:rFonts w:ascii="GHEA Grapalat" w:hAnsi="GHEA Grapalat" w:cs="Arian AMU"/>
          <w:b/>
          <w:lang w:val="pt-BR"/>
        </w:rPr>
        <w:t xml:space="preserve"> </w:t>
      </w:r>
      <w:r w:rsidRPr="001B5FE4">
        <w:rPr>
          <w:rFonts w:ascii="GHEA Grapalat" w:hAnsi="GHEA Grapalat" w:cs="Arian AMU"/>
          <w:b/>
        </w:rPr>
        <w:t>հետ</w:t>
      </w:r>
      <w:r w:rsidRPr="001B5FE4">
        <w:rPr>
          <w:rFonts w:ascii="GHEA Grapalat" w:hAnsi="GHEA Grapalat" w:cs="Arian AMU"/>
          <w:b/>
          <w:lang w:val="pt-BR"/>
        </w:rPr>
        <w:t xml:space="preserve">. </w:t>
      </w:r>
      <w:r w:rsidRPr="001B5FE4">
        <w:rPr>
          <w:rFonts w:ascii="GHEA Grapalat" w:hAnsi="GHEA Grapalat" w:cs="Arian AMU"/>
          <w:b/>
        </w:rPr>
        <w:t>Հայաստանի</w:t>
      </w:r>
      <w:r w:rsidRPr="001B5FE4">
        <w:rPr>
          <w:rFonts w:ascii="GHEA Grapalat" w:hAnsi="GHEA Grapalat" w:cs="Arian AMU"/>
          <w:b/>
          <w:lang w:val="pt-BR"/>
        </w:rPr>
        <w:t xml:space="preserve"> </w:t>
      </w:r>
      <w:r w:rsidRPr="001B5FE4">
        <w:rPr>
          <w:rFonts w:ascii="GHEA Grapalat" w:hAnsi="GHEA Grapalat" w:cs="Arian AMU"/>
          <w:b/>
        </w:rPr>
        <w:t>վերափոխման</w:t>
      </w:r>
      <w:r w:rsidRPr="001B5FE4">
        <w:rPr>
          <w:rFonts w:ascii="GHEA Grapalat" w:hAnsi="GHEA Grapalat" w:cs="Arian AMU"/>
          <w:b/>
          <w:lang w:val="pt-BR"/>
        </w:rPr>
        <w:t xml:space="preserve"> </w:t>
      </w:r>
      <w:r w:rsidRPr="001B5FE4">
        <w:rPr>
          <w:rFonts w:ascii="GHEA Grapalat" w:hAnsi="GHEA Grapalat" w:cs="Arian AMU"/>
          <w:b/>
        </w:rPr>
        <w:t>ռազմավարություն</w:t>
      </w:r>
      <w:r w:rsidRPr="001B5FE4">
        <w:rPr>
          <w:rFonts w:ascii="GHEA Grapalat" w:hAnsi="GHEA Grapalat" w:cs="Arian AMU"/>
          <w:b/>
          <w:lang w:val="pt-BR"/>
        </w:rPr>
        <w:t xml:space="preserve"> 2050, </w:t>
      </w:r>
      <w:r w:rsidRPr="001B5FE4">
        <w:rPr>
          <w:rFonts w:ascii="GHEA Grapalat" w:hAnsi="GHEA Grapalat" w:cs="Arian AMU"/>
          <w:b/>
        </w:rPr>
        <w:t>Կառավարության</w:t>
      </w:r>
      <w:r w:rsidRPr="001B5FE4">
        <w:rPr>
          <w:rFonts w:ascii="GHEA Grapalat" w:hAnsi="GHEA Grapalat" w:cs="Arian AMU"/>
          <w:b/>
          <w:lang w:val="pt-BR"/>
        </w:rPr>
        <w:t xml:space="preserve"> 2021-2026</w:t>
      </w:r>
      <w:r w:rsidRPr="001B5FE4">
        <w:rPr>
          <w:rFonts w:ascii="GHEA Grapalat" w:hAnsi="GHEA Grapalat" w:cs="Arian AMU"/>
          <w:b/>
        </w:rPr>
        <w:t>թթ</w:t>
      </w:r>
      <w:r w:rsidRPr="001B5FE4">
        <w:rPr>
          <w:rFonts w:ascii="GHEA Grapalat" w:hAnsi="GHEA Grapalat" w:cs="Arian AMU"/>
          <w:b/>
          <w:lang w:val="pt-BR"/>
        </w:rPr>
        <w:t xml:space="preserve">. </w:t>
      </w:r>
      <w:r w:rsidRPr="001B5FE4">
        <w:rPr>
          <w:rFonts w:ascii="GHEA Grapalat" w:hAnsi="GHEA Grapalat" w:cs="Arian AMU"/>
          <w:b/>
        </w:rPr>
        <w:t>ծրագիր</w:t>
      </w:r>
      <w:r w:rsidRPr="001B5FE4">
        <w:rPr>
          <w:rFonts w:ascii="GHEA Grapalat" w:hAnsi="GHEA Grapalat" w:cs="Arian AMU"/>
          <w:b/>
          <w:lang w:val="pt-BR"/>
        </w:rPr>
        <w:t xml:space="preserve">, </w:t>
      </w:r>
      <w:r w:rsidRPr="001B5FE4">
        <w:rPr>
          <w:rFonts w:ascii="GHEA Grapalat" w:hAnsi="GHEA Grapalat" w:cs="Arian AMU"/>
          <w:b/>
        </w:rPr>
        <w:t>ոլորտային</w:t>
      </w:r>
      <w:r w:rsidRPr="001B5FE4">
        <w:rPr>
          <w:rFonts w:ascii="GHEA Grapalat" w:hAnsi="GHEA Grapalat" w:cs="Arian AMU"/>
          <w:b/>
          <w:lang w:val="pt-BR"/>
        </w:rPr>
        <w:t xml:space="preserve"> </w:t>
      </w:r>
      <w:r w:rsidRPr="001B5FE4">
        <w:rPr>
          <w:rFonts w:ascii="GHEA Grapalat" w:hAnsi="GHEA Grapalat" w:cs="Arian AMU"/>
          <w:b/>
        </w:rPr>
        <w:t>և</w:t>
      </w:r>
      <w:r w:rsidRPr="001B5FE4">
        <w:rPr>
          <w:rFonts w:ascii="GHEA Grapalat" w:hAnsi="GHEA Grapalat" w:cs="Arian AMU"/>
          <w:b/>
          <w:lang w:val="pt-BR"/>
        </w:rPr>
        <w:t>/</w:t>
      </w:r>
      <w:r w:rsidRPr="001B5FE4">
        <w:rPr>
          <w:rFonts w:ascii="GHEA Grapalat" w:hAnsi="GHEA Grapalat" w:cs="Arian AMU"/>
          <w:b/>
        </w:rPr>
        <w:t>կամ</w:t>
      </w:r>
      <w:r w:rsidRPr="001B5FE4">
        <w:rPr>
          <w:rFonts w:ascii="GHEA Grapalat" w:hAnsi="GHEA Grapalat" w:cs="Arian AMU"/>
          <w:b/>
          <w:lang w:val="pt-BR"/>
        </w:rPr>
        <w:t xml:space="preserve"> </w:t>
      </w:r>
      <w:r w:rsidRPr="001B5FE4">
        <w:rPr>
          <w:rFonts w:ascii="GHEA Grapalat" w:hAnsi="GHEA Grapalat" w:cs="Arian AMU"/>
          <w:b/>
        </w:rPr>
        <w:t>այլ</w:t>
      </w:r>
      <w:r w:rsidRPr="001B5FE4">
        <w:rPr>
          <w:rFonts w:ascii="GHEA Grapalat" w:hAnsi="GHEA Grapalat" w:cs="Arian AMU"/>
          <w:b/>
          <w:lang w:val="pt-BR"/>
        </w:rPr>
        <w:t xml:space="preserve"> </w:t>
      </w:r>
      <w:r w:rsidRPr="001B5FE4">
        <w:rPr>
          <w:rFonts w:ascii="GHEA Grapalat" w:hAnsi="GHEA Grapalat" w:cs="Arian AMU"/>
          <w:b/>
        </w:rPr>
        <w:t>ռազմավարություններ</w:t>
      </w:r>
      <w:r w:rsidRPr="001B5FE4">
        <w:rPr>
          <w:rFonts w:ascii="GHEA Grapalat" w:hAnsi="GHEA Grapalat" w:cs="Arian AMU"/>
          <w:b/>
          <w:lang w:val="pt-BR"/>
        </w:rPr>
        <w:t>».</w:t>
      </w:r>
    </w:p>
    <w:p w:rsidR="00DC3856" w:rsidRPr="000E69CB" w:rsidRDefault="00757751" w:rsidP="00757751">
      <w:pPr>
        <w:shd w:val="clear" w:color="auto" w:fill="FFFFFF"/>
        <w:spacing w:after="188" w:line="360" w:lineRule="auto"/>
        <w:ind w:firstLine="360"/>
        <w:jc w:val="both"/>
        <w:textAlignment w:val="baseline"/>
        <w:rPr>
          <w:rFonts w:ascii="GHEA Grapalat" w:hAnsi="GHEA Grapalat" w:cs="Arian AMU"/>
          <w:lang w:val="pt-BR"/>
        </w:rPr>
      </w:pPr>
      <w:r>
        <w:rPr>
          <w:rFonts w:ascii="GHEA Grapalat" w:hAnsi="GHEA Grapalat" w:cs="Arian AMU"/>
          <w:lang w:val="hy-AM"/>
        </w:rPr>
        <w:t>Ն</w:t>
      </w:r>
      <w:bookmarkStart w:id="0" w:name="_GoBack"/>
      <w:bookmarkEnd w:id="0"/>
      <w:r w:rsidR="00DC3856" w:rsidRPr="001B5FE4">
        <w:rPr>
          <w:rFonts w:ascii="GHEA Grapalat" w:hAnsi="GHEA Grapalat" w:cs="Arian AMU"/>
        </w:rPr>
        <w:t>ախագիծը</w:t>
      </w:r>
      <w:r w:rsidR="00DC3856" w:rsidRPr="001B5FE4">
        <w:rPr>
          <w:rFonts w:ascii="GHEA Grapalat" w:hAnsi="GHEA Grapalat" w:cs="Arian AMU"/>
          <w:lang w:val="pt-BR"/>
        </w:rPr>
        <w:t xml:space="preserve"> </w:t>
      </w:r>
      <w:r w:rsidR="00DC3856" w:rsidRPr="001B5FE4">
        <w:rPr>
          <w:rFonts w:ascii="GHEA Grapalat" w:hAnsi="GHEA Grapalat" w:cs="Arian AMU"/>
        </w:rPr>
        <w:t>չի</w:t>
      </w:r>
      <w:r w:rsidR="00DC3856" w:rsidRPr="001B5FE4">
        <w:rPr>
          <w:rFonts w:ascii="GHEA Grapalat" w:hAnsi="GHEA Grapalat" w:cs="Arian AMU"/>
          <w:lang w:val="pt-BR"/>
        </w:rPr>
        <w:t xml:space="preserve"> </w:t>
      </w:r>
      <w:r w:rsidR="00DC3856" w:rsidRPr="001B5FE4">
        <w:rPr>
          <w:rFonts w:ascii="GHEA Grapalat" w:hAnsi="GHEA Grapalat" w:cs="Arian AMU"/>
        </w:rPr>
        <w:t>բխում</w:t>
      </w:r>
      <w:r w:rsidR="00DC3856" w:rsidRPr="001B5FE4">
        <w:rPr>
          <w:rFonts w:ascii="GHEA Grapalat" w:hAnsi="GHEA Grapalat" w:cs="Arian AMU"/>
          <w:lang w:val="pt-BR"/>
        </w:rPr>
        <w:t xml:space="preserve"> </w:t>
      </w:r>
      <w:r w:rsidR="00DC3856" w:rsidRPr="001B5FE4">
        <w:rPr>
          <w:rFonts w:ascii="GHEA Grapalat" w:hAnsi="GHEA Grapalat" w:cs="Arian AMU"/>
        </w:rPr>
        <w:t>համապատասխան</w:t>
      </w:r>
      <w:r w:rsidR="00DC3856" w:rsidRPr="001B5FE4">
        <w:rPr>
          <w:rFonts w:ascii="GHEA Grapalat" w:hAnsi="GHEA Grapalat" w:cs="Arian AMU"/>
          <w:lang w:val="pt-BR"/>
        </w:rPr>
        <w:t xml:space="preserve"> </w:t>
      </w:r>
      <w:r w:rsidR="00DC3856" w:rsidRPr="001B5FE4">
        <w:rPr>
          <w:rFonts w:ascii="GHEA Grapalat" w:hAnsi="GHEA Grapalat" w:cs="Arian AMU"/>
        </w:rPr>
        <w:t>ռազմավարական</w:t>
      </w:r>
      <w:r w:rsidR="00DC3856" w:rsidRPr="001B5FE4">
        <w:rPr>
          <w:rFonts w:ascii="GHEA Grapalat" w:hAnsi="GHEA Grapalat" w:cs="Arian AMU"/>
          <w:lang w:val="pt-BR"/>
        </w:rPr>
        <w:t xml:space="preserve"> </w:t>
      </w:r>
      <w:r w:rsidR="00DC3856" w:rsidRPr="001B5FE4">
        <w:rPr>
          <w:rFonts w:ascii="GHEA Grapalat" w:hAnsi="GHEA Grapalat" w:cs="Arian AMU"/>
        </w:rPr>
        <w:t>փաստաթղթերից։</w:t>
      </w:r>
    </w:p>
    <w:p w:rsidR="00A01ABD" w:rsidRDefault="00A01ABD" w:rsidP="00757751">
      <w:pPr>
        <w:shd w:val="clear" w:color="auto" w:fill="FFFFFF"/>
        <w:spacing w:after="188" w:line="360" w:lineRule="auto"/>
        <w:jc w:val="both"/>
        <w:textAlignment w:val="baseline"/>
        <w:rPr>
          <w:rFonts w:ascii="GHEA Grapalat" w:hAnsi="GHEA Grapalat" w:cs="Arian AMU"/>
          <w:lang w:val="pt-BR"/>
        </w:rPr>
      </w:pPr>
    </w:p>
    <w:p w:rsidR="001267E1" w:rsidRPr="00752041" w:rsidRDefault="001267E1" w:rsidP="00757751">
      <w:pPr>
        <w:spacing w:line="360" w:lineRule="auto"/>
        <w:jc w:val="center"/>
        <w:rPr>
          <w:rFonts w:ascii="GHEA Grapalat" w:eastAsia="Calibri" w:hAnsi="GHEA Grapalat"/>
          <w:b/>
          <w:szCs w:val="24"/>
          <w:lang w:val="pt-BR"/>
        </w:rPr>
      </w:pPr>
      <w:r>
        <w:rPr>
          <w:rFonts w:ascii="GHEA Grapalat" w:eastAsia="Calibri" w:hAnsi="GHEA Grapalat"/>
          <w:b/>
          <w:szCs w:val="24"/>
          <w:lang w:val="hy-AM"/>
        </w:rPr>
        <w:t>Տ Ե Ղ Ե Կ Ա Ն Ք</w:t>
      </w:r>
    </w:p>
    <w:p w:rsidR="001267E1" w:rsidRPr="00752041" w:rsidRDefault="001267E1" w:rsidP="00757751">
      <w:pPr>
        <w:spacing w:line="360" w:lineRule="auto"/>
        <w:jc w:val="center"/>
        <w:rPr>
          <w:rFonts w:ascii="GHEA Grapalat" w:eastAsia="Calibri" w:hAnsi="GHEA Grapalat"/>
          <w:b/>
          <w:szCs w:val="24"/>
          <w:lang w:val="pt-BR"/>
        </w:rPr>
      </w:pPr>
    </w:p>
    <w:p w:rsidR="001267E1" w:rsidRPr="00B04843" w:rsidRDefault="00DD5417" w:rsidP="00757751">
      <w:pPr>
        <w:pStyle w:val="mechtex"/>
        <w:spacing w:line="360" w:lineRule="auto"/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</w:pPr>
      <w:r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>«</w:t>
      </w:r>
      <w:r w:rsidRPr="00B04843"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>Հայաստանի Հանրապետության 202</w:t>
      </w:r>
      <w:r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>2</w:t>
      </w:r>
      <w:r w:rsidRPr="00B04843"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 xml:space="preserve"> թվականի պետական բյուջեի մասին» Հայաստանի Հանրապետության օրենքում վերաբաշխում, Հայաստանի Հանրապետության կառավարության 202</w:t>
      </w:r>
      <w:r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>1</w:t>
      </w:r>
      <w:r w:rsidRPr="00B04843"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 xml:space="preserve"> թվականի դեկտեմբերի </w:t>
      </w:r>
      <w:r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>23</w:t>
      </w:r>
      <w:r w:rsidRPr="00B04843"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>-ի N</w:t>
      </w:r>
      <w:r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 xml:space="preserve"> </w:t>
      </w:r>
      <w:r w:rsidRPr="00B04843"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>2</w:t>
      </w:r>
      <w:r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>1</w:t>
      </w:r>
      <w:r w:rsidRPr="00B04843"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 xml:space="preserve">21-Ն որոշման մեջ փոփոխություններ և լրացումներ կատարելու մասին» ՀՀ կառավարության որոշման նախագծի </w:t>
      </w:r>
      <w:r w:rsidR="001267E1" w:rsidRPr="00B04843"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>ընդունման</w:t>
      </w:r>
      <w:r w:rsidR="00C53342">
        <w:rPr>
          <w:rFonts w:ascii="GHEA Grapalat" w:hAnsi="GHEA Grapalat" w:cs="GHEA Grapalat"/>
          <w:b/>
          <w:color w:val="000000"/>
          <w:sz w:val="24"/>
          <w:szCs w:val="24"/>
          <w:lang w:val="nb-NO" w:eastAsia="en-US"/>
        </w:rPr>
        <w:t xml:space="preserve"> առնչությամբ ընդունվելիք այլ իրավական ակտերի կամ դրանց ընդունման անհրաժեշտության բացակայության մասին</w:t>
      </w:r>
    </w:p>
    <w:p w:rsidR="001267E1" w:rsidRPr="00DD5417" w:rsidRDefault="001267E1" w:rsidP="00757751">
      <w:pPr>
        <w:spacing w:line="360" w:lineRule="auto"/>
        <w:jc w:val="center"/>
        <w:rPr>
          <w:rFonts w:ascii="GHEA Grapalat" w:eastAsia="Calibri" w:hAnsi="GHEA Grapalat"/>
          <w:szCs w:val="24"/>
          <w:lang w:val="nb-NO"/>
        </w:rPr>
      </w:pPr>
      <w:r>
        <w:rPr>
          <w:rFonts w:ascii="GHEA Grapalat" w:eastAsia="Calibri" w:hAnsi="GHEA Grapalat"/>
          <w:b/>
          <w:szCs w:val="24"/>
          <w:lang w:val="hy-AM"/>
        </w:rPr>
        <w:t xml:space="preserve"> </w:t>
      </w:r>
    </w:p>
    <w:p w:rsidR="00C53342" w:rsidRDefault="00C53342" w:rsidP="00757751">
      <w:pPr>
        <w:spacing w:line="360" w:lineRule="auto"/>
        <w:rPr>
          <w:rFonts w:ascii="GHEA Grapalat" w:eastAsiaTheme="minorHAnsi" w:hAnsi="GHEA Grapalat" w:cstheme="minorBidi"/>
          <w:szCs w:val="24"/>
          <w:lang w:val="hy-AM"/>
        </w:rPr>
      </w:pPr>
    </w:p>
    <w:p w:rsidR="001267E1" w:rsidRDefault="001267E1" w:rsidP="00757751">
      <w:pPr>
        <w:pStyle w:val="ListParagraph"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1267E1">
        <w:rPr>
          <w:rFonts w:ascii="GHEA Grapalat" w:hAnsi="GHEA Grapalat" w:cs="GHEA Grapalat"/>
          <w:color w:val="000000"/>
          <w:szCs w:val="24"/>
          <w:lang w:val="nb-NO"/>
        </w:rPr>
        <w:t xml:space="preserve">«Հայաստանի Հանրապետության 2022 թվականի պետական բյուջեի մասին» Հայաստանի Հանրապետության օրենքում </w:t>
      </w:r>
      <w:r w:rsidRPr="00264878">
        <w:rPr>
          <w:rFonts w:ascii="GHEA Grapalat" w:hAnsi="GHEA Grapalat" w:cs="GHEA Grapalat"/>
          <w:szCs w:val="24"/>
          <w:lang w:val="nb-NO"/>
        </w:rPr>
        <w:t>վերաբաշխում</w:t>
      </w:r>
      <w:r w:rsidR="00264878" w:rsidRPr="00264878">
        <w:rPr>
          <w:rFonts w:ascii="GHEA Grapalat" w:hAnsi="GHEA Grapalat" w:cs="GHEA Grapalat"/>
          <w:szCs w:val="24"/>
          <w:lang w:val="nb-NO"/>
        </w:rPr>
        <w:t>,</w:t>
      </w:r>
      <w:r w:rsidR="00C737C2">
        <w:rPr>
          <w:rFonts w:ascii="GHEA Grapalat" w:hAnsi="GHEA Grapalat" w:cs="GHEA Grapalat"/>
          <w:color w:val="000000"/>
          <w:szCs w:val="24"/>
          <w:lang w:val="nb-NO"/>
        </w:rPr>
        <w:t xml:space="preserve"> </w:t>
      </w:r>
      <w:r w:rsidRPr="001267E1">
        <w:rPr>
          <w:rFonts w:ascii="GHEA Grapalat" w:hAnsi="GHEA Grapalat" w:cs="GHEA Grapalat"/>
          <w:color w:val="000000"/>
          <w:szCs w:val="24"/>
          <w:lang w:val="nb-NO"/>
        </w:rPr>
        <w:t>Հայաստանի Հանրապետության կառավարության 2021 թվականի դեկտեմբերի 23-ի N 2121-Ն որոշման մեջ փոփոխություններ և լրացումներ կատարելու</w:t>
      </w:r>
      <w:r w:rsidR="00264878">
        <w:rPr>
          <w:rFonts w:ascii="GHEA Grapalat" w:hAnsi="GHEA Grapalat" w:cs="GHEA Grapalat"/>
          <w:color w:val="000000"/>
          <w:szCs w:val="24"/>
          <w:lang w:val="nb-NO"/>
        </w:rPr>
        <w:t xml:space="preserve"> մասին</w:t>
      </w:r>
      <w:r w:rsidRPr="001267E1">
        <w:rPr>
          <w:rFonts w:ascii="GHEA Grapalat" w:hAnsi="GHEA Grapalat" w:cs="GHEA Grapalat"/>
          <w:color w:val="000000"/>
          <w:szCs w:val="24"/>
          <w:lang w:val="nb-NO"/>
        </w:rPr>
        <w:t>» ՀՀ կառավարության որոշման</w:t>
      </w:r>
      <w:r>
        <w:rPr>
          <w:rFonts w:ascii="GHEA Grapalat" w:hAnsi="GHEA Grapalat" w:cs="Sylfaen"/>
          <w:color w:val="000000" w:themeColor="text1"/>
          <w:szCs w:val="24"/>
          <w:lang w:val="hy-AM"/>
        </w:rPr>
        <w:t xml:space="preserve"> ընդունման </w:t>
      </w:r>
      <w:r>
        <w:rPr>
          <w:rFonts w:ascii="GHEA Grapalat" w:hAnsi="GHEA Grapalat"/>
          <w:color w:val="000000" w:themeColor="text1"/>
          <w:szCs w:val="24"/>
          <w:lang w:val="hy-AM"/>
        </w:rPr>
        <w:t>կապակցությամբ այլ նորմատիվ իրավական ակտեր ընդունել անհրաժեշտ չէ:</w:t>
      </w:r>
    </w:p>
    <w:p w:rsidR="001267E1" w:rsidRPr="0086275D" w:rsidRDefault="001267E1" w:rsidP="00757751">
      <w:pPr>
        <w:spacing w:line="360" w:lineRule="auto"/>
        <w:rPr>
          <w:rFonts w:ascii="GHEA Grapalat" w:eastAsiaTheme="minorHAnsi" w:hAnsi="GHEA Grapalat" w:cstheme="minorBidi"/>
          <w:szCs w:val="24"/>
          <w:lang w:val="hy-AM"/>
        </w:rPr>
      </w:pPr>
    </w:p>
    <w:p w:rsidR="00943F41" w:rsidRPr="00B04843" w:rsidRDefault="00943F41" w:rsidP="00757751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ind w:left="-360" w:right="8" w:firstLine="450"/>
        <w:jc w:val="both"/>
        <w:rPr>
          <w:rFonts w:ascii="GHEA Grapalat" w:hAnsi="GHEA Grapalat"/>
          <w:color w:val="000000"/>
          <w:lang w:val="nb-NO"/>
        </w:rPr>
      </w:pPr>
    </w:p>
    <w:sectPr w:rsidR="00943F41" w:rsidRPr="00B04843" w:rsidSect="00757751">
      <w:type w:val="continuous"/>
      <w:pgSz w:w="11907" w:h="16840" w:code="9"/>
      <w:pgMar w:top="851" w:right="851" w:bottom="851" w:left="851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94" w:rsidRDefault="007C3B94">
      <w:r>
        <w:separator/>
      </w:r>
    </w:p>
  </w:endnote>
  <w:endnote w:type="continuationSeparator" w:id="0">
    <w:p w:rsidR="007C3B94" w:rsidRDefault="007C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n AMU">
    <w:altName w:val="Arial Unicode MS"/>
    <w:panose1 w:val="01000000000000000000"/>
    <w:charset w:val="00"/>
    <w:family w:val="auto"/>
    <w:pitch w:val="variable"/>
    <w:sig w:usb0="A1002EAF" w:usb1="50000008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94" w:rsidRDefault="007C3B94">
      <w:r>
        <w:separator/>
      </w:r>
    </w:p>
  </w:footnote>
  <w:footnote w:type="continuationSeparator" w:id="0">
    <w:p w:rsidR="007C3B94" w:rsidRDefault="007C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2CC8"/>
    <w:multiLevelType w:val="hybridMultilevel"/>
    <w:tmpl w:val="BB9A76E4"/>
    <w:lvl w:ilvl="0" w:tplc="1632D83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CF922B7"/>
    <w:multiLevelType w:val="hybridMultilevel"/>
    <w:tmpl w:val="E1CE1830"/>
    <w:lvl w:ilvl="0" w:tplc="E8D4C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5D27F8B"/>
    <w:multiLevelType w:val="hybridMultilevel"/>
    <w:tmpl w:val="683C513C"/>
    <w:lvl w:ilvl="0" w:tplc="3FC6222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693DC7"/>
    <w:multiLevelType w:val="hybridMultilevel"/>
    <w:tmpl w:val="3E50FEF6"/>
    <w:lvl w:ilvl="0" w:tplc="4A78636A">
      <w:start w:val="1"/>
      <w:numFmt w:val="decimal"/>
      <w:lvlText w:val="%1."/>
      <w:lvlJc w:val="left"/>
      <w:pPr>
        <w:ind w:left="2757" w:hanging="360"/>
      </w:pPr>
      <w:rPr>
        <w:rFonts w:ascii="GHEA Grapalat" w:hAnsi="GHEA Grapalat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 w15:restartNumberingAfterBreak="0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1B3B2E"/>
    <w:multiLevelType w:val="hybridMultilevel"/>
    <w:tmpl w:val="28D86D20"/>
    <w:lvl w:ilvl="0" w:tplc="E02CAE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2FF"/>
    <w:rsid w:val="0000479D"/>
    <w:rsid w:val="00024ADF"/>
    <w:rsid w:val="00032E10"/>
    <w:rsid w:val="00041C5E"/>
    <w:rsid w:val="00042A56"/>
    <w:rsid w:val="00050998"/>
    <w:rsid w:val="00061A21"/>
    <w:rsid w:val="00062E24"/>
    <w:rsid w:val="00065D94"/>
    <w:rsid w:val="000679E5"/>
    <w:rsid w:val="00072105"/>
    <w:rsid w:val="00073C8A"/>
    <w:rsid w:val="0007641B"/>
    <w:rsid w:val="00090707"/>
    <w:rsid w:val="00094846"/>
    <w:rsid w:val="000A0424"/>
    <w:rsid w:val="000A3EFC"/>
    <w:rsid w:val="000B6968"/>
    <w:rsid w:val="000C7DA6"/>
    <w:rsid w:val="000D153D"/>
    <w:rsid w:val="000E2AFB"/>
    <w:rsid w:val="000E3EE0"/>
    <w:rsid w:val="000E69CB"/>
    <w:rsid w:val="001043B3"/>
    <w:rsid w:val="00106480"/>
    <w:rsid w:val="001153D7"/>
    <w:rsid w:val="0011688F"/>
    <w:rsid w:val="001267E1"/>
    <w:rsid w:val="001303E5"/>
    <w:rsid w:val="00131213"/>
    <w:rsid w:val="00135385"/>
    <w:rsid w:val="001415D7"/>
    <w:rsid w:val="001476C4"/>
    <w:rsid w:val="0015647A"/>
    <w:rsid w:val="00171B50"/>
    <w:rsid w:val="00171EBD"/>
    <w:rsid w:val="0017260E"/>
    <w:rsid w:val="00181EEC"/>
    <w:rsid w:val="0018701E"/>
    <w:rsid w:val="00191AF5"/>
    <w:rsid w:val="00195D6D"/>
    <w:rsid w:val="0019614B"/>
    <w:rsid w:val="001A5679"/>
    <w:rsid w:val="001B5FE4"/>
    <w:rsid w:val="001C35F0"/>
    <w:rsid w:val="001C5685"/>
    <w:rsid w:val="001C5DFC"/>
    <w:rsid w:val="001D69D1"/>
    <w:rsid w:val="001E1AEE"/>
    <w:rsid w:val="001E2DF5"/>
    <w:rsid w:val="001F15A0"/>
    <w:rsid w:val="0020397B"/>
    <w:rsid w:val="002044FA"/>
    <w:rsid w:val="00211A0A"/>
    <w:rsid w:val="00211AC9"/>
    <w:rsid w:val="00212AA6"/>
    <w:rsid w:val="00214A99"/>
    <w:rsid w:val="002157D3"/>
    <w:rsid w:val="00222EE2"/>
    <w:rsid w:val="002265CD"/>
    <w:rsid w:val="00233287"/>
    <w:rsid w:val="002334D2"/>
    <w:rsid w:val="00242E83"/>
    <w:rsid w:val="002501AE"/>
    <w:rsid w:val="00261651"/>
    <w:rsid w:val="00264878"/>
    <w:rsid w:val="002676D1"/>
    <w:rsid w:val="002770BF"/>
    <w:rsid w:val="00280026"/>
    <w:rsid w:val="002A0318"/>
    <w:rsid w:val="002A2435"/>
    <w:rsid w:val="002A745B"/>
    <w:rsid w:val="002C523E"/>
    <w:rsid w:val="002D2AD5"/>
    <w:rsid w:val="002D6BF1"/>
    <w:rsid w:val="002E0F30"/>
    <w:rsid w:val="002E3287"/>
    <w:rsid w:val="002E3DB4"/>
    <w:rsid w:val="002E4739"/>
    <w:rsid w:val="002E604D"/>
    <w:rsid w:val="002E6DC4"/>
    <w:rsid w:val="00301445"/>
    <w:rsid w:val="00313FBB"/>
    <w:rsid w:val="00316384"/>
    <w:rsid w:val="00324E08"/>
    <w:rsid w:val="00325668"/>
    <w:rsid w:val="00326E75"/>
    <w:rsid w:val="00331EE3"/>
    <w:rsid w:val="00331F3B"/>
    <w:rsid w:val="00354545"/>
    <w:rsid w:val="00376274"/>
    <w:rsid w:val="00381666"/>
    <w:rsid w:val="0038242D"/>
    <w:rsid w:val="0038294F"/>
    <w:rsid w:val="00387BDD"/>
    <w:rsid w:val="00393D25"/>
    <w:rsid w:val="003B5C5D"/>
    <w:rsid w:val="003B600B"/>
    <w:rsid w:val="003B79A0"/>
    <w:rsid w:val="003C7DA4"/>
    <w:rsid w:val="003D7C2B"/>
    <w:rsid w:val="003E1EC2"/>
    <w:rsid w:val="003F3850"/>
    <w:rsid w:val="003F4025"/>
    <w:rsid w:val="003F5085"/>
    <w:rsid w:val="004075FC"/>
    <w:rsid w:val="0041272C"/>
    <w:rsid w:val="00424240"/>
    <w:rsid w:val="004364C9"/>
    <w:rsid w:val="00441B27"/>
    <w:rsid w:val="00442CC8"/>
    <w:rsid w:val="00443470"/>
    <w:rsid w:val="00444FE0"/>
    <w:rsid w:val="00446170"/>
    <w:rsid w:val="00446E1C"/>
    <w:rsid w:val="00446FB6"/>
    <w:rsid w:val="00453FF4"/>
    <w:rsid w:val="00455B75"/>
    <w:rsid w:val="004566F6"/>
    <w:rsid w:val="00494B97"/>
    <w:rsid w:val="0049606E"/>
    <w:rsid w:val="004A1061"/>
    <w:rsid w:val="004A59FB"/>
    <w:rsid w:val="004B08D4"/>
    <w:rsid w:val="004B1B05"/>
    <w:rsid w:val="004B4A5A"/>
    <w:rsid w:val="004D03DC"/>
    <w:rsid w:val="004D0CA5"/>
    <w:rsid w:val="004D1AA0"/>
    <w:rsid w:val="004D71B5"/>
    <w:rsid w:val="004D76CF"/>
    <w:rsid w:val="004D77EE"/>
    <w:rsid w:val="004E0CFD"/>
    <w:rsid w:val="004F11AA"/>
    <w:rsid w:val="004F5760"/>
    <w:rsid w:val="00517756"/>
    <w:rsid w:val="005254D7"/>
    <w:rsid w:val="005260B3"/>
    <w:rsid w:val="005303C9"/>
    <w:rsid w:val="00542E21"/>
    <w:rsid w:val="00551EDD"/>
    <w:rsid w:val="00551F73"/>
    <w:rsid w:val="00552A27"/>
    <w:rsid w:val="00562800"/>
    <w:rsid w:val="00565EE2"/>
    <w:rsid w:val="00566960"/>
    <w:rsid w:val="00571BC1"/>
    <w:rsid w:val="0057597B"/>
    <w:rsid w:val="00577392"/>
    <w:rsid w:val="00582776"/>
    <w:rsid w:val="00584E9C"/>
    <w:rsid w:val="005918D9"/>
    <w:rsid w:val="00596F37"/>
    <w:rsid w:val="00597C5C"/>
    <w:rsid w:val="005B0EC9"/>
    <w:rsid w:val="005B30C6"/>
    <w:rsid w:val="005B37B4"/>
    <w:rsid w:val="005C2DBD"/>
    <w:rsid w:val="005C4B39"/>
    <w:rsid w:val="005C5BA3"/>
    <w:rsid w:val="005C7DC1"/>
    <w:rsid w:val="005D2FBA"/>
    <w:rsid w:val="005D6F31"/>
    <w:rsid w:val="005E064B"/>
    <w:rsid w:val="005E5A02"/>
    <w:rsid w:val="00601017"/>
    <w:rsid w:val="0062258A"/>
    <w:rsid w:val="0062541C"/>
    <w:rsid w:val="006331D6"/>
    <w:rsid w:val="0067762B"/>
    <w:rsid w:val="00682853"/>
    <w:rsid w:val="00683005"/>
    <w:rsid w:val="0068714A"/>
    <w:rsid w:val="00696CF3"/>
    <w:rsid w:val="006B0942"/>
    <w:rsid w:val="006B2BD4"/>
    <w:rsid w:val="006B3141"/>
    <w:rsid w:val="006C1F86"/>
    <w:rsid w:val="006C3588"/>
    <w:rsid w:val="006C4F98"/>
    <w:rsid w:val="006D338B"/>
    <w:rsid w:val="006D4729"/>
    <w:rsid w:val="006E7BC2"/>
    <w:rsid w:val="007023B2"/>
    <w:rsid w:val="007111E3"/>
    <w:rsid w:val="0071350B"/>
    <w:rsid w:val="00715675"/>
    <w:rsid w:val="007161A1"/>
    <w:rsid w:val="007221EE"/>
    <w:rsid w:val="00724B13"/>
    <w:rsid w:val="0073136F"/>
    <w:rsid w:val="00732356"/>
    <w:rsid w:val="00736E21"/>
    <w:rsid w:val="007406D6"/>
    <w:rsid w:val="00741BC5"/>
    <w:rsid w:val="0074281C"/>
    <w:rsid w:val="00752041"/>
    <w:rsid w:val="00756DA4"/>
    <w:rsid w:val="00757751"/>
    <w:rsid w:val="00760BE1"/>
    <w:rsid w:val="00775304"/>
    <w:rsid w:val="007822E4"/>
    <w:rsid w:val="00784DDA"/>
    <w:rsid w:val="00792942"/>
    <w:rsid w:val="00793820"/>
    <w:rsid w:val="007A5FCC"/>
    <w:rsid w:val="007A62F4"/>
    <w:rsid w:val="007A62F5"/>
    <w:rsid w:val="007C2473"/>
    <w:rsid w:val="007C3B94"/>
    <w:rsid w:val="007D0D8A"/>
    <w:rsid w:val="007D10BE"/>
    <w:rsid w:val="007D562F"/>
    <w:rsid w:val="007E064F"/>
    <w:rsid w:val="007E0944"/>
    <w:rsid w:val="007E65AD"/>
    <w:rsid w:val="007F2333"/>
    <w:rsid w:val="007F2725"/>
    <w:rsid w:val="008027AF"/>
    <w:rsid w:val="00803651"/>
    <w:rsid w:val="008061E8"/>
    <w:rsid w:val="008120A4"/>
    <w:rsid w:val="00816A9D"/>
    <w:rsid w:val="00817F39"/>
    <w:rsid w:val="00830030"/>
    <w:rsid w:val="00833102"/>
    <w:rsid w:val="008409D4"/>
    <w:rsid w:val="00841142"/>
    <w:rsid w:val="008412BB"/>
    <w:rsid w:val="00845A0E"/>
    <w:rsid w:val="00845BF4"/>
    <w:rsid w:val="008470CA"/>
    <w:rsid w:val="0086048B"/>
    <w:rsid w:val="00860CF8"/>
    <w:rsid w:val="0086275D"/>
    <w:rsid w:val="00862B26"/>
    <w:rsid w:val="0087620E"/>
    <w:rsid w:val="00890F4D"/>
    <w:rsid w:val="008A4987"/>
    <w:rsid w:val="008A6817"/>
    <w:rsid w:val="008B112B"/>
    <w:rsid w:val="008B5C40"/>
    <w:rsid w:val="008C4A93"/>
    <w:rsid w:val="008D0477"/>
    <w:rsid w:val="008D2C7D"/>
    <w:rsid w:val="008E0E6A"/>
    <w:rsid w:val="008E5EFD"/>
    <w:rsid w:val="008E77D2"/>
    <w:rsid w:val="008F15B7"/>
    <w:rsid w:val="008F4C0A"/>
    <w:rsid w:val="00903C48"/>
    <w:rsid w:val="00903CE6"/>
    <w:rsid w:val="00911ECF"/>
    <w:rsid w:val="00925A82"/>
    <w:rsid w:val="00927C1E"/>
    <w:rsid w:val="00931067"/>
    <w:rsid w:val="00931B2B"/>
    <w:rsid w:val="00932F7E"/>
    <w:rsid w:val="00936F3E"/>
    <w:rsid w:val="009417D1"/>
    <w:rsid w:val="00943F41"/>
    <w:rsid w:val="00946FE6"/>
    <w:rsid w:val="00950DB0"/>
    <w:rsid w:val="009529A9"/>
    <w:rsid w:val="009550DE"/>
    <w:rsid w:val="00956BF9"/>
    <w:rsid w:val="00956C29"/>
    <w:rsid w:val="00957324"/>
    <w:rsid w:val="0096756F"/>
    <w:rsid w:val="00974B26"/>
    <w:rsid w:val="009918CA"/>
    <w:rsid w:val="00991DDC"/>
    <w:rsid w:val="00993CEA"/>
    <w:rsid w:val="009A1912"/>
    <w:rsid w:val="009A597D"/>
    <w:rsid w:val="009B28B1"/>
    <w:rsid w:val="009C04EA"/>
    <w:rsid w:val="009C3405"/>
    <w:rsid w:val="009C4966"/>
    <w:rsid w:val="009C7C13"/>
    <w:rsid w:val="009D516D"/>
    <w:rsid w:val="009D6B0D"/>
    <w:rsid w:val="009E138D"/>
    <w:rsid w:val="009E17F6"/>
    <w:rsid w:val="009E2675"/>
    <w:rsid w:val="009E4E18"/>
    <w:rsid w:val="009E50BF"/>
    <w:rsid w:val="009E781A"/>
    <w:rsid w:val="009F4727"/>
    <w:rsid w:val="009F5B36"/>
    <w:rsid w:val="00A01805"/>
    <w:rsid w:val="00A01ABD"/>
    <w:rsid w:val="00A0702E"/>
    <w:rsid w:val="00A11B5F"/>
    <w:rsid w:val="00A13D18"/>
    <w:rsid w:val="00A20E5F"/>
    <w:rsid w:val="00A2721A"/>
    <w:rsid w:val="00A3021B"/>
    <w:rsid w:val="00A30B80"/>
    <w:rsid w:val="00A470EC"/>
    <w:rsid w:val="00A50186"/>
    <w:rsid w:val="00A5082C"/>
    <w:rsid w:val="00A52EF9"/>
    <w:rsid w:val="00A776D4"/>
    <w:rsid w:val="00A8166B"/>
    <w:rsid w:val="00A8604E"/>
    <w:rsid w:val="00A92C00"/>
    <w:rsid w:val="00A92FAB"/>
    <w:rsid w:val="00A9309C"/>
    <w:rsid w:val="00AA4C34"/>
    <w:rsid w:val="00AA6410"/>
    <w:rsid w:val="00AB0C7E"/>
    <w:rsid w:val="00AB31DB"/>
    <w:rsid w:val="00AB3CFC"/>
    <w:rsid w:val="00AB3EA7"/>
    <w:rsid w:val="00AB45C0"/>
    <w:rsid w:val="00AC0397"/>
    <w:rsid w:val="00AC4391"/>
    <w:rsid w:val="00AE0D0D"/>
    <w:rsid w:val="00AE1282"/>
    <w:rsid w:val="00AE2572"/>
    <w:rsid w:val="00AE59A2"/>
    <w:rsid w:val="00AE5FE6"/>
    <w:rsid w:val="00AE6A88"/>
    <w:rsid w:val="00AF5A1E"/>
    <w:rsid w:val="00AF7527"/>
    <w:rsid w:val="00B03E97"/>
    <w:rsid w:val="00B04843"/>
    <w:rsid w:val="00B116CC"/>
    <w:rsid w:val="00B12A6B"/>
    <w:rsid w:val="00B178FE"/>
    <w:rsid w:val="00B2426A"/>
    <w:rsid w:val="00B250EA"/>
    <w:rsid w:val="00B265E9"/>
    <w:rsid w:val="00B32B53"/>
    <w:rsid w:val="00B352FC"/>
    <w:rsid w:val="00B40C9C"/>
    <w:rsid w:val="00B4218C"/>
    <w:rsid w:val="00B507D5"/>
    <w:rsid w:val="00B6205C"/>
    <w:rsid w:val="00B63E13"/>
    <w:rsid w:val="00B6657F"/>
    <w:rsid w:val="00B77E04"/>
    <w:rsid w:val="00B8562F"/>
    <w:rsid w:val="00B85F5B"/>
    <w:rsid w:val="00BA1C43"/>
    <w:rsid w:val="00BB3F86"/>
    <w:rsid w:val="00BB5F64"/>
    <w:rsid w:val="00BC1F78"/>
    <w:rsid w:val="00BC70B7"/>
    <w:rsid w:val="00BE33C5"/>
    <w:rsid w:val="00BE7032"/>
    <w:rsid w:val="00BF1FC8"/>
    <w:rsid w:val="00BF54C4"/>
    <w:rsid w:val="00C06CA7"/>
    <w:rsid w:val="00C07B88"/>
    <w:rsid w:val="00C15918"/>
    <w:rsid w:val="00C25766"/>
    <w:rsid w:val="00C31E35"/>
    <w:rsid w:val="00C3275F"/>
    <w:rsid w:val="00C42EED"/>
    <w:rsid w:val="00C50965"/>
    <w:rsid w:val="00C514B5"/>
    <w:rsid w:val="00C53342"/>
    <w:rsid w:val="00C5441B"/>
    <w:rsid w:val="00C54B95"/>
    <w:rsid w:val="00C552FF"/>
    <w:rsid w:val="00C55491"/>
    <w:rsid w:val="00C57199"/>
    <w:rsid w:val="00C6291B"/>
    <w:rsid w:val="00C637E0"/>
    <w:rsid w:val="00C658BB"/>
    <w:rsid w:val="00C668B2"/>
    <w:rsid w:val="00C7186A"/>
    <w:rsid w:val="00C737C2"/>
    <w:rsid w:val="00C836D2"/>
    <w:rsid w:val="00C94093"/>
    <w:rsid w:val="00CA0FEC"/>
    <w:rsid w:val="00CA65DD"/>
    <w:rsid w:val="00CC0189"/>
    <w:rsid w:val="00CC306E"/>
    <w:rsid w:val="00CD3EB3"/>
    <w:rsid w:val="00CE5FFA"/>
    <w:rsid w:val="00D32A29"/>
    <w:rsid w:val="00D373F1"/>
    <w:rsid w:val="00D46149"/>
    <w:rsid w:val="00D64649"/>
    <w:rsid w:val="00D65FC5"/>
    <w:rsid w:val="00D66A8A"/>
    <w:rsid w:val="00D85736"/>
    <w:rsid w:val="00D91C22"/>
    <w:rsid w:val="00D94134"/>
    <w:rsid w:val="00DA201A"/>
    <w:rsid w:val="00DA3232"/>
    <w:rsid w:val="00DA68DC"/>
    <w:rsid w:val="00DB0BA1"/>
    <w:rsid w:val="00DB21A4"/>
    <w:rsid w:val="00DC3856"/>
    <w:rsid w:val="00DD369C"/>
    <w:rsid w:val="00DD5417"/>
    <w:rsid w:val="00DD73B5"/>
    <w:rsid w:val="00DD7B35"/>
    <w:rsid w:val="00DE059C"/>
    <w:rsid w:val="00DE0EFB"/>
    <w:rsid w:val="00DE54AA"/>
    <w:rsid w:val="00DF708E"/>
    <w:rsid w:val="00E00183"/>
    <w:rsid w:val="00E0461E"/>
    <w:rsid w:val="00E1379A"/>
    <w:rsid w:val="00E144A7"/>
    <w:rsid w:val="00E14D01"/>
    <w:rsid w:val="00E2580E"/>
    <w:rsid w:val="00E34BE1"/>
    <w:rsid w:val="00E35C0F"/>
    <w:rsid w:val="00E505A4"/>
    <w:rsid w:val="00E50BC8"/>
    <w:rsid w:val="00E51D08"/>
    <w:rsid w:val="00E67AA6"/>
    <w:rsid w:val="00E735B2"/>
    <w:rsid w:val="00E75931"/>
    <w:rsid w:val="00E76388"/>
    <w:rsid w:val="00E7775F"/>
    <w:rsid w:val="00E85555"/>
    <w:rsid w:val="00EA1C64"/>
    <w:rsid w:val="00EA5E17"/>
    <w:rsid w:val="00EA695B"/>
    <w:rsid w:val="00EB7104"/>
    <w:rsid w:val="00EC0698"/>
    <w:rsid w:val="00EC33B6"/>
    <w:rsid w:val="00EC6A44"/>
    <w:rsid w:val="00ED3434"/>
    <w:rsid w:val="00EE2CC7"/>
    <w:rsid w:val="00EE7468"/>
    <w:rsid w:val="00EE79A2"/>
    <w:rsid w:val="00EF0857"/>
    <w:rsid w:val="00EF523D"/>
    <w:rsid w:val="00F02209"/>
    <w:rsid w:val="00F04052"/>
    <w:rsid w:val="00F063A9"/>
    <w:rsid w:val="00F063BB"/>
    <w:rsid w:val="00F174FB"/>
    <w:rsid w:val="00F20862"/>
    <w:rsid w:val="00F20ECA"/>
    <w:rsid w:val="00F24446"/>
    <w:rsid w:val="00F361FC"/>
    <w:rsid w:val="00F44E23"/>
    <w:rsid w:val="00F5171E"/>
    <w:rsid w:val="00F545FE"/>
    <w:rsid w:val="00F63D80"/>
    <w:rsid w:val="00F65E48"/>
    <w:rsid w:val="00F679D6"/>
    <w:rsid w:val="00F7466F"/>
    <w:rsid w:val="00F76E67"/>
    <w:rsid w:val="00F8324A"/>
    <w:rsid w:val="00F844D6"/>
    <w:rsid w:val="00F84E0E"/>
    <w:rsid w:val="00F85EA0"/>
    <w:rsid w:val="00F94CA4"/>
    <w:rsid w:val="00FA7B18"/>
    <w:rsid w:val="00FB5C9E"/>
    <w:rsid w:val="00FD77E0"/>
    <w:rsid w:val="00FE2EC0"/>
    <w:rsid w:val="00FE6690"/>
    <w:rsid w:val="00FF2637"/>
    <w:rsid w:val="00FF3A54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386B65"/>
  <w15:docId w15:val="{F09943F9-C2DF-40EA-A7E1-E1C0FFA2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link w:val="Heading2Char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z w:val="30"/>
    </w:rPr>
  </w:style>
  <w:style w:type="paragraph" w:styleId="Heading3">
    <w:name w:val="heading 3"/>
    <w:basedOn w:val="Normal"/>
    <w:next w:val="Normal"/>
    <w:link w:val="Heading3Char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link w:val="BodyTextIndent2Char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link w:val="BodyText2Char"/>
    <w:rsid w:val="00FD77E0"/>
    <w:pPr>
      <w:spacing w:after="120" w:line="480" w:lineRule="auto"/>
    </w:pPr>
  </w:style>
  <w:style w:type="paragraph" w:styleId="BalloonText">
    <w:name w:val="Balloon Text"/>
    <w:basedOn w:val="Normal"/>
    <w:link w:val="BalloonTextChar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link w:val="BodyTextChar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basedOn w:val="DefaultParagraphFont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basedOn w:val="DefaultParagraphFont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basedOn w:val="DefaultParagraphFont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1666"/>
    <w:rPr>
      <w:b/>
      <w:bCs/>
    </w:rPr>
  </w:style>
  <w:style w:type="character" w:customStyle="1" w:styleId="FontStyle32">
    <w:name w:val="Font Style32"/>
    <w:basedOn w:val="DefaultParagraphFont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basedOn w:val="DefaultParagraphFont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basedOn w:val="DefaultParagraphFont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"/>
    <w:basedOn w:val="Normal"/>
    <w:link w:val="ListParagraphChar"/>
    <w:uiPriority w:val="34"/>
    <w:qFormat/>
    <w:rsid w:val="00381666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uiPriority w:val="99"/>
    <w:qFormat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F76E67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Bullet paras Char"/>
    <w:link w:val="ListParagraph"/>
    <w:uiPriority w:val="34"/>
    <w:qFormat/>
    <w:locked/>
    <w:rsid w:val="006B3141"/>
    <w:rPr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A68DC"/>
    <w:rPr>
      <w:rFonts w:ascii="Arial LatRus" w:hAnsi="Arial LatRus"/>
      <w:sz w:val="30"/>
      <w:lang w:val="en-GB"/>
    </w:rPr>
  </w:style>
  <w:style w:type="character" w:customStyle="1" w:styleId="Heading3Char">
    <w:name w:val="Heading 3 Char"/>
    <w:basedOn w:val="DefaultParagraphFont"/>
    <w:link w:val="Heading3"/>
    <w:rsid w:val="00DA68DC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DA68DC"/>
    <w:rPr>
      <w:rFonts w:ascii="Arial Armenian" w:hAnsi="Arial Armenian"/>
      <w:b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A68DC"/>
    <w:rPr>
      <w:rFonts w:ascii="Arial Armenian" w:hAnsi="Arial Armenian"/>
      <w:sz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68DC"/>
    <w:rPr>
      <w:rFonts w:ascii="Arial Armenian" w:hAnsi="Arial Armeni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DA68DC"/>
    <w:rPr>
      <w:sz w:val="24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DA68DC"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rsid w:val="00DA68DC"/>
    <w:rPr>
      <w:sz w:val="24"/>
      <w:lang w:val="en-GB"/>
    </w:rPr>
  </w:style>
  <w:style w:type="paragraph" w:styleId="Header">
    <w:name w:val="header"/>
    <w:basedOn w:val="Normal"/>
    <w:link w:val="HeaderChar"/>
    <w:rsid w:val="00DA68DC"/>
    <w:pPr>
      <w:tabs>
        <w:tab w:val="center" w:pos="4320"/>
        <w:tab w:val="right" w:pos="8640"/>
      </w:tabs>
    </w:pPr>
    <w:rPr>
      <w:rFonts w:ascii="Arial Armenian" w:hAnsi="Arial Armenian"/>
      <w:sz w:val="20"/>
      <w:lang w:val="en-US" w:eastAsia="ru-RU"/>
    </w:rPr>
  </w:style>
  <w:style w:type="character" w:customStyle="1" w:styleId="HeaderChar">
    <w:name w:val="Header Char"/>
    <w:basedOn w:val="DefaultParagraphFont"/>
    <w:link w:val="Header"/>
    <w:rsid w:val="00DA68DC"/>
    <w:rPr>
      <w:rFonts w:ascii="Arial Armenian" w:hAnsi="Arial Armenian"/>
      <w:lang w:eastAsia="ru-RU"/>
    </w:rPr>
  </w:style>
  <w:style w:type="paragraph" w:styleId="Footer">
    <w:name w:val="footer"/>
    <w:basedOn w:val="Normal"/>
    <w:link w:val="FooterChar"/>
    <w:rsid w:val="00DA68DC"/>
    <w:pPr>
      <w:tabs>
        <w:tab w:val="center" w:pos="4320"/>
        <w:tab w:val="right" w:pos="8640"/>
      </w:tabs>
    </w:pPr>
    <w:rPr>
      <w:rFonts w:ascii="Arial Armenian" w:hAnsi="Arial Armenian"/>
      <w:sz w:val="20"/>
      <w:lang w:val="en-US" w:eastAsia="ru-RU"/>
    </w:rPr>
  </w:style>
  <w:style w:type="character" w:customStyle="1" w:styleId="FooterChar">
    <w:name w:val="Footer Char"/>
    <w:basedOn w:val="DefaultParagraphFont"/>
    <w:link w:val="Footer"/>
    <w:rsid w:val="00DA68DC"/>
    <w:rPr>
      <w:rFonts w:ascii="Arial Armenian" w:hAnsi="Arial Armenian"/>
      <w:lang w:eastAsia="ru-RU"/>
    </w:rPr>
  </w:style>
  <w:style w:type="character" w:styleId="PageNumber">
    <w:name w:val="page number"/>
    <w:basedOn w:val="DefaultParagraphFont"/>
    <w:rsid w:val="00DA68DC"/>
  </w:style>
  <w:style w:type="paragraph" w:customStyle="1" w:styleId="Style150">
    <w:name w:val="Style1.5"/>
    <w:basedOn w:val="Normal"/>
    <w:rsid w:val="00DA68DC"/>
    <w:pPr>
      <w:spacing w:line="36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paragraph" w:customStyle="1" w:styleId="russtyle">
    <w:name w:val="russtyle"/>
    <w:basedOn w:val="Normal"/>
    <w:rsid w:val="00DA68DC"/>
    <w:rPr>
      <w:rFonts w:ascii="Russian Baltica" w:hAnsi="Russian Baltica"/>
      <w:sz w:val="22"/>
      <w:lang w:val="en-US" w:eastAsia="ru-RU"/>
    </w:rPr>
  </w:style>
  <w:style w:type="paragraph" w:customStyle="1" w:styleId="Style6">
    <w:name w:val="Style6"/>
    <w:basedOn w:val="mechtex"/>
    <w:rsid w:val="00DA68DC"/>
    <w:rPr>
      <w:rFonts w:cs="Times New Roman"/>
      <w:szCs w:val="20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DA68DC"/>
    <w:rPr>
      <w:sz w:val="24"/>
      <w:szCs w:val="24"/>
    </w:rPr>
  </w:style>
  <w:style w:type="character" w:customStyle="1" w:styleId="mechtex0">
    <w:name w:val="mechtex Знак"/>
    <w:uiPriority w:val="99"/>
    <w:locked/>
    <w:rsid w:val="00AB31DB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2">
    <w:name w:val="Основной текст (2)"/>
    <w:rsid w:val="00A0180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469B1-5EB5-4D1F-9C72-162A6A31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Ð²Ú²êî²ÜÆ Ð²Üð²äºîàôÂÚàôÜ</vt:lpstr>
      <vt:lpstr>Ð²Ú²êî²ÜÆ Ð²Üð²äºîàôÂÚàôÜ</vt:lpstr>
    </vt:vector>
  </TitlesOfParts>
  <Company>Ministry of Urban Development</Company>
  <LinksUpToDate>false</LinksUpToDate>
  <CharactersWithSpaces>4717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creator>ANNA</dc:creator>
  <cp:keywords>https://mul2-minfin.gov.am/tasks/498346/oneclick/5f00b935ae2c8b0e544bd647e249ee6e719224abdf4b7aad4a99eca3eb1ef87f.docx?token=32314237b729e815a7f3f67bd3bacee8</cp:keywords>
  <cp:lastModifiedBy>Ashot Pirumyan</cp:lastModifiedBy>
  <cp:revision>116</cp:revision>
  <cp:lastPrinted>2022-07-07T13:16:00Z</cp:lastPrinted>
  <dcterms:created xsi:type="dcterms:W3CDTF">2021-02-18T05:12:00Z</dcterms:created>
  <dcterms:modified xsi:type="dcterms:W3CDTF">2022-09-09T13:12:00Z</dcterms:modified>
</cp:coreProperties>
</file>