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BF485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6E2A83" w:rsidRDefault="00641A69" w:rsidP="00BF485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17071" w:rsidRPr="00D17071">
        <w:rPr>
          <w:rFonts w:ascii="GHEA Grapalat" w:hAnsi="GHEA Grapalat"/>
          <w:b/>
          <w:bCs/>
          <w:sz w:val="24"/>
          <w:szCs w:val="24"/>
          <w:lang w:val="af-ZA"/>
        </w:rPr>
        <w:t xml:space="preserve">«ՀԱՅԱՍՏԱՆԻ 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 ՓՈՓՈԽՈՒԹՅՈՒՆՆԵՐ ԵՎ ԼՐԱՑՈՒՄՆԵՐ ԿԱՏԱՐԵԼՈՒ, ՄԵԿ ԱՆՁԻՑ ԳՆՈՒՄ ԿԱՏԱՐԵԼՈՒ ԹՈՒՅԼՏՎՈՒԹՅՈՒՆ ՏԱԼՈՒ ԵՎ </w:t>
      </w:r>
      <w:r w:rsidR="00C323E7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C323E7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323E7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D17071" w:rsidRPr="00D17071">
        <w:rPr>
          <w:rFonts w:ascii="GHEA Grapalat" w:hAnsi="GHEA Grapalat"/>
          <w:b/>
          <w:bCs/>
          <w:sz w:val="24"/>
          <w:szCs w:val="24"/>
          <w:lang w:val="af-ZA"/>
        </w:rPr>
        <w:t xml:space="preserve"> ԿՐԹՈՒԹՅԱՆ, ԳԻՏՈՒԹՅԱՆ, ՄՇԱԿՈՒՅԹԻ ԵՎ ՍՊՈՐՏԻ ՆԱԽԱՐԱՐՈՒԹՅԱՆԸ ԳՈՒՄԱՐ ՀԱՏԿԱՑՆԵԼՈՒ 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BF4853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Default="00873341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</w:t>
      </w:r>
      <w:r w:rsidR="00E849DB">
        <w:rPr>
          <w:rFonts w:ascii="GHEA Grapalat" w:hAnsi="GHEA Grapalat"/>
          <w:lang w:val="hy-AM"/>
        </w:rPr>
        <w:t xml:space="preserve"> </w:t>
      </w:r>
      <w:r w:rsidR="00E849DB" w:rsidRPr="00E849DB">
        <w:rPr>
          <w:rFonts w:ascii="GHEA Grapalat" w:hAnsi="GHEA Grapalat"/>
          <w:lang w:val="hy-AM"/>
        </w:rPr>
        <w:t>(</w:t>
      </w:r>
      <w:r w:rsidR="00E849DB">
        <w:rPr>
          <w:rFonts w:ascii="GHEA Grapalat" w:hAnsi="GHEA Grapalat"/>
          <w:lang w:val="hy-AM"/>
        </w:rPr>
        <w:t xml:space="preserve">այսուհետ՝ Նախագիծ) </w:t>
      </w:r>
      <w:r>
        <w:rPr>
          <w:rFonts w:ascii="GHEA Grapalat" w:hAnsi="GHEA Grapalat"/>
          <w:lang w:val="hy-AM"/>
        </w:rPr>
        <w:t>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6E2A83" w:rsidRPr="006E2A83">
        <w:rPr>
          <w:rFonts w:ascii="GHEA Grapalat" w:hAnsi="GHEA Grapalat"/>
          <w:lang w:val="hy-AM"/>
        </w:rPr>
        <w:t>2</w:t>
      </w:r>
      <w:r w:rsidR="00FF4DC4" w:rsidRPr="00641A69">
        <w:rPr>
          <w:rFonts w:ascii="GHEA Grapalat" w:hAnsi="GHEA Grapalat"/>
          <w:lang w:val="hy-AM"/>
        </w:rPr>
        <w:t xml:space="preserve"> թվականի </w:t>
      </w:r>
      <w:r w:rsidR="00FF4DC4" w:rsidRPr="004B5CDE">
        <w:rPr>
          <w:rFonts w:ascii="GHEA Grapalat" w:hAnsi="GHEA Grapalat"/>
          <w:lang w:val="hy-AM"/>
        </w:rPr>
        <w:t>բյուջե</w:t>
      </w:r>
      <w:r w:rsidRPr="004B5CDE">
        <w:rPr>
          <w:rFonts w:ascii="GHEA Grapalat" w:hAnsi="GHEA Grapalat"/>
          <w:lang w:val="hy-AM"/>
        </w:rPr>
        <w:t>ն</w:t>
      </w:r>
      <w:r w:rsidR="00DB07C9" w:rsidRPr="004B5CDE">
        <w:rPr>
          <w:rFonts w:ascii="GHEA Grapalat" w:hAnsi="GHEA Grapalat"/>
          <w:lang w:val="hy-AM"/>
        </w:rPr>
        <w:t xml:space="preserve"> ավելացնել </w:t>
      </w:r>
      <w:r w:rsidR="00DA467D">
        <w:rPr>
          <w:rFonts w:ascii="GHEA Grapalat" w:hAnsi="GHEA Grapalat"/>
          <w:b/>
          <w:lang w:val="hy-AM"/>
        </w:rPr>
        <w:t>24</w:t>
      </w:r>
      <w:r w:rsidR="00E849DB" w:rsidRPr="004B5CDE">
        <w:rPr>
          <w:rFonts w:ascii="GHEA Grapalat" w:hAnsi="GHEA Grapalat"/>
          <w:b/>
          <w:lang w:val="hy-AM"/>
        </w:rPr>
        <w:t>,000</w:t>
      </w:r>
      <w:r w:rsidR="00D17071" w:rsidRPr="004B5CDE">
        <w:rPr>
          <w:rFonts w:ascii="GHEA Grapalat" w:hAnsi="GHEA Grapalat"/>
          <w:b/>
          <w:lang w:val="hy-AM"/>
        </w:rPr>
        <w:t>.0</w:t>
      </w:r>
      <w:r w:rsidRPr="00873341">
        <w:rPr>
          <w:rFonts w:ascii="GHEA Grapalat" w:hAnsi="GHEA Grapalat"/>
          <w:b/>
          <w:lang w:val="hy-AM"/>
        </w:rPr>
        <w:t xml:space="preserve"> </w:t>
      </w:r>
      <w:r w:rsidR="00FF7B63">
        <w:rPr>
          <w:rFonts w:ascii="GHEA Grapalat" w:hAnsi="GHEA Grapalat"/>
          <w:lang w:val="hy-AM"/>
        </w:rPr>
        <w:t xml:space="preserve">հազար դրամ գումարով՝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</w:t>
      </w:r>
      <w:r w:rsidR="006E2A83" w:rsidRPr="006E2A83">
        <w:rPr>
          <w:rFonts w:ascii="GHEA Grapalat" w:hAnsi="GHEA Grapalat"/>
          <w:lang w:val="hy-AM"/>
        </w:rPr>
        <w:t>Նախագծահետազոտական ծախսեր</w:t>
      </w:r>
      <w:r w:rsidR="00700AC7" w:rsidRPr="00641A69">
        <w:rPr>
          <w:rFonts w:ascii="GHEA Grapalat" w:hAnsi="GHEA Grapalat"/>
          <w:lang w:val="hy-AM"/>
        </w:rPr>
        <w:t> հոդվածով</w:t>
      </w:r>
      <w:r w:rsidR="00790B69" w:rsidRPr="00641A69">
        <w:rPr>
          <w:rFonts w:ascii="GHEA Grapalat" w:hAnsi="GHEA Grapalat"/>
          <w:lang w:val="hy-AM"/>
        </w:rPr>
        <w:t xml:space="preserve">: Նախագծով նասխատեսվում է 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F82CE1" w:rsidRPr="00F82CE1">
        <w:rPr>
          <w:rFonts w:ascii="GHEA Grapalat" w:hAnsi="GHEA Grapalat"/>
          <w:b/>
          <w:lang w:val="hy-AM"/>
        </w:rPr>
        <w:t>«Երևանի թենիսի և բադմինթոնի մանկապատանեկան մարզադպրոց» համայնքային ո</w:t>
      </w:r>
      <w:r w:rsidR="00E8708C">
        <w:rPr>
          <w:rFonts w:ascii="GHEA Grapalat" w:hAnsi="GHEA Grapalat"/>
          <w:b/>
          <w:lang w:val="hy-AM"/>
        </w:rPr>
        <w:t>չ</w:t>
      </w:r>
      <w:r w:rsidR="00F82CE1" w:rsidRPr="00F82CE1">
        <w:rPr>
          <w:rFonts w:ascii="GHEA Grapalat" w:hAnsi="GHEA Grapalat"/>
          <w:b/>
          <w:lang w:val="hy-AM"/>
        </w:rPr>
        <w:t xml:space="preserve"> առևտրային կազմակերպության «Կիլիկիա» մարզադահլիճի շենքի </w:t>
      </w:r>
      <w:r w:rsidR="00C1270E">
        <w:rPr>
          <w:rFonts w:ascii="GHEA Grapalat" w:hAnsi="GHEA Grapalat"/>
          <w:b/>
          <w:lang w:val="hy-AM"/>
        </w:rPr>
        <w:t>հիմնանորոգ</w:t>
      </w:r>
      <w:r w:rsidR="00F82CE1" w:rsidRPr="00F82CE1">
        <w:rPr>
          <w:rFonts w:ascii="GHEA Grapalat" w:hAnsi="GHEA Grapalat"/>
          <w:b/>
          <w:lang w:val="hy-AM"/>
        </w:rPr>
        <w:t>ման նախագծանախահաշվային փաստաթղթերի</w:t>
      </w:r>
      <w:r w:rsidR="00F82CE1">
        <w:rPr>
          <w:rFonts w:ascii="GHEA Grapalat" w:hAnsi="GHEA Grapalat"/>
          <w:b/>
          <w:lang w:val="hy-AM"/>
        </w:rPr>
        <w:t xml:space="preserve"> </w:t>
      </w:r>
      <w:r w:rsidR="006E2A83" w:rsidRPr="00A92880">
        <w:rPr>
          <w:rFonts w:ascii="GHEA Grapalat" w:hAnsi="GHEA Grapalat"/>
          <w:lang w:val="hy-AM"/>
        </w:rPr>
        <w:t>մշակման</w:t>
      </w:r>
      <w:r w:rsidR="006E2A83">
        <w:rPr>
          <w:rFonts w:ascii="GHEA Grapalat" w:hAnsi="GHEA Grapalat"/>
          <w:lang w:val="hy-AM"/>
        </w:rPr>
        <w:t xml:space="preserve"> </w:t>
      </w:r>
      <w:r w:rsidR="00E849DB">
        <w:rPr>
          <w:rFonts w:ascii="GHEA Grapalat" w:hAnsi="GHEA Grapalat"/>
          <w:lang w:val="hy-AM"/>
        </w:rPr>
        <w:t>«Նախագիծ» փուլի ծառայության</w:t>
      </w:r>
      <w:r w:rsidR="006E2A83">
        <w:rPr>
          <w:rFonts w:ascii="GHEA Grapalat" w:hAnsi="GHEA Grapalat"/>
          <w:lang w:val="hy-AM"/>
        </w:rPr>
        <w:t xml:space="preserve"> ձեռքբերման</w:t>
      </w:r>
      <w:r w:rsidR="00021C5A" w:rsidRPr="00641A69">
        <w:rPr>
          <w:rFonts w:ascii="GHEA Grapalat" w:hAnsi="GHEA Grapalat"/>
          <w:lang w:val="hy-AM"/>
        </w:rPr>
        <w:t xml:space="preserve"> </w:t>
      </w:r>
      <w:r w:rsidR="00790B69" w:rsidRPr="00641A69">
        <w:rPr>
          <w:rFonts w:ascii="GHEA Grapalat" w:hAnsi="GHEA Grapalat"/>
          <w:lang w:val="hy-AM"/>
        </w:rPr>
        <w:t>համար</w:t>
      </w:r>
      <w:r w:rsidR="00311561">
        <w:rPr>
          <w:rFonts w:ascii="GHEA Grapalat" w:hAnsi="GHEA Grapalat"/>
          <w:lang w:val="hy-AM"/>
        </w:rPr>
        <w:t xml:space="preserve">: </w:t>
      </w:r>
    </w:p>
    <w:p w:rsidR="00223F8B" w:rsidRPr="000D7241" w:rsidRDefault="00BF4853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</w:t>
      </w:r>
      <w:r w:rsidRPr="00BF4853">
        <w:rPr>
          <w:rFonts w:ascii="GHEA Grapalat" w:hAnsi="GHEA Grapalat"/>
          <w:lang w:val="hy-AM"/>
        </w:rPr>
        <w:t xml:space="preserve">անհրաժեշտությունը պայմանավորված է </w:t>
      </w:r>
      <w:r>
        <w:rPr>
          <w:rFonts w:ascii="GHEA Grapalat" w:hAnsi="GHEA Grapalat"/>
          <w:lang w:val="hy-AM"/>
        </w:rPr>
        <w:t xml:space="preserve">2023 թվականին </w:t>
      </w:r>
      <w:r w:rsidRPr="00BF4853">
        <w:rPr>
          <w:rFonts w:ascii="GHEA Grapalat" w:hAnsi="GHEA Grapalat"/>
          <w:bCs/>
          <w:lang w:val="hy-AM"/>
        </w:rPr>
        <w:t>Հայաստանում Եվրոպայի ծանրամարտի մեծահասակների</w:t>
      </w:r>
      <w:r w:rsidRPr="00BF4853">
        <w:rPr>
          <w:rFonts w:ascii="Sylfaen" w:eastAsia="MS Mincho" w:hAnsi="Sylfaen" w:cs="MS Mincho"/>
          <w:bCs/>
          <w:lang w:val="hy-AM"/>
        </w:rPr>
        <w:t xml:space="preserve"> </w:t>
      </w:r>
      <w:r w:rsidRPr="00BF4853">
        <w:rPr>
          <w:rFonts w:ascii="GHEA Grapalat" w:hAnsi="GHEA Grapalat"/>
          <w:bCs/>
          <w:lang w:val="hy-AM"/>
        </w:rPr>
        <w:t xml:space="preserve">առաջնությունը անցկացնելու </w:t>
      </w:r>
      <w:r>
        <w:rPr>
          <w:rFonts w:ascii="GHEA Grapalat" w:hAnsi="GHEA Grapalat"/>
          <w:bCs/>
          <w:lang w:val="hy-AM"/>
        </w:rPr>
        <w:t xml:space="preserve">հանգամանքով: </w:t>
      </w:r>
      <w:r w:rsidR="00CF1EDE">
        <w:rPr>
          <w:rFonts w:ascii="GHEA Grapalat" w:hAnsi="GHEA Grapalat"/>
          <w:bCs/>
          <w:lang w:val="hy-AM"/>
        </w:rPr>
        <w:t xml:space="preserve">Այս կապակցությամբ </w:t>
      </w:r>
      <w:r w:rsidRPr="00BF4853">
        <w:rPr>
          <w:rFonts w:ascii="GHEA Grapalat" w:hAnsi="GHEA Grapalat"/>
          <w:lang w:val="hy-AM"/>
        </w:rPr>
        <w:t>ՀՀ վարչապետի աշխատակազմի ղեկավար</w:t>
      </w:r>
      <w:r w:rsidR="00CF1EDE">
        <w:rPr>
          <w:rFonts w:ascii="GHEA Grapalat" w:hAnsi="GHEA Grapalat"/>
          <w:lang w:val="hy-AM"/>
        </w:rPr>
        <w:t xml:space="preserve"> Արայիկ Հարությունյան</w:t>
      </w:r>
      <w:r w:rsidRPr="00BF4853">
        <w:rPr>
          <w:rFonts w:ascii="GHEA Grapalat" w:hAnsi="GHEA Grapalat"/>
          <w:lang w:val="hy-AM"/>
        </w:rPr>
        <w:t xml:space="preserve">ի մոտ 2022 թվականի հուլիսի 7-ին </w:t>
      </w:r>
      <w:r w:rsidR="00CF1EDE">
        <w:rPr>
          <w:rFonts w:ascii="GHEA Grapalat" w:hAnsi="GHEA Grapalat"/>
          <w:lang w:val="hy-AM"/>
        </w:rPr>
        <w:t>ժամը 15:00-ին տեղի է ունեցել 2023թ.-ի ապրիլի 10-23-ը Երևանում կայանալիք ծանրամարտի Եվրոպայի առաջնության կազմակերպմանև անցկացման նախապատրաստական աշխատանքները համակարգո</w:t>
      </w:r>
      <w:r w:rsidR="00856CB0">
        <w:rPr>
          <w:rFonts w:ascii="GHEA Grapalat" w:hAnsi="GHEA Grapalat"/>
          <w:lang w:val="hy-AM"/>
        </w:rPr>
        <w:t>ղ</w:t>
      </w:r>
      <w:r w:rsidR="00CF1EDE">
        <w:rPr>
          <w:rFonts w:ascii="GHEA Grapalat" w:hAnsi="GHEA Grapalat"/>
          <w:lang w:val="hy-AM"/>
        </w:rPr>
        <w:t xml:space="preserve"> հանձնաժողովի նիստը: Նշված նիստի N</w:t>
      </w:r>
      <w:r w:rsidR="00CF1EDE" w:rsidRPr="00CF1EDE">
        <w:rPr>
          <w:rFonts w:ascii="GHEA Grapalat" w:hAnsi="GHEA Grapalat"/>
          <w:lang w:val="hy-AM"/>
        </w:rPr>
        <w:t xml:space="preserve"> </w:t>
      </w:r>
      <w:r w:rsidRPr="00BF4853">
        <w:rPr>
          <w:rFonts w:ascii="GHEA Grapalat" w:hAnsi="GHEA Grapalat"/>
          <w:lang w:val="hy-AM"/>
        </w:rPr>
        <w:t xml:space="preserve">ՂԱ/45-2022 արձանագրության </w:t>
      </w:r>
      <w:r w:rsidR="00DA55FC" w:rsidRPr="00DA55FC">
        <w:rPr>
          <w:rFonts w:ascii="GHEA Grapalat" w:hAnsi="GHEA Grapalat"/>
          <w:lang w:val="hy-AM"/>
        </w:rPr>
        <w:t>(</w:t>
      </w:r>
      <w:r w:rsidR="00DA55FC">
        <w:rPr>
          <w:rFonts w:ascii="GHEA Grapalat" w:hAnsi="GHEA Grapalat"/>
          <w:lang w:val="hy-AM"/>
        </w:rPr>
        <w:t>այսուհետ՝ Արձանագրություն</w:t>
      </w:r>
      <w:r w:rsidR="00DA55FC" w:rsidRPr="00DA55FC">
        <w:rPr>
          <w:rFonts w:ascii="GHEA Grapalat" w:hAnsi="GHEA Grapalat"/>
          <w:lang w:val="hy-AM"/>
        </w:rPr>
        <w:t xml:space="preserve">) </w:t>
      </w:r>
      <w:r w:rsidR="00223F8B" w:rsidRPr="00BF4853">
        <w:rPr>
          <w:rFonts w:ascii="GHEA Grapalat" w:hAnsi="GHEA Grapalat"/>
          <w:lang w:val="hy-AM"/>
        </w:rPr>
        <w:t xml:space="preserve">4-րդ կետով </w:t>
      </w:r>
      <w:r w:rsidR="00223F8B">
        <w:rPr>
          <w:rFonts w:ascii="GHEA Grapalat" w:hAnsi="GHEA Grapalat"/>
          <w:lang w:val="hy-AM"/>
        </w:rPr>
        <w:t>ՀՀ քաղաքաշինության կոմիտեին հանձնարարվել է ուսումնասիրել «Կիլիկիա» մարզադահլիճը</w:t>
      </w:r>
      <w:r w:rsidR="000D7241">
        <w:rPr>
          <w:rFonts w:ascii="GHEA Grapalat" w:hAnsi="GHEA Grapalat"/>
          <w:lang w:val="hy-AM"/>
        </w:rPr>
        <w:t>՝</w:t>
      </w:r>
      <w:r w:rsidR="00223F8B">
        <w:rPr>
          <w:rFonts w:ascii="GHEA Grapalat" w:hAnsi="GHEA Grapalat"/>
          <w:lang w:val="hy-AM"/>
        </w:rPr>
        <w:t xml:space="preserve"> ծանրամարտի </w:t>
      </w:r>
      <w:r w:rsidR="00223F8B">
        <w:rPr>
          <w:rFonts w:ascii="GHEA Grapalat" w:hAnsi="GHEA Grapalat"/>
          <w:lang w:val="hy-AM"/>
        </w:rPr>
        <w:lastRenderedPageBreak/>
        <w:t xml:space="preserve">մարզումային դահլիճների </w:t>
      </w:r>
      <w:r w:rsidR="000D7241">
        <w:rPr>
          <w:rFonts w:ascii="GHEA Grapalat" w:hAnsi="GHEA Grapalat"/>
          <w:lang w:val="hy-AM"/>
        </w:rPr>
        <w:t xml:space="preserve">համար սահմանված միջազգային չափանիշներին համապատասխան մարզադահլիճ ապահովելու </w:t>
      </w:r>
      <w:r w:rsidR="000D7241" w:rsidRPr="000D7241">
        <w:rPr>
          <w:rFonts w:ascii="GHEA Grapalat" w:hAnsi="GHEA Grapalat"/>
          <w:lang w:val="hy-AM"/>
        </w:rPr>
        <w:t>(</w:t>
      </w:r>
      <w:r w:rsidR="000D7241">
        <w:rPr>
          <w:rFonts w:ascii="GHEA Grapalat" w:hAnsi="GHEA Grapalat"/>
          <w:lang w:val="hy-AM"/>
        </w:rPr>
        <w:t>հիմնանորոգելու</w:t>
      </w:r>
      <w:r w:rsidR="000D7241" w:rsidRPr="000D7241">
        <w:rPr>
          <w:rFonts w:ascii="GHEA Grapalat" w:hAnsi="GHEA Grapalat"/>
          <w:lang w:val="hy-AM"/>
        </w:rPr>
        <w:t>)</w:t>
      </w:r>
      <w:r w:rsidR="000D7241">
        <w:rPr>
          <w:rFonts w:ascii="GHEA Grapalat" w:hAnsi="GHEA Grapalat"/>
          <w:lang w:val="hy-AM"/>
        </w:rPr>
        <w:t xml:space="preserve"> տեսանկյունից և ըստ այդմ ներկայացնել կապիտալ վերանորոգման աշխ</w:t>
      </w:r>
      <w:r w:rsidR="00DA55FC">
        <w:rPr>
          <w:rFonts w:ascii="GHEA Grapalat" w:hAnsi="GHEA Grapalat"/>
          <w:lang w:val="hy-AM"/>
        </w:rPr>
        <w:t xml:space="preserve">ատանքների նախնական մասնագիտական եզրակացություն, գնման գործընթացների հնարավոր տարբերակների ժամկետների կանխատեսումներ և ֆինանսական մոտարկված գնահատական: </w:t>
      </w:r>
    </w:p>
    <w:p w:rsidR="00DA55FC" w:rsidRDefault="00DA55FC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D33734" w:rsidRDefault="006B3F58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3E3263" w:rsidRDefault="00DA55FC" w:rsidP="003E326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Ի կատարումն Արձանագրության 3-րդ կետի 8-րդ ենթակետի և 4-րդ կետի, ինչպես նաև </w:t>
      </w:r>
      <w:r w:rsidRPr="006104CD">
        <w:rPr>
          <w:rFonts w:ascii="GHEA Grapalat" w:hAnsi="GHEA Grapalat"/>
          <w:lang w:val="hy-AM"/>
        </w:rPr>
        <w:t>ՀՀ վարչապետի 2022 թվականի օգոստոսի 7-ի N 02/03.98/25506-2022 հանձնարարական</w:t>
      </w:r>
      <w:r w:rsidR="006104CD" w:rsidRPr="006104CD">
        <w:rPr>
          <w:rFonts w:ascii="GHEA Grapalat" w:hAnsi="GHEA Grapalat"/>
          <w:lang w:val="hy-AM"/>
        </w:rPr>
        <w:t>ի</w:t>
      </w:r>
      <w:r w:rsidR="00E849DB">
        <w:rPr>
          <w:rFonts w:ascii="GHEA Grapalat" w:hAnsi="GHEA Grapalat"/>
          <w:lang w:val="hy-AM"/>
        </w:rPr>
        <w:t xml:space="preserve"> /պատճենները կցվում են/</w:t>
      </w:r>
      <w:r w:rsidR="006104CD" w:rsidRPr="006104CD">
        <w:rPr>
          <w:rFonts w:ascii="GHEA Grapalat" w:hAnsi="GHEA Grapalat"/>
          <w:lang w:val="hy-AM"/>
        </w:rPr>
        <w:t xml:space="preserve">՝ </w:t>
      </w:r>
      <w:r w:rsidR="006104CD">
        <w:rPr>
          <w:rFonts w:ascii="GHEA Grapalat" w:hAnsi="GHEA Grapalat"/>
          <w:lang w:val="hy-AM"/>
        </w:rPr>
        <w:t xml:space="preserve">ՀՀ ԿԳՄՍ նախարարությունը ՀՀ քաղաքաշինության կոմիտեից ստացված տեղեկատվության հիման վրա մշակել է ՀՀ կառավարության որոշման սույն նախագիծը, որով նախատեսվում է </w:t>
      </w:r>
      <w:r w:rsidR="00E849DB">
        <w:rPr>
          <w:rFonts w:ascii="GHEA Grapalat" w:hAnsi="GHEA Grapalat"/>
          <w:lang w:val="hy-AM"/>
        </w:rPr>
        <w:t>12,000.0</w:t>
      </w:r>
      <w:r w:rsidR="006104CD">
        <w:rPr>
          <w:rFonts w:ascii="GHEA Grapalat" w:hAnsi="GHEA Grapalat"/>
          <w:lang w:val="hy-AM"/>
        </w:rPr>
        <w:t xml:space="preserve"> գումար հատկաց</w:t>
      </w:r>
      <w:r w:rsidR="00776741">
        <w:rPr>
          <w:rFonts w:ascii="GHEA Grapalat" w:hAnsi="GHEA Grapalat"/>
          <w:lang w:val="hy-AM"/>
        </w:rPr>
        <w:t xml:space="preserve">նել «Կիլիկիա» մարզադահլիճի </w:t>
      </w:r>
      <w:r w:rsidR="00C1270E">
        <w:rPr>
          <w:rFonts w:ascii="GHEA Grapalat" w:hAnsi="GHEA Grapalat"/>
          <w:lang w:val="hy-AM"/>
        </w:rPr>
        <w:t>հիմնանորոգ</w:t>
      </w:r>
      <w:r w:rsidR="00776741">
        <w:rPr>
          <w:rFonts w:ascii="GHEA Grapalat" w:hAnsi="GHEA Grapalat"/>
          <w:lang w:val="hy-AM"/>
        </w:rPr>
        <w:t xml:space="preserve">ման ՆՆՓ-երի մշակման </w:t>
      </w:r>
      <w:r w:rsidR="00E849DB">
        <w:rPr>
          <w:rFonts w:ascii="GHEA Grapalat" w:hAnsi="GHEA Grapalat"/>
          <w:lang w:val="hy-AM"/>
        </w:rPr>
        <w:t>«Նախագիծ» փուլի ծառայության</w:t>
      </w:r>
      <w:r w:rsidR="00776741">
        <w:rPr>
          <w:rFonts w:ascii="GHEA Grapalat" w:hAnsi="GHEA Grapalat"/>
          <w:lang w:val="hy-AM"/>
        </w:rPr>
        <w:t xml:space="preserve"> ձեռքբերման համար</w:t>
      </w:r>
      <w:r w:rsidRPr="006104CD">
        <w:rPr>
          <w:rFonts w:ascii="GHEA Grapalat" w:hAnsi="GHEA Grapalat"/>
          <w:lang w:val="hy-AM"/>
        </w:rPr>
        <w:t>:</w:t>
      </w:r>
      <w:r w:rsidR="003E3263">
        <w:rPr>
          <w:rFonts w:ascii="GHEA Grapalat" w:hAnsi="GHEA Grapalat"/>
          <w:lang w:val="hy-AM"/>
        </w:rPr>
        <w:t xml:space="preserve"> </w:t>
      </w:r>
    </w:p>
    <w:p w:rsidR="00C27A7B" w:rsidRDefault="003E3263" w:rsidP="003E326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3E3263">
        <w:rPr>
          <w:rFonts w:ascii="GHEA Grapalat" w:hAnsi="GHEA Grapalat"/>
          <w:lang w:val="hy-AM"/>
        </w:rPr>
        <w:t>Հաշվի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առնելով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հանձնարարականի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4-րդ կետի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պահանջը՝ կապված գնման գործընթացների կանխատեսվող ժամկետների հետ</w:t>
      </w:r>
      <w:r w:rsidRPr="003E3263">
        <w:rPr>
          <w:rFonts w:ascii="GHEA Grapalat" w:hAnsi="GHEA Grapalat"/>
          <w:lang w:val="af-ZA"/>
        </w:rPr>
        <w:t xml:space="preserve">, </w:t>
      </w:r>
      <w:r w:rsidRPr="003E3263">
        <w:rPr>
          <w:rFonts w:ascii="GHEA Grapalat" w:hAnsi="GHEA Grapalat"/>
          <w:lang w:val="hy-AM"/>
        </w:rPr>
        <w:t>ինչպես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նաև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այն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հանգամանքը</w:t>
      </w:r>
      <w:r w:rsidRPr="003E3263">
        <w:rPr>
          <w:rFonts w:ascii="GHEA Grapalat" w:hAnsi="GHEA Grapalat"/>
          <w:lang w:val="af-ZA"/>
        </w:rPr>
        <w:t xml:space="preserve">, </w:t>
      </w:r>
      <w:r w:rsidRPr="003E3263">
        <w:rPr>
          <w:rFonts w:ascii="GHEA Grapalat" w:hAnsi="GHEA Grapalat"/>
          <w:lang w:val="hy-AM"/>
        </w:rPr>
        <w:t>որ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մարզադահլիճը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պետք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է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ծառայի</w:t>
      </w:r>
      <w:r w:rsidRPr="003E3263">
        <w:rPr>
          <w:rFonts w:ascii="GHEA Grapalat" w:hAnsi="GHEA Grapalat"/>
          <w:lang w:val="af-ZA"/>
        </w:rPr>
        <w:t xml:space="preserve"> 2023 </w:t>
      </w:r>
      <w:r w:rsidRPr="003E3263">
        <w:rPr>
          <w:rFonts w:ascii="GHEA Grapalat" w:hAnsi="GHEA Grapalat"/>
          <w:lang w:val="hy-AM"/>
        </w:rPr>
        <w:t>թվականի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ապրիլին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Երևանում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կայանալիք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ծանրամարտի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Եվրոպայի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առաջնության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անցկացման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համար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նախատեսվող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միջոցառումներին՝ Նախագծով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առաջարկվում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է նախագծանախահաշվային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փաստաթղթերը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ձեռք</w:t>
      </w:r>
      <w:r w:rsidRPr="003E3263">
        <w:rPr>
          <w:rFonts w:ascii="GHEA Grapalat" w:hAnsi="GHEA Grapalat"/>
          <w:lang w:val="af-ZA"/>
        </w:rPr>
        <w:t xml:space="preserve"> </w:t>
      </w:r>
      <w:r w:rsidRPr="003E3263">
        <w:rPr>
          <w:rFonts w:ascii="GHEA Grapalat" w:hAnsi="GHEA Grapalat"/>
          <w:lang w:val="hy-AM"/>
        </w:rPr>
        <w:t>բերել</w:t>
      </w:r>
      <w:r>
        <w:rPr>
          <w:rFonts w:ascii="GHEA Grapalat" w:hAnsi="GHEA Grapalat"/>
          <w:lang w:val="hy-AM"/>
        </w:rPr>
        <w:t xml:space="preserve"> «</w:t>
      </w:r>
      <w:r w:rsidR="00E849DB">
        <w:rPr>
          <w:rFonts w:ascii="GHEA Grapalat" w:hAnsi="GHEA Grapalat"/>
          <w:lang w:val="hy-AM"/>
        </w:rPr>
        <w:t xml:space="preserve">հրատապ </w:t>
      </w:r>
      <w:r>
        <w:rPr>
          <w:rFonts w:ascii="GHEA Grapalat" w:hAnsi="GHEA Grapalat"/>
          <w:lang w:val="hy-AM"/>
        </w:rPr>
        <w:t>մեկ անձից» գնման ընթացակարգով</w:t>
      </w:r>
      <w:r w:rsidR="00597CBB">
        <w:rPr>
          <w:rFonts w:ascii="GHEA Grapalat" w:hAnsi="GHEA Grapalat"/>
          <w:lang w:val="hy-AM"/>
        </w:rPr>
        <w:t>, ինչ</w:t>
      </w:r>
      <w:r w:rsidR="00C27A7B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բխում է նախագծման աշխատանքների մեկնարկման հրատապությունից</w:t>
      </w:r>
      <w:r w:rsidR="00C27A7B">
        <w:rPr>
          <w:rFonts w:ascii="GHEA Grapalat" w:hAnsi="GHEA Grapalat"/>
          <w:lang w:val="hy-AM"/>
        </w:rPr>
        <w:t>:</w:t>
      </w:r>
    </w:p>
    <w:p w:rsidR="00B878CF" w:rsidRDefault="002B60AF" w:rsidP="00597CBB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E849DB">
        <w:rPr>
          <w:rFonts w:ascii="GHEA Grapalat" w:hAnsi="GHEA Grapalat"/>
          <w:lang w:val="hy-AM"/>
        </w:rPr>
        <w:t>ՆՆՓ-երի մշակման</w:t>
      </w:r>
      <w:r w:rsidR="00116158" w:rsidRPr="00E849DB">
        <w:rPr>
          <w:rFonts w:ascii="GHEA Grapalat" w:hAnsi="GHEA Grapalat"/>
          <w:lang w:val="hy-AM"/>
        </w:rPr>
        <w:t xml:space="preserve"> արժեքը կազմում է 2</w:t>
      </w:r>
      <w:r w:rsidR="00E849DB" w:rsidRPr="00E849DB">
        <w:rPr>
          <w:rFonts w:ascii="GHEA Grapalat" w:hAnsi="GHEA Grapalat"/>
          <w:lang w:val="hy-AM"/>
        </w:rPr>
        <w:t>4</w:t>
      </w:r>
      <w:r w:rsidR="00116158" w:rsidRPr="00E849DB">
        <w:rPr>
          <w:rFonts w:ascii="GHEA Grapalat" w:hAnsi="GHEA Grapalat"/>
          <w:lang w:val="hy-AM"/>
        </w:rPr>
        <w:t xml:space="preserve"> մլն ՀՀ դրամ</w:t>
      </w:r>
      <w:r w:rsidR="00E849DB" w:rsidRPr="00E849DB">
        <w:rPr>
          <w:rFonts w:ascii="GHEA Grapalat" w:hAnsi="GHEA Grapalat"/>
          <w:lang w:val="hy-AM"/>
        </w:rPr>
        <w:t xml:space="preserve"> (ներառյալ՝</w:t>
      </w:r>
      <w:r w:rsidR="00FF63F5" w:rsidRPr="00E849DB">
        <w:rPr>
          <w:rFonts w:ascii="GHEA Grapalat" w:hAnsi="GHEA Grapalat"/>
          <w:color w:val="FF0000"/>
          <w:lang w:val="hy-AM"/>
        </w:rPr>
        <w:t xml:space="preserve"> </w:t>
      </w:r>
      <w:r w:rsidR="00FF63F5" w:rsidRPr="00E849DB">
        <w:rPr>
          <w:rFonts w:ascii="GHEA Grapalat" w:hAnsi="GHEA Grapalat"/>
          <w:color w:val="000000" w:themeColor="text1"/>
          <w:lang w:val="hy-AM"/>
        </w:rPr>
        <w:t>փորձաքննությ</w:t>
      </w:r>
      <w:r w:rsidR="00E849DB" w:rsidRPr="00E849DB">
        <w:rPr>
          <w:rFonts w:ascii="GHEA Grapalat" w:hAnsi="GHEA Grapalat"/>
          <w:color w:val="000000" w:themeColor="text1"/>
          <w:lang w:val="hy-AM"/>
        </w:rPr>
        <w:t>ունը)</w:t>
      </w:r>
      <w:r w:rsidR="00FF63F5" w:rsidRPr="00E849DB">
        <w:rPr>
          <w:rFonts w:ascii="GHEA Grapalat" w:hAnsi="GHEA Grapalat"/>
          <w:color w:val="000000" w:themeColor="text1"/>
          <w:lang w:val="hy-AM"/>
        </w:rPr>
        <w:t>:</w:t>
      </w:r>
      <w:r w:rsidR="00597CBB">
        <w:rPr>
          <w:rFonts w:ascii="GHEA Grapalat" w:hAnsi="GHEA Grapalat"/>
          <w:lang w:val="hy-AM"/>
        </w:rPr>
        <w:t xml:space="preserve"> Նախատեսվում է</w:t>
      </w:r>
      <w:r w:rsidR="00B878CF">
        <w:rPr>
          <w:rFonts w:ascii="GHEA Grapalat" w:hAnsi="GHEA Grapalat"/>
          <w:lang w:val="hy-AM"/>
        </w:rPr>
        <w:t xml:space="preserve"> </w:t>
      </w:r>
      <w:r w:rsidR="00597CBB">
        <w:rPr>
          <w:rFonts w:ascii="GHEA Grapalat" w:hAnsi="GHEA Grapalat"/>
          <w:lang w:val="hy-AM"/>
        </w:rPr>
        <w:t xml:space="preserve">կիրառել նախագծման </w:t>
      </w:r>
      <w:r w:rsidR="00B878CF">
        <w:rPr>
          <w:rFonts w:ascii="GHEA Grapalat" w:hAnsi="GHEA Grapalat"/>
          <w:lang w:val="hy-AM"/>
        </w:rPr>
        <w:t>աշխատանքների հ</w:t>
      </w:r>
      <w:r w:rsidR="00E849DB">
        <w:rPr>
          <w:rFonts w:ascii="GHEA Grapalat" w:hAnsi="GHEA Grapalat"/>
          <w:lang w:val="hy-AM"/>
        </w:rPr>
        <w:t>ե</w:t>
      </w:r>
      <w:r w:rsidR="00B878CF">
        <w:rPr>
          <w:rFonts w:ascii="GHEA Grapalat" w:hAnsi="GHEA Grapalat"/>
          <w:lang w:val="hy-AM"/>
        </w:rPr>
        <w:t>տևյալ ժամանակացույցը.</w:t>
      </w:r>
    </w:p>
    <w:p w:rsidR="00B878CF" w:rsidRDefault="00B878CF" w:rsidP="00B878CF">
      <w:pPr>
        <w:pStyle w:val="NormalWeb"/>
        <w:numPr>
          <w:ilvl w:val="0"/>
          <w:numId w:val="7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ծավալատարածական էսքիզային լուծումներ և հատակագծերի հաստատում – 10 օր</w:t>
      </w:r>
    </w:p>
    <w:p w:rsidR="00B878CF" w:rsidRPr="00AA4FA0" w:rsidRDefault="00B878CF" w:rsidP="00B878CF">
      <w:pPr>
        <w:pStyle w:val="NormalWeb"/>
        <w:numPr>
          <w:ilvl w:val="0"/>
          <w:numId w:val="7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A4FA0">
        <w:rPr>
          <w:rFonts w:ascii="GHEA Grapalat" w:hAnsi="GHEA Grapalat"/>
          <w:lang w:val="hy-AM"/>
        </w:rPr>
        <w:t>«Նախագիծ» փուլի մշակում</w:t>
      </w:r>
      <w:r w:rsidR="00AA4FA0" w:rsidRPr="007C0684">
        <w:rPr>
          <w:rFonts w:ascii="GHEA Grapalat" w:hAnsi="GHEA Grapalat"/>
          <w:lang w:val="hy-AM"/>
        </w:rPr>
        <w:t xml:space="preserve"> </w:t>
      </w:r>
      <w:r w:rsidR="00B33ED2">
        <w:rPr>
          <w:rFonts w:ascii="GHEA Grapalat" w:hAnsi="GHEA Grapalat"/>
          <w:lang w:val="hy-AM"/>
        </w:rPr>
        <w:t xml:space="preserve">և փորձաքննություն </w:t>
      </w:r>
      <w:r w:rsidRPr="00AA4FA0">
        <w:rPr>
          <w:rFonts w:ascii="GHEA Grapalat" w:hAnsi="GHEA Grapalat"/>
          <w:lang w:val="hy-AM"/>
        </w:rPr>
        <w:t>– 40 օր</w:t>
      </w:r>
    </w:p>
    <w:p w:rsidR="00B878CF" w:rsidRDefault="00B878CF" w:rsidP="00B878CF">
      <w:pPr>
        <w:pStyle w:val="NormalWeb"/>
        <w:numPr>
          <w:ilvl w:val="0"/>
          <w:numId w:val="7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A4FA0">
        <w:rPr>
          <w:rFonts w:ascii="GHEA Grapalat" w:hAnsi="GHEA Grapalat"/>
          <w:lang w:val="hy-AM"/>
        </w:rPr>
        <w:t>աշխատանքային փաստաթղթերի մշակում՝ շինարարության ընթացքին զուգահեռ՝ 40 օր:</w:t>
      </w:r>
      <w:r>
        <w:rPr>
          <w:rFonts w:ascii="GHEA Grapalat" w:hAnsi="GHEA Grapalat"/>
          <w:lang w:val="hy-AM"/>
        </w:rPr>
        <w:tab/>
      </w:r>
    </w:p>
    <w:p w:rsidR="007C0684" w:rsidRDefault="007C0684" w:rsidP="00C1270E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Այսպես, նախագծումը և նախագծի փորձաքննությունը իրականացվելու են փուլային տարբերակով</w:t>
      </w:r>
      <w:r w:rsidR="005836A9">
        <w:rPr>
          <w:rFonts w:ascii="GHEA Grapalat" w:hAnsi="GHEA Grapalat"/>
          <w:lang w:val="hy-AM"/>
        </w:rPr>
        <w:t>: Հ</w:t>
      </w:r>
      <w:r w:rsidR="005836A9" w:rsidRPr="005836A9">
        <w:rPr>
          <w:rFonts w:ascii="GHEA Grapalat" w:hAnsi="GHEA Grapalat"/>
          <w:lang w:val="hy-AM"/>
        </w:rPr>
        <w:t>աշվի առնելով ծրագրի կարևորությունն ու հրատապությունը՝ հետագայում գնման գործընթացի չկայացման կամ հնարավոր բողոքարկման ռիսկեր</w:t>
      </w:r>
      <w:r w:rsidR="005836A9">
        <w:rPr>
          <w:rFonts w:ascii="GHEA Grapalat" w:hAnsi="GHEA Grapalat"/>
          <w:lang w:val="hy-AM"/>
        </w:rPr>
        <w:t xml:space="preserve">ը՝ Նախագծի </w:t>
      </w:r>
      <w:r w:rsidR="00597CBB">
        <w:rPr>
          <w:rFonts w:ascii="GHEA Grapalat" w:hAnsi="GHEA Grapalat"/>
          <w:lang w:val="hy-AM"/>
        </w:rPr>
        <w:t>3</w:t>
      </w:r>
      <w:r w:rsidR="005836A9">
        <w:rPr>
          <w:rFonts w:ascii="GHEA Grapalat" w:hAnsi="GHEA Grapalat"/>
          <w:lang w:val="hy-AM"/>
        </w:rPr>
        <w:t xml:space="preserve">-րդ կետով առաջարկվում է սահմանել բացառություն և թույլատրել ՀՀ քաղաքաշինության կոմիտեին՝ որպես նախագծման ծառայությունների պատվիրատուին, ՆՆՓ-երի փորձաքննության ապահովումը վերապահել նախագծող կազմակերպությանը, ինչի արդյունքում սույն Նախագծով սահմանված 24 մլն դրամի շրջանակներում 2022թ.-ի ավարտին ՀՀ քաղաքաշինության կոմիտեն կվճարի </w:t>
      </w:r>
      <w:r w:rsidR="00597CBB">
        <w:rPr>
          <w:rFonts w:ascii="GHEA Grapalat" w:hAnsi="GHEA Grapalat"/>
          <w:lang w:val="hy-AM"/>
        </w:rPr>
        <w:t>նախագծող</w:t>
      </w:r>
      <w:r w:rsidR="005836A9">
        <w:rPr>
          <w:rFonts w:ascii="GHEA Grapalat" w:hAnsi="GHEA Grapalat"/>
          <w:lang w:val="hy-AM"/>
        </w:rPr>
        <w:t>ին դրական փորձագիտական եզրակացություն ստացած ՆՆՓ-երի դիմաց:</w:t>
      </w:r>
    </w:p>
    <w:p w:rsidR="003E3263" w:rsidRDefault="00B878CF" w:rsidP="00C1270E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3E3263" w:rsidRPr="00930B8E">
        <w:rPr>
          <w:rFonts w:ascii="GHEA Grapalat" w:hAnsi="GHEA Grapalat"/>
          <w:lang w:val="hy-AM"/>
        </w:rPr>
        <w:t>իմնանորոգման ենթակա մարզադահլիճի նախագծային լուծումները</w:t>
      </w:r>
      <w:r w:rsidR="00C1270E" w:rsidRPr="00930B8E">
        <w:rPr>
          <w:rFonts w:ascii="GHEA Grapalat" w:hAnsi="GHEA Grapalat"/>
          <w:lang w:val="hy-AM"/>
        </w:rPr>
        <w:t xml:space="preserve"> </w:t>
      </w:r>
      <w:r w:rsidR="003E3263" w:rsidRPr="00930B8E">
        <w:rPr>
          <w:rFonts w:ascii="GHEA Grapalat" w:hAnsi="GHEA Grapalat"/>
          <w:lang w:val="hy-AM"/>
        </w:rPr>
        <w:t>կներառեն հիմնական պահանջներ օբյեկտի սեյսմակայունության, հաշմանդամություն ունեցող անձանց համար մատչելիության, ներքին հաղորդակց</w:t>
      </w:r>
      <w:r w:rsidR="00C1270E" w:rsidRPr="00930B8E">
        <w:rPr>
          <w:rFonts w:ascii="GHEA Grapalat" w:hAnsi="GHEA Grapalat"/>
          <w:lang w:val="hy-AM"/>
        </w:rPr>
        <w:t xml:space="preserve">ման </w:t>
      </w:r>
      <w:r w:rsidR="003E3263" w:rsidRPr="00930B8E">
        <w:rPr>
          <w:rFonts w:ascii="GHEA Grapalat" w:hAnsi="GHEA Grapalat"/>
          <w:lang w:val="hy-AM"/>
        </w:rPr>
        <w:t>ուղիների (ջրամատակարարման, էլեկտրամատակարարման, գազամատակարարման, ջեռուցման), օդափոխության, օդորակման, տեսահսկման համակարգերի   կառուցման/</w:t>
      </w:r>
      <w:r w:rsidR="00C1270E" w:rsidRPr="00930B8E">
        <w:rPr>
          <w:rFonts w:ascii="GHEA Grapalat" w:hAnsi="GHEA Grapalat"/>
          <w:lang w:val="hy-AM"/>
        </w:rPr>
        <w:t>հիմնանորոգ</w:t>
      </w:r>
      <w:r w:rsidR="003E3263" w:rsidRPr="00930B8E">
        <w:rPr>
          <w:rFonts w:ascii="GHEA Grapalat" w:hAnsi="GHEA Grapalat"/>
          <w:lang w:val="hy-AM"/>
        </w:rPr>
        <w:t>ման, տարածքի բարեկարգման, գոյություն ունեցող շենքի և շին</w:t>
      </w:r>
      <w:r w:rsidR="00C1270E" w:rsidRPr="00930B8E">
        <w:rPr>
          <w:rFonts w:ascii="GHEA Grapalat" w:hAnsi="GHEA Grapalat"/>
          <w:lang w:val="hy-AM"/>
        </w:rPr>
        <w:t xml:space="preserve">ության հատակագծային լուծումների </w:t>
      </w:r>
      <w:r w:rsidR="003E3263" w:rsidRPr="00930B8E">
        <w:rPr>
          <w:rFonts w:ascii="GHEA Grapalat" w:hAnsi="GHEA Grapalat"/>
          <w:lang w:val="hy-AM"/>
        </w:rPr>
        <w:t>արդիականացման և միջազգային չափանիշներին համապատասխան բարձրորակ հարդարման միջոցառումներ և այլն</w:t>
      </w:r>
      <w:r w:rsidR="00C1270E" w:rsidRPr="00930B8E">
        <w:rPr>
          <w:rFonts w:ascii="GHEA Grapalat" w:hAnsi="GHEA Grapalat"/>
          <w:lang w:val="hy-AM"/>
        </w:rPr>
        <w:t>:</w:t>
      </w:r>
    </w:p>
    <w:p w:rsidR="00784951" w:rsidRPr="003E3263" w:rsidRDefault="00784951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eastAsia="MS Mincho" w:hAnsi="Sylfaen" w:cs="MS Mincho"/>
          <w:color w:val="FF0000"/>
          <w:lang w:val="hy-AM"/>
        </w:rPr>
      </w:pPr>
    </w:p>
    <w:p w:rsidR="00B02AD1" w:rsidRPr="002252B0" w:rsidRDefault="00B02AD1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6A6FD0" w:rsidRPr="00B878CF" w:rsidRDefault="00B02AD1" w:rsidP="00BF4853">
      <w:pPr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B878CF" w:rsidRPr="00B878CF">
        <w:rPr>
          <w:rFonts w:ascii="GHEA Grapalat" w:hAnsi="GHEA Grapalat"/>
          <w:sz w:val="24"/>
          <w:szCs w:val="24"/>
          <w:lang w:val="pt-BR"/>
        </w:rPr>
        <w:t>«Երևանի թենիսի և բադմինթոնի մանկապատանեկան մարզադպրոց» համայնքային որ առևտրային կազմակերպության «Կիլիկիա» մարզադահլիճի շենքի հիմնանորոգ</w:t>
      </w:r>
      <w:r w:rsidR="00B878CF">
        <w:rPr>
          <w:rFonts w:ascii="GHEA Grapalat" w:hAnsi="GHEA Grapalat"/>
          <w:sz w:val="24"/>
          <w:szCs w:val="24"/>
          <w:lang w:val="hy-AM"/>
        </w:rPr>
        <w:t xml:space="preserve">ման համար անհրաժեշտ նախագծանախահաշվային փաստաթղթերի </w:t>
      </w:r>
      <w:r w:rsidR="00B47819" w:rsidRPr="00B47819">
        <w:rPr>
          <w:rFonts w:ascii="GHEA Grapalat" w:hAnsi="GHEA Grapalat"/>
          <w:sz w:val="24"/>
          <w:szCs w:val="24"/>
          <w:lang w:val="hy-AM"/>
        </w:rPr>
        <w:t xml:space="preserve">«Նախագիծ» փուլի </w:t>
      </w:r>
      <w:r w:rsidR="00B47819">
        <w:rPr>
          <w:rFonts w:ascii="GHEA Grapalat" w:hAnsi="GHEA Grapalat"/>
          <w:sz w:val="24"/>
          <w:szCs w:val="24"/>
          <w:lang w:val="hy-AM"/>
        </w:rPr>
        <w:t>մշակ</w:t>
      </w:r>
      <w:r w:rsidR="00B878CF">
        <w:rPr>
          <w:rFonts w:ascii="GHEA Grapalat" w:hAnsi="GHEA Grapalat"/>
          <w:sz w:val="24"/>
          <w:szCs w:val="24"/>
          <w:lang w:val="hy-AM"/>
        </w:rPr>
        <w:t>ումը:</w:t>
      </w:r>
    </w:p>
    <w:p w:rsidR="00B878CF" w:rsidRDefault="00B878CF" w:rsidP="00BF4853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B02AD1" w:rsidRPr="00FE6240" w:rsidRDefault="00B02AD1" w:rsidP="00BF4853">
      <w:pPr>
        <w:spacing w:line="360" w:lineRule="auto"/>
        <w:ind w:firstLine="709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Որոշման ընդունման արդյունքում </w:t>
      </w:r>
      <w:r w:rsidR="00181030">
        <w:rPr>
          <w:rFonts w:ascii="GHEA Grapalat" w:hAnsi="GHEA Grapalat"/>
          <w:lang w:val="hy-AM"/>
        </w:rPr>
        <w:t>հնարավոր կլինի իրականացնել</w:t>
      </w:r>
      <w:r>
        <w:rPr>
          <w:rFonts w:ascii="GHEA Grapalat" w:hAnsi="GHEA Grapalat"/>
          <w:lang w:val="hy-AM"/>
        </w:rPr>
        <w:t xml:space="preserve"> </w:t>
      </w:r>
      <w:r w:rsidR="00B878CF">
        <w:rPr>
          <w:rFonts w:ascii="GHEA Grapalat" w:hAnsi="GHEA Grapalat"/>
          <w:lang w:val="hy-AM"/>
        </w:rPr>
        <w:t xml:space="preserve">նախնական աշխատանքներ՝ </w:t>
      </w:r>
      <w:r w:rsidR="00181030">
        <w:rPr>
          <w:rFonts w:ascii="GHEA Grapalat" w:hAnsi="GHEA Grapalat"/>
          <w:lang w:val="hy-AM"/>
        </w:rPr>
        <w:t>ծանրամարտի մարզումային դահլիճների համար սահմանված միջազգային չափանիշներին համապատասխան մարզադահլիճ ապահովելու նպատակով</w:t>
      </w:r>
      <w:r>
        <w:rPr>
          <w:rFonts w:ascii="GHEA Grapalat" w:hAnsi="GHEA Grapalat"/>
          <w:lang w:val="hy-AM"/>
        </w:rPr>
        <w:t>։</w:t>
      </w:r>
    </w:p>
    <w:p w:rsidR="00B878CF" w:rsidRDefault="00B878CF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B02AD1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181030" w:rsidRPr="00181030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 </w:t>
      </w:r>
      <w:r w:rsidR="00181030">
        <w:rPr>
          <w:rFonts w:ascii="GHEA Grapalat" w:hAnsi="GHEA Grapalat" w:cs="Sylfaen"/>
          <w:lang w:val="hy-AM"/>
        </w:rPr>
        <w:t>և</w:t>
      </w:r>
      <w:r w:rsidR="00181030" w:rsidRPr="00181030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2021 թվականի դեկտեմբերի 23-ի N 2121-Ն որոշման մեջ փոփոխություններ </w:t>
      </w:r>
      <w:r w:rsidR="00181030">
        <w:rPr>
          <w:rFonts w:ascii="GHEA Grapalat" w:hAnsi="GHEA Grapalat" w:cs="Sylfaen"/>
          <w:lang w:val="hy-AM"/>
        </w:rPr>
        <w:t>և</w:t>
      </w:r>
      <w:r w:rsidR="00181030" w:rsidRPr="00181030">
        <w:rPr>
          <w:rFonts w:ascii="GHEA Grapalat" w:hAnsi="GHEA Grapalat" w:cs="Sylfaen"/>
          <w:lang w:val="hy-AM"/>
        </w:rPr>
        <w:t xml:space="preserve"> լրացումներ կատարելու, մեկ անձից գնում կատարելու թույլտվություն տալու </w:t>
      </w:r>
      <w:r w:rsidR="00181030">
        <w:rPr>
          <w:rFonts w:ascii="GHEA Grapalat" w:hAnsi="GHEA Grapalat" w:cs="Sylfaen"/>
          <w:lang w:val="hy-AM"/>
        </w:rPr>
        <w:t>և</w:t>
      </w:r>
      <w:r w:rsidR="00181030" w:rsidRPr="00181030">
        <w:rPr>
          <w:rFonts w:ascii="GHEA Grapalat" w:hAnsi="GHEA Grapalat" w:cs="Sylfaen"/>
          <w:lang w:val="hy-AM"/>
        </w:rPr>
        <w:t xml:space="preserve"> Հայաստանի Հանրապետության կրթության, գիտության, մշակույթի </w:t>
      </w:r>
      <w:r w:rsidR="00181030">
        <w:rPr>
          <w:rFonts w:ascii="GHEA Grapalat" w:hAnsi="GHEA Grapalat" w:cs="Sylfaen"/>
          <w:lang w:val="hy-AM"/>
        </w:rPr>
        <w:t>և</w:t>
      </w:r>
      <w:r w:rsidR="00181030" w:rsidRPr="00181030">
        <w:rPr>
          <w:rFonts w:ascii="GHEA Grapalat" w:hAnsi="GHEA Grapalat" w:cs="Sylfaen"/>
          <w:lang w:val="hy-AM"/>
        </w:rPr>
        <w:t xml:space="preserve"> սպորտի նախարարությանը գումար հատկացնելու մասին</w:t>
      </w:r>
      <w:r w:rsidRPr="00A702F0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8A248E" w:rsidRPr="00A702F0">
        <w:rPr>
          <w:rFonts w:ascii="GHEA Grapalat" w:hAnsi="GHEA Grapalat" w:cs="Sylfaen"/>
          <w:lang w:val="hy-AM"/>
        </w:rPr>
        <w:t>եկամուտների ավելացում կամ նվազեցում չի առաջանում, իսկ ծախսերն ավելանում են</w:t>
      </w:r>
      <w:r w:rsidR="008A248E">
        <w:rPr>
          <w:rFonts w:ascii="GHEA Grapalat" w:hAnsi="GHEA Grapalat" w:cs="Sylfaen"/>
          <w:lang w:val="hy-AM"/>
        </w:rPr>
        <w:t xml:space="preserve"> </w:t>
      </w:r>
      <w:r w:rsidR="005836A9">
        <w:rPr>
          <w:rFonts w:ascii="GHEA Grapalat" w:hAnsi="GHEA Grapalat" w:cs="Sylfaen"/>
          <w:lang w:val="hy-AM"/>
        </w:rPr>
        <w:t>24</w:t>
      </w:r>
      <w:r w:rsidR="00181030" w:rsidRPr="00AA4FA0">
        <w:rPr>
          <w:rFonts w:ascii="GHEA Grapalat" w:hAnsi="GHEA Grapalat" w:cs="Sylfaen"/>
          <w:lang w:val="hy-AM"/>
        </w:rPr>
        <w:t>,000.0</w:t>
      </w:r>
      <w:r w:rsidR="00A702F0" w:rsidRPr="00AA4FA0">
        <w:rPr>
          <w:rFonts w:ascii="GHEA Grapalat" w:hAnsi="GHEA Grapalat"/>
          <w:lang w:val="hy-AM"/>
        </w:rPr>
        <w:t xml:space="preserve"> հազար դրամով:</w:t>
      </w:r>
    </w:p>
    <w:p w:rsidR="00C323E7" w:rsidRDefault="00C323E7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80EC3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Pr="007E3A71" w:rsidRDefault="00C80EC3" w:rsidP="00C323E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="00C323E7">
        <w:rPr>
          <w:rFonts w:ascii="GHEA Grapalat" w:hAnsi="GHEA Grapalat" w:cs="Sylfaen"/>
          <w:lang w:val="hy-AM"/>
        </w:rPr>
        <w:t>49-րդ կետի 49.3-րդ</w:t>
      </w:r>
      <w:r>
        <w:rPr>
          <w:rFonts w:ascii="GHEA Grapalat" w:hAnsi="GHEA Grapalat" w:cs="Sylfaen"/>
          <w:lang w:val="hy-AM"/>
        </w:rPr>
        <w:t xml:space="preserve"> </w:t>
      </w:r>
      <w:r w:rsidR="00C323E7">
        <w:rPr>
          <w:rFonts w:ascii="GHEA Grapalat" w:hAnsi="GHEA Grapalat" w:cs="Sylfaen"/>
          <w:lang w:val="hy-AM"/>
        </w:rPr>
        <w:t>ենթա</w:t>
      </w:r>
      <w:r>
        <w:rPr>
          <w:rFonts w:ascii="GHEA Grapalat" w:hAnsi="GHEA Grapalat" w:cs="Sylfaen"/>
          <w:lang w:val="hy-AM"/>
        </w:rPr>
        <w:t>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C323E7" w:rsidRPr="00C323E7">
        <w:rPr>
          <w:rFonts w:ascii="GHEA Grapalat" w:hAnsi="GHEA Grapalat" w:cs="Sylfaen"/>
          <w:i/>
          <w:lang w:val="hy-AM"/>
        </w:rPr>
        <w:t>Մարզական</w:t>
      </w:r>
      <w:r w:rsid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նշանակության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կառույցների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կառուցում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և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վերանորոգում</w:t>
      </w:r>
      <w:r w:rsidRPr="00F8282A">
        <w:rPr>
          <w:rFonts w:ascii="GHEA Grapalat" w:hAnsi="GHEA Grapalat" w:cs="Sylfaen"/>
          <w:i/>
          <w:lang w:val="hy-AM"/>
        </w:rPr>
        <w:t>»</w:t>
      </w:r>
      <w:r w:rsidR="009306A7" w:rsidRPr="009306A7">
        <w:rPr>
          <w:rFonts w:ascii="GHEA Grapalat" w:hAnsi="GHEA Grapalat" w:cs="Sylfaen"/>
          <w:lang w:val="hy-AM"/>
        </w:rPr>
        <w:t xml:space="preserve">, որի ակնկալվող արդյունքն է </w:t>
      </w:r>
      <w:r w:rsidR="00C323E7">
        <w:rPr>
          <w:rFonts w:ascii="GHEA Grapalat" w:hAnsi="GHEA Grapalat" w:cs="Sylfaen"/>
          <w:i/>
          <w:lang w:val="hy-AM"/>
        </w:rPr>
        <w:t>մ</w:t>
      </w:r>
      <w:r w:rsidR="00C323E7" w:rsidRPr="00C323E7">
        <w:rPr>
          <w:rFonts w:ascii="GHEA Grapalat" w:hAnsi="GHEA Grapalat" w:cs="Sylfaen"/>
          <w:i/>
          <w:lang w:val="hy-AM"/>
        </w:rPr>
        <w:t>արզաձևերի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զարգացման</w:t>
      </w:r>
      <w:r w:rsid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համար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բավարար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պայմաններ</w:t>
      </w:r>
      <w:r w:rsidR="00C323E7">
        <w:rPr>
          <w:rFonts w:ascii="GHEA Grapalat" w:hAnsi="GHEA Grapalat" w:cs="Sylfaen"/>
          <w:i/>
          <w:lang w:val="hy-AM"/>
        </w:rPr>
        <w:t>ի</w:t>
      </w:r>
      <w:r w:rsidR="00C323E7" w:rsidRPr="00C323E7">
        <w:rPr>
          <w:rFonts w:ascii="GHEA Grapalat" w:hAnsi="GHEA Grapalat"/>
          <w:i/>
          <w:lang w:val="hy-AM"/>
        </w:rPr>
        <w:t>,</w:t>
      </w:r>
      <w:r w:rsid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վերանորոգված</w:t>
      </w:r>
      <w:r w:rsidR="00C323E7" w:rsidRPr="00C323E7">
        <w:rPr>
          <w:rFonts w:ascii="GHEA Grapalat" w:hAnsi="GHEA Grapalat"/>
          <w:i/>
          <w:lang w:val="hy-AM"/>
        </w:rPr>
        <w:t xml:space="preserve">, </w:t>
      </w:r>
      <w:r w:rsidR="00C323E7" w:rsidRPr="00C323E7">
        <w:rPr>
          <w:rFonts w:ascii="GHEA Grapalat" w:hAnsi="GHEA Grapalat" w:cs="Sylfaen"/>
          <w:i/>
          <w:lang w:val="hy-AM"/>
        </w:rPr>
        <w:t>հիմնանորոգված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և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նոր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կառուցված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մարզակառույցներ</w:t>
      </w:r>
      <w:r w:rsidR="00C323E7">
        <w:rPr>
          <w:rFonts w:ascii="GHEA Grapalat" w:hAnsi="GHEA Grapalat" w:cs="Sylfaen"/>
          <w:i/>
          <w:lang w:val="hy-AM"/>
        </w:rPr>
        <w:t>ի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ստեղծ</w:t>
      </w:r>
      <w:r w:rsidR="00C323E7">
        <w:rPr>
          <w:rFonts w:ascii="GHEA Grapalat" w:hAnsi="GHEA Grapalat" w:cs="Sylfaen"/>
          <w:i/>
          <w:lang w:val="hy-AM"/>
        </w:rPr>
        <w:t>ումը</w:t>
      </w:r>
      <w:r w:rsidR="00C323E7" w:rsidRPr="00C323E7">
        <w:rPr>
          <w:rFonts w:ascii="GHEA Grapalat" w:hAnsi="GHEA Grapalat" w:cs="Sylfaen"/>
          <w:i/>
          <w:lang w:val="hy-AM"/>
        </w:rPr>
        <w:t>՝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ապահովելով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նաև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հաշմանդամություն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ունեցող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անձանց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համար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մատչելի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պայմաններ</w:t>
      </w:r>
      <w:r w:rsidRPr="005E287A">
        <w:rPr>
          <w:rFonts w:ascii="GHEA Grapalat" w:hAnsi="GHEA Grapalat" w:cs="Sylfaen"/>
          <w:lang w:val="hy-AM"/>
        </w:rPr>
        <w:t>:</w:t>
      </w:r>
    </w:p>
    <w:p w:rsidR="00C80EC3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02AD1" w:rsidRPr="00E04B16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F4853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F4853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F4853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E04B16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F4853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437ED2" w:rsidRPr="00E8708C" w:rsidRDefault="00437ED2" w:rsidP="00AA4FA0">
      <w:pPr>
        <w:tabs>
          <w:tab w:val="left" w:pos="900"/>
        </w:tabs>
        <w:spacing w:line="360" w:lineRule="auto"/>
        <w:ind w:right="275"/>
        <w:contextualSpacing/>
        <w:jc w:val="both"/>
        <w:rPr>
          <w:rFonts w:ascii="GHEA Grapalat" w:hAnsi="GHEA Grapalat"/>
          <w:sz w:val="14"/>
          <w:szCs w:val="14"/>
          <w:lang w:val="hy-AM"/>
        </w:rPr>
      </w:pPr>
    </w:p>
    <w:sectPr w:rsidR="00437ED2" w:rsidRPr="00E8708C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371" w:rsidRDefault="00565371" w:rsidP="000A0E96">
      <w:r>
        <w:separator/>
      </w:r>
    </w:p>
  </w:endnote>
  <w:endnote w:type="continuationSeparator" w:id="0">
    <w:p w:rsidR="00565371" w:rsidRDefault="00565371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56537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6537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6537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371" w:rsidRDefault="00565371" w:rsidP="000A0E96">
      <w:r>
        <w:separator/>
      </w:r>
    </w:p>
  </w:footnote>
  <w:footnote w:type="continuationSeparator" w:id="0">
    <w:p w:rsidR="00565371" w:rsidRDefault="00565371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4C4"/>
    <w:multiLevelType w:val="hybridMultilevel"/>
    <w:tmpl w:val="4F445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8D47ABE"/>
    <w:multiLevelType w:val="hybridMultilevel"/>
    <w:tmpl w:val="7F7C1BDE"/>
    <w:lvl w:ilvl="0" w:tplc="0A6C3FBC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5692B8A"/>
    <w:multiLevelType w:val="hybridMultilevel"/>
    <w:tmpl w:val="50EE2D9E"/>
    <w:lvl w:ilvl="0" w:tplc="D5EE8AE0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3267B"/>
    <w:rsid w:val="0005011A"/>
    <w:rsid w:val="0009045B"/>
    <w:rsid w:val="000A0E96"/>
    <w:rsid w:val="000A1EE1"/>
    <w:rsid w:val="000A3DA6"/>
    <w:rsid w:val="000A6C8D"/>
    <w:rsid w:val="000D7241"/>
    <w:rsid w:val="000F656B"/>
    <w:rsid w:val="00116158"/>
    <w:rsid w:val="0012387E"/>
    <w:rsid w:val="00130F48"/>
    <w:rsid w:val="00132FC7"/>
    <w:rsid w:val="001377EB"/>
    <w:rsid w:val="00141000"/>
    <w:rsid w:val="00141C0D"/>
    <w:rsid w:val="00150352"/>
    <w:rsid w:val="0016008C"/>
    <w:rsid w:val="00181030"/>
    <w:rsid w:val="001A13E4"/>
    <w:rsid w:val="00203D5A"/>
    <w:rsid w:val="00206121"/>
    <w:rsid w:val="00220715"/>
    <w:rsid w:val="00223F8B"/>
    <w:rsid w:val="0023105B"/>
    <w:rsid w:val="00245D34"/>
    <w:rsid w:val="00262CEC"/>
    <w:rsid w:val="00264AC3"/>
    <w:rsid w:val="00271AD6"/>
    <w:rsid w:val="00282A05"/>
    <w:rsid w:val="002B60AF"/>
    <w:rsid w:val="002C13FE"/>
    <w:rsid w:val="002E034A"/>
    <w:rsid w:val="002E7D4F"/>
    <w:rsid w:val="00311561"/>
    <w:rsid w:val="00345A7B"/>
    <w:rsid w:val="00367FB4"/>
    <w:rsid w:val="003739B1"/>
    <w:rsid w:val="00397DC1"/>
    <w:rsid w:val="003C6193"/>
    <w:rsid w:val="003E11AC"/>
    <w:rsid w:val="003E3263"/>
    <w:rsid w:val="003E604E"/>
    <w:rsid w:val="00421CB8"/>
    <w:rsid w:val="00437ED2"/>
    <w:rsid w:val="00451147"/>
    <w:rsid w:val="0046155B"/>
    <w:rsid w:val="00493D68"/>
    <w:rsid w:val="004A025C"/>
    <w:rsid w:val="004A20EA"/>
    <w:rsid w:val="004B5CDE"/>
    <w:rsid w:val="004C29C0"/>
    <w:rsid w:val="004D1E45"/>
    <w:rsid w:val="004D2A9C"/>
    <w:rsid w:val="004D6304"/>
    <w:rsid w:val="004E055E"/>
    <w:rsid w:val="004E6E67"/>
    <w:rsid w:val="004E6F00"/>
    <w:rsid w:val="005046FF"/>
    <w:rsid w:val="00505788"/>
    <w:rsid w:val="00506604"/>
    <w:rsid w:val="00516435"/>
    <w:rsid w:val="00521BC1"/>
    <w:rsid w:val="005264B5"/>
    <w:rsid w:val="00534FB3"/>
    <w:rsid w:val="005424C1"/>
    <w:rsid w:val="00561F93"/>
    <w:rsid w:val="00565371"/>
    <w:rsid w:val="00566593"/>
    <w:rsid w:val="005836A9"/>
    <w:rsid w:val="00594DF3"/>
    <w:rsid w:val="00597CBB"/>
    <w:rsid w:val="005D3E3F"/>
    <w:rsid w:val="005D5EEE"/>
    <w:rsid w:val="005E287A"/>
    <w:rsid w:val="005F3580"/>
    <w:rsid w:val="006104CD"/>
    <w:rsid w:val="00617E9D"/>
    <w:rsid w:val="00641A69"/>
    <w:rsid w:val="006678B7"/>
    <w:rsid w:val="006A6FD0"/>
    <w:rsid w:val="006B3F58"/>
    <w:rsid w:val="006D36DB"/>
    <w:rsid w:val="006E149C"/>
    <w:rsid w:val="006E2A83"/>
    <w:rsid w:val="00700AC7"/>
    <w:rsid w:val="00707A95"/>
    <w:rsid w:val="00742CB5"/>
    <w:rsid w:val="00756A17"/>
    <w:rsid w:val="0076568B"/>
    <w:rsid w:val="007702D5"/>
    <w:rsid w:val="00776741"/>
    <w:rsid w:val="00784951"/>
    <w:rsid w:val="0078623A"/>
    <w:rsid w:val="00790B69"/>
    <w:rsid w:val="007C0684"/>
    <w:rsid w:val="007C3DC5"/>
    <w:rsid w:val="007E0F8E"/>
    <w:rsid w:val="007F08A0"/>
    <w:rsid w:val="00814099"/>
    <w:rsid w:val="00837EF1"/>
    <w:rsid w:val="00840F8E"/>
    <w:rsid w:val="00846908"/>
    <w:rsid w:val="00850F36"/>
    <w:rsid w:val="008542F6"/>
    <w:rsid w:val="00856CB0"/>
    <w:rsid w:val="00867B9E"/>
    <w:rsid w:val="00873341"/>
    <w:rsid w:val="008A248E"/>
    <w:rsid w:val="008C7CCA"/>
    <w:rsid w:val="008E2109"/>
    <w:rsid w:val="00901D5E"/>
    <w:rsid w:val="009306A7"/>
    <w:rsid w:val="00930B8E"/>
    <w:rsid w:val="00941940"/>
    <w:rsid w:val="00944C6F"/>
    <w:rsid w:val="00950772"/>
    <w:rsid w:val="00952729"/>
    <w:rsid w:val="00967CFE"/>
    <w:rsid w:val="009C4018"/>
    <w:rsid w:val="009E0516"/>
    <w:rsid w:val="009E4F69"/>
    <w:rsid w:val="009F2FDE"/>
    <w:rsid w:val="009F6FE4"/>
    <w:rsid w:val="009F7CB1"/>
    <w:rsid w:val="00A173DB"/>
    <w:rsid w:val="00A31629"/>
    <w:rsid w:val="00A40F50"/>
    <w:rsid w:val="00A702F0"/>
    <w:rsid w:val="00A74562"/>
    <w:rsid w:val="00AA4FA0"/>
    <w:rsid w:val="00AB64EE"/>
    <w:rsid w:val="00AD055B"/>
    <w:rsid w:val="00AE0E25"/>
    <w:rsid w:val="00B02AD1"/>
    <w:rsid w:val="00B31C9A"/>
    <w:rsid w:val="00B33ED2"/>
    <w:rsid w:val="00B432A2"/>
    <w:rsid w:val="00B47819"/>
    <w:rsid w:val="00B672AD"/>
    <w:rsid w:val="00B80E06"/>
    <w:rsid w:val="00B82136"/>
    <w:rsid w:val="00B82D1E"/>
    <w:rsid w:val="00B878CF"/>
    <w:rsid w:val="00B94A65"/>
    <w:rsid w:val="00BD0693"/>
    <w:rsid w:val="00BE0EC9"/>
    <w:rsid w:val="00BE3554"/>
    <w:rsid w:val="00BF4853"/>
    <w:rsid w:val="00C01A30"/>
    <w:rsid w:val="00C1270E"/>
    <w:rsid w:val="00C1521C"/>
    <w:rsid w:val="00C27A7B"/>
    <w:rsid w:val="00C323E7"/>
    <w:rsid w:val="00C360C7"/>
    <w:rsid w:val="00C408F5"/>
    <w:rsid w:val="00C41565"/>
    <w:rsid w:val="00C80EC3"/>
    <w:rsid w:val="00C945D6"/>
    <w:rsid w:val="00CC074E"/>
    <w:rsid w:val="00CD7F2E"/>
    <w:rsid w:val="00CF1EDE"/>
    <w:rsid w:val="00CF39A1"/>
    <w:rsid w:val="00D005AD"/>
    <w:rsid w:val="00D01531"/>
    <w:rsid w:val="00D035F6"/>
    <w:rsid w:val="00D12989"/>
    <w:rsid w:val="00D17071"/>
    <w:rsid w:val="00D173F9"/>
    <w:rsid w:val="00D20AC4"/>
    <w:rsid w:val="00D2139A"/>
    <w:rsid w:val="00D34B68"/>
    <w:rsid w:val="00D36E07"/>
    <w:rsid w:val="00D81A69"/>
    <w:rsid w:val="00D912CF"/>
    <w:rsid w:val="00DA06A6"/>
    <w:rsid w:val="00DA467D"/>
    <w:rsid w:val="00DA55FC"/>
    <w:rsid w:val="00DB07C9"/>
    <w:rsid w:val="00DB235F"/>
    <w:rsid w:val="00DB39E4"/>
    <w:rsid w:val="00DB5DBA"/>
    <w:rsid w:val="00DC0895"/>
    <w:rsid w:val="00DE4298"/>
    <w:rsid w:val="00DF7EB7"/>
    <w:rsid w:val="00E105A1"/>
    <w:rsid w:val="00E13120"/>
    <w:rsid w:val="00E46E0A"/>
    <w:rsid w:val="00E51670"/>
    <w:rsid w:val="00E849DB"/>
    <w:rsid w:val="00E8708C"/>
    <w:rsid w:val="00E91D1E"/>
    <w:rsid w:val="00F02771"/>
    <w:rsid w:val="00F04418"/>
    <w:rsid w:val="00F11398"/>
    <w:rsid w:val="00F5294E"/>
    <w:rsid w:val="00F82CE1"/>
    <w:rsid w:val="00F973C2"/>
    <w:rsid w:val="00F97A5D"/>
    <w:rsid w:val="00FA699E"/>
    <w:rsid w:val="00FB0D3C"/>
    <w:rsid w:val="00FB3B4D"/>
    <w:rsid w:val="00FC5CC7"/>
    <w:rsid w:val="00FF4DC4"/>
    <w:rsid w:val="00FF63F5"/>
    <w:rsid w:val="00FF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Bullet1,Paragraphe de liste PBLH,Bullets,List Paragraph1,References,Абзац списка"/>
    <w:basedOn w:val="Normal"/>
    <w:link w:val="ListParagraphChar"/>
    <w:uiPriority w:val="99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Bullet1 Char,Bullets Char"/>
    <w:link w:val="ListParagraph"/>
    <w:uiPriority w:val="99"/>
    <w:qFormat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5">
    <w:name w:val="Font Style155"/>
    <w:basedOn w:val="DefaultParagraphFont"/>
    <w:uiPriority w:val="99"/>
    <w:rsid w:val="003E3263"/>
    <w:rPr>
      <w:rFonts w:ascii="Sylfaen" w:hAnsi="Sylfaen" w:cs="Sylfae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5</Pages>
  <Words>1019</Words>
  <Characters>5811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https://mul2.gov.am/tasks/672962/oneclick/himnavorum.docx?token=5aaaf151ec148a8ee36d51a2eb9829e9</cp:keywords>
  <cp:lastModifiedBy>User</cp:lastModifiedBy>
  <cp:revision>101</cp:revision>
  <cp:lastPrinted>2021-05-05T15:35:00Z</cp:lastPrinted>
  <dcterms:created xsi:type="dcterms:W3CDTF">2020-09-15T13:38:00Z</dcterms:created>
  <dcterms:modified xsi:type="dcterms:W3CDTF">2022-09-14T06:00:00Z</dcterms:modified>
</cp:coreProperties>
</file>