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A92F05" w:rsidRDefault="006F6A3A" w:rsidP="008B1A13">
      <w:pPr>
        <w:pStyle w:val="mechtex"/>
        <w:rPr>
          <w:rFonts w:ascii="GHEA Mariam" w:hAnsi="GHEA Mariam" w:cs="Sylfaen"/>
          <w:b/>
          <w:sz w:val="28"/>
          <w:szCs w:val="40"/>
        </w:rPr>
      </w:pPr>
    </w:p>
    <w:p w:rsidR="006F6A3A" w:rsidRPr="006D737E" w:rsidRDefault="009C4607" w:rsidP="008B1A13">
      <w:pPr>
        <w:pStyle w:val="mechtex"/>
        <w:rPr>
          <w:rFonts w:ascii="GHEA Mariam" w:hAnsi="GHEA Mariam" w:cs="Sylfaen"/>
          <w:sz w:val="40"/>
          <w:szCs w:val="40"/>
          <w:lang w:val="hy-AM"/>
        </w:rPr>
      </w:pPr>
      <w:r>
        <w:rPr>
          <w:rFonts w:ascii="GHEA Mariam" w:hAnsi="GHEA Mariam" w:cs="Sylfaen"/>
          <w:sz w:val="24"/>
          <w:szCs w:val="24"/>
          <w:lang w:val="hy-AM"/>
        </w:rPr>
        <w:t>1</w:t>
      </w:r>
      <w:r>
        <w:rPr>
          <w:rFonts w:ascii="GHEA Mariam" w:hAnsi="GHEA Mariam" w:cs="Sylfaen"/>
          <w:sz w:val="24"/>
          <w:szCs w:val="24"/>
          <w:lang w:val="en-GB"/>
        </w:rPr>
        <w:t xml:space="preserve">6 </w:t>
      </w:r>
      <w:bookmarkStart w:id="0" w:name="_GoBack"/>
      <w:bookmarkEnd w:id="0"/>
      <w:r w:rsidR="006F6A3A" w:rsidRPr="006D737E">
        <w:rPr>
          <w:rFonts w:ascii="GHEA Mariam" w:hAnsi="GHEA Mariam" w:cs="Sylfaen"/>
          <w:sz w:val="24"/>
          <w:szCs w:val="24"/>
          <w:lang w:val="hy-AM"/>
        </w:rPr>
        <w:t>սեպտեմբերի 2022 թվականի N          -</w:t>
      </w:r>
      <w:r w:rsidR="00EB5420">
        <w:rPr>
          <w:rFonts w:ascii="GHEA Mariam" w:hAnsi="GHEA Mariam" w:cs="Sylfaen"/>
          <w:sz w:val="24"/>
          <w:szCs w:val="24"/>
          <w:lang w:val="hy-AM"/>
        </w:rPr>
        <w:t>Ա</w:t>
      </w:r>
    </w:p>
    <w:p w:rsidR="006F6A3A" w:rsidRDefault="006F6A3A" w:rsidP="008B1A13">
      <w:pPr>
        <w:pStyle w:val="mechtex"/>
        <w:rPr>
          <w:rFonts w:ascii="GHEA Mariam" w:hAnsi="GHEA Mariam" w:cs="Sylfaen"/>
          <w:b/>
          <w:sz w:val="40"/>
          <w:szCs w:val="40"/>
          <w:lang w:val="hy-AM"/>
        </w:rPr>
      </w:pPr>
    </w:p>
    <w:p w:rsidR="00A92F05" w:rsidRPr="00A92F05" w:rsidRDefault="00A92F05" w:rsidP="008B1A13">
      <w:pPr>
        <w:pStyle w:val="mechtex"/>
        <w:rPr>
          <w:rFonts w:ascii="GHEA Mariam" w:hAnsi="GHEA Mariam" w:cs="Sylfaen"/>
          <w:b/>
          <w:sz w:val="24"/>
          <w:szCs w:val="40"/>
          <w:lang w:val="hy-AM"/>
        </w:rPr>
      </w:pPr>
    </w:p>
    <w:p w:rsidR="00EB5420" w:rsidRDefault="00EB5420" w:rsidP="00A92F05">
      <w:pPr>
        <w:pStyle w:val="mechtex"/>
        <w:rPr>
          <w:rFonts w:ascii="GHEA Mariam" w:hAnsi="GHEA Mariam" w:cs="Arial"/>
          <w:sz w:val="24"/>
          <w:szCs w:val="24"/>
          <w:lang w:val="hy-AM" w:eastAsia="en-US"/>
        </w:rPr>
      </w:pPr>
      <w:r w:rsidRPr="00A92F05">
        <w:rPr>
          <w:rFonts w:ascii="GHEA Mariam" w:hAnsi="GHEA Mariam" w:cs="Arial"/>
          <w:sz w:val="24"/>
          <w:szCs w:val="24"/>
          <w:lang w:val="hy-AM" w:eastAsia="en-US"/>
        </w:rPr>
        <w:t>ՈՐՊԵՍ ՆՎԻՐԱՏՎՈՒԹՅՈՒՆ ՀՈՂԱՄԱՍ ԸՆԴՈՒՆԵԼՈՒ ԵՎ ԱՄՐԱՑՆԵԼՈՒ Մ</w:t>
      </w:r>
      <w:r w:rsidR="00A92F05">
        <w:rPr>
          <w:rFonts w:ascii="GHEA Mariam" w:hAnsi="GHEA Mariam" w:cs="Arial"/>
          <w:sz w:val="24"/>
          <w:szCs w:val="24"/>
          <w:lang w:val="hy-AM" w:eastAsia="en-US"/>
        </w:rPr>
        <w:t xml:space="preserve"> </w:t>
      </w:r>
      <w:r w:rsidRPr="00A92F05">
        <w:rPr>
          <w:rFonts w:ascii="GHEA Mariam" w:hAnsi="GHEA Mariam" w:cs="Arial"/>
          <w:sz w:val="24"/>
          <w:szCs w:val="24"/>
          <w:lang w:val="hy-AM" w:eastAsia="en-US"/>
        </w:rPr>
        <w:t>Ա</w:t>
      </w:r>
      <w:r w:rsidR="00A92F05">
        <w:rPr>
          <w:rFonts w:ascii="GHEA Mariam" w:hAnsi="GHEA Mariam" w:cs="Arial"/>
          <w:sz w:val="24"/>
          <w:szCs w:val="24"/>
          <w:lang w:val="hy-AM" w:eastAsia="en-US"/>
        </w:rPr>
        <w:t xml:space="preserve"> </w:t>
      </w:r>
      <w:r w:rsidRPr="00A92F05">
        <w:rPr>
          <w:rFonts w:ascii="GHEA Mariam" w:hAnsi="GHEA Mariam" w:cs="Arial"/>
          <w:sz w:val="24"/>
          <w:szCs w:val="24"/>
          <w:lang w:val="hy-AM" w:eastAsia="en-US"/>
        </w:rPr>
        <w:t>Ս</w:t>
      </w:r>
      <w:r w:rsidR="00A92F05">
        <w:rPr>
          <w:rFonts w:ascii="GHEA Mariam" w:hAnsi="GHEA Mariam" w:cs="Arial"/>
          <w:sz w:val="24"/>
          <w:szCs w:val="24"/>
          <w:lang w:val="hy-AM" w:eastAsia="en-US"/>
        </w:rPr>
        <w:t xml:space="preserve"> </w:t>
      </w:r>
      <w:r w:rsidRPr="00A92F05">
        <w:rPr>
          <w:rFonts w:ascii="GHEA Mariam" w:hAnsi="GHEA Mariam" w:cs="Arial"/>
          <w:sz w:val="24"/>
          <w:szCs w:val="24"/>
          <w:lang w:val="hy-AM" w:eastAsia="en-US"/>
        </w:rPr>
        <w:t>Ի</w:t>
      </w:r>
      <w:r w:rsidR="00A92F05">
        <w:rPr>
          <w:rFonts w:ascii="GHEA Mariam" w:hAnsi="GHEA Mariam" w:cs="Arial"/>
          <w:sz w:val="24"/>
          <w:szCs w:val="24"/>
          <w:lang w:val="hy-AM" w:eastAsia="en-US"/>
        </w:rPr>
        <w:t xml:space="preserve"> </w:t>
      </w:r>
      <w:r w:rsidRPr="00A92F05">
        <w:rPr>
          <w:rFonts w:ascii="GHEA Mariam" w:hAnsi="GHEA Mariam" w:cs="Arial"/>
          <w:sz w:val="24"/>
          <w:szCs w:val="24"/>
          <w:lang w:val="hy-AM" w:eastAsia="en-US"/>
        </w:rPr>
        <w:t>Ն</w:t>
      </w:r>
    </w:p>
    <w:p w:rsidR="00A92F05" w:rsidRPr="00A92F05" w:rsidRDefault="00A92F05" w:rsidP="00A92F05">
      <w:pPr>
        <w:pStyle w:val="mechtex"/>
        <w:rPr>
          <w:rFonts w:ascii="GHEA Mariam" w:hAnsi="GHEA Mariam"/>
          <w:sz w:val="24"/>
          <w:szCs w:val="24"/>
          <w:lang w:val="hy-AM" w:eastAsia="en-US"/>
        </w:rPr>
      </w:pPr>
      <w:r>
        <w:rPr>
          <w:rFonts w:ascii="GHEA Mariam" w:hAnsi="GHEA Mariam" w:cs="Arial"/>
          <w:sz w:val="24"/>
          <w:szCs w:val="24"/>
          <w:lang w:val="hy-AM" w:eastAsia="en-US"/>
        </w:rPr>
        <w:t>--------------------------------------------------------------------------------------------------------------</w:t>
      </w:r>
    </w:p>
    <w:p w:rsidR="00EB5420" w:rsidRPr="00EB5420" w:rsidRDefault="00EB5420" w:rsidP="00EB5420">
      <w:pPr>
        <w:shd w:val="clear" w:color="auto" w:fill="FFFFFF"/>
        <w:ind w:firstLine="375"/>
        <w:jc w:val="both"/>
        <w:rPr>
          <w:rFonts w:ascii="Arial Unicode" w:hAnsi="Arial Unicode"/>
          <w:lang w:val="hy-AM" w:eastAsia="en-US"/>
        </w:rPr>
      </w:pPr>
      <w:r w:rsidRPr="00EB5420">
        <w:rPr>
          <w:rFonts w:ascii="Calibri" w:hAnsi="Calibri" w:cs="Calibri"/>
          <w:lang w:val="hy-AM" w:eastAsia="en-US"/>
        </w:rPr>
        <w:t> </w:t>
      </w:r>
    </w:p>
    <w:p w:rsidR="00EB5420" w:rsidRPr="00623BF9" w:rsidRDefault="00EB5420" w:rsidP="00EB5420">
      <w:pPr>
        <w:shd w:val="clear" w:color="auto" w:fill="FFFFFF"/>
        <w:ind w:firstLine="375"/>
        <w:jc w:val="both"/>
        <w:rPr>
          <w:rFonts w:ascii="GHEA Grapalat" w:hAnsi="GHEA Grapalat"/>
          <w:sz w:val="24"/>
          <w:lang w:val="hy-AM" w:eastAsia="en-US"/>
        </w:rPr>
      </w:pPr>
    </w:p>
    <w:p w:rsidR="00EB5420" w:rsidRPr="00A92F05" w:rsidRDefault="00EB5420" w:rsidP="00A92F05">
      <w:pPr>
        <w:pStyle w:val="norm"/>
        <w:spacing w:line="360" w:lineRule="auto"/>
        <w:ind w:firstLine="567"/>
        <w:rPr>
          <w:rFonts w:ascii="GHEA Mariam" w:hAnsi="GHEA Mariam"/>
          <w:sz w:val="24"/>
          <w:szCs w:val="24"/>
          <w:lang w:val="hy-AM" w:eastAsia="en-US"/>
        </w:rPr>
      </w:pPr>
      <w:r w:rsidRPr="00A92F05">
        <w:rPr>
          <w:rFonts w:ascii="GHEA Mariam" w:hAnsi="GHEA Mariam" w:cs="Arial"/>
          <w:spacing w:val="-6"/>
          <w:sz w:val="24"/>
          <w:szCs w:val="24"/>
          <w:lang w:val="hy-AM" w:eastAsia="en-US"/>
        </w:rPr>
        <w:t>Ղեկավարվելով Հայաստանի Հանրապետության քաղաքացիական օրենսգրքի</w:t>
      </w:r>
      <w:r w:rsidRPr="00A92F05">
        <w:rPr>
          <w:rFonts w:ascii="GHEA Mariam" w:hAnsi="GHEA Mariam" w:cs="Arial"/>
          <w:sz w:val="24"/>
          <w:szCs w:val="24"/>
          <w:lang w:val="hy-AM" w:eastAsia="en-US"/>
        </w:rPr>
        <w:t xml:space="preserve"> 594-րդ ու Հայաստանի Հանրապետության հողային օրենսգրքի 89-րդ հոդված</w:t>
      </w:r>
      <w:r w:rsidR="00A92F05">
        <w:rPr>
          <w:rFonts w:ascii="GHEA Mariam" w:hAnsi="GHEA Mariam" w:cs="Arial"/>
          <w:sz w:val="24"/>
          <w:szCs w:val="24"/>
          <w:lang w:val="hy-AM" w:eastAsia="en-US"/>
        </w:rPr>
        <w:softHyphen/>
      </w:r>
      <w:r w:rsidRPr="00A92F05">
        <w:rPr>
          <w:rFonts w:ascii="GHEA Mariam" w:hAnsi="GHEA Mariam" w:cs="Arial"/>
          <w:sz w:val="24"/>
          <w:szCs w:val="24"/>
          <w:lang w:val="hy-AM" w:eastAsia="en-US"/>
        </w:rPr>
        <w:t xml:space="preserve">ներով և «Կառավարչական իրավահարաբերությունների կարգավորման մասին» Հայաստանի Հանրապետության օրենքի 5-րդ հոդվածի 5-րդ մասով` </w:t>
      </w:r>
      <w:r w:rsidR="00A92F05" w:rsidRPr="00A92F05">
        <w:rPr>
          <w:rFonts w:ascii="GHEA Mariam" w:eastAsia="Arial Unicode MS" w:hAnsi="GHEA Mariam" w:cs="Sylfaen"/>
          <w:sz w:val="24"/>
          <w:szCs w:val="24"/>
          <w:shd w:val="clear" w:color="auto" w:fill="FFFFFF"/>
          <w:lang w:val="hy-AM" w:eastAsia="en-US"/>
        </w:rPr>
        <w:t>Հայաստանի</w:t>
      </w:r>
      <w:r w:rsidR="00A92F05" w:rsidRPr="00A92F05">
        <w:rPr>
          <w:rFonts w:ascii="GHEA Mariam" w:eastAsia="Arial Unicode MS" w:hAnsi="GHEA Mariam" w:cs="Arial Armenian"/>
          <w:sz w:val="24"/>
          <w:szCs w:val="24"/>
          <w:shd w:val="clear" w:color="auto" w:fill="FFFFFF"/>
          <w:lang w:val="hy-AM" w:eastAsia="en-US"/>
        </w:rPr>
        <w:t xml:space="preserve"> </w:t>
      </w:r>
      <w:r w:rsidR="00A92F05" w:rsidRPr="00A92F05">
        <w:rPr>
          <w:rFonts w:ascii="GHEA Mariam" w:eastAsia="Arial Unicode MS" w:hAnsi="GHEA Mariam" w:cs="Sylfaen"/>
          <w:sz w:val="24"/>
          <w:szCs w:val="24"/>
          <w:shd w:val="clear" w:color="auto" w:fill="FFFFFF"/>
          <w:lang w:val="hy-AM" w:eastAsia="en-US"/>
        </w:rPr>
        <w:t>Հանրապետության</w:t>
      </w:r>
      <w:r w:rsidR="00A92F05" w:rsidRPr="00A92F05">
        <w:rPr>
          <w:rFonts w:ascii="GHEA Mariam" w:eastAsia="Arial Unicode MS" w:hAnsi="GHEA Mariam" w:cs="Arial Armenian"/>
          <w:sz w:val="24"/>
          <w:szCs w:val="24"/>
          <w:shd w:val="clear" w:color="auto" w:fill="FFFFFF"/>
          <w:lang w:val="hy-AM" w:eastAsia="en-US"/>
        </w:rPr>
        <w:t xml:space="preserve"> </w:t>
      </w:r>
      <w:r w:rsidR="00A92F05" w:rsidRPr="00A92F05">
        <w:rPr>
          <w:rFonts w:ascii="GHEA Mariam" w:eastAsia="Arial Unicode MS" w:hAnsi="GHEA Mariam" w:cs="Sylfaen"/>
          <w:sz w:val="24"/>
          <w:szCs w:val="24"/>
          <w:shd w:val="clear" w:color="auto" w:fill="FFFFFF"/>
          <w:lang w:val="hy-AM" w:eastAsia="en-US"/>
        </w:rPr>
        <w:t>կառավարությունը</w:t>
      </w:r>
      <w:r w:rsidR="00A92F05" w:rsidRPr="00A92F05">
        <w:rPr>
          <w:rFonts w:ascii="GHEA Mariam" w:eastAsia="Arial Unicode MS" w:hAnsi="GHEA Mariam" w:cs="Arial Armenian"/>
          <w:sz w:val="24"/>
          <w:szCs w:val="24"/>
          <w:shd w:val="clear" w:color="auto" w:fill="FFFFFF"/>
          <w:lang w:val="hy-AM" w:eastAsia="en-US"/>
        </w:rPr>
        <w:t xml:space="preserve">   </w:t>
      </w:r>
      <w:r w:rsidR="00A92F05" w:rsidRPr="00A92F05">
        <w:rPr>
          <w:rFonts w:ascii="GHEA Mariam" w:eastAsia="Arial Unicode MS" w:hAnsi="GHEA Mariam" w:cs="Sylfaen"/>
          <w:sz w:val="24"/>
          <w:szCs w:val="24"/>
          <w:shd w:val="clear" w:color="auto" w:fill="FFFFFF"/>
          <w:lang w:val="hy-AM" w:eastAsia="en-US"/>
        </w:rPr>
        <w:t>ո</w:t>
      </w:r>
      <w:r w:rsidR="00A92F05" w:rsidRPr="00A92F05">
        <w:rPr>
          <w:rFonts w:ascii="GHEA Mariam" w:eastAsia="Arial Unicode MS" w:hAnsi="GHEA Mariam" w:cs="Arial Armenian"/>
          <w:sz w:val="24"/>
          <w:szCs w:val="24"/>
          <w:shd w:val="clear" w:color="auto" w:fill="FFFFFF"/>
          <w:lang w:val="hy-AM" w:eastAsia="en-US"/>
        </w:rPr>
        <w:t xml:space="preserve"> </w:t>
      </w:r>
      <w:r w:rsidR="00A92F05" w:rsidRPr="00A92F05">
        <w:rPr>
          <w:rFonts w:ascii="GHEA Mariam" w:eastAsia="Arial Unicode MS" w:hAnsi="GHEA Mariam" w:cs="Sylfaen"/>
          <w:sz w:val="24"/>
          <w:szCs w:val="24"/>
          <w:shd w:val="clear" w:color="auto" w:fill="FFFFFF"/>
          <w:lang w:val="hy-AM" w:eastAsia="en-US"/>
        </w:rPr>
        <w:t>ր</w:t>
      </w:r>
      <w:r w:rsidR="00A92F05" w:rsidRPr="00A92F05">
        <w:rPr>
          <w:rFonts w:ascii="GHEA Mariam" w:eastAsia="Arial Unicode MS" w:hAnsi="GHEA Mariam" w:cs="Arial Armenian"/>
          <w:sz w:val="24"/>
          <w:szCs w:val="24"/>
          <w:shd w:val="clear" w:color="auto" w:fill="FFFFFF"/>
          <w:lang w:val="hy-AM" w:eastAsia="en-US"/>
        </w:rPr>
        <w:t xml:space="preserve"> </w:t>
      </w:r>
      <w:r w:rsidR="00A92F05" w:rsidRPr="00A92F05">
        <w:rPr>
          <w:rFonts w:ascii="GHEA Mariam" w:eastAsia="Arial Unicode MS" w:hAnsi="GHEA Mariam" w:cs="Sylfaen"/>
          <w:sz w:val="24"/>
          <w:szCs w:val="24"/>
          <w:shd w:val="clear" w:color="auto" w:fill="FFFFFF"/>
          <w:lang w:val="hy-AM" w:eastAsia="en-US"/>
        </w:rPr>
        <w:t>ո</w:t>
      </w:r>
      <w:r w:rsidR="00A92F05" w:rsidRPr="00A92F05">
        <w:rPr>
          <w:rFonts w:ascii="GHEA Mariam" w:eastAsia="Arial Unicode MS" w:hAnsi="GHEA Mariam" w:cs="Arial Armenian"/>
          <w:sz w:val="24"/>
          <w:szCs w:val="24"/>
          <w:shd w:val="clear" w:color="auto" w:fill="FFFFFF"/>
          <w:lang w:val="hy-AM" w:eastAsia="en-US"/>
        </w:rPr>
        <w:t xml:space="preserve"> </w:t>
      </w:r>
      <w:r w:rsidR="00A92F05" w:rsidRPr="00A92F05">
        <w:rPr>
          <w:rFonts w:ascii="GHEA Mariam" w:eastAsia="Arial Unicode MS" w:hAnsi="GHEA Mariam" w:cs="Sylfaen"/>
          <w:sz w:val="24"/>
          <w:szCs w:val="24"/>
          <w:shd w:val="clear" w:color="auto" w:fill="FFFFFF"/>
          <w:lang w:val="hy-AM" w:eastAsia="en-US"/>
        </w:rPr>
        <w:t>շ</w:t>
      </w:r>
      <w:r w:rsidR="00A92F05" w:rsidRPr="00A92F05">
        <w:rPr>
          <w:rFonts w:ascii="GHEA Mariam" w:eastAsia="Arial Unicode MS" w:hAnsi="GHEA Mariam" w:cs="Arial Armenian"/>
          <w:sz w:val="24"/>
          <w:szCs w:val="24"/>
          <w:shd w:val="clear" w:color="auto" w:fill="FFFFFF"/>
          <w:lang w:val="hy-AM" w:eastAsia="en-US"/>
        </w:rPr>
        <w:t xml:space="preserve"> </w:t>
      </w:r>
      <w:r w:rsidR="00A92F05" w:rsidRPr="00A92F05">
        <w:rPr>
          <w:rFonts w:ascii="GHEA Mariam" w:eastAsia="Arial Unicode MS" w:hAnsi="GHEA Mariam" w:cs="Sylfaen"/>
          <w:sz w:val="24"/>
          <w:szCs w:val="24"/>
          <w:shd w:val="clear" w:color="auto" w:fill="FFFFFF"/>
          <w:lang w:val="hy-AM" w:eastAsia="en-US"/>
        </w:rPr>
        <w:t>ու</w:t>
      </w:r>
      <w:r w:rsidR="00A92F05" w:rsidRPr="00A92F05">
        <w:rPr>
          <w:rFonts w:ascii="GHEA Mariam" w:eastAsia="Arial Unicode MS" w:hAnsi="GHEA Mariam" w:cs="Arial Armenian"/>
          <w:sz w:val="24"/>
          <w:szCs w:val="24"/>
          <w:shd w:val="clear" w:color="auto" w:fill="FFFFFF"/>
          <w:lang w:val="hy-AM" w:eastAsia="en-US"/>
        </w:rPr>
        <w:t xml:space="preserve"> </w:t>
      </w:r>
      <w:r w:rsidR="00A92F05" w:rsidRPr="00A92F05">
        <w:rPr>
          <w:rFonts w:ascii="GHEA Mariam" w:eastAsia="Arial Unicode MS" w:hAnsi="GHEA Mariam" w:cs="Sylfaen"/>
          <w:sz w:val="24"/>
          <w:szCs w:val="24"/>
          <w:shd w:val="clear" w:color="auto" w:fill="FFFFFF"/>
          <w:lang w:val="hy-AM" w:eastAsia="en-US"/>
        </w:rPr>
        <w:t>մ</w:t>
      </w:r>
      <w:r w:rsidR="00A92F05" w:rsidRPr="00A92F05">
        <w:rPr>
          <w:rFonts w:ascii="GHEA Mariam" w:eastAsia="Arial Unicode MS" w:hAnsi="GHEA Mariam" w:cs="Arial Armenian"/>
          <w:sz w:val="24"/>
          <w:szCs w:val="24"/>
          <w:shd w:val="clear" w:color="auto" w:fill="FFFFFF"/>
          <w:lang w:val="hy-AM" w:eastAsia="en-US"/>
        </w:rPr>
        <w:t xml:space="preserve">   </w:t>
      </w:r>
      <w:r w:rsidR="00A92F05" w:rsidRPr="00A92F05">
        <w:rPr>
          <w:rFonts w:ascii="GHEA Mariam" w:eastAsia="Arial Unicode MS" w:hAnsi="GHEA Mariam" w:cs="Sylfaen"/>
          <w:sz w:val="24"/>
          <w:szCs w:val="24"/>
          <w:shd w:val="clear" w:color="auto" w:fill="FFFFFF"/>
          <w:lang w:val="hy-AM" w:eastAsia="en-US"/>
        </w:rPr>
        <w:t>է</w:t>
      </w:r>
      <w:r w:rsidR="00A92F05" w:rsidRPr="00A92F05">
        <w:rPr>
          <w:rFonts w:ascii="GHEA Mariam" w:eastAsia="Arial Unicode MS" w:hAnsi="GHEA Mariam" w:cs="Arial Armenian"/>
          <w:sz w:val="24"/>
          <w:szCs w:val="24"/>
          <w:shd w:val="clear" w:color="auto" w:fill="FFFFFF"/>
          <w:lang w:val="hy-AM" w:eastAsia="en-US"/>
        </w:rPr>
        <w:t>.</w:t>
      </w:r>
    </w:p>
    <w:p w:rsidR="00EB5420" w:rsidRPr="00A92F05" w:rsidRDefault="00EB5420" w:rsidP="00A92F05">
      <w:pPr>
        <w:pStyle w:val="norm"/>
        <w:spacing w:line="360" w:lineRule="auto"/>
        <w:ind w:firstLine="567"/>
        <w:rPr>
          <w:rFonts w:ascii="GHEA Mariam" w:hAnsi="GHEA Mariam"/>
          <w:spacing w:val="-6"/>
          <w:sz w:val="24"/>
          <w:szCs w:val="24"/>
          <w:lang w:val="hy-AM" w:eastAsia="en-US"/>
        </w:rPr>
      </w:pPr>
      <w:r w:rsidRPr="00A92F05">
        <w:rPr>
          <w:rFonts w:ascii="GHEA Mariam" w:hAnsi="GHEA Mariam"/>
          <w:sz w:val="24"/>
          <w:szCs w:val="24"/>
          <w:lang w:val="hy-AM" w:eastAsia="en-US"/>
        </w:rPr>
        <w:t xml:space="preserve">1. </w:t>
      </w:r>
      <w:r w:rsidRPr="00623BF9">
        <w:rPr>
          <w:rFonts w:ascii="GHEA Mariam" w:hAnsi="GHEA Mariam" w:cs="Arial"/>
          <w:spacing w:val="-4"/>
          <w:sz w:val="24"/>
          <w:szCs w:val="24"/>
          <w:lang w:val="hy-AM" w:eastAsia="en-US"/>
        </w:rPr>
        <w:t>Որպես</w:t>
      </w:r>
      <w:r w:rsidRPr="00623BF9">
        <w:rPr>
          <w:rFonts w:ascii="GHEA Mariam" w:hAnsi="GHEA Mariam"/>
          <w:spacing w:val="-4"/>
          <w:sz w:val="24"/>
          <w:szCs w:val="24"/>
          <w:lang w:val="hy-AM" w:eastAsia="en-US"/>
        </w:rPr>
        <w:t xml:space="preserve"> </w:t>
      </w:r>
      <w:r w:rsidRPr="00623BF9">
        <w:rPr>
          <w:rFonts w:ascii="GHEA Mariam" w:hAnsi="GHEA Mariam" w:cs="Arial"/>
          <w:spacing w:val="-4"/>
          <w:sz w:val="24"/>
          <w:szCs w:val="24"/>
          <w:lang w:val="hy-AM" w:eastAsia="en-US"/>
        </w:rPr>
        <w:t>նվիրատվություն</w:t>
      </w:r>
      <w:r w:rsidRPr="00623BF9">
        <w:rPr>
          <w:rFonts w:ascii="GHEA Mariam" w:hAnsi="GHEA Mariam"/>
          <w:spacing w:val="-4"/>
          <w:sz w:val="24"/>
          <w:szCs w:val="24"/>
          <w:lang w:val="hy-AM" w:eastAsia="en-US"/>
        </w:rPr>
        <w:t xml:space="preserve"> </w:t>
      </w:r>
      <w:r w:rsidRPr="00623BF9">
        <w:rPr>
          <w:rFonts w:ascii="GHEA Mariam" w:hAnsi="GHEA Mariam" w:cs="Arial"/>
          <w:spacing w:val="-4"/>
          <w:sz w:val="24"/>
          <w:szCs w:val="24"/>
          <w:lang w:val="hy-AM" w:eastAsia="en-US"/>
        </w:rPr>
        <w:t>Հայաստանի Հանրապետությանը՝</w:t>
      </w:r>
      <w:r w:rsidRPr="00623BF9">
        <w:rPr>
          <w:rFonts w:ascii="GHEA Mariam" w:hAnsi="GHEA Mariam"/>
          <w:spacing w:val="-4"/>
          <w:sz w:val="24"/>
          <w:szCs w:val="24"/>
          <w:lang w:val="hy-AM" w:eastAsia="en-US"/>
        </w:rPr>
        <w:t xml:space="preserve"> </w:t>
      </w:r>
      <w:r w:rsidRPr="00623BF9">
        <w:rPr>
          <w:rFonts w:ascii="GHEA Mariam" w:hAnsi="GHEA Mariam" w:cs="Arial"/>
          <w:spacing w:val="-4"/>
          <w:sz w:val="24"/>
          <w:szCs w:val="24"/>
          <w:lang w:val="hy-AM" w:eastAsia="en-US"/>
        </w:rPr>
        <w:t>ընդունել</w:t>
      </w:r>
      <w:r w:rsidRPr="00623BF9">
        <w:rPr>
          <w:rFonts w:ascii="GHEA Mariam" w:hAnsi="GHEA Mariam"/>
          <w:spacing w:val="-4"/>
          <w:sz w:val="24"/>
          <w:szCs w:val="24"/>
          <w:lang w:val="hy-AM" w:eastAsia="en-US"/>
        </w:rPr>
        <w:t xml:space="preserve"> </w:t>
      </w:r>
      <w:r w:rsidRPr="00623BF9">
        <w:rPr>
          <w:rFonts w:ascii="GHEA Mariam" w:hAnsi="GHEA Mariam" w:cs="Arial"/>
          <w:spacing w:val="-4"/>
          <w:sz w:val="24"/>
          <w:szCs w:val="24"/>
          <w:lang w:val="hy-AM" w:eastAsia="en-US"/>
        </w:rPr>
        <w:t>Հայաս</w:t>
      </w:r>
      <w:r w:rsidR="00623BF9" w:rsidRPr="00623BF9">
        <w:rPr>
          <w:rFonts w:ascii="GHEA Mariam" w:hAnsi="GHEA Mariam" w:cs="Arial"/>
          <w:spacing w:val="-4"/>
          <w:sz w:val="24"/>
          <w:szCs w:val="24"/>
          <w:lang w:val="hy-AM" w:eastAsia="en-US"/>
        </w:rPr>
        <w:softHyphen/>
      </w:r>
      <w:r w:rsidRPr="00623BF9">
        <w:rPr>
          <w:rFonts w:ascii="GHEA Mariam" w:hAnsi="GHEA Mariam" w:cs="Arial"/>
          <w:spacing w:val="-4"/>
          <w:sz w:val="24"/>
          <w:szCs w:val="24"/>
          <w:lang w:val="hy-AM" w:eastAsia="en-US"/>
        </w:rPr>
        <w:t>տանի</w:t>
      </w:r>
      <w:r w:rsidRPr="00A92F05">
        <w:rPr>
          <w:rFonts w:ascii="GHEA Mariam" w:hAnsi="GHEA Mariam"/>
          <w:sz w:val="24"/>
          <w:szCs w:val="24"/>
          <w:lang w:val="hy-AM" w:eastAsia="en-US"/>
        </w:rPr>
        <w:t xml:space="preserve"> </w:t>
      </w:r>
      <w:r w:rsidRPr="00A92F05">
        <w:rPr>
          <w:rFonts w:ascii="GHEA Mariam" w:hAnsi="GHEA Mariam" w:cs="Arial"/>
          <w:sz w:val="24"/>
          <w:szCs w:val="24"/>
          <w:lang w:val="hy-AM" w:eastAsia="en-US"/>
        </w:rPr>
        <w:t>Հանրապետության</w:t>
      </w:r>
      <w:r w:rsidRPr="00A92F05">
        <w:rPr>
          <w:rFonts w:ascii="GHEA Mariam" w:hAnsi="GHEA Mariam"/>
          <w:sz w:val="24"/>
          <w:szCs w:val="24"/>
          <w:lang w:val="hy-AM" w:eastAsia="en-US"/>
        </w:rPr>
        <w:t xml:space="preserve"> </w:t>
      </w:r>
      <w:r w:rsidRPr="00A92F05">
        <w:rPr>
          <w:rFonts w:ascii="GHEA Mariam" w:hAnsi="GHEA Mariam" w:cs="Arial"/>
          <w:sz w:val="24"/>
          <w:szCs w:val="24"/>
          <w:lang w:val="hy-AM" w:eastAsia="en-US"/>
        </w:rPr>
        <w:t>Սյունիքի</w:t>
      </w:r>
      <w:r w:rsidRPr="00A92F05">
        <w:rPr>
          <w:rFonts w:ascii="GHEA Mariam" w:hAnsi="GHEA Mariam"/>
          <w:sz w:val="24"/>
          <w:szCs w:val="24"/>
          <w:lang w:val="hy-AM" w:eastAsia="en-US"/>
        </w:rPr>
        <w:t xml:space="preserve"> </w:t>
      </w:r>
      <w:r w:rsidRPr="00A92F05">
        <w:rPr>
          <w:rFonts w:ascii="GHEA Mariam" w:hAnsi="GHEA Mariam" w:cs="Arial"/>
          <w:sz w:val="24"/>
          <w:szCs w:val="24"/>
          <w:lang w:val="hy-AM" w:eastAsia="en-US"/>
        </w:rPr>
        <w:t>մարզի Գորիս համայնքի</w:t>
      </w:r>
      <w:r w:rsidRPr="00A92F05">
        <w:rPr>
          <w:rFonts w:ascii="GHEA Mariam" w:hAnsi="GHEA Mariam"/>
          <w:sz w:val="24"/>
          <w:szCs w:val="24"/>
          <w:lang w:val="hy-AM" w:eastAsia="en-US"/>
        </w:rPr>
        <w:t xml:space="preserve"> </w:t>
      </w:r>
      <w:r w:rsidRPr="00A92F05">
        <w:rPr>
          <w:rFonts w:ascii="GHEA Mariam" w:hAnsi="GHEA Mariam" w:cs="Arial"/>
          <w:sz w:val="24"/>
          <w:szCs w:val="24"/>
          <w:lang w:val="hy-AM" w:eastAsia="en-US"/>
        </w:rPr>
        <w:t>սեփակա</w:t>
      </w:r>
      <w:r w:rsidR="00A92F05">
        <w:rPr>
          <w:rFonts w:ascii="GHEA Mariam" w:hAnsi="GHEA Mariam" w:cs="Arial"/>
          <w:sz w:val="24"/>
          <w:szCs w:val="24"/>
          <w:lang w:val="hy-AM" w:eastAsia="en-US"/>
        </w:rPr>
        <w:softHyphen/>
      </w:r>
      <w:r w:rsidRPr="00A92F05">
        <w:rPr>
          <w:rFonts w:ascii="GHEA Mariam" w:hAnsi="GHEA Mariam" w:cs="Arial"/>
          <w:sz w:val="24"/>
          <w:szCs w:val="24"/>
          <w:lang w:val="hy-AM" w:eastAsia="en-US"/>
        </w:rPr>
        <w:t>նու</w:t>
      </w:r>
      <w:r w:rsidR="00A92F05">
        <w:rPr>
          <w:rFonts w:ascii="GHEA Mariam" w:hAnsi="GHEA Mariam" w:cs="Arial"/>
          <w:sz w:val="24"/>
          <w:szCs w:val="24"/>
          <w:lang w:val="hy-AM" w:eastAsia="en-US"/>
        </w:rPr>
        <w:softHyphen/>
      </w:r>
      <w:r w:rsidRPr="00A92F05">
        <w:rPr>
          <w:rFonts w:ascii="GHEA Mariam" w:hAnsi="GHEA Mariam" w:cs="Arial"/>
          <w:spacing w:val="-2"/>
          <w:sz w:val="24"/>
          <w:szCs w:val="24"/>
          <w:lang w:val="hy-AM" w:eastAsia="en-US"/>
        </w:rPr>
        <w:t>թյունը</w:t>
      </w:r>
      <w:r w:rsidRPr="00A92F05">
        <w:rPr>
          <w:rFonts w:ascii="GHEA Mariam" w:hAnsi="GHEA Mariam"/>
          <w:spacing w:val="-2"/>
          <w:sz w:val="24"/>
          <w:szCs w:val="24"/>
          <w:lang w:val="hy-AM" w:eastAsia="en-US"/>
        </w:rPr>
        <w:t xml:space="preserve"> </w:t>
      </w:r>
      <w:r w:rsidRPr="00A92F05">
        <w:rPr>
          <w:rFonts w:ascii="GHEA Mariam" w:hAnsi="GHEA Mariam" w:cs="Arial"/>
          <w:spacing w:val="-2"/>
          <w:sz w:val="24"/>
          <w:szCs w:val="24"/>
          <w:lang w:val="hy-AM" w:eastAsia="en-US"/>
        </w:rPr>
        <w:t>հանդիսացող</w:t>
      </w:r>
      <w:r w:rsidR="00A92F05" w:rsidRPr="00A92F05">
        <w:rPr>
          <w:rFonts w:ascii="GHEA Mariam" w:hAnsi="GHEA Mariam" w:cs="Arial"/>
          <w:spacing w:val="-2"/>
          <w:sz w:val="24"/>
          <w:szCs w:val="24"/>
          <w:lang w:val="hy-AM" w:eastAsia="en-US"/>
        </w:rPr>
        <w:t>՝</w:t>
      </w:r>
      <w:r w:rsidRPr="00A92F05">
        <w:rPr>
          <w:rFonts w:ascii="GHEA Mariam" w:hAnsi="GHEA Mariam"/>
          <w:spacing w:val="-2"/>
          <w:sz w:val="24"/>
          <w:szCs w:val="24"/>
          <w:lang w:val="hy-AM" w:eastAsia="en-US"/>
        </w:rPr>
        <w:t xml:space="preserve"> </w:t>
      </w:r>
      <w:r w:rsidRPr="00A92F05">
        <w:rPr>
          <w:rFonts w:ascii="GHEA Mariam" w:hAnsi="GHEA Mariam" w:cs="Arial"/>
          <w:spacing w:val="-2"/>
          <w:sz w:val="24"/>
          <w:szCs w:val="24"/>
          <w:lang w:val="hy-AM" w:eastAsia="en-US"/>
        </w:rPr>
        <w:t>համայնք Գորիս, գյուղ Որոտան, 1-ին փողոց, թիվ 16 հասցեում գտնվող 302,940 հազ. դրամ շուկայականին մոտարկված</w:t>
      </w:r>
      <w:r w:rsidRPr="00A92F05">
        <w:rPr>
          <w:rFonts w:ascii="GHEA Mariam" w:hAnsi="GHEA Mariam" w:cs="Arial"/>
          <w:sz w:val="24"/>
          <w:szCs w:val="24"/>
          <w:lang w:val="hy-AM" w:eastAsia="en-US"/>
        </w:rPr>
        <w:t xml:space="preserve"> կադաստրային արժեքով  0.09  հեկտար մակերեսով հողամասը (այսուհետ՝ հողամաս)</w:t>
      </w:r>
      <w:r w:rsidR="00A92F05">
        <w:rPr>
          <w:rFonts w:ascii="GHEA Mariam" w:hAnsi="GHEA Mariam" w:cs="Arial"/>
          <w:sz w:val="24"/>
          <w:szCs w:val="24"/>
          <w:lang w:val="hy-AM" w:eastAsia="en-US"/>
        </w:rPr>
        <w:t xml:space="preserve"> </w:t>
      </w:r>
      <w:r w:rsidRPr="00A92F05">
        <w:rPr>
          <w:rFonts w:ascii="GHEA Mariam" w:hAnsi="GHEA Mariam" w:cs="Arial"/>
          <w:sz w:val="24"/>
          <w:szCs w:val="24"/>
          <w:lang w:val="hy-AM" w:eastAsia="en-US"/>
        </w:rPr>
        <w:t>(անշարժ գույքի նկատմամբ սեփականության իրավունքի պետական գրանցման վկայական՝</w:t>
      </w:r>
      <w:r w:rsidR="00A92F05">
        <w:rPr>
          <w:rFonts w:ascii="GHEA Mariam" w:hAnsi="GHEA Mariam" w:cs="Arial"/>
          <w:sz w:val="24"/>
          <w:szCs w:val="24"/>
          <w:lang w:val="hy-AM" w:eastAsia="en-US"/>
        </w:rPr>
        <w:t xml:space="preserve">          </w:t>
      </w:r>
      <w:r w:rsidRPr="00A92F05">
        <w:rPr>
          <w:rFonts w:ascii="GHEA Mariam" w:hAnsi="GHEA Mariam" w:cs="Arial"/>
          <w:sz w:val="24"/>
          <w:szCs w:val="24"/>
          <w:lang w:val="hy-AM" w:eastAsia="en-US"/>
        </w:rPr>
        <w:t xml:space="preserve"> </w:t>
      </w:r>
      <w:r w:rsidRPr="00A92F05">
        <w:rPr>
          <w:rFonts w:ascii="GHEA Mariam" w:hAnsi="GHEA Mariam" w:cs="Arial"/>
          <w:spacing w:val="-6"/>
          <w:sz w:val="24"/>
          <w:szCs w:val="24"/>
          <w:lang w:val="hy-AM" w:eastAsia="en-US"/>
        </w:rPr>
        <w:t>N</w:t>
      </w:r>
      <w:r w:rsidR="00A92F05" w:rsidRPr="00A92F05">
        <w:rPr>
          <w:rFonts w:ascii="GHEA Mariam" w:hAnsi="GHEA Mariam" w:cs="Arial"/>
          <w:spacing w:val="-6"/>
          <w:sz w:val="24"/>
          <w:szCs w:val="24"/>
          <w:lang w:val="hy-AM" w:eastAsia="en-US"/>
        </w:rPr>
        <w:t xml:space="preserve"> </w:t>
      </w:r>
      <w:r w:rsidRPr="00A92F05">
        <w:rPr>
          <w:rFonts w:ascii="GHEA Mariam" w:hAnsi="GHEA Mariam" w:cs="Arial"/>
          <w:spacing w:val="-6"/>
          <w:sz w:val="24"/>
          <w:szCs w:val="24"/>
          <w:lang w:val="hy-AM" w:eastAsia="en-US"/>
        </w:rPr>
        <w:t>22072022-09-0031)</w:t>
      </w:r>
      <w:r w:rsidRPr="00A92F05">
        <w:rPr>
          <w:rFonts w:ascii="GHEA Mariam" w:hAnsi="GHEA Mariam"/>
          <w:spacing w:val="-6"/>
          <w:sz w:val="24"/>
          <w:szCs w:val="24"/>
          <w:lang w:val="hy-AM"/>
        </w:rPr>
        <w:t xml:space="preserve"> </w:t>
      </w:r>
      <w:r w:rsidRPr="00A92F05">
        <w:rPr>
          <w:rFonts w:ascii="GHEA Mariam" w:hAnsi="GHEA Mariam" w:cs="Arial"/>
          <w:spacing w:val="-6"/>
          <w:sz w:val="24"/>
          <w:szCs w:val="24"/>
          <w:lang w:val="hy-AM"/>
        </w:rPr>
        <w:t>և</w:t>
      </w:r>
      <w:r w:rsidRPr="00A92F05">
        <w:rPr>
          <w:rFonts w:ascii="GHEA Mariam" w:hAnsi="GHEA Mariam"/>
          <w:spacing w:val="-6"/>
          <w:sz w:val="24"/>
          <w:szCs w:val="24"/>
          <w:lang w:val="hy-AM"/>
        </w:rPr>
        <w:t xml:space="preserve"> </w:t>
      </w:r>
      <w:r w:rsidRPr="00A92F05">
        <w:rPr>
          <w:rFonts w:ascii="GHEA Mariam" w:hAnsi="GHEA Mariam" w:cs="Arial"/>
          <w:spacing w:val="-6"/>
          <w:sz w:val="24"/>
          <w:szCs w:val="24"/>
          <w:lang w:val="hy-AM" w:eastAsia="en-US"/>
        </w:rPr>
        <w:t>ամրացնել Հայաստանի Հանրապետության ազգային անվտան</w:t>
      </w:r>
      <w:r w:rsidR="00A92F05" w:rsidRPr="00A92F05">
        <w:rPr>
          <w:rFonts w:ascii="GHEA Mariam" w:hAnsi="GHEA Mariam" w:cs="Arial"/>
          <w:spacing w:val="-6"/>
          <w:sz w:val="24"/>
          <w:szCs w:val="24"/>
          <w:lang w:val="hy-AM" w:eastAsia="en-US"/>
        </w:rPr>
        <w:softHyphen/>
      </w:r>
      <w:r w:rsidRPr="00A92F05">
        <w:rPr>
          <w:rFonts w:ascii="GHEA Mariam" w:hAnsi="GHEA Mariam" w:cs="Arial"/>
          <w:spacing w:val="-6"/>
          <w:sz w:val="24"/>
          <w:szCs w:val="24"/>
          <w:lang w:val="hy-AM" w:eastAsia="en-US"/>
        </w:rPr>
        <w:t>գության ծառայությանը:</w:t>
      </w:r>
    </w:p>
    <w:p w:rsidR="00EB5420" w:rsidRPr="00A92F05" w:rsidRDefault="00EB5420" w:rsidP="00A92F05">
      <w:pPr>
        <w:pStyle w:val="norm"/>
        <w:spacing w:line="360" w:lineRule="auto"/>
        <w:ind w:firstLine="567"/>
        <w:rPr>
          <w:rFonts w:ascii="GHEA Mariam" w:hAnsi="GHEA Mariam"/>
          <w:sz w:val="24"/>
          <w:szCs w:val="24"/>
          <w:lang w:val="hy-AM" w:eastAsia="en-US"/>
        </w:rPr>
      </w:pPr>
      <w:r w:rsidRPr="00A92F05">
        <w:rPr>
          <w:rFonts w:ascii="GHEA Mariam" w:hAnsi="GHEA Mariam"/>
          <w:sz w:val="24"/>
          <w:szCs w:val="24"/>
          <w:lang w:val="hy-AM" w:eastAsia="en-US"/>
        </w:rPr>
        <w:lastRenderedPageBreak/>
        <w:t xml:space="preserve">2. </w:t>
      </w:r>
      <w:r w:rsidRPr="00A92F05">
        <w:rPr>
          <w:rFonts w:ascii="GHEA Mariam" w:hAnsi="GHEA Mariam" w:cs="Arial"/>
          <w:sz w:val="24"/>
          <w:szCs w:val="24"/>
          <w:lang w:val="hy-AM" w:eastAsia="en-US"/>
        </w:rPr>
        <w:t xml:space="preserve">Հայաստանի Հանրապետության ազգային անվտանգության ծառայության </w:t>
      </w:r>
      <w:r w:rsidRPr="00623BF9">
        <w:rPr>
          <w:rFonts w:ascii="GHEA Mariam" w:hAnsi="GHEA Mariam" w:cs="Arial"/>
          <w:spacing w:val="-4"/>
          <w:sz w:val="24"/>
          <w:szCs w:val="24"/>
          <w:lang w:val="hy-AM" w:eastAsia="en-US"/>
        </w:rPr>
        <w:t>տնօրենին` սույն որոշումն ուժի մեջ մտնելուց հետո մեկամսյա ժամկետում ապահովել</w:t>
      </w:r>
      <w:r w:rsidRPr="00A92F05">
        <w:rPr>
          <w:rFonts w:ascii="GHEA Mariam" w:hAnsi="GHEA Mariam" w:cs="Arial"/>
          <w:sz w:val="24"/>
          <w:szCs w:val="24"/>
          <w:lang w:val="hy-AM" w:eastAsia="en-US"/>
        </w:rPr>
        <w:t xml:space="preserve"> սույն որոշման 1-ին կետում</w:t>
      </w:r>
      <w:r w:rsidRPr="00A92F05">
        <w:rPr>
          <w:rFonts w:ascii="GHEA Mariam" w:hAnsi="GHEA Mariam"/>
          <w:sz w:val="24"/>
          <w:szCs w:val="24"/>
          <w:lang w:val="hy-AM" w:eastAsia="en-US"/>
        </w:rPr>
        <w:t xml:space="preserve"> </w:t>
      </w:r>
      <w:r w:rsidRPr="00A92F05">
        <w:rPr>
          <w:rFonts w:ascii="GHEA Mariam" w:hAnsi="GHEA Mariam" w:cs="Arial"/>
          <w:sz w:val="24"/>
          <w:szCs w:val="24"/>
          <w:lang w:val="hy-AM" w:eastAsia="en-US"/>
        </w:rPr>
        <w:t xml:space="preserve">նշված հողամասի` օրենքով սահմանված </w:t>
      </w:r>
      <w:r w:rsidRPr="00A92F05">
        <w:rPr>
          <w:rFonts w:ascii="GHEA Mariam" w:hAnsi="GHEA Mariam" w:cs="Arial"/>
          <w:spacing w:val="-2"/>
          <w:sz w:val="24"/>
          <w:szCs w:val="24"/>
          <w:lang w:val="hy-AM" w:eastAsia="en-US"/>
        </w:rPr>
        <w:t xml:space="preserve">կարգով Հայաստանի Հանրապետության անունից նվիրատվության պայմանագրի </w:t>
      </w:r>
      <w:r w:rsidRPr="00A92F05">
        <w:rPr>
          <w:rFonts w:ascii="GHEA Mariam" w:hAnsi="GHEA Mariam" w:cs="Arial"/>
          <w:spacing w:val="-6"/>
          <w:sz w:val="24"/>
          <w:szCs w:val="24"/>
          <w:lang w:val="hy-AM" w:eastAsia="en-US"/>
        </w:rPr>
        <w:t>կնքումը</w:t>
      </w:r>
      <w:r w:rsidRPr="00A92F05">
        <w:rPr>
          <w:rFonts w:ascii="GHEA Mariam" w:hAnsi="GHEA Mariam"/>
          <w:spacing w:val="-6"/>
          <w:sz w:val="24"/>
          <w:szCs w:val="24"/>
          <w:lang w:val="hy-AM" w:eastAsia="en-US"/>
        </w:rPr>
        <w:t xml:space="preserve">, </w:t>
      </w:r>
      <w:r w:rsidRPr="00623BF9">
        <w:rPr>
          <w:rFonts w:ascii="GHEA Mariam" w:hAnsi="GHEA Mariam" w:cs="Arial"/>
          <w:spacing w:val="-6"/>
          <w:sz w:val="24"/>
          <w:szCs w:val="24"/>
          <w:lang w:val="hy-AM" w:eastAsia="en-US"/>
        </w:rPr>
        <w:t>անշարժ</w:t>
      </w:r>
      <w:r w:rsidRPr="00623BF9">
        <w:rPr>
          <w:rFonts w:ascii="GHEA Mariam" w:hAnsi="GHEA Mariam"/>
          <w:spacing w:val="-6"/>
          <w:sz w:val="24"/>
          <w:szCs w:val="24"/>
          <w:lang w:val="hy-AM" w:eastAsia="en-US"/>
        </w:rPr>
        <w:t xml:space="preserve"> </w:t>
      </w:r>
      <w:r w:rsidRPr="00623BF9">
        <w:rPr>
          <w:rFonts w:ascii="GHEA Mariam" w:hAnsi="GHEA Mariam" w:cs="Arial"/>
          <w:spacing w:val="-6"/>
          <w:sz w:val="24"/>
          <w:szCs w:val="24"/>
          <w:lang w:val="hy-AM" w:eastAsia="en-US"/>
        </w:rPr>
        <w:t>գույքի</w:t>
      </w:r>
      <w:r w:rsidRPr="00623BF9">
        <w:rPr>
          <w:rFonts w:ascii="GHEA Mariam" w:hAnsi="GHEA Mariam"/>
          <w:spacing w:val="-6"/>
          <w:sz w:val="24"/>
          <w:szCs w:val="24"/>
          <w:lang w:val="hy-AM" w:eastAsia="en-US"/>
        </w:rPr>
        <w:t xml:space="preserve"> </w:t>
      </w:r>
      <w:r w:rsidRPr="00623BF9">
        <w:rPr>
          <w:rFonts w:ascii="GHEA Mariam" w:hAnsi="GHEA Mariam" w:cs="Arial"/>
          <w:spacing w:val="-6"/>
          <w:sz w:val="24"/>
          <w:szCs w:val="24"/>
          <w:lang w:val="hy-AM" w:eastAsia="en-US"/>
        </w:rPr>
        <w:t>հանձնում</w:t>
      </w:r>
      <w:r w:rsidRPr="00623BF9">
        <w:rPr>
          <w:rFonts w:ascii="GHEA Mariam" w:hAnsi="GHEA Mariam"/>
          <w:spacing w:val="-6"/>
          <w:sz w:val="24"/>
          <w:szCs w:val="24"/>
          <w:lang w:val="hy-AM" w:eastAsia="en-US"/>
        </w:rPr>
        <w:t>-</w:t>
      </w:r>
      <w:r w:rsidRPr="00623BF9">
        <w:rPr>
          <w:rFonts w:ascii="GHEA Mariam" w:hAnsi="GHEA Mariam" w:cs="Arial"/>
          <w:spacing w:val="-6"/>
          <w:sz w:val="24"/>
          <w:szCs w:val="24"/>
          <w:lang w:val="hy-AM" w:eastAsia="en-US"/>
        </w:rPr>
        <w:t>ընդունումը և գույքային իրավունքների պետական գրան</w:t>
      </w:r>
      <w:r w:rsidR="00623BF9">
        <w:rPr>
          <w:rFonts w:ascii="GHEA Mariam" w:hAnsi="GHEA Mariam" w:cs="Arial"/>
          <w:spacing w:val="-6"/>
          <w:sz w:val="24"/>
          <w:szCs w:val="24"/>
          <w:lang w:val="hy-AM" w:eastAsia="en-US"/>
        </w:rPr>
        <w:softHyphen/>
      </w:r>
      <w:r w:rsidRPr="00623BF9">
        <w:rPr>
          <w:rFonts w:ascii="GHEA Mariam" w:hAnsi="GHEA Mariam" w:cs="Arial"/>
          <w:spacing w:val="-6"/>
          <w:sz w:val="24"/>
          <w:szCs w:val="24"/>
          <w:lang w:val="hy-AM" w:eastAsia="en-US"/>
        </w:rPr>
        <w:t>ցումը՝ դրանց հետ կապված ծախսերն իրականացնելով Հայաստանի Հանրա</w:t>
      </w:r>
      <w:r w:rsidR="00623BF9" w:rsidRPr="00623BF9">
        <w:rPr>
          <w:rFonts w:ascii="GHEA Mariam" w:hAnsi="GHEA Mariam" w:cs="Arial"/>
          <w:spacing w:val="-6"/>
          <w:sz w:val="24"/>
          <w:szCs w:val="24"/>
          <w:lang w:val="hy-AM" w:eastAsia="en-US"/>
        </w:rPr>
        <w:softHyphen/>
      </w:r>
      <w:r w:rsidRPr="00A92F05">
        <w:rPr>
          <w:rFonts w:ascii="GHEA Mariam" w:hAnsi="GHEA Mariam" w:cs="Arial"/>
          <w:sz w:val="24"/>
          <w:szCs w:val="24"/>
          <w:lang w:val="hy-AM" w:eastAsia="en-US"/>
        </w:rPr>
        <w:t>պե</w:t>
      </w:r>
      <w:r w:rsidR="00623BF9">
        <w:rPr>
          <w:rFonts w:ascii="GHEA Mariam" w:hAnsi="GHEA Mariam" w:cs="Arial"/>
          <w:sz w:val="24"/>
          <w:szCs w:val="24"/>
          <w:lang w:val="hy-AM" w:eastAsia="en-US"/>
        </w:rPr>
        <w:softHyphen/>
      </w:r>
      <w:r w:rsidRPr="00A92F05">
        <w:rPr>
          <w:rFonts w:ascii="GHEA Mariam" w:hAnsi="GHEA Mariam" w:cs="Arial"/>
          <w:sz w:val="24"/>
          <w:szCs w:val="24"/>
          <w:lang w:val="hy-AM" w:eastAsia="en-US"/>
        </w:rPr>
        <w:t>տության ազգային</w:t>
      </w:r>
      <w:r w:rsidRPr="00A92F05">
        <w:rPr>
          <w:rFonts w:ascii="GHEA Mariam" w:hAnsi="GHEA Mariam"/>
          <w:sz w:val="24"/>
          <w:szCs w:val="24"/>
          <w:lang w:val="hy-AM" w:eastAsia="en-US"/>
        </w:rPr>
        <w:t xml:space="preserve"> </w:t>
      </w:r>
      <w:r w:rsidRPr="00A92F05">
        <w:rPr>
          <w:rFonts w:ascii="GHEA Mariam" w:hAnsi="GHEA Mariam" w:cs="Arial"/>
          <w:sz w:val="24"/>
          <w:szCs w:val="24"/>
          <w:lang w:val="hy-AM" w:eastAsia="en-US"/>
        </w:rPr>
        <w:t>անվտանգության</w:t>
      </w:r>
      <w:r w:rsidRPr="00A92F05">
        <w:rPr>
          <w:rFonts w:ascii="GHEA Mariam" w:hAnsi="GHEA Mariam"/>
          <w:sz w:val="24"/>
          <w:szCs w:val="24"/>
          <w:lang w:val="hy-AM" w:eastAsia="en-US"/>
        </w:rPr>
        <w:t xml:space="preserve"> </w:t>
      </w:r>
      <w:r w:rsidRPr="00A92F05">
        <w:rPr>
          <w:rFonts w:ascii="GHEA Mariam" w:hAnsi="GHEA Mariam" w:cs="Arial"/>
          <w:sz w:val="24"/>
          <w:szCs w:val="24"/>
          <w:lang w:val="hy-AM" w:eastAsia="en-US"/>
        </w:rPr>
        <w:t>ծառայության միջոցների հաշվին:</w:t>
      </w:r>
    </w:p>
    <w:p w:rsidR="00EB5420" w:rsidRDefault="00EB5420" w:rsidP="00A92F05">
      <w:pPr>
        <w:pStyle w:val="norm"/>
        <w:spacing w:line="360" w:lineRule="auto"/>
        <w:rPr>
          <w:rFonts w:ascii="Sylfaen" w:hAnsi="Sylfaen" w:cs="Calibri"/>
          <w:sz w:val="24"/>
          <w:szCs w:val="24"/>
          <w:lang w:val="hy-AM"/>
        </w:rPr>
      </w:pPr>
      <w:r w:rsidRPr="00A92F05">
        <w:rPr>
          <w:rFonts w:ascii="Calibri" w:hAnsi="Calibri" w:cs="Calibri"/>
          <w:sz w:val="24"/>
          <w:szCs w:val="24"/>
          <w:lang w:val="hy-AM"/>
        </w:rPr>
        <w:t> </w:t>
      </w:r>
    </w:p>
    <w:p w:rsidR="00A92F05" w:rsidRPr="00A92F05" w:rsidRDefault="00A92F05" w:rsidP="00A92F05">
      <w:pPr>
        <w:pStyle w:val="norm"/>
        <w:spacing w:line="360" w:lineRule="auto"/>
        <w:rPr>
          <w:rFonts w:ascii="Sylfaen" w:hAnsi="Sylfaen"/>
          <w:sz w:val="24"/>
          <w:szCs w:val="24"/>
          <w:lang w:val="hy-AM"/>
        </w:rPr>
      </w:pPr>
    </w:p>
    <w:p w:rsidR="00A92F05" w:rsidRPr="000D5CEE" w:rsidRDefault="00A92F05"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A92F05" w:rsidRPr="000D5CEE" w:rsidRDefault="00A92F05"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A92F05" w:rsidRPr="00EF7ACC" w:rsidRDefault="00A92F05" w:rsidP="00B46EE8">
      <w:pPr>
        <w:pStyle w:val="mechtex"/>
        <w:jc w:val="left"/>
        <w:rPr>
          <w:rFonts w:ascii="GHEA Mariam" w:hAnsi="GHEA Mariam" w:cs="Sylfaen"/>
          <w:sz w:val="24"/>
          <w:szCs w:val="24"/>
          <w:lang w:val="hy-AM"/>
        </w:rPr>
      </w:pPr>
    </w:p>
    <w:p w:rsidR="00A92F05" w:rsidRPr="001531E2" w:rsidRDefault="00A92F05"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EB5420" w:rsidRPr="00EB5420" w:rsidRDefault="00EB5420" w:rsidP="00EB5420">
      <w:pPr>
        <w:rPr>
          <w:rFonts w:ascii="GHEA Grapalat" w:hAnsi="GHEA Grapalat"/>
          <w:sz w:val="24"/>
          <w:szCs w:val="24"/>
          <w:lang w:val="hy-AM"/>
        </w:rPr>
      </w:pPr>
    </w:p>
    <w:p w:rsidR="006F6A3A" w:rsidRPr="006F6A3A" w:rsidRDefault="006F6A3A" w:rsidP="008B1A13">
      <w:pPr>
        <w:pStyle w:val="mechtex"/>
        <w:rPr>
          <w:rFonts w:ascii="GHEA Mariam" w:hAnsi="GHEA Mariam" w:cs="Sylfaen"/>
          <w:b/>
          <w:sz w:val="40"/>
          <w:szCs w:val="40"/>
          <w:lang w:val="hy-AM"/>
        </w:rPr>
      </w:pPr>
    </w:p>
    <w:sectPr w:rsidR="006F6A3A" w:rsidRPr="006F6A3A" w:rsidSect="00623BF9">
      <w:headerReference w:type="even" r:id="rId7"/>
      <w:headerReference w:type="default" r:id="rId8"/>
      <w:footerReference w:type="even" r:id="rId9"/>
      <w:pgSz w:w="11909" w:h="16834" w:code="9"/>
      <w:pgMar w:top="1440" w:right="1440" w:bottom="1276"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49" w:rsidRDefault="00E31A49">
      <w:r>
        <w:separator/>
      </w:r>
    </w:p>
  </w:endnote>
  <w:endnote w:type="continuationSeparator" w:id="0">
    <w:p w:rsidR="00E31A49" w:rsidRDefault="00E3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49" w:rsidRDefault="00E31A49">
      <w:r>
        <w:separator/>
      </w:r>
    </w:p>
  </w:footnote>
  <w:footnote w:type="continuationSeparator" w:id="0">
    <w:p w:rsidR="00E31A49" w:rsidRDefault="00E31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4607">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BF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607"/>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2F05"/>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BB"/>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A49"/>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420"/>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A92F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78779">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2022-09-14T13:30:00Z</dcterms:created>
  <dcterms:modified xsi:type="dcterms:W3CDTF">2022-09-15T10:04:00Z</dcterms:modified>
</cp:coreProperties>
</file>