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426039">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4775B0">
        <w:rPr>
          <w:rFonts w:ascii="GHEA Mariam" w:hAnsi="GHEA Mariam"/>
          <w:sz w:val="24"/>
          <w:szCs w:val="24"/>
          <w:lang w:val="hy-AM"/>
        </w:rPr>
        <w:t xml:space="preserve">  - Ն</w:t>
      </w:r>
    </w:p>
    <w:p w:rsidR="00B84845" w:rsidRPr="00163BE2" w:rsidRDefault="00B84845" w:rsidP="004775B0">
      <w:pPr>
        <w:pStyle w:val="mechtex"/>
        <w:rPr>
          <w:lang w:val="hy-AM"/>
        </w:rPr>
      </w:pPr>
    </w:p>
    <w:p w:rsidR="00B84845" w:rsidRPr="004775B0" w:rsidRDefault="00B84845" w:rsidP="004775B0">
      <w:pPr>
        <w:pStyle w:val="mechtex"/>
        <w:rPr>
          <w:rFonts w:ascii="GHEA Mariam" w:hAnsi="GHEA Mariam"/>
          <w:lang w:val="hy-AM"/>
        </w:rPr>
      </w:pPr>
    </w:p>
    <w:p w:rsidR="0021177B" w:rsidRPr="004775B0" w:rsidRDefault="0021177B" w:rsidP="004775B0">
      <w:pPr>
        <w:pStyle w:val="mechtex"/>
        <w:rPr>
          <w:rFonts w:ascii="GHEA Mariam" w:hAnsi="GHEA Mariam"/>
          <w:lang w:val="hy-AM"/>
        </w:rPr>
      </w:pPr>
    </w:p>
    <w:p w:rsidR="004775B0" w:rsidRPr="004775B0" w:rsidRDefault="004775B0" w:rsidP="004775B0">
      <w:pPr>
        <w:pStyle w:val="mechtex"/>
        <w:jc w:val="both"/>
        <w:rPr>
          <w:rFonts w:ascii="GHEA Mariam" w:hAnsi="GHEA Mariam" w:cs="Sylfaen"/>
          <w:sz w:val="24"/>
          <w:szCs w:val="24"/>
          <w:lang w:val="hy-AM"/>
        </w:rPr>
      </w:pPr>
      <w:r w:rsidRPr="004775B0">
        <w:rPr>
          <w:rStyle w:val="Strong"/>
          <w:rFonts w:ascii="GHEA Mariam" w:hAnsi="GHEA Mariam"/>
          <w:b w:val="0"/>
          <w:color w:val="000000"/>
          <w:sz w:val="24"/>
          <w:szCs w:val="24"/>
          <w:shd w:val="clear" w:color="auto" w:fill="FFFFFF"/>
          <w:lang w:val="hy-AM"/>
        </w:rPr>
        <w:t xml:space="preserve">ԵՎՐԱՍԻԱԿԱՆ ՏՆՏԵՍԱԿԱՆ ՄԻՈՒԹՅԱՆ ԱՆԴԱՄ ՉՀԱՆԴԻՍԱՑՈՂ </w:t>
      </w:r>
      <w:r w:rsidRPr="004775B0">
        <w:rPr>
          <w:rStyle w:val="Strong"/>
          <w:rFonts w:ascii="GHEA Mariam" w:hAnsi="GHEA Mariam"/>
          <w:b w:val="0"/>
          <w:color w:val="000000"/>
          <w:spacing w:val="-4"/>
          <w:sz w:val="24"/>
          <w:szCs w:val="24"/>
          <w:shd w:val="clear" w:color="auto" w:fill="FFFFFF"/>
          <w:lang w:val="hy-AM"/>
        </w:rPr>
        <w:t>ՊԵՏՈՒ</w:t>
      </w:r>
      <w:r w:rsidRPr="004775B0">
        <w:rPr>
          <w:rStyle w:val="Strong"/>
          <w:rFonts w:ascii="GHEA Mariam" w:hAnsi="GHEA Mariam"/>
          <w:b w:val="0"/>
          <w:color w:val="000000"/>
          <w:spacing w:val="-4"/>
          <w:sz w:val="24"/>
          <w:szCs w:val="24"/>
          <w:shd w:val="clear" w:color="auto" w:fill="FFFFFF"/>
          <w:lang w:val="hy-AM"/>
        </w:rPr>
        <w:softHyphen/>
        <w:t>ԹՅՈՒՆ</w:t>
      </w:r>
      <w:r w:rsidRPr="004775B0">
        <w:rPr>
          <w:rStyle w:val="Strong"/>
          <w:rFonts w:ascii="GHEA Mariam" w:hAnsi="GHEA Mariam"/>
          <w:b w:val="0"/>
          <w:color w:val="000000"/>
          <w:spacing w:val="-4"/>
          <w:sz w:val="24"/>
          <w:szCs w:val="24"/>
          <w:shd w:val="clear" w:color="auto" w:fill="FFFFFF"/>
          <w:lang w:val="hy-AM"/>
        </w:rPr>
        <w:softHyphen/>
        <w:t>ՆԵՐԻՑ ՀԱՅԱՍՏԱՆԻ ՀԱՆՐԱՊԵՏՈՒԹՅԱՆ ՏԱՐԱԾՔ ՆԵՐՄՈՒԾ</w:t>
      </w:r>
      <w:r w:rsidRPr="004775B0">
        <w:rPr>
          <w:rStyle w:val="Strong"/>
          <w:rFonts w:ascii="GHEA Mariam" w:hAnsi="GHEA Mariam"/>
          <w:b w:val="0"/>
          <w:color w:val="000000"/>
          <w:spacing w:val="-4"/>
          <w:sz w:val="24"/>
          <w:szCs w:val="24"/>
          <w:shd w:val="clear" w:color="auto" w:fill="FFFFFF"/>
          <w:lang w:val="hy-AM"/>
        </w:rPr>
        <w:softHyphen/>
        <w:t>ՎՈ</w:t>
      </w:r>
      <w:r w:rsidRPr="004775B0">
        <w:rPr>
          <w:rStyle w:val="Strong"/>
          <w:rFonts w:ascii="GHEA Mariam" w:hAnsi="GHEA Mariam"/>
          <w:b w:val="0"/>
          <w:color w:val="000000"/>
          <w:sz w:val="24"/>
          <w:szCs w:val="24"/>
          <w:shd w:val="clear" w:color="auto" w:fill="FFFFFF"/>
          <w:lang w:val="hy-AM"/>
        </w:rPr>
        <w:t xml:space="preserve">Ղ ԵՎ ՀԵՏԱԳԱՅՈՒՄ ԵՎՐԱՍԻԱԿԱՆ ՏՆՏԵՍԱԿԱՆ ՄԻՈՒԹՅԱՆ ԱՆԴԱՄ ԱՅԼ </w:t>
      </w:r>
      <w:r w:rsidRPr="004775B0">
        <w:rPr>
          <w:rStyle w:val="Strong"/>
          <w:rFonts w:ascii="GHEA Mariam" w:hAnsi="GHEA Mariam"/>
          <w:b w:val="0"/>
          <w:color w:val="000000"/>
          <w:spacing w:val="-6"/>
          <w:sz w:val="24"/>
          <w:szCs w:val="24"/>
          <w:shd w:val="clear" w:color="auto" w:fill="FFFFFF"/>
          <w:lang w:val="hy-AM"/>
        </w:rPr>
        <w:t>ՊԵՏՈՒԹՅՈՒՆՆԵՐ ԱՐՏԱՀԱՆՎՈՂ ԵՎՐԱՍԻԱԿԱՆ ՏՆՏԵՍԱԿԱՆ ՄԻՈՒԹՅԱՆ</w:t>
      </w:r>
      <w:r w:rsidRPr="004775B0">
        <w:rPr>
          <w:rStyle w:val="Strong"/>
          <w:rFonts w:ascii="GHEA Mariam" w:hAnsi="GHEA Mariam"/>
          <w:b w:val="0"/>
          <w:color w:val="000000"/>
          <w:sz w:val="24"/>
          <w:szCs w:val="24"/>
          <w:shd w:val="clear" w:color="auto" w:fill="FFFFFF"/>
          <w:lang w:val="hy-AM"/>
        </w:rPr>
        <w:t xml:space="preserve"> </w:t>
      </w:r>
      <w:r w:rsidRPr="004775B0">
        <w:rPr>
          <w:rStyle w:val="Strong"/>
          <w:rFonts w:ascii="GHEA Mariam" w:hAnsi="GHEA Mariam"/>
          <w:b w:val="0"/>
          <w:color w:val="000000"/>
          <w:spacing w:val="-6"/>
          <w:sz w:val="24"/>
          <w:szCs w:val="24"/>
          <w:shd w:val="clear" w:color="auto" w:fill="FFFFFF"/>
          <w:lang w:val="hy-AM"/>
        </w:rPr>
        <w:t>ՏԵԽՆԻԿԱԿԱՆ ԿԱՆՈՆԱԿԱՐԳԵՐՈՎ ՆԱԽԱՏԵՍՎԱԾ ԱՊՐԱՆՔՆԵՐԻ ՀԱՄԱՐ</w:t>
      </w:r>
      <w:r w:rsidRPr="004775B0">
        <w:rPr>
          <w:rStyle w:val="Strong"/>
          <w:rFonts w:ascii="GHEA Mariam" w:hAnsi="GHEA Mariam"/>
          <w:b w:val="0"/>
          <w:color w:val="000000"/>
          <w:sz w:val="24"/>
          <w:szCs w:val="24"/>
          <w:shd w:val="clear" w:color="auto" w:fill="FFFFFF"/>
          <w:lang w:val="hy-AM"/>
        </w:rPr>
        <w:t xml:space="preserve"> ՀԱՄԱՊԱՏԱՍԽԱՆՈՒԹՅԱՆ ԳՆԱՀԱՏՄԱՆ ՎԵՐԱԲԵՐՅԱԼ ՓԱՍՏԱԹՂԹԵՐԻ </w:t>
      </w:r>
      <w:r>
        <w:rPr>
          <w:rStyle w:val="Strong"/>
          <w:rFonts w:ascii="GHEA Mariam" w:hAnsi="GHEA Mariam"/>
          <w:b w:val="0"/>
          <w:color w:val="000000"/>
          <w:sz w:val="24"/>
          <w:szCs w:val="24"/>
          <w:shd w:val="clear" w:color="auto" w:fill="FFFFFF"/>
          <w:lang w:val="hy-AM"/>
        </w:rPr>
        <w:br/>
        <w:t xml:space="preserve">                                         </w:t>
      </w:r>
      <w:r w:rsidRPr="004775B0">
        <w:rPr>
          <w:rStyle w:val="Strong"/>
          <w:rFonts w:ascii="GHEA Mariam" w:hAnsi="GHEA Mariam"/>
          <w:b w:val="0"/>
          <w:color w:val="000000"/>
          <w:sz w:val="24"/>
          <w:szCs w:val="24"/>
          <w:shd w:val="clear" w:color="auto" w:fill="FFFFFF"/>
          <w:lang w:val="hy-AM"/>
        </w:rPr>
        <w:t>ՆԵՐԿԱՅԱՑՄԱՆ ՄԱՍԻՆ</w:t>
      </w:r>
    </w:p>
    <w:p w:rsidR="004775B0" w:rsidRPr="004A79F3" w:rsidRDefault="004775B0" w:rsidP="004775B0">
      <w:pPr>
        <w:pStyle w:val="NormalWeb"/>
        <w:shd w:val="clear" w:color="auto" w:fill="FFFFFF"/>
        <w:spacing w:before="0" w:beforeAutospacing="0" w:after="0" w:afterAutospacing="0"/>
        <w:jc w:val="center"/>
        <w:rPr>
          <w:rFonts w:ascii="GHEA Grapalat" w:hAnsi="GHEA Grapalat"/>
          <w:color w:val="000000"/>
          <w:lang w:val="hy-AM"/>
        </w:rPr>
      </w:pPr>
      <w:r>
        <w:rPr>
          <w:rFonts w:ascii="GHEA Mariam" w:hAnsi="GHEA Mariam" w:cs="Calibri"/>
          <w:color w:val="000000"/>
          <w:lang w:val="hy-AM"/>
        </w:rPr>
        <w:t>-------------------------------------------------------------------------------------------------------------</w:t>
      </w:r>
      <w:r w:rsidRPr="004A79F3">
        <w:rPr>
          <w:rFonts w:ascii="Calibri" w:hAnsi="Calibri" w:cs="Calibri"/>
          <w:color w:val="000000"/>
          <w:lang w:val="hy-AM"/>
        </w:rPr>
        <w:t> </w:t>
      </w:r>
    </w:p>
    <w:p w:rsidR="004775B0" w:rsidRPr="004775B0" w:rsidRDefault="004775B0" w:rsidP="004775B0">
      <w:pPr>
        <w:pStyle w:val="mechtex"/>
        <w:rPr>
          <w:rFonts w:eastAsiaTheme="minorEastAsia"/>
          <w:sz w:val="30"/>
          <w:lang w:val="hy-AM"/>
        </w:rPr>
      </w:pPr>
    </w:p>
    <w:p w:rsidR="004775B0" w:rsidRPr="004775B0" w:rsidRDefault="004775B0" w:rsidP="004775B0">
      <w:pPr>
        <w:pStyle w:val="norm"/>
        <w:spacing w:line="360" w:lineRule="auto"/>
        <w:ind w:firstLine="706"/>
        <w:rPr>
          <w:rFonts w:ascii="GHEA Mariam" w:eastAsiaTheme="minorEastAsia" w:hAnsi="GHEA Mariam"/>
          <w:sz w:val="24"/>
          <w:szCs w:val="24"/>
          <w:lang w:val="hy-AM"/>
        </w:rPr>
      </w:pPr>
      <w:proofErr w:type="spellStart"/>
      <w:r w:rsidRPr="004775B0">
        <w:rPr>
          <w:rFonts w:ascii="GHEA Mariam" w:eastAsiaTheme="minorEastAsia" w:hAnsi="GHEA Mariam" w:cs="Arial"/>
          <w:sz w:val="24"/>
          <w:szCs w:val="24"/>
          <w:lang w:val="hy-AM"/>
        </w:rPr>
        <w:t>Եվրասիական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տնտեսական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մաքսային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օրենսգրքի</w:t>
      </w:r>
      <w:r w:rsidRPr="004775B0">
        <w:rPr>
          <w:rFonts w:ascii="GHEA Mariam" w:eastAsiaTheme="minorEastAsia" w:hAnsi="GHEA Mariam"/>
          <w:sz w:val="24"/>
          <w:szCs w:val="24"/>
          <w:lang w:val="hy-AM"/>
        </w:rPr>
        <w:t xml:space="preserve"> 118-</w:t>
      </w:r>
      <w:r w:rsidRPr="004775B0">
        <w:rPr>
          <w:rFonts w:ascii="GHEA Mariam" w:eastAsiaTheme="minorEastAsia" w:hAnsi="GHEA Mariam" w:cs="Arial"/>
          <w:sz w:val="24"/>
          <w:szCs w:val="24"/>
          <w:lang w:val="hy-AM"/>
        </w:rPr>
        <w:t>րդ</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հոդվածի</w:t>
      </w:r>
      <w:r w:rsidRPr="004775B0">
        <w:rPr>
          <w:rFonts w:ascii="GHEA Mariam" w:eastAsiaTheme="minorEastAsia" w:hAnsi="GHEA Mariam"/>
          <w:sz w:val="24"/>
          <w:szCs w:val="24"/>
          <w:lang w:val="hy-AM"/>
        </w:rPr>
        <w:t xml:space="preserve"> 1-</w:t>
      </w:r>
      <w:r w:rsidRPr="004775B0">
        <w:rPr>
          <w:rFonts w:ascii="GHEA Mariam" w:eastAsiaTheme="minorEastAsia" w:hAnsi="GHEA Mariam" w:cs="Arial"/>
          <w:sz w:val="24"/>
          <w:szCs w:val="24"/>
          <w:lang w:val="hy-AM"/>
        </w:rPr>
        <w:t>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մասի</w:t>
      </w:r>
      <w:r w:rsidRPr="004775B0">
        <w:rPr>
          <w:rFonts w:ascii="GHEA Mariam" w:eastAsiaTheme="minorEastAsia" w:hAnsi="GHEA Mariam"/>
          <w:sz w:val="24"/>
          <w:szCs w:val="24"/>
          <w:lang w:val="hy-AM"/>
        </w:rPr>
        <w:t xml:space="preserve"> 1-</w:t>
      </w:r>
      <w:r w:rsidRPr="004775B0">
        <w:rPr>
          <w:rFonts w:ascii="GHEA Mariam" w:eastAsiaTheme="minorEastAsia" w:hAnsi="GHEA Mariam" w:cs="Arial"/>
          <w:sz w:val="24"/>
          <w:szCs w:val="24"/>
          <w:lang w:val="hy-AM"/>
        </w:rPr>
        <w:t>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կետին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համապատասխան՝</w:t>
      </w:r>
      <w:r w:rsidRPr="004775B0">
        <w:rPr>
          <w:rFonts w:ascii="GHEA Mariam" w:eastAsiaTheme="minorEastAsia" w:hAnsi="GHEA Mariam"/>
          <w:sz w:val="24"/>
          <w:szCs w:val="24"/>
          <w:lang w:val="hy-AM"/>
        </w:rPr>
        <w:t xml:space="preserve"> </w:t>
      </w:r>
      <w:r w:rsidRPr="004775B0">
        <w:rPr>
          <w:rFonts w:ascii="GHEA Mariam" w:eastAsiaTheme="minorEastAsia" w:hAnsi="GHEA Mariam" w:cs="Sylfaen"/>
          <w:sz w:val="24"/>
          <w:szCs w:val="24"/>
          <w:lang w:val="hy-AM"/>
        </w:rPr>
        <w:t>Հայաստանի</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Հանրա</w:t>
      </w:r>
      <w:r>
        <w:rPr>
          <w:rFonts w:ascii="GHEA Mariam" w:eastAsiaTheme="minorEastAsia" w:hAnsi="GHEA Mariam" w:cs="Sylfaen"/>
          <w:sz w:val="24"/>
          <w:szCs w:val="24"/>
          <w:lang w:val="hy-AM"/>
        </w:rPr>
        <w:softHyphen/>
      </w:r>
      <w:r w:rsidRPr="004775B0">
        <w:rPr>
          <w:rFonts w:ascii="GHEA Mariam" w:eastAsiaTheme="minorEastAsia" w:hAnsi="GHEA Mariam" w:cs="Sylfaen"/>
          <w:sz w:val="24"/>
          <w:szCs w:val="24"/>
          <w:lang w:val="hy-AM"/>
        </w:rPr>
        <w:t>պե</w:t>
      </w:r>
      <w:r>
        <w:rPr>
          <w:rFonts w:ascii="GHEA Mariam" w:eastAsiaTheme="minorEastAsia" w:hAnsi="GHEA Mariam" w:cs="Sylfaen"/>
          <w:sz w:val="24"/>
          <w:szCs w:val="24"/>
          <w:lang w:val="hy-AM"/>
        </w:rPr>
        <w:softHyphen/>
      </w:r>
      <w:r w:rsidRPr="004775B0">
        <w:rPr>
          <w:rFonts w:ascii="GHEA Mariam" w:eastAsiaTheme="minorEastAsia" w:hAnsi="GHEA Mariam" w:cs="Sylfaen"/>
          <w:sz w:val="24"/>
          <w:szCs w:val="24"/>
          <w:lang w:val="hy-AM"/>
        </w:rPr>
        <w:t>տու</w:t>
      </w:r>
      <w:r>
        <w:rPr>
          <w:rFonts w:ascii="GHEA Mariam" w:eastAsiaTheme="minorEastAsia" w:hAnsi="GHEA Mariam" w:cs="Sylfaen"/>
          <w:sz w:val="24"/>
          <w:szCs w:val="24"/>
          <w:lang w:val="hy-AM"/>
        </w:rPr>
        <w:softHyphen/>
      </w:r>
      <w:r w:rsidRPr="004775B0">
        <w:rPr>
          <w:rFonts w:ascii="GHEA Mariam" w:eastAsiaTheme="minorEastAsia" w:hAnsi="GHEA Mariam" w:cs="Sylfaen"/>
          <w:sz w:val="24"/>
          <w:szCs w:val="24"/>
          <w:lang w:val="hy-AM"/>
        </w:rPr>
        <w:t>թյան</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կառավարությունը</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ո</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ր</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ո</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շ</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ու</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մ</w:t>
      </w:r>
      <w:r w:rsidRPr="004775B0">
        <w:rPr>
          <w:rFonts w:ascii="GHEA Mariam" w:eastAsiaTheme="minorEastAsia" w:hAnsi="GHEA Mariam" w:cs="Arial Armenian"/>
          <w:sz w:val="24"/>
          <w:szCs w:val="24"/>
          <w:lang w:val="hy-AM"/>
        </w:rPr>
        <w:t xml:space="preserve">     </w:t>
      </w:r>
      <w:r w:rsidRPr="004775B0">
        <w:rPr>
          <w:rFonts w:ascii="GHEA Mariam" w:eastAsiaTheme="minorEastAsia" w:hAnsi="GHEA Mariam" w:cs="Sylfaen"/>
          <w:sz w:val="24"/>
          <w:szCs w:val="24"/>
          <w:lang w:val="hy-AM"/>
        </w:rPr>
        <w:t>է</w:t>
      </w:r>
      <w:r w:rsidRPr="004775B0">
        <w:rPr>
          <w:rFonts w:ascii="GHEA Mariam" w:eastAsiaTheme="minorEastAsia" w:hAnsi="GHEA Mariam" w:cs="Arial Armenian"/>
          <w:sz w:val="24"/>
          <w:szCs w:val="24"/>
          <w:lang w:val="hy-AM"/>
        </w:rPr>
        <w:t>.</w:t>
      </w:r>
    </w:p>
    <w:p w:rsidR="004775B0" w:rsidRPr="004775B0" w:rsidRDefault="004775B0" w:rsidP="004775B0">
      <w:pPr>
        <w:pStyle w:val="norm"/>
        <w:spacing w:line="360" w:lineRule="auto"/>
        <w:ind w:firstLine="706"/>
        <w:rPr>
          <w:rFonts w:ascii="GHEA Mariam" w:eastAsiaTheme="minorEastAsia" w:hAnsi="GHEA Mariam"/>
          <w:sz w:val="24"/>
          <w:szCs w:val="24"/>
          <w:lang w:val="hy-AM"/>
        </w:rPr>
      </w:pPr>
      <w:r w:rsidRPr="004775B0">
        <w:rPr>
          <w:rFonts w:ascii="GHEA Mariam" w:eastAsiaTheme="minorEastAsia" w:hAnsi="GHEA Mariam"/>
          <w:sz w:val="24"/>
          <w:szCs w:val="24"/>
          <w:lang w:val="hy-AM"/>
        </w:rPr>
        <w:t xml:space="preserve">1. </w:t>
      </w:r>
      <w:r w:rsidRPr="004775B0">
        <w:rPr>
          <w:rFonts w:ascii="GHEA Mariam" w:eastAsiaTheme="minorEastAsia" w:hAnsi="GHEA Mariam" w:cs="Arial"/>
          <w:sz w:val="24"/>
          <w:szCs w:val="24"/>
          <w:lang w:val="hy-AM"/>
        </w:rPr>
        <w:t>Սահմանել</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որ</w:t>
      </w:r>
      <w:r w:rsidRPr="004775B0">
        <w:rPr>
          <w:rFonts w:ascii="GHEA Mariam" w:eastAsiaTheme="minorEastAsia" w:hAnsi="GHEA Mariam"/>
          <w:sz w:val="24"/>
          <w:szCs w:val="24"/>
          <w:lang w:val="hy-AM"/>
        </w:rPr>
        <w:t xml:space="preserve"> </w:t>
      </w:r>
      <w:proofErr w:type="spellStart"/>
      <w:r w:rsidRPr="004775B0">
        <w:rPr>
          <w:rFonts w:ascii="GHEA Mariam" w:eastAsiaTheme="minorEastAsia" w:hAnsi="GHEA Mariam" w:cs="Arial"/>
          <w:sz w:val="24"/>
          <w:szCs w:val="24"/>
          <w:lang w:val="hy-AM"/>
        </w:rPr>
        <w:t>Եվրասիական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տնտեսական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անդամ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չհանդի</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սացող</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պետություններից</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Հայաստանի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Հանրապետության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տարածք</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ներմուծվող</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և</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հետագայում</w:t>
      </w:r>
      <w:r w:rsidRPr="004775B0">
        <w:rPr>
          <w:rFonts w:ascii="GHEA Mariam" w:eastAsiaTheme="minorEastAsia" w:hAnsi="GHEA Mariam"/>
          <w:sz w:val="24"/>
          <w:szCs w:val="24"/>
          <w:lang w:val="hy-AM"/>
        </w:rPr>
        <w:t xml:space="preserve"> </w:t>
      </w:r>
      <w:proofErr w:type="spellStart"/>
      <w:r w:rsidRPr="004775B0">
        <w:rPr>
          <w:rFonts w:ascii="GHEA Mariam" w:eastAsiaTheme="minorEastAsia" w:hAnsi="GHEA Mariam" w:cs="Arial"/>
          <w:sz w:val="24"/>
          <w:szCs w:val="24"/>
          <w:lang w:val="hy-AM"/>
        </w:rPr>
        <w:t>Եվրասիական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տնտեսական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անդամ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այլ</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պետություններ</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արտահանվող</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ապրանքների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համար</w:t>
      </w:r>
      <w:r w:rsidRPr="004775B0">
        <w:rPr>
          <w:rFonts w:ascii="GHEA Mariam" w:eastAsiaTheme="minorEastAsia" w:hAnsi="GHEA Mariam"/>
          <w:sz w:val="24"/>
          <w:szCs w:val="24"/>
          <w:lang w:val="hy-AM"/>
        </w:rPr>
        <w:t xml:space="preserve"> </w:t>
      </w:r>
      <w:proofErr w:type="spellStart"/>
      <w:r w:rsidRPr="004775B0">
        <w:rPr>
          <w:rFonts w:ascii="GHEA Mariam" w:eastAsiaTheme="minorEastAsia" w:hAnsi="GHEA Mariam" w:cs="Arial"/>
          <w:sz w:val="24"/>
          <w:szCs w:val="24"/>
          <w:lang w:val="hy-AM"/>
        </w:rPr>
        <w:t>Եվրասիական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տնտեսական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տեխնիկական</w:t>
      </w:r>
      <w:r w:rsidRPr="004775B0">
        <w:rPr>
          <w:rFonts w:ascii="GHEA Mariam" w:eastAsiaTheme="minorEastAsia" w:hAnsi="GHEA Mariam"/>
          <w:sz w:val="24"/>
          <w:szCs w:val="24"/>
          <w:lang w:val="hy-AM"/>
        </w:rPr>
        <w:t xml:space="preserve"> </w:t>
      </w:r>
      <w:proofErr w:type="spellStart"/>
      <w:r w:rsidRPr="004775B0">
        <w:rPr>
          <w:rFonts w:ascii="GHEA Mariam" w:eastAsiaTheme="minorEastAsia" w:hAnsi="GHEA Mariam" w:cs="Arial"/>
          <w:sz w:val="24"/>
          <w:szCs w:val="24"/>
          <w:lang w:val="hy-AM"/>
        </w:rPr>
        <w:t>կանոնակարգերին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բացառությամբ</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Մաքսային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հանձնա</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ժո</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ղովի</w:t>
      </w:r>
      <w:r w:rsidRPr="004775B0">
        <w:rPr>
          <w:rFonts w:ascii="GHEA Mariam" w:eastAsiaTheme="minorEastAsia" w:hAnsi="GHEA Mariam"/>
          <w:sz w:val="24"/>
          <w:szCs w:val="24"/>
          <w:lang w:val="hy-AM"/>
        </w:rPr>
        <w:t xml:space="preserve"> 2011 </w:t>
      </w:r>
      <w:r w:rsidRPr="004775B0">
        <w:rPr>
          <w:rFonts w:ascii="GHEA Mariam" w:eastAsiaTheme="minorEastAsia" w:hAnsi="GHEA Mariam" w:cs="Arial"/>
          <w:sz w:val="24"/>
          <w:szCs w:val="24"/>
          <w:lang w:val="hy-AM"/>
        </w:rPr>
        <w:t>թվականի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հոկտեմբերի</w:t>
      </w:r>
      <w:r w:rsidRPr="004775B0">
        <w:rPr>
          <w:rFonts w:ascii="GHEA Mariam" w:eastAsiaTheme="minorEastAsia" w:hAnsi="GHEA Mariam"/>
          <w:sz w:val="24"/>
          <w:szCs w:val="24"/>
          <w:lang w:val="hy-AM"/>
        </w:rPr>
        <w:t xml:space="preserve"> 18-</w:t>
      </w:r>
      <w:r w:rsidRPr="004775B0">
        <w:rPr>
          <w:rFonts w:ascii="GHEA Mariam" w:eastAsiaTheme="minorEastAsia" w:hAnsi="GHEA Mariam" w:cs="Arial"/>
          <w:sz w:val="24"/>
          <w:szCs w:val="24"/>
          <w:lang w:val="hy-AM"/>
        </w:rPr>
        <w:t>ի</w:t>
      </w:r>
      <w:r w:rsidRPr="004775B0">
        <w:rPr>
          <w:rFonts w:ascii="GHEA Mariam" w:eastAsiaTheme="minorEastAsia" w:hAnsi="GHEA Mariam"/>
          <w:sz w:val="24"/>
          <w:szCs w:val="24"/>
          <w:lang w:val="hy-AM"/>
        </w:rPr>
        <w:t xml:space="preserve"> N 826 </w:t>
      </w:r>
      <w:r w:rsidRPr="004775B0">
        <w:rPr>
          <w:rFonts w:ascii="GHEA Mariam" w:eastAsiaTheme="minorEastAsia" w:hAnsi="GHEA Mariam" w:cs="Arial"/>
          <w:sz w:val="24"/>
          <w:szCs w:val="24"/>
          <w:lang w:val="hy-AM"/>
        </w:rPr>
        <w:t>որոշմամբ</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հաստատված</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Ավտո</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մոբիլային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և</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ավիացիոն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բենզինին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դիզելային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և</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նավերի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համար</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նախատեսված</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վառելիքին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ռեակտիվ</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շարժիչների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համար</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նախատեսված</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վառելիքին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և</w:t>
      </w:r>
      <w:r w:rsidRPr="004775B0">
        <w:rPr>
          <w:rFonts w:ascii="GHEA Mariam" w:eastAsiaTheme="minorEastAsia" w:hAnsi="GHEA Mariam"/>
          <w:sz w:val="24"/>
          <w:szCs w:val="24"/>
          <w:lang w:val="hy-AM"/>
        </w:rPr>
        <w:t xml:space="preserve"> </w:t>
      </w:r>
      <w:proofErr w:type="spellStart"/>
      <w:r w:rsidRPr="004775B0">
        <w:rPr>
          <w:rFonts w:ascii="GHEA Mariam" w:eastAsiaTheme="minorEastAsia" w:hAnsi="GHEA Mariam" w:cs="Arial"/>
          <w:sz w:val="24"/>
          <w:szCs w:val="24"/>
          <w:lang w:val="hy-AM"/>
        </w:rPr>
        <w:t>մազութին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lastRenderedPageBreak/>
        <w:t>ներկայացվող</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պահանջների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մասին</w:t>
      </w:r>
      <w:r w:rsidRPr="004775B0">
        <w:rPr>
          <w:rFonts w:ascii="GHEA Mariam" w:eastAsiaTheme="minorEastAsia" w:hAnsi="GHEA Mariam"/>
          <w:sz w:val="24"/>
          <w:szCs w:val="24"/>
          <w:lang w:val="hy-AM"/>
        </w:rPr>
        <w:t>» (</w:t>
      </w:r>
      <w:r w:rsidRPr="004775B0">
        <w:rPr>
          <w:rFonts w:ascii="GHEA Mariam" w:eastAsiaTheme="minorEastAsia" w:hAnsi="GHEA Mariam" w:cs="Arial"/>
          <w:sz w:val="24"/>
          <w:szCs w:val="24"/>
          <w:lang w:val="hy-AM"/>
        </w:rPr>
        <w:t>ՄՄ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ՏԿ</w:t>
      </w:r>
      <w:r w:rsidRPr="004775B0">
        <w:rPr>
          <w:rFonts w:ascii="GHEA Mariam" w:eastAsiaTheme="minorEastAsia" w:hAnsi="GHEA Mariam"/>
          <w:sz w:val="24"/>
          <w:szCs w:val="24"/>
          <w:lang w:val="hy-AM"/>
        </w:rPr>
        <w:t xml:space="preserve"> 013/2011) </w:t>
      </w:r>
      <w:r w:rsidRPr="004775B0">
        <w:rPr>
          <w:rFonts w:ascii="GHEA Mariam" w:eastAsiaTheme="minorEastAsia" w:hAnsi="GHEA Mariam" w:cs="Arial"/>
          <w:sz w:val="24"/>
          <w:szCs w:val="24"/>
          <w:lang w:val="hy-AM"/>
        </w:rPr>
        <w:t>Մաքսային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տեխնիկական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կանոնակարգի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համապատասխանության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գնահատման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վերա</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բերյ</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ալ</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փաստաթղթերը</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մաքսային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մարմիններին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ներկայացվում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են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միայն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այն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դեպքում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երբ</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համապատասխանության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գնահատման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փաստաթղթերով</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ներմուծ</w:t>
      </w:r>
      <w:r>
        <w:rPr>
          <w:rFonts w:ascii="GHEA Mariam" w:eastAsiaTheme="minorEastAsia" w:hAnsi="GHEA Mariam" w:cs="Arial"/>
          <w:sz w:val="24"/>
          <w:szCs w:val="24"/>
          <w:lang w:val="hy-AM"/>
        </w:rPr>
        <w:softHyphen/>
      </w:r>
      <w:r w:rsidRPr="004775B0">
        <w:rPr>
          <w:rFonts w:ascii="GHEA Mariam" w:eastAsiaTheme="minorEastAsia" w:hAnsi="GHEA Mariam" w:cs="Arial"/>
          <w:sz w:val="24"/>
          <w:szCs w:val="24"/>
          <w:lang w:val="hy-AM"/>
        </w:rPr>
        <w:t>ման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ենթակա</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ապրանքներն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արտահանվում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են</w:t>
      </w:r>
      <w:r w:rsidRPr="004775B0">
        <w:rPr>
          <w:rFonts w:ascii="GHEA Mariam" w:eastAsiaTheme="minorEastAsia" w:hAnsi="GHEA Mariam"/>
          <w:sz w:val="24"/>
          <w:szCs w:val="24"/>
          <w:lang w:val="hy-AM"/>
        </w:rPr>
        <w:t xml:space="preserve"> </w:t>
      </w:r>
      <w:proofErr w:type="spellStart"/>
      <w:r w:rsidRPr="004775B0">
        <w:rPr>
          <w:rFonts w:ascii="GHEA Mariam" w:eastAsiaTheme="minorEastAsia" w:hAnsi="GHEA Mariam" w:cs="Arial"/>
          <w:sz w:val="24"/>
          <w:szCs w:val="24"/>
          <w:lang w:val="hy-AM"/>
        </w:rPr>
        <w:t>Եվրասիական</w:t>
      </w:r>
      <w:proofErr w:type="spellEnd"/>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տնտեսական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միության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անդամ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այլ</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պետություններ</w:t>
      </w:r>
      <w:r w:rsidRPr="004775B0">
        <w:rPr>
          <w:rFonts w:ascii="GHEA Mariam" w:eastAsiaTheme="minorEastAsia" w:hAnsi="GHEA Mariam"/>
          <w:sz w:val="24"/>
          <w:szCs w:val="24"/>
          <w:lang w:val="hy-AM"/>
        </w:rPr>
        <w:t>:</w:t>
      </w:r>
    </w:p>
    <w:p w:rsidR="004775B0" w:rsidRPr="004775B0" w:rsidRDefault="004775B0" w:rsidP="004775B0">
      <w:pPr>
        <w:pStyle w:val="norm"/>
        <w:spacing w:line="360" w:lineRule="auto"/>
        <w:ind w:firstLine="706"/>
        <w:rPr>
          <w:rFonts w:ascii="GHEA Mariam" w:eastAsiaTheme="minorEastAsia" w:hAnsi="GHEA Mariam"/>
          <w:sz w:val="24"/>
          <w:szCs w:val="24"/>
          <w:lang w:val="hy-AM"/>
        </w:rPr>
      </w:pPr>
      <w:r w:rsidRPr="004775B0">
        <w:rPr>
          <w:rFonts w:ascii="GHEA Mariam" w:eastAsiaTheme="minorEastAsia" w:hAnsi="GHEA Mariam"/>
          <w:sz w:val="24"/>
          <w:szCs w:val="24"/>
          <w:lang w:val="hy-AM"/>
        </w:rPr>
        <w:t xml:space="preserve">2. </w:t>
      </w:r>
      <w:r w:rsidRPr="004775B0">
        <w:rPr>
          <w:rFonts w:ascii="GHEA Mariam" w:eastAsiaTheme="minorEastAsia" w:hAnsi="GHEA Mariam" w:cs="Arial"/>
          <w:sz w:val="24"/>
          <w:szCs w:val="24"/>
          <w:lang w:val="hy-AM"/>
        </w:rPr>
        <w:t>Սույն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որոշումն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ուժի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մեջ</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է</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մտնում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պաշտոնական</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հրապարակմանը</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հաջորդող</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օրվանից</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և</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դրա</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գործողությունը</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տարածվում</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է</w:t>
      </w:r>
      <w:r w:rsidRPr="004775B0">
        <w:rPr>
          <w:rFonts w:ascii="GHEA Mariam" w:eastAsiaTheme="minorEastAsia" w:hAnsi="GHEA Mariam"/>
          <w:sz w:val="24"/>
          <w:szCs w:val="24"/>
          <w:lang w:val="hy-AM"/>
        </w:rPr>
        <w:t xml:space="preserve"> 2022 </w:t>
      </w:r>
      <w:r w:rsidRPr="004775B0">
        <w:rPr>
          <w:rFonts w:ascii="GHEA Mariam" w:eastAsiaTheme="minorEastAsia" w:hAnsi="GHEA Mariam" w:cs="Arial"/>
          <w:sz w:val="24"/>
          <w:szCs w:val="24"/>
          <w:lang w:val="hy-AM"/>
        </w:rPr>
        <w:t>թվականի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հուլիսի</w:t>
      </w:r>
      <w:r w:rsidRPr="004775B0">
        <w:rPr>
          <w:rFonts w:ascii="GHEA Mariam" w:eastAsiaTheme="minorEastAsia" w:hAnsi="GHEA Mariam"/>
          <w:sz w:val="24"/>
          <w:szCs w:val="24"/>
          <w:lang w:val="hy-AM"/>
        </w:rPr>
        <w:t xml:space="preserve"> 1-</w:t>
      </w:r>
      <w:r w:rsidRPr="004775B0">
        <w:rPr>
          <w:rFonts w:ascii="GHEA Mariam" w:eastAsiaTheme="minorEastAsia" w:hAnsi="GHEA Mariam" w:cs="Arial"/>
          <w:sz w:val="24"/>
          <w:szCs w:val="24"/>
          <w:lang w:val="hy-AM"/>
        </w:rPr>
        <w:t>ից</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հետո</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ծագած</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հարաբերությունների</w:t>
      </w:r>
      <w:r w:rsidRPr="004775B0">
        <w:rPr>
          <w:rFonts w:ascii="GHEA Mariam" w:eastAsiaTheme="minorEastAsia" w:hAnsi="GHEA Mariam"/>
          <w:sz w:val="24"/>
          <w:szCs w:val="24"/>
          <w:lang w:val="hy-AM"/>
        </w:rPr>
        <w:t xml:space="preserve"> </w:t>
      </w:r>
      <w:r w:rsidRPr="004775B0">
        <w:rPr>
          <w:rFonts w:ascii="GHEA Mariam" w:eastAsiaTheme="minorEastAsia" w:hAnsi="GHEA Mariam" w:cs="Arial"/>
          <w:sz w:val="24"/>
          <w:szCs w:val="24"/>
          <w:lang w:val="hy-AM"/>
        </w:rPr>
        <w:t>վրա</w:t>
      </w:r>
      <w:r w:rsidRPr="004775B0">
        <w:rPr>
          <w:rFonts w:ascii="GHEA Mariam" w:eastAsiaTheme="minorEastAsia" w:hAnsi="GHEA Mariam"/>
          <w:sz w:val="24"/>
          <w:szCs w:val="24"/>
          <w:lang w:val="hy-AM"/>
        </w:rPr>
        <w:t>:</w:t>
      </w:r>
    </w:p>
    <w:p w:rsidR="004775B0" w:rsidRPr="004A79F3" w:rsidRDefault="004775B0" w:rsidP="004775B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0B2" w:rsidRDefault="002D00B2">
      <w:r>
        <w:separator/>
      </w:r>
    </w:p>
  </w:endnote>
  <w:endnote w:type="continuationSeparator" w:id="0">
    <w:p w:rsidR="002D00B2" w:rsidRDefault="002D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6E428E">
      <w:rPr>
        <w:noProof/>
        <w:sz w:val="18"/>
      </w:rPr>
      <w:t>voroshumKK324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6E428E">
      <w:rPr>
        <w:noProof/>
        <w:sz w:val="18"/>
      </w:rPr>
      <w:t>voroshumKK324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6E428E" w:rsidRDefault="002D00B2" w:rsidP="006E428E">
    <w:pPr>
      <w:pStyle w:val="Footer"/>
    </w:pPr>
    <w:r>
      <w:fldChar w:fldCharType="begin"/>
    </w:r>
    <w:r>
      <w:instrText xml:space="preserve"> FILENAME   \* MERGEFORMAT </w:instrText>
    </w:r>
    <w:r>
      <w:fldChar w:fldCharType="separate"/>
    </w:r>
    <w:r w:rsidR="006E428E">
      <w:rPr>
        <w:noProof/>
      </w:rPr>
      <w:t>voroshumKK324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0B2" w:rsidRDefault="002D00B2">
      <w:r>
        <w:separator/>
      </w:r>
    </w:p>
  </w:footnote>
  <w:footnote w:type="continuationSeparator" w:id="0">
    <w:p w:rsidR="002D00B2" w:rsidRDefault="002D00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6039">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0B2"/>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039"/>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B4D31"/>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2022-09-15T06:37:00Z</cp:lastPrinted>
  <dcterms:created xsi:type="dcterms:W3CDTF">2022-09-15T06:37:00Z</dcterms:created>
  <dcterms:modified xsi:type="dcterms:W3CDTF">2022-09-15T10:42:00Z</dcterms:modified>
</cp:coreProperties>
</file>