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Default="00D76C92" w:rsidP="007112F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7112FF">
      <w:pPr>
        <w:jc w:val="center"/>
      </w:pPr>
    </w:p>
    <w:p w:rsidR="00D76C92" w:rsidRDefault="00D76C92" w:rsidP="007112FF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7112FF">
      <w:pPr>
        <w:pStyle w:val="mechtex"/>
        <w:rPr>
          <w:rFonts w:ascii="GHEA Mariam" w:hAnsi="GHEA Mariam"/>
          <w:b/>
        </w:rPr>
      </w:pPr>
    </w:p>
    <w:p w:rsidR="00D76C92" w:rsidRDefault="00D76C92" w:rsidP="007112FF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072C6B" w:rsidP="007112FF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29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D76C92" w:rsidRPr="00000A81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6354BF" w:rsidRDefault="006354BF" w:rsidP="006354BF">
      <w:pPr>
        <w:pStyle w:val="mechtex"/>
        <w:rPr>
          <w:rFonts w:ascii="GHEA Mariam" w:hAnsi="GHEA Mariam" w:cs="Arial"/>
          <w:noProof/>
          <w:sz w:val="24"/>
          <w:lang w:val="hy-AM"/>
        </w:rPr>
      </w:pPr>
      <w:r w:rsidRPr="006354BF">
        <w:rPr>
          <w:rFonts w:ascii="GHEA Mariam" w:hAnsi="GHEA Mariam"/>
          <w:noProof/>
          <w:sz w:val="24"/>
          <w:lang w:val="hy-AM"/>
        </w:rPr>
        <w:t>«</w:t>
      </w:r>
      <w:r w:rsidRPr="006354BF">
        <w:rPr>
          <w:rFonts w:ascii="GHEA Mariam" w:hAnsi="GHEA Mariam" w:cs="Arial"/>
          <w:noProof/>
          <w:sz w:val="24"/>
          <w:lang w:val="hy-AM"/>
        </w:rPr>
        <w:t>ՀԱՅԱՍՏԱՆԻ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ՀԱՆՐԱՊԵՏՈՒԹՅԱՆ</w:t>
      </w:r>
      <w:r w:rsidRPr="006354BF">
        <w:rPr>
          <w:rFonts w:ascii="GHEA Mariam" w:hAnsi="GHEA Mariam"/>
          <w:noProof/>
          <w:sz w:val="24"/>
          <w:lang w:val="hy-AM"/>
        </w:rPr>
        <w:t xml:space="preserve"> 2022 </w:t>
      </w:r>
      <w:r w:rsidRPr="006354BF">
        <w:rPr>
          <w:rFonts w:ascii="GHEA Mariam" w:hAnsi="GHEA Mariam" w:cs="Arial"/>
          <w:noProof/>
          <w:sz w:val="24"/>
          <w:lang w:val="hy-AM"/>
        </w:rPr>
        <w:t>ԹՎԱԿԱՆԻ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ՊԵՏԱԿԱՆ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ԲՅՈՒՋԵԻ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lang w:val="hy-AM"/>
        </w:rPr>
        <w:t>ՄԱՍԻՆ</w:t>
      </w:r>
      <w:r w:rsidRPr="006354BF">
        <w:rPr>
          <w:rFonts w:ascii="GHEA Mariam" w:hAnsi="GHEA Mariam" w:cs="Arial Armenian"/>
          <w:noProof/>
          <w:spacing w:val="-8"/>
          <w:sz w:val="24"/>
          <w:lang w:val="hy-AM"/>
        </w:rPr>
        <w:t>»</w:t>
      </w:r>
      <w:r w:rsidRPr="006354BF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lang w:val="hy-AM"/>
        </w:rPr>
        <w:t>ՕՐԵՆՔՈՒՄ</w:t>
      </w:r>
      <w:r w:rsidRPr="006354BF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lang w:val="hy-AM"/>
        </w:rPr>
        <w:t>ՎԵՐԱԲԱՇԽՈՒՄ</w:t>
      </w:r>
      <w:r w:rsidRPr="006354BF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lang w:val="hy-AM"/>
        </w:rPr>
        <w:t>ԵՎ</w:t>
      </w:r>
      <w:r w:rsidRPr="006354BF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lang w:val="hy-AM"/>
        </w:rPr>
        <w:t>ՀԱՅԱՍՏԱՆԻ</w:t>
      </w:r>
      <w:r w:rsidRPr="006354BF">
        <w:rPr>
          <w:rFonts w:ascii="GHEA Mariam" w:hAnsi="GHEA Mariam"/>
          <w:noProof/>
          <w:spacing w:val="-8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lang w:val="hy-AM"/>
        </w:rPr>
        <w:t>ՀԱՆՐԱՊԵՏՈՒ</w:t>
      </w:r>
      <w:r w:rsidRPr="006354BF">
        <w:rPr>
          <w:rFonts w:ascii="GHEA Mariam" w:hAnsi="GHEA Mariam" w:cs="Arial"/>
          <w:noProof/>
          <w:sz w:val="24"/>
          <w:lang w:val="hy-AM"/>
        </w:rPr>
        <w:t>ԹՅԱՆ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4"/>
          <w:sz w:val="24"/>
          <w:lang w:val="hy-AM"/>
        </w:rPr>
        <w:t>ԿԱՌԱՎԱՐՈՒԹՅԱՆ</w:t>
      </w:r>
      <w:r w:rsidRPr="006354BF">
        <w:rPr>
          <w:rFonts w:ascii="GHEA Mariam" w:hAnsi="GHEA Mariam"/>
          <w:noProof/>
          <w:spacing w:val="-4"/>
          <w:sz w:val="24"/>
          <w:lang w:val="hy-AM"/>
        </w:rPr>
        <w:t xml:space="preserve"> 2021 </w:t>
      </w:r>
      <w:r w:rsidRPr="006354BF">
        <w:rPr>
          <w:rFonts w:ascii="GHEA Mariam" w:hAnsi="GHEA Mariam" w:cs="Arial"/>
          <w:noProof/>
          <w:spacing w:val="-4"/>
          <w:sz w:val="24"/>
          <w:lang w:val="hy-AM"/>
        </w:rPr>
        <w:t>ԹՎԱԿԱՆԻ</w:t>
      </w:r>
      <w:r w:rsidRPr="006354BF">
        <w:rPr>
          <w:rFonts w:ascii="GHEA Mariam" w:hAnsi="GHEA Mariam"/>
          <w:noProof/>
          <w:spacing w:val="-4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4"/>
          <w:sz w:val="24"/>
          <w:lang w:val="hy-AM"/>
        </w:rPr>
        <w:t>ԴԵԿՏԵՄԲԵՐԻ</w:t>
      </w:r>
      <w:r w:rsidRPr="006354BF">
        <w:rPr>
          <w:rFonts w:ascii="GHEA Mariam" w:hAnsi="GHEA Mariam"/>
          <w:noProof/>
          <w:spacing w:val="-4"/>
          <w:sz w:val="24"/>
          <w:lang w:val="hy-AM"/>
        </w:rPr>
        <w:t xml:space="preserve"> 23-</w:t>
      </w:r>
      <w:r w:rsidRPr="006354BF">
        <w:rPr>
          <w:rFonts w:ascii="GHEA Mariam" w:hAnsi="GHEA Mariam" w:cs="Arial"/>
          <w:noProof/>
          <w:spacing w:val="-4"/>
          <w:sz w:val="24"/>
          <w:lang w:val="hy-AM"/>
        </w:rPr>
        <w:t>Ի</w:t>
      </w:r>
      <w:r w:rsidRPr="006354BF">
        <w:rPr>
          <w:rFonts w:ascii="GHEA Mariam" w:hAnsi="GHEA Mariam"/>
          <w:noProof/>
          <w:spacing w:val="-4"/>
          <w:sz w:val="24"/>
          <w:lang w:val="hy-AM"/>
        </w:rPr>
        <w:t xml:space="preserve"> N 2121-</w:t>
      </w:r>
      <w:r w:rsidRPr="006354BF">
        <w:rPr>
          <w:rFonts w:ascii="GHEA Mariam" w:hAnsi="GHEA Mariam" w:cs="Arial"/>
          <w:noProof/>
          <w:spacing w:val="-4"/>
          <w:sz w:val="24"/>
          <w:lang w:val="hy-AM"/>
        </w:rPr>
        <w:t>Ն</w:t>
      </w:r>
      <w:r w:rsidRPr="006354BF">
        <w:rPr>
          <w:rFonts w:ascii="GHEA Mariam" w:hAnsi="GHEA Mariam"/>
          <w:noProof/>
          <w:spacing w:val="-4"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4"/>
          <w:sz w:val="24"/>
          <w:lang w:val="hy-AM"/>
        </w:rPr>
        <w:t>ՈՐՈՇՄԱՆ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ՄԵՋ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ՓՈՓՈԽՈՒԹՅՈՒՆՆԵՐ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ԿԱՏԱՐԵԼՈՒ</w:t>
      </w:r>
      <w:r w:rsidRPr="006354BF">
        <w:rPr>
          <w:rFonts w:ascii="GHEA Mariam" w:hAnsi="GHEA Mariam"/>
          <w:noProof/>
          <w:sz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lang w:val="hy-AM"/>
        </w:rPr>
        <w:t>ՄԱՍԻՆ</w:t>
      </w:r>
    </w:p>
    <w:p w:rsidR="006354BF" w:rsidRPr="000045DA" w:rsidRDefault="006354BF" w:rsidP="007112FF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6354BF" w:rsidRDefault="006354BF" w:rsidP="006354BF">
      <w:pPr>
        <w:pStyle w:val="mechtex"/>
        <w:rPr>
          <w:rFonts w:ascii="GHEA Mariam" w:hAnsi="GHEA Mariam"/>
          <w:noProof/>
          <w:sz w:val="24"/>
        </w:rPr>
      </w:pPr>
    </w:p>
    <w:p w:rsidR="006354BF" w:rsidRPr="006354BF" w:rsidRDefault="006354BF" w:rsidP="006354BF">
      <w:pPr>
        <w:pStyle w:val="mechtex"/>
        <w:rPr>
          <w:rFonts w:ascii="GHEA Mariam" w:hAnsi="GHEA Mariam"/>
          <w:noProof/>
          <w:sz w:val="24"/>
        </w:rPr>
      </w:pPr>
    </w:p>
    <w:p w:rsidR="006354BF" w:rsidRPr="008E1B5A" w:rsidRDefault="006354BF" w:rsidP="007112FF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ab/>
      </w: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>«</w:t>
      </w:r>
      <w:r w:rsidRPr="006354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բյուջետային</w:t>
      </w: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համակարգի</w:t>
      </w: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6354BF"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>»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hy-AM"/>
        </w:rPr>
        <w:t>23-</w:t>
      </w:r>
      <w:r w:rsidRPr="006354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3-</w:t>
      </w:r>
      <w:r w:rsidRPr="006354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համապատասխան՝</w:t>
      </w:r>
      <w:r w:rsidRPr="006354BF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6354BF" w:rsidRPr="006354BF" w:rsidRDefault="006354BF" w:rsidP="006354BF">
      <w:pPr>
        <w:pStyle w:val="norm"/>
        <w:spacing w:line="360" w:lineRule="auto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1.</w:t>
      </w:r>
      <w:r>
        <w:rPr>
          <w:rFonts w:ascii="GHEA Mariam" w:hAnsi="GHEA Mariam"/>
          <w:bCs/>
          <w:sz w:val="24"/>
          <w:szCs w:val="24"/>
          <w:shd w:val="clear" w:color="auto" w:fill="FFFFFF"/>
        </w:rPr>
        <w:t xml:space="preserve"> 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«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Հայաստանի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Հանրապետության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2022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թվականի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պետական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բյուջեի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մասին</w:t>
      </w:r>
      <w:r w:rsidRPr="006354BF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»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Հայաստանի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Հանրապետության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օրենքի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 1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հավելվածի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 2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աղյուսակում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կատարել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վերաբաշխում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Հայաստանի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Հանրապետության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կառավարության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2021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թվականի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դեկտեմբերի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23-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«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Հայաստանի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Հանրապետության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2022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թվականի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պետական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բյուջեի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կատարումն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ապահովող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միջոցառումների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մասին</w:t>
      </w:r>
      <w:r w:rsidRPr="006354BF"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»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 2121-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որոշման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NN 3, 4, 5, 9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af-ZA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9.1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հավելվածներում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կատարել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փոփոխություններ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`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համաձայն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NN 1, 2, 3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4 </w:t>
      </w:r>
      <w:r w:rsidRPr="006354BF"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հավելվածների</w:t>
      </w:r>
      <w:r w:rsidRPr="006354BF"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:</w:t>
      </w:r>
    </w:p>
    <w:p w:rsidR="006354BF" w:rsidRDefault="006354BF" w:rsidP="006354BF">
      <w:pPr>
        <w:pStyle w:val="norm"/>
        <w:spacing w:line="360" w:lineRule="auto"/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</w:pPr>
    </w:p>
    <w:p w:rsidR="006354BF" w:rsidRPr="006354BF" w:rsidRDefault="006354BF" w:rsidP="006354BF">
      <w:pPr>
        <w:pStyle w:val="norm"/>
        <w:spacing w:line="360" w:lineRule="auto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 w:rsidRPr="006354BF"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lastRenderedPageBreak/>
        <w:t>2.</w:t>
      </w:r>
      <w:r w:rsidRPr="006354BF">
        <w:rPr>
          <w:rFonts w:ascii="GHEA Mariam" w:hAnsi="GHEA Mariam"/>
          <w:bCs/>
          <w:spacing w:val="-8"/>
          <w:sz w:val="24"/>
          <w:szCs w:val="24"/>
          <w:shd w:val="clear" w:color="auto" w:fill="FFFFFF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Սույն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որոշումն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ուժի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մեջ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է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մտնում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պաշտոնական</w:t>
      </w:r>
      <w:r w:rsidRPr="006354BF"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pacing w:val="-8"/>
          <w:sz w:val="24"/>
          <w:szCs w:val="24"/>
          <w:lang w:val="hy-AM"/>
        </w:rPr>
        <w:t>հրապարակմանը</w:t>
      </w:r>
      <w:r w:rsidRPr="006354BF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szCs w:val="24"/>
          <w:lang w:val="hy-AM"/>
        </w:rPr>
        <w:t>հաջորդող</w:t>
      </w:r>
      <w:r w:rsidRPr="006354BF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6354BF">
        <w:rPr>
          <w:rFonts w:ascii="GHEA Mariam" w:hAnsi="GHEA Mariam" w:cs="Arial"/>
          <w:noProof/>
          <w:sz w:val="24"/>
          <w:szCs w:val="24"/>
          <w:lang w:val="hy-AM"/>
        </w:rPr>
        <w:t>օրվանից</w:t>
      </w:r>
      <w:r w:rsidRPr="006354BF">
        <w:rPr>
          <w:rFonts w:ascii="GHEA Mariam" w:hAnsi="GHEA Mariam" w:cs="Sylfaen"/>
          <w:noProof/>
          <w:sz w:val="24"/>
          <w:szCs w:val="24"/>
          <w:lang w:val="hy-AM"/>
        </w:rPr>
        <w:t>:</w:t>
      </w:r>
    </w:p>
    <w:p w:rsidR="00D76C92" w:rsidRPr="00D76C92" w:rsidRDefault="00D76C92" w:rsidP="00D76C92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</w:p>
    <w:p w:rsidR="00D76C92" w:rsidRDefault="00D76C92" w:rsidP="007112FF">
      <w:pPr>
        <w:jc w:val="center"/>
        <w:rPr>
          <w:rFonts w:ascii="GHEA Mariam" w:hAnsi="GHEA Mariam"/>
          <w:sz w:val="24"/>
          <w:szCs w:val="24"/>
        </w:rPr>
      </w:pPr>
    </w:p>
    <w:p w:rsidR="00D76C92" w:rsidRPr="00FC14D1" w:rsidRDefault="00D76C92" w:rsidP="007112F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D76C92" w:rsidRPr="00FC14D1" w:rsidRDefault="00D76C92" w:rsidP="007112FF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D76C92" w:rsidRPr="00FC14D1" w:rsidRDefault="00D76C92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  <w:sectPr w:rsidR="009B1410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9B1410" w:rsidRPr="008005B3" w:rsidRDefault="009B1410" w:rsidP="007112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1</w:t>
      </w:r>
    </w:p>
    <w:p w:rsidR="009B1410" w:rsidRPr="008005B3" w:rsidRDefault="009B1410" w:rsidP="007112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8005B3" w:rsidRDefault="009B1410" w:rsidP="007112F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</w:t>
      </w:r>
      <w:r w:rsidR="00072C6B">
        <w:rPr>
          <w:rFonts w:ascii="GHEA Mariam" w:hAnsi="GHEA Mariam"/>
          <w:spacing w:val="-2"/>
          <w:sz w:val="24"/>
          <w:szCs w:val="24"/>
        </w:rPr>
        <w:t>9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7112FF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tbl>
      <w:tblPr>
        <w:tblW w:w="15240" w:type="dxa"/>
        <w:tblInd w:w="-270" w:type="dxa"/>
        <w:tblLook w:val="04A0" w:firstRow="1" w:lastRow="0" w:firstColumn="1" w:lastColumn="0" w:noHBand="0" w:noVBand="1"/>
      </w:tblPr>
      <w:tblGrid>
        <w:gridCol w:w="1224"/>
        <w:gridCol w:w="1682"/>
        <w:gridCol w:w="8074"/>
        <w:gridCol w:w="4260"/>
      </w:tblGrid>
      <w:tr w:rsidR="007112FF" w:rsidRPr="007112FF" w:rsidTr="007112FF">
        <w:trPr>
          <w:trHeight w:val="1065"/>
        </w:trPr>
        <w:tc>
          <w:tcPr>
            <w:tcW w:w="15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2FF" w:rsidRDefault="007112FF" w:rsidP="007112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</w:t>
            </w:r>
            <w:r w:rsidRPr="007112FF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ՀԱՅԱՍՏԱՆԻ</w:t>
            </w:r>
            <w:r w:rsidRPr="007112FF">
              <w:rPr>
                <w:rFonts w:ascii="GHEA Mariam" w:hAnsi="GHEA Mariam" w:cs="Arial Armenia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 xml:space="preserve"> </w:t>
            </w:r>
            <w:r w:rsidRPr="007112FF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t>ՀԱՆՐԱ</w:t>
            </w:r>
            <w:r w:rsidRPr="007112FF">
              <w:rPr>
                <w:rFonts w:ascii="GHEA Mariam" w:hAnsi="GHEA Mariam" w:cs="Sylfaen"/>
                <w:bCs/>
                <w:color w:val="000000"/>
                <w:spacing w:val="-8"/>
                <w:sz w:val="24"/>
                <w:szCs w:val="24"/>
                <w:lang w:val="fr-FR" w:eastAsia="en-US"/>
              </w:rPr>
              <w:softHyphen/>
              <w:t>ՊԵՏՈՒԹՅԱՆ</w:t>
            </w:r>
            <w:r w:rsidRPr="007112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ՕՐԵՆՔԻ N 1 ՀԱՎԵԼՎԱԾԻ  N 2 ԱՂՅՈՒՍԱԿՈՒՄ ԿԱՏԱՐՎՈՂ ՎԵՐԱԲԱՇԽՈՒՄԸ ԵՎ ՀԱՅԱՍՏԱՆԻ ՀԱՆՐԱՊԵՏՈՒԹՅԱՆ ԿԱՌԱՎԱՐՈՒԹՅԱՆ 2021 ԹՎԱԿԱՆԻ ԴԵԿՏԵՄԲԵՐԻ 23-Ի N 2121-Ն ՈՐՈՇՄԱՆ N 5 ՀԱՎԵԼՎԱԾԻ N  1 ԱՂՅՈՒՍԱԿՈՒՄ  ԿԱՏԱՐՎՈՂ ՓՈՓՈԽՈՒԹՅՈՒՆՆԵՐԸ </w:t>
            </w:r>
          </w:p>
          <w:p w:rsidR="007112FF" w:rsidRPr="007112FF" w:rsidRDefault="007112FF" w:rsidP="007112FF">
            <w:pPr>
              <w:jc w:val="center"/>
              <w:rPr>
                <w:rFonts w:ascii="GHEA Mariam" w:hAnsi="GHEA Mariam"/>
                <w:bCs/>
                <w:color w:val="000000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735"/>
        </w:trPr>
        <w:tc>
          <w:tcPr>
            <w:tcW w:w="15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112FF" w:rsidRPr="007112FF" w:rsidTr="007112FF">
        <w:trPr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նշանով, </w:t>
            </w:r>
            <w:r w:rsidR="0074242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իսկ 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նվազեցումները՝ փակագծերում)</w:t>
            </w:r>
          </w:p>
        </w:tc>
      </w:tr>
      <w:tr w:rsidR="007112FF" w:rsidRPr="007112FF" w:rsidTr="007112FF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7112FF" w:rsidRPr="007112FF" w:rsidTr="007112FF">
        <w:trPr>
          <w:trHeight w:val="15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ՀՀ  արդարադատության նախարարություն 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0.0</w:t>
            </w: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17,264.6</w:t>
            </w:r>
          </w:p>
        </w:tc>
      </w:tr>
      <w:tr w:rsidR="007112FF" w:rsidRPr="007112FF" w:rsidTr="007112FF">
        <w:trPr>
          <w:trHeight w:val="36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112F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Արդարադատության ոլորտում քաղաքականության  մշակում, ծրագրեր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ի համա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կարգում, խորհրդատվության և մոնիթ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112F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Արդարադատության ոլորտում քաղաքականության, 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խորհրդատվության, մոնիթ</w:t>
            </w:r>
            <w:r w:rsidRPr="007112F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որինգի, գնման և աջակցության իրականացում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Արդարադատության քաղաքականության իրագործմանն ուղղված ծրագրերի արդյունավետության բարելավում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62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17,264.6</w:t>
            </w:r>
          </w:p>
        </w:tc>
      </w:tr>
      <w:tr w:rsidR="007112FF" w:rsidRPr="007112FF" w:rsidTr="007112FF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Արդարադատության ոլորտում քաղաքականության, խորհրդատվության, մոնի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թ</w:t>
            </w:r>
            <w:r w:rsidRPr="007112F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որինգի, գնման և աջակցության իրականացում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Ոլորտի քաղաքականության, խորհրդատվության, մոնի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թ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որինգի, արդարադատության ծրագրերի համակարգման ծառայություններ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69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Դատապարտյալների պատժի կատարման և ուղղման համար անհրաժեշտ պայմանների ապահովում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87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7112F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Դատապարտյալների զբաղվածության և իրավունքների պաշտպանությ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ուն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521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53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Դատապարտյալների վերահսկողություն, կալանավայրերում դատապարտյալների կացության ապահովում, դատապարտյալների սոցիալ- հոգեբանական վերականգնում, ուսուցում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1410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112FF" w:rsidRDefault="007112FF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112FF" w:rsidRPr="007112FF" w:rsidRDefault="007112FF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112FF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12FF">
        <w:rPr>
          <w:rFonts w:ascii="GHEA Mariam" w:hAnsi="GHEA Mariam" w:cs="Sylfaen"/>
          <w:sz w:val="24"/>
          <w:szCs w:val="24"/>
        </w:rPr>
        <w:t>ՀԱՅԱՍՏԱՆԻ</w:t>
      </w:r>
      <w:r w:rsidRPr="007112FF">
        <w:rPr>
          <w:rFonts w:ascii="GHEA Mariam" w:hAnsi="GHEA Mariam" w:cs="Arial Armenian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112FF" w:rsidRDefault="009B1410" w:rsidP="007112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12FF">
        <w:rPr>
          <w:rFonts w:ascii="GHEA Mariam" w:hAnsi="GHEA Mariam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7112FF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7112F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12F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  <w:t>Ա</w:t>
      </w:r>
      <w:r w:rsidRPr="007112FF">
        <w:rPr>
          <w:rFonts w:ascii="GHEA Mariam" w:hAnsi="GHEA Mariam" w:cs="Sylfaen"/>
          <w:sz w:val="24"/>
          <w:szCs w:val="24"/>
        </w:rPr>
        <w:t>.</w:t>
      </w:r>
      <w:r w:rsidRPr="007112F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12FF">
        <w:rPr>
          <w:rFonts w:ascii="GHEA Mariam" w:hAnsi="GHEA Mariam" w:cs="Sylfaen"/>
          <w:sz w:val="24"/>
          <w:szCs w:val="24"/>
        </w:rPr>
        <w:t>ՅԱՆ</w:t>
      </w:r>
    </w:p>
    <w:p w:rsidR="009B1410" w:rsidRPr="007112FF" w:rsidRDefault="009B1410" w:rsidP="007112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12FF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7112F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7112FF" w:rsidRDefault="009B1410" w:rsidP="007112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12F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12F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7112FF" w:rsidRDefault="009B1410" w:rsidP="007112F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7112FF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7112FF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7112FF">
        <w:rPr>
          <w:rFonts w:ascii="GHEA Mariam" w:hAnsi="GHEA Mariam"/>
          <w:spacing w:val="-2"/>
          <w:sz w:val="24"/>
          <w:szCs w:val="24"/>
        </w:rPr>
        <w:t>2</w:t>
      </w:r>
      <w:r w:rsidR="00072C6B" w:rsidRPr="007112FF">
        <w:rPr>
          <w:rFonts w:ascii="GHEA Mariam" w:hAnsi="GHEA Mariam"/>
          <w:spacing w:val="-2"/>
          <w:sz w:val="24"/>
          <w:szCs w:val="24"/>
        </w:rPr>
        <w:t>9</w:t>
      </w:r>
      <w:r w:rsidRPr="007112F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12FF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7112FF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480" w:type="dxa"/>
        <w:tblInd w:w="-270" w:type="dxa"/>
        <w:tblLook w:val="04A0" w:firstRow="1" w:lastRow="0" w:firstColumn="1" w:lastColumn="0" w:noHBand="0" w:noVBand="1"/>
      </w:tblPr>
      <w:tblGrid>
        <w:gridCol w:w="553"/>
        <w:gridCol w:w="617"/>
        <w:gridCol w:w="708"/>
        <w:gridCol w:w="8"/>
        <w:gridCol w:w="814"/>
        <w:gridCol w:w="810"/>
        <w:gridCol w:w="8100"/>
        <w:gridCol w:w="3870"/>
      </w:tblGrid>
      <w:tr w:rsidR="007112FF" w:rsidRPr="007112FF" w:rsidTr="007112FF">
        <w:trPr>
          <w:trHeight w:val="840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NN 3 ԵՎ 4 ՀԱՎԵԼՎԱԾՆԵՐՈՒՄ ԿԱՏԱՐՎՈՂ  ՓՈՓՈԽՈՒԹՅՈՒՆՆԵՐ</w:t>
            </w:r>
            <w:r w:rsidR="0074242D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</w:t>
            </w:r>
            <w:r w:rsidRPr="007112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43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7112FF" w:rsidRPr="007112FF" w:rsidTr="007112FF">
        <w:trPr>
          <w:trHeight w:val="1470"/>
        </w:trPr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4242D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 ծախսերի գործառական դասակարգման բաժինների, խմբերի և դասերի, բյուջետային ծրագրերի, միջոցառումների բյուջետային հատկացումնեյի գլխավոր կար</w:t>
            </w:r>
            <w:r w:rsidR="0074242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ադրիչների անվանումները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նշանով, </w:t>
            </w:r>
            <w:r w:rsidR="0074242D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իսկ 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նվազեցումները՝ փակագծերում)</w:t>
            </w:r>
          </w:p>
        </w:tc>
      </w:tr>
      <w:tr w:rsidR="007112FF" w:rsidRPr="007112FF" w:rsidTr="0074242D">
        <w:trPr>
          <w:cantSplit/>
          <w:trHeight w:val="12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FF" w:rsidRPr="007112FF" w:rsidRDefault="007112FF" w:rsidP="007112FF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FF" w:rsidRPr="007112FF" w:rsidRDefault="007112FF" w:rsidP="007112FF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FF" w:rsidRPr="007112FF" w:rsidRDefault="007112FF" w:rsidP="007112FF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FF" w:rsidRPr="007112FF" w:rsidRDefault="007112FF" w:rsidP="007112FF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FF" w:rsidRPr="007112FF" w:rsidRDefault="007112FF" w:rsidP="007112FF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իջոցա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7112FF" w:rsidRPr="007112FF" w:rsidTr="0074242D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                   -     </w:t>
            </w:r>
          </w:p>
        </w:tc>
      </w:tr>
      <w:tr w:rsidR="007112FF" w:rsidRPr="007112FF" w:rsidTr="0074242D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4242D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28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103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Օրենսդիր և գործադիր  մարմիններ, պետական կառավարում, </w:t>
            </w:r>
            <w:r w:rsidRPr="007112FF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ֆինանսական և հարկաբյուջետային հարաբերություններ, արտաքին</w:t>
            </w: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հարաբերություններ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Օրենսդիր և  գործադիր մարմիններ, պետական կառավարում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6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Արդարադատության ոլորտում քաղաքականության  մշակում, ծրագրերի համա</w:t>
            </w:r>
            <w:r w:rsidR="0091178B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կարգում, խորհրդատվության և մոնիթ</w:t>
            </w:r>
            <w:r w:rsidRPr="007112F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103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Արդարադատության ոլորտում քաղաքակ</w:t>
            </w:r>
            <w:r w:rsidR="0091178B">
              <w:rPr>
                <w:rFonts w:ascii="GHEA Mariam" w:hAnsi="GHEA Mariam"/>
                <w:sz w:val="24"/>
                <w:szCs w:val="24"/>
                <w:lang w:eastAsia="en-US"/>
              </w:rPr>
              <w:t>անության, խորհրդատվության, մոնիթ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որինգի, գնման և աջակցության իրականացում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 արդարադատության նախարարություն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69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4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17,264.6 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14,404.1 </w:t>
            </w:r>
          </w:p>
        </w:tc>
      </w:tr>
      <w:tr w:rsidR="007112FF" w:rsidRPr="007112FF" w:rsidTr="007112FF">
        <w:trPr>
          <w:trHeight w:val="6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Պարգևատրումներ, դրամական խրախուսումներ և հատուկ վճարներ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2,860.5 </w:t>
            </w:r>
          </w:p>
        </w:tc>
      </w:tr>
      <w:tr w:rsidR="007112FF" w:rsidRPr="007112FF" w:rsidTr="007112FF">
        <w:trPr>
          <w:trHeight w:val="69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Կալանավայրեր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Կալանավայրեր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69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արդարադատության նախարարության քրեակատարողական ծառայություն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69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45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(17,264.6)</w:t>
            </w:r>
          </w:p>
        </w:tc>
      </w:tr>
      <w:tr w:rsidR="007112FF" w:rsidRPr="007112FF" w:rsidTr="007112FF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(14,404.1)</w:t>
            </w:r>
          </w:p>
        </w:tc>
      </w:tr>
      <w:tr w:rsidR="007112FF" w:rsidRPr="007112FF" w:rsidTr="007112FF">
        <w:trPr>
          <w:trHeight w:val="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Պարգևատրումներ, դրամական խրախուսումներ և հատուկ վճարներ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(2,860.5)</w:t>
            </w:r>
          </w:p>
        </w:tc>
      </w:tr>
    </w:tbl>
    <w:p w:rsidR="009B1410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112FF" w:rsidRDefault="007112FF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112FF" w:rsidRPr="007112FF" w:rsidRDefault="007112FF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112FF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12FF">
        <w:rPr>
          <w:rFonts w:ascii="GHEA Mariam" w:hAnsi="GHEA Mariam" w:cs="Sylfaen"/>
          <w:sz w:val="24"/>
          <w:szCs w:val="24"/>
        </w:rPr>
        <w:t>ՀԱՅԱՍՏԱՆԻ</w:t>
      </w:r>
      <w:r w:rsidRPr="007112FF">
        <w:rPr>
          <w:rFonts w:ascii="GHEA Mariam" w:hAnsi="GHEA Mariam" w:cs="Arial Armenian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112FF" w:rsidRDefault="009B1410" w:rsidP="007112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12FF">
        <w:rPr>
          <w:rFonts w:ascii="GHEA Mariam" w:hAnsi="GHEA Mariam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7112FF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7112F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12F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  <w:t>Ա</w:t>
      </w:r>
      <w:r w:rsidRPr="007112FF">
        <w:rPr>
          <w:rFonts w:ascii="GHEA Mariam" w:hAnsi="GHEA Mariam" w:cs="Sylfaen"/>
          <w:sz w:val="24"/>
          <w:szCs w:val="24"/>
        </w:rPr>
        <w:t>.</w:t>
      </w:r>
      <w:r w:rsidRPr="007112F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12FF">
        <w:rPr>
          <w:rFonts w:ascii="GHEA Mariam" w:hAnsi="GHEA Mariam" w:cs="Sylfaen"/>
          <w:sz w:val="24"/>
          <w:szCs w:val="24"/>
        </w:rPr>
        <w:t>ՅԱՆ</w:t>
      </w:r>
    </w:p>
    <w:p w:rsidR="009B1410" w:rsidRPr="007112FF" w:rsidRDefault="009B1410" w:rsidP="007112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12FF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7112F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7112FF" w:rsidRDefault="009B1410" w:rsidP="007112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12F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12F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7112FF" w:rsidRDefault="009B1410" w:rsidP="007112F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7112FF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7112FF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7112FF">
        <w:rPr>
          <w:rFonts w:ascii="GHEA Mariam" w:hAnsi="GHEA Mariam"/>
          <w:spacing w:val="-2"/>
          <w:sz w:val="24"/>
          <w:szCs w:val="24"/>
        </w:rPr>
        <w:t>2</w:t>
      </w:r>
      <w:r w:rsidR="00072C6B" w:rsidRPr="007112FF">
        <w:rPr>
          <w:rFonts w:ascii="GHEA Mariam" w:hAnsi="GHEA Mariam"/>
          <w:spacing w:val="-2"/>
          <w:sz w:val="24"/>
          <w:szCs w:val="24"/>
        </w:rPr>
        <w:t>9</w:t>
      </w:r>
      <w:r w:rsidRPr="007112F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12FF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5700" w:type="dxa"/>
        <w:tblInd w:w="-450" w:type="dxa"/>
        <w:tblLook w:val="04A0" w:firstRow="1" w:lastRow="0" w:firstColumn="1" w:lastColumn="0" w:noHBand="0" w:noVBand="1"/>
      </w:tblPr>
      <w:tblGrid>
        <w:gridCol w:w="4400"/>
        <w:gridCol w:w="7480"/>
        <w:gridCol w:w="3800"/>
        <w:gridCol w:w="20"/>
      </w:tblGrid>
      <w:tr w:rsidR="007112FF" w:rsidRPr="007112FF" w:rsidTr="007112FF">
        <w:trPr>
          <w:trHeight w:val="1125"/>
        </w:trPr>
        <w:tc>
          <w:tcPr>
            <w:tcW w:w="1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7112FF" w:rsidRPr="007112FF" w:rsidRDefault="007112FF" w:rsidP="007112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 ՀԱՎԵԼՎԱԾԻ N 9.9  ԱՂՅՈՒՍԱԿՈՒՄ ԿԱՏԱՐՎՈՂ ՓՈՓՈԽՈՒԹՅՈՒՆՆԵՐԸ </w:t>
            </w:r>
          </w:p>
        </w:tc>
      </w:tr>
      <w:tr w:rsidR="007112FF" w:rsidRPr="007112FF" w:rsidTr="007112FF">
        <w:trPr>
          <w:gridAfter w:val="1"/>
          <w:wAfter w:w="20" w:type="dxa"/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արդարադատության նախարարություն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7112FF" w:rsidRPr="007112FF" w:rsidTr="007112FF">
        <w:trPr>
          <w:gridAfter w:val="1"/>
          <w:wAfter w:w="20" w:type="dxa"/>
          <w:trHeight w:val="11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91178B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 ոլորտում քաղաքականության  մշակում, ծրագրերի համակարգում, խորհրդատվության և մոնի</w:t>
            </w:r>
            <w:r w:rsidR="0091178B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թ</w:t>
            </w: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7112FF" w:rsidRPr="007112FF" w:rsidTr="007112FF">
        <w:trPr>
          <w:gridAfter w:val="1"/>
          <w:wAfter w:w="20" w:type="dxa"/>
          <w:trHeight w:val="12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1057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112FF" w:rsidRPr="007112FF" w:rsidTr="007112FF">
        <w:trPr>
          <w:gridAfter w:val="1"/>
          <w:wAfter w:w="20" w:type="dxa"/>
          <w:trHeight w:val="5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 Արդարադատության ոլորտում քաղաքականության, խորհրդատվու</w:t>
            </w:r>
            <w:r w:rsidRPr="007112FF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թյան, մոնիթ</w:t>
            </w:r>
            <w:r w:rsidRPr="007112FF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որինգի, գնման և աջակցության իրականացում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112FF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Ոլորտի քաղաքականության, խորհրդատվության, մոնիթորինգի, արդարադատության ծրագրերի համակարգման ծառայություններ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10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Ծառայությունը մատուցող </w:t>
            </w:r>
            <w:r w:rsidRPr="007112F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կազմա</w:t>
            </w:r>
            <w:r w:rsidRPr="007112F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softHyphen/>
              <w:t>կերպության (կազմակերպությունների)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անվանում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ը 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(անվանումներ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r w:rsidR="0074242D" w:rsidRPr="007112F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ՀՀ արդարադատության նախարարություն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17,264.6</w:t>
            </w:r>
          </w:p>
        </w:tc>
      </w:tr>
      <w:tr w:rsidR="007112FF" w:rsidRPr="007112FF" w:rsidTr="007112FF">
        <w:trPr>
          <w:gridAfter w:val="1"/>
          <w:wAfter w:w="20" w:type="dxa"/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gridAfter w:val="1"/>
          <w:wAfter w:w="20" w:type="dxa"/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Քրեակատարողական ծառայություններ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7112FF">
        <w:trPr>
          <w:trHeight w:val="345"/>
        </w:trPr>
        <w:tc>
          <w:tcPr>
            <w:tcW w:w="1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7112FF" w:rsidRPr="007112FF" w:rsidTr="00A6415E">
        <w:trPr>
          <w:gridAfter w:val="1"/>
          <w:wAfter w:w="20" w:type="dxa"/>
          <w:trHeight w:val="12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1120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(նվազեցումները նշված են փակագծերւմ)</w:t>
            </w:r>
          </w:p>
        </w:tc>
      </w:tr>
      <w:tr w:rsidR="007112FF" w:rsidRPr="007112FF" w:rsidTr="00A6415E">
        <w:trPr>
          <w:gridAfter w:val="1"/>
          <w:wAfter w:w="20" w:type="dxa"/>
          <w:trHeight w:val="62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7112FF" w:rsidRPr="007112FF" w:rsidTr="00A6415E">
        <w:trPr>
          <w:gridAfter w:val="1"/>
          <w:wAfter w:w="20" w:type="dxa"/>
          <w:trHeight w:val="4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ցառման անվանումը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Քրեակատարողական ծառայություններ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A6415E">
        <w:trPr>
          <w:gridAfter w:val="1"/>
          <w:wAfter w:w="20" w:type="dxa"/>
          <w:trHeight w:val="12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Դատապարտյալների վերահսկողություն, կալանավայրերում </w:t>
            </w:r>
            <w:r w:rsidRPr="00A6415E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դատապարտյալների կացության ապահովում, դատապարտյալների</w:t>
            </w: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սոցիալ- հոգեբանական վերականգնում, ուսուցում 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A6415E">
        <w:trPr>
          <w:gridAfter w:val="1"/>
          <w:wAfter w:w="20" w:type="dxa"/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Քրեակատարողական ծառայություն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A6415E">
        <w:trPr>
          <w:gridAfter w:val="1"/>
          <w:wAfter w:w="20" w:type="dxa"/>
          <w:trHeight w:val="34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112FF" w:rsidRPr="007112FF" w:rsidTr="007112FF">
        <w:trPr>
          <w:gridAfter w:val="1"/>
          <w:wAfter w:w="20" w:type="dxa"/>
          <w:trHeight w:val="345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(17,264.6)</w:t>
            </w:r>
          </w:p>
        </w:tc>
      </w:tr>
    </w:tbl>
    <w:p w:rsidR="009B1410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6415E" w:rsidRDefault="00A6415E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6415E" w:rsidRPr="007112FF" w:rsidRDefault="00A6415E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112FF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12FF">
        <w:rPr>
          <w:rFonts w:ascii="GHEA Mariam" w:hAnsi="GHEA Mariam" w:cs="Sylfaen"/>
          <w:sz w:val="24"/>
          <w:szCs w:val="24"/>
        </w:rPr>
        <w:t>ՀԱՅԱՍՏԱՆԻ</w:t>
      </w:r>
      <w:r w:rsidRPr="007112FF">
        <w:rPr>
          <w:rFonts w:ascii="GHEA Mariam" w:hAnsi="GHEA Mariam" w:cs="Arial Armenian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112FF" w:rsidRDefault="009B1410" w:rsidP="007112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12FF">
        <w:rPr>
          <w:rFonts w:ascii="GHEA Mariam" w:hAnsi="GHEA Mariam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7112FF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7112F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7112F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</w:r>
      <w:r w:rsidRPr="007112FF">
        <w:rPr>
          <w:rFonts w:ascii="GHEA Mariam" w:hAnsi="GHEA Mariam" w:cs="Arial Armenian"/>
          <w:sz w:val="24"/>
          <w:szCs w:val="24"/>
        </w:rPr>
        <w:tab/>
        <w:t>Ա</w:t>
      </w:r>
      <w:r w:rsidRPr="007112FF">
        <w:rPr>
          <w:rFonts w:ascii="GHEA Mariam" w:hAnsi="GHEA Mariam" w:cs="Sylfaen"/>
          <w:sz w:val="24"/>
          <w:szCs w:val="24"/>
        </w:rPr>
        <w:t>.</w:t>
      </w:r>
      <w:r w:rsidRPr="007112F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7112FF">
        <w:rPr>
          <w:rFonts w:ascii="GHEA Mariam" w:hAnsi="GHEA Mariam" w:cs="Sylfaen"/>
          <w:sz w:val="24"/>
          <w:szCs w:val="24"/>
        </w:rPr>
        <w:t>ՅԱՆ</w:t>
      </w:r>
    </w:p>
    <w:p w:rsidR="009B1410" w:rsidRPr="007112FF" w:rsidRDefault="009B1410" w:rsidP="007112F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7112FF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7112F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7112FF" w:rsidRDefault="009B1410" w:rsidP="007112F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7112F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7112F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</w:r>
      <w:r w:rsidRPr="007112F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7112FF" w:rsidRDefault="009B1410" w:rsidP="007112F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</w:r>
      <w:r w:rsidRPr="007112F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7112FF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7112FF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7112FF">
        <w:rPr>
          <w:rFonts w:ascii="GHEA Mariam" w:hAnsi="GHEA Mariam"/>
          <w:spacing w:val="-2"/>
          <w:sz w:val="24"/>
          <w:szCs w:val="24"/>
        </w:rPr>
        <w:t>2</w:t>
      </w:r>
      <w:r w:rsidR="00072C6B" w:rsidRPr="007112FF">
        <w:rPr>
          <w:rFonts w:ascii="GHEA Mariam" w:hAnsi="GHEA Mariam"/>
          <w:spacing w:val="-2"/>
          <w:sz w:val="24"/>
          <w:szCs w:val="24"/>
        </w:rPr>
        <w:t>9</w:t>
      </w:r>
      <w:r w:rsidRPr="007112F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112FF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7112FF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6740" w:type="dxa"/>
        <w:tblInd w:w="-540" w:type="dxa"/>
        <w:tblLook w:val="04A0" w:firstRow="1" w:lastRow="0" w:firstColumn="1" w:lastColumn="0" w:noHBand="0" w:noVBand="1"/>
      </w:tblPr>
      <w:tblGrid>
        <w:gridCol w:w="4590"/>
        <w:gridCol w:w="7470"/>
        <w:gridCol w:w="3694"/>
        <w:gridCol w:w="19"/>
        <w:gridCol w:w="941"/>
        <w:gridCol w:w="19"/>
        <w:gridCol w:w="7"/>
      </w:tblGrid>
      <w:tr w:rsidR="007112FF" w:rsidRPr="007112FF" w:rsidTr="00A6415E">
        <w:trPr>
          <w:gridAfter w:val="1"/>
          <w:wAfter w:w="7" w:type="dxa"/>
          <w:trHeight w:val="840"/>
        </w:trPr>
        <w:tc>
          <w:tcPr>
            <w:tcW w:w="1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415E" w:rsidRDefault="007112FF" w:rsidP="00A6415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A6415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</w:t>
            </w:r>
            <w:r w:rsidR="00A6415E" w:rsidRPr="00A6415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Ն 2021 ԹՎԱԿԱՆԻ ԴԵԿՏԵՄԲԵՐԻ 23-Ի N</w:t>
            </w:r>
            <w:r w:rsidRPr="00A6415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2121-Ն ՈՐՈՇՄԱՆ </w:t>
            </w:r>
          </w:p>
          <w:p w:rsidR="007112FF" w:rsidRDefault="007112FF" w:rsidP="00A6415E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A6415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9.1 ՀԱՎԵԼՎԱԾԻ NN 9.1.10 ԵՎ 9.1.43 ԱՂՅՈՒՍԱԿՆԵՐՈՒՄ ԿԱՏԱՐՎՈՂ ՓՈՓՈԽՈՒԹՅՈՒՆՆԵՐԸ </w:t>
            </w:r>
          </w:p>
          <w:p w:rsidR="00A6415E" w:rsidRPr="00A6415E" w:rsidRDefault="00A6415E" w:rsidP="00A6415E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A6415E" w:rsidRDefault="007112FF" w:rsidP="007112F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48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Աղյուսակ 9.1.10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1"/>
          <w:wAfter w:w="7" w:type="dxa"/>
          <w:trHeight w:val="345"/>
        </w:trPr>
        <w:tc>
          <w:tcPr>
            <w:tcW w:w="1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 արդարադատության նախարարություն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6415E" w:rsidRPr="007112FF" w:rsidTr="00A6415E">
        <w:trPr>
          <w:trHeight w:val="345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E" w:rsidRDefault="00A6415E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  <w:p w:rsidR="00A6415E" w:rsidRPr="007112FF" w:rsidRDefault="00A6415E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1"/>
          <w:wAfter w:w="7" w:type="dxa"/>
          <w:trHeight w:val="34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115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1057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 ոլորտում քաղաքականության  մշակում, ծրագրերի համակարգում, խորհրդատվության և մոնի</w:t>
            </w:r>
            <w:r w:rsidR="00A6415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թ</w:t>
            </w: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որինգի իրականացում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1"/>
          <w:wAfter w:w="7" w:type="dxa"/>
          <w:trHeight w:val="345"/>
        </w:trPr>
        <w:tc>
          <w:tcPr>
            <w:tcW w:w="1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1057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դասիչը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66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415E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Արդարադատության ոլորտում քաղաքակ</w:t>
            </w:r>
            <w:r w:rsidR="00A6415E" w:rsidRPr="00A6415E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անության, խորհրդատվու</w:t>
            </w:r>
            <w:r w:rsidR="00A6415E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="00A6415E" w:rsidRPr="00A6415E">
              <w:rPr>
                <w:rFonts w:ascii="GHEA Mariam" w:hAnsi="GHEA Mariam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թյան</w:t>
            </w:r>
            <w:r w:rsidR="00A6415E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, մոնիթ</w:t>
            </w: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որինգի, գնման և աջակցության իրականացում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A6415E" w:rsidRDefault="007112FF" w:rsidP="007112FF">
            <w:pPr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6415E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Ոլորտի քաղաքակ</w:t>
            </w:r>
            <w:r w:rsidR="00A6415E" w:rsidRPr="00A6415E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անության, խորհրդատվության, մոնիթ</w:t>
            </w:r>
            <w:r w:rsidRPr="00A6415E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որինգի, արդարադատության ծրագրերի համակարգման ծառայություններ 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103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Ծառայությունը մատուցող կազմա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կերպության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կազմակերպությու</w:t>
            </w:r>
            <w:r w:rsidR="00A6415E"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ների) անվանում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ը 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ներ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ՀՀ արդարադատության նախարարություն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17,264.6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Աղյուսակ 9.1.43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trHeight w:val="345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արդարադատության նախարարության քրեակատարողական ծառայություն </w:t>
            </w: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1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1"/>
          <w:wAfter w:w="7" w:type="dxa"/>
          <w:trHeight w:val="345"/>
        </w:trPr>
        <w:tc>
          <w:tcPr>
            <w:tcW w:w="1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(նվազեցումներ նշված են փակագծերում)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արի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413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ւթյունը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Դատապարտյալների վերահսկողություն, կալանավայրերում </w:t>
            </w:r>
            <w:r w:rsidRPr="00A6415E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դատապարտյալների կացության ապահովում, դատապարտյալների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սոցիալ- հոգեբանական վերականգնում, ուսուցում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34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A6415E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76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Քրեակատարողական ծառայություն 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7112FF" w:rsidRPr="007112FF" w:rsidTr="00A6415E">
        <w:trPr>
          <w:gridAfter w:val="2"/>
          <w:wAfter w:w="26" w:type="dxa"/>
          <w:trHeight w:val="51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A6415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A6415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7112F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7112F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(17,264.6)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2FF" w:rsidRPr="007112FF" w:rsidRDefault="007112FF" w:rsidP="007112FF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9B1410" w:rsidRPr="007112FF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6415E" w:rsidRPr="007112FF" w:rsidRDefault="00A6415E" w:rsidP="007112F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7112FF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7112FF">
        <w:rPr>
          <w:rFonts w:ascii="GHEA Mariam" w:hAnsi="GHEA Mariam" w:cs="Sylfaen"/>
          <w:sz w:val="24"/>
          <w:szCs w:val="24"/>
        </w:rPr>
        <w:t>ՀԱՅԱՍՏԱՆԻ</w:t>
      </w:r>
      <w:r w:rsidRPr="007112FF">
        <w:rPr>
          <w:rFonts w:ascii="GHEA Mariam" w:hAnsi="GHEA Mariam" w:cs="Arial Armenian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7112FF" w:rsidRDefault="009B1410" w:rsidP="007112F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7112FF">
        <w:rPr>
          <w:rFonts w:ascii="GHEA Mariam" w:hAnsi="GHEA Mariam"/>
          <w:sz w:val="24"/>
          <w:szCs w:val="24"/>
        </w:rPr>
        <w:t xml:space="preserve">  </w:t>
      </w:r>
      <w:r w:rsidRPr="007112F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D76C92" w:rsidRDefault="009B1410" w:rsidP="007112FF">
      <w:pPr>
        <w:pStyle w:val="mechtex"/>
        <w:ind w:firstLine="709"/>
        <w:jc w:val="left"/>
        <w:rPr>
          <w:rFonts w:ascii="Arial" w:hAnsi="Arial" w:cs="Arial"/>
        </w:r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sectPr w:rsidR="001F225D" w:rsidRPr="00D76C92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19" w:rsidRDefault="00570819">
      <w:r>
        <w:separator/>
      </w:r>
    </w:p>
  </w:endnote>
  <w:endnote w:type="continuationSeparator" w:id="0">
    <w:p w:rsidR="00570819" w:rsidRDefault="0057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FF" w:rsidRDefault="007112F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19" w:rsidRDefault="00570819">
      <w:r>
        <w:separator/>
      </w:r>
    </w:p>
  </w:footnote>
  <w:footnote w:type="continuationSeparator" w:id="0">
    <w:p w:rsidR="00570819" w:rsidRDefault="0057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FF" w:rsidRDefault="007112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12FF" w:rsidRDefault="00711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FF" w:rsidRDefault="007112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42D">
      <w:rPr>
        <w:rStyle w:val="PageNumber"/>
        <w:noProof/>
      </w:rPr>
      <w:t>2</w:t>
    </w:r>
    <w:r>
      <w:rPr>
        <w:rStyle w:val="PageNumber"/>
      </w:rPr>
      <w:fldChar w:fldCharType="end"/>
    </w:r>
  </w:p>
  <w:p w:rsidR="007112FF" w:rsidRDefault="0071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819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4BF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2FF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42D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78B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657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B94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15E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813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29EDE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39BA-1C8D-488E-AF81-D3EAC2D2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9</cp:revision>
  <dcterms:created xsi:type="dcterms:W3CDTF">2022-09-26T13:08:00Z</dcterms:created>
  <dcterms:modified xsi:type="dcterms:W3CDTF">2022-09-27T06:21:00Z</dcterms:modified>
</cp:coreProperties>
</file>