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Default="008A1E67" w:rsidP="00413B78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Default="008A1E67" w:rsidP="00413B78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E2160C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="00B60AE6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0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B60AE6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</w:t>
      </w:r>
      <w:r w:rsidR="00B60AE6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3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B60AE6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1337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6F5221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ՆԵՐ</w:t>
      </w:r>
      <w:r w:rsidR="00FE432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Default="008A1E67" w:rsidP="00413B78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Default="00413B78" w:rsidP="00F810BA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180" w:right="-360" w:firstLine="45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proofErr w:type="spellStart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Default="00413B78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843EA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4B135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4B135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196BB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</w:t>
      </w:r>
      <w:r w:rsidR="004B1352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4B1352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</w:t>
      </w:r>
      <w:r w:rsidR="00773622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8F57DA" w:rsidRPr="008F57DA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8A1E67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</w:t>
      </w:r>
      <w:r w:rsidR="001E136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202</w:t>
      </w:r>
      <w:r w:rsidR="004B135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0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4B135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օգոստոսի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</w:t>
      </w:r>
      <w:r w:rsidR="004B135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N </w:t>
      </w:r>
      <w:r w:rsidR="004B135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1337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սահմանված </w:t>
      </w:r>
      <w:r w:rsidR="009079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4B135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Միքայել խաչատուրի </w:t>
      </w:r>
      <w:r w:rsidR="0056705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</w:t>
      </w:r>
      <w:r w:rsidR="004B135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արգարյանի</w:t>
      </w:r>
      <w:r w:rsidR="00065F0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5F507C" w:rsidRDefault="00FB1F5C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13B78" w:rsidRDefault="00F810BA" w:rsidP="00FB1F5C">
      <w:pPr>
        <w:pStyle w:val="ListParagraph"/>
        <w:numPr>
          <w:ilvl w:val="0"/>
          <w:numId w:val="1"/>
        </w:numPr>
        <w:spacing w:after="200" w:line="360" w:lineRule="auto"/>
        <w:ind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13B78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43028C" w:rsidRPr="0034563F" w:rsidRDefault="00775F88" w:rsidP="00FE432E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563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34563F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Միքայել Խաչատուրի Մարգարյան</w:t>
      </w:r>
      <w:r w:rsidR="0070715B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 ընդունվել է </w:t>
      </w:r>
      <w:r w:rsidR="0034563F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Գրենոբլի տեխնոլոգիական համալսարանի</w:t>
      </w:r>
      <w:r w:rsidR="00AE798A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5337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մագիստրատուրա</w:t>
      </w:r>
      <w:r w:rsidR="0070715B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Հայաստանի Հանրապետության կառավարության 20</w:t>
      </w:r>
      <w:r w:rsidR="00285E83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34563F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</w:t>
      </w:r>
      <w:r w:rsidR="0070715B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34563F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օգոստոսի </w:t>
      </w:r>
      <w:r w:rsidR="007A3F9D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34563F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 w:rsidR="0070715B" w:rsidRPr="0034563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70715B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43028C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34563F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>337</w:t>
      </w:r>
      <w:r w:rsidR="0043028C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որոշմամբ հաստատված հավելված N </w:t>
      </w:r>
      <w:r w:rsidR="009A5337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43028C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 </w:t>
      </w:r>
      <w:r w:rsidR="0034563F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="0043028C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-րդ կետի </w:t>
      </w:r>
      <w:r w:rsidR="0034563F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="0070715B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>րդ</w:t>
      </w:r>
      <w:r w:rsidR="0070715B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ենթակետով մ</w:t>
      </w:r>
      <w:r w:rsidR="0070715B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ինչև ուսումնառության </w:t>
      </w:r>
      <w:r w:rsidR="0070715B" w:rsidRPr="0034563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="00B96B1B" w:rsidRPr="0034563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70715B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7A3F9D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0715B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34563F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ձմեռային</w:t>
      </w:r>
      <w:r w:rsidR="007A3F9D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715B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</w:t>
      </w:r>
      <w:r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B96B1B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0715B" w:rsidRPr="0034563F">
        <w:rPr>
          <w:rFonts w:ascii="GHEA Grapalat" w:hAnsi="GHEA Grapalat"/>
          <w:color w:val="000000"/>
          <w:sz w:val="24"/>
          <w:szCs w:val="24"/>
          <w:lang w:val="hy-AM" w:eastAsia="en-US"/>
        </w:rPr>
        <w:t>նրան տրվել է տարկետում</w:t>
      </w:r>
      <w:r w:rsidR="0070715B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85E83" w:rsidRDefault="00143B48" w:rsidP="000D7CE9">
      <w:pPr>
        <w:tabs>
          <w:tab w:val="left" w:pos="1350"/>
        </w:tabs>
        <w:spacing w:after="240" w:line="360" w:lineRule="auto"/>
        <w:ind w:left="32" w:right="72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9D5879" w:rsidRPr="009D58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 </w:t>
      </w:r>
      <w:r w:rsidR="0034563F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Գրենոբլ</w:t>
      </w:r>
      <w:r w:rsidR="0034563F" w:rsidRP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ժամանելիս 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հափշտակել են </w:t>
      </w:r>
      <w:r w:rsidR="00345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Մ. Մարգարյանի 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անձնական փաստաթղթերը </w:t>
      </w:r>
      <w:r w:rsidR="00E5619A" w:rsidRP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5670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ձնագիր, վիզա, բանկային քարտեր</w:t>
      </w:r>
      <w:r w:rsidR="00E5619A" w:rsidRP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Չունենալով անձնական փաստաթղթեր</w:t>
      </w:r>
      <w:r w:rsidR="007736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36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 ուսումը 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սկսել է 2021 թվականի սեպտեմբերին՝ 2020 թվականի փոխորեն, որն էլ պետք է ավարտ</w:t>
      </w:r>
      <w:r w:rsidR="005670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2023 թվականի դեկտեմբերին</w:t>
      </w:r>
      <w:r w:rsidR="00E5619A" w:rsidRP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2022 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E5619A" w:rsidRP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փոխարեն</w:t>
      </w:r>
      <w:r w:rsidR="00E5619A" w:rsidRPr="00E561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0D7CE9" w:rsidRPr="000D7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7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փոփոխության նպատակն է ապահովել քաղաքացու կրթության իրավունքը՝ համաձայն ՀՀ կառավարության 2018 թվականի ապրիլի 12-ի N 451-Ն որոշմաման 10-րդ կետի, ըստ որի </w:t>
      </w:r>
      <w:r w:rsidR="000D7CE9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 w:rsidR="000D7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ժամկետով:</w:t>
      </w:r>
      <w:r w:rsidR="00C10FE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143B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7071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715B"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43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  <w:r w:rsidR="007071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8A1E67" w:rsidRPr="00285E83" w:rsidRDefault="008A1E67" w:rsidP="000D7CE9">
      <w:pPr>
        <w:pStyle w:val="ListParagraph"/>
        <w:numPr>
          <w:ilvl w:val="0"/>
          <w:numId w:val="1"/>
        </w:numPr>
        <w:shd w:val="clear" w:color="auto" w:fill="FFFFFF"/>
        <w:spacing w:after="240"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285E83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Default="008A1E67" w:rsidP="00FB1F5C">
      <w:pPr>
        <w:spacing w:after="200"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8A1E67" w:rsidRPr="00285E83" w:rsidRDefault="00285E83" w:rsidP="00285E83">
      <w:pPr>
        <w:tabs>
          <w:tab w:val="left" w:pos="900"/>
        </w:tabs>
        <w:spacing w:after="200" w:line="360" w:lineRule="auto"/>
        <w:ind w:left="36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DD45AE" w:rsidRDefault="008A1E67" w:rsidP="00FB1F5C">
      <w:pPr>
        <w:spacing w:after="200" w:line="360" w:lineRule="auto"/>
        <w:ind w:right="-36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«Հայաստանի Հանրապետության կառավարության 20</w:t>
      </w:r>
      <w:r w:rsidR="00B94B9E" w:rsidRPr="0024728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A2692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A2692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</w:t>
      </w:r>
      <w:r w:rsidR="00A2692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   </w:t>
      </w:r>
      <w:r w:rsidR="00DD45AE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A2692B">
        <w:rPr>
          <w:rFonts w:ascii="GHEA Grapalat" w:hAnsi="GHEA Grapalat"/>
          <w:color w:val="000000"/>
          <w:sz w:val="24"/>
          <w:szCs w:val="24"/>
          <w:lang w:val="hy-AM" w:eastAsia="en-US"/>
        </w:rPr>
        <w:t>337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</w:t>
      </w:r>
      <w:r w:rsidR="00773622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F57DA">
        <w:rPr>
          <w:rFonts w:ascii="GHEA Grapalat" w:hAnsi="GHEA Grapalat"/>
          <w:color w:val="000000"/>
          <w:sz w:val="24"/>
          <w:szCs w:val="24"/>
          <w:lang w:val="hy-AM" w:eastAsia="en-US"/>
        </w:rPr>
        <w:t>կա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տարելու մասին» Հայաստանի Հանրապետության կառավարության որոշման ընդունմամբ հնարավորություն կընձեռվի քաղաքացի </w:t>
      </w:r>
      <w:r w:rsidR="00A2692B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="00FE432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D45AE">
        <w:rPr>
          <w:rFonts w:ascii="GHEA Grapalat" w:hAnsi="GHEA Grapalat"/>
          <w:color w:val="000000"/>
          <w:sz w:val="24"/>
          <w:szCs w:val="24"/>
          <w:lang w:val="hy-AM" w:eastAsia="en-US"/>
        </w:rPr>
        <w:t>Մարգարյան</w:t>
      </w:r>
      <w:r w:rsidR="00FE43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ավարտելու ուսումնառությունը</w:t>
      </w:r>
      <w:r w:rsidR="00DD45AE" w:rsidRPr="00DD45AE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8A1E67" w:rsidRDefault="00773622" w:rsidP="00FB1F5C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«Հայաստանի Հանրապետության կառավարության 20</w:t>
      </w:r>
      <w:r w:rsidR="0024728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A2692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 </w:t>
      </w:r>
      <w:r w:rsidR="00A2692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</w:t>
      </w:r>
      <w:r w:rsidR="00A2692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  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bookmarkStart w:id="0" w:name="_GoBack"/>
      <w:bookmarkEnd w:id="0"/>
      <w:r w:rsidR="00A2692B">
        <w:rPr>
          <w:rFonts w:ascii="GHEA Grapalat" w:hAnsi="GHEA Grapalat"/>
          <w:color w:val="000000"/>
          <w:sz w:val="24"/>
          <w:szCs w:val="24"/>
          <w:lang w:val="hy-AM" w:eastAsia="en-US"/>
        </w:rPr>
        <w:t>337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կատարելու մասին»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8A1E67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>
        <w:rPr>
          <w:rFonts w:ascii="Sylfaen" w:eastAsiaTheme="minorHAnsi" w:hAnsi="Sylfaen" w:cs="Calibri"/>
          <w:sz w:val="24"/>
          <w:szCs w:val="24"/>
          <w:lang w:val="hy-AM" w:eastAsia="en-US"/>
        </w:rPr>
        <w:t xml:space="preserve">  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կառավարության որոշման ընդուն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Default="008A1E67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Default="00F810BA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="00413B78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="008A1E67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A1E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13B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Նախագիծը չի բխում ռազմավարական փաստաթղթերից:</w:t>
      </w:r>
    </w:p>
    <w:sectPr w:rsidR="008A1E67" w:rsidSect="00187E3C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44D28"/>
    <w:rsid w:val="0005481C"/>
    <w:rsid w:val="00065F02"/>
    <w:rsid w:val="00070500"/>
    <w:rsid w:val="00074EEE"/>
    <w:rsid w:val="00095567"/>
    <w:rsid w:val="000D661D"/>
    <w:rsid w:val="000D7CE9"/>
    <w:rsid w:val="000D7F27"/>
    <w:rsid w:val="00103B88"/>
    <w:rsid w:val="0012152E"/>
    <w:rsid w:val="00143B48"/>
    <w:rsid w:val="001517B8"/>
    <w:rsid w:val="001640ED"/>
    <w:rsid w:val="00164769"/>
    <w:rsid w:val="0016654D"/>
    <w:rsid w:val="001711DE"/>
    <w:rsid w:val="0017441E"/>
    <w:rsid w:val="00187E3C"/>
    <w:rsid w:val="00196BB4"/>
    <w:rsid w:val="00197679"/>
    <w:rsid w:val="001A0DA2"/>
    <w:rsid w:val="001C086C"/>
    <w:rsid w:val="001E136C"/>
    <w:rsid w:val="0024728F"/>
    <w:rsid w:val="00272959"/>
    <w:rsid w:val="00285E83"/>
    <w:rsid w:val="002979EA"/>
    <w:rsid w:val="002E468A"/>
    <w:rsid w:val="00313276"/>
    <w:rsid w:val="00316371"/>
    <w:rsid w:val="003255FC"/>
    <w:rsid w:val="00333397"/>
    <w:rsid w:val="00341C98"/>
    <w:rsid w:val="0034563F"/>
    <w:rsid w:val="0035333F"/>
    <w:rsid w:val="00396AC5"/>
    <w:rsid w:val="003A4612"/>
    <w:rsid w:val="003C661E"/>
    <w:rsid w:val="00413B78"/>
    <w:rsid w:val="004200C4"/>
    <w:rsid w:val="0043028C"/>
    <w:rsid w:val="00435DF4"/>
    <w:rsid w:val="00462330"/>
    <w:rsid w:val="00487B99"/>
    <w:rsid w:val="0049051C"/>
    <w:rsid w:val="004B1352"/>
    <w:rsid w:val="004C0EAD"/>
    <w:rsid w:val="004D1D2B"/>
    <w:rsid w:val="004E373E"/>
    <w:rsid w:val="004F5B6C"/>
    <w:rsid w:val="004F7D8D"/>
    <w:rsid w:val="0050053F"/>
    <w:rsid w:val="0051395E"/>
    <w:rsid w:val="00533E96"/>
    <w:rsid w:val="0056705F"/>
    <w:rsid w:val="00570A12"/>
    <w:rsid w:val="00586547"/>
    <w:rsid w:val="005D6373"/>
    <w:rsid w:val="005E1AF7"/>
    <w:rsid w:val="005F0A9D"/>
    <w:rsid w:val="005F3B3C"/>
    <w:rsid w:val="005F5AA0"/>
    <w:rsid w:val="005F5DDD"/>
    <w:rsid w:val="00603CDA"/>
    <w:rsid w:val="0061295F"/>
    <w:rsid w:val="00664BC5"/>
    <w:rsid w:val="0067092E"/>
    <w:rsid w:val="006B472C"/>
    <w:rsid w:val="006C212E"/>
    <w:rsid w:val="006F5221"/>
    <w:rsid w:val="0070715B"/>
    <w:rsid w:val="00765BC8"/>
    <w:rsid w:val="00765F08"/>
    <w:rsid w:val="00773622"/>
    <w:rsid w:val="00775F88"/>
    <w:rsid w:val="00776978"/>
    <w:rsid w:val="00777A8E"/>
    <w:rsid w:val="0078776D"/>
    <w:rsid w:val="007A3F9D"/>
    <w:rsid w:val="007B32C8"/>
    <w:rsid w:val="007B711B"/>
    <w:rsid w:val="007B7B82"/>
    <w:rsid w:val="007C1055"/>
    <w:rsid w:val="007C3FE0"/>
    <w:rsid w:val="007F3263"/>
    <w:rsid w:val="00810196"/>
    <w:rsid w:val="00811D3C"/>
    <w:rsid w:val="00843EA7"/>
    <w:rsid w:val="00844F98"/>
    <w:rsid w:val="008709CA"/>
    <w:rsid w:val="008A1E67"/>
    <w:rsid w:val="008A5759"/>
    <w:rsid w:val="008B4850"/>
    <w:rsid w:val="008F57DA"/>
    <w:rsid w:val="0090308C"/>
    <w:rsid w:val="009079C9"/>
    <w:rsid w:val="00915DE5"/>
    <w:rsid w:val="00957BE9"/>
    <w:rsid w:val="00996A03"/>
    <w:rsid w:val="009A5337"/>
    <w:rsid w:val="009D5879"/>
    <w:rsid w:val="00A11FF1"/>
    <w:rsid w:val="00A211C6"/>
    <w:rsid w:val="00A2692B"/>
    <w:rsid w:val="00A335B8"/>
    <w:rsid w:val="00A33A3E"/>
    <w:rsid w:val="00A55036"/>
    <w:rsid w:val="00A71AEC"/>
    <w:rsid w:val="00A75F03"/>
    <w:rsid w:val="00A91317"/>
    <w:rsid w:val="00A97AFB"/>
    <w:rsid w:val="00AC5CB3"/>
    <w:rsid w:val="00AC7EDD"/>
    <w:rsid w:val="00AE2EE8"/>
    <w:rsid w:val="00AE798A"/>
    <w:rsid w:val="00B46358"/>
    <w:rsid w:val="00B60AE6"/>
    <w:rsid w:val="00B61B05"/>
    <w:rsid w:val="00B90E87"/>
    <w:rsid w:val="00B94B9E"/>
    <w:rsid w:val="00B96B1B"/>
    <w:rsid w:val="00BA55EA"/>
    <w:rsid w:val="00C10FE6"/>
    <w:rsid w:val="00C3759A"/>
    <w:rsid w:val="00C643CF"/>
    <w:rsid w:val="00C843D7"/>
    <w:rsid w:val="00C9209A"/>
    <w:rsid w:val="00C958DD"/>
    <w:rsid w:val="00CE1A00"/>
    <w:rsid w:val="00D26199"/>
    <w:rsid w:val="00D3134C"/>
    <w:rsid w:val="00D533D0"/>
    <w:rsid w:val="00D6213E"/>
    <w:rsid w:val="00DA532B"/>
    <w:rsid w:val="00DB6550"/>
    <w:rsid w:val="00DD45AE"/>
    <w:rsid w:val="00E2160C"/>
    <w:rsid w:val="00E334CE"/>
    <w:rsid w:val="00E47EA4"/>
    <w:rsid w:val="00E5619A"/>
    <w:rsid w:val="00E912C4"/>
    <w:rsid w:val="00EB5946"/>
    <w:rsid w:val="00EE09A6"/>
    <w:rsid w:val="00EF39C7"/>
    <w:rsid w:val="00EF559A"/>
    <w:rsid w:val="00F25C86"/>
    <w:rsid w:val="00F33229"/>
    <w:rsid w:val="00F810BA"/>
    <w:rsid w:val="00FA0624"/>
    <w:rsid w:val="00FB1F5C"/>
    <w:rsid w:val="00FB501B"/>
    <w:rsid w:val="00FC3192"/>
    <w:rsid w:val="00FC425F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cp:lastPrinted>2022-07-15T11:05:00Z</cp:lastPrinted>
  <dcterms:created xsi:type="dcterms:W3CDTF">2022-03-17T14:02:00Z</dcterms:created>
  <dcterms:modified xsi:type="dcterms:W3CDTF">2022-09-06T10:44:00Z</dcterms:modified>
</cp:coreProperties>
</file>