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190C7" w14:textId="77777777" w:rsidR="001959FA" w:rsidRPr="00FA1FF8" w:rsidRDefault="001959FA" w:rsidP="00301F1E">
      <w:pPr>
        <w:shd w:val="clear" w:color="auto" w:fill="FFFFFF"/>
        <w:spacing w:after="0" w:line="360" w:lineRule="auto"/>
        <w:ind w:firstLine="810"/>
        <w:jc w:val="center"/>
        <w:rPr>
          <w:rFonts w:ascii="GHEA Grapalat" w:hAnsi="GHEA Grapalat"/>
          <w:b/>
          <w:bCs/>
          <w:i/>
          <w:color w:val="000000" w:themeColor="text1"/>
          <w:sz w:val="24"/>
          <w:szCs w:val="24"/>
          <w:lang w:val="hy-AM"/>
        </w:rPr>
      </w:pPr>
      <w:r w:rsidRPr="00FA1FF8">
        <w:rPr>
          <w:rFonts w:ascii="GHEA Grapalat" w:hAnsi="GHEA Grapalat"/>
          <w:b/>
          <w:color w:val="000000" w:themeColor="text1"/>
          <w:sz w:val="24"/>
          <w:szCs w:val="24"/>
          <w:lang w:val="hy-AM"/>
        </w:rPr>
        <w:t>ՀԻՄՆԱՎՈՐՈՒՄ</w:t>
      </w:r>
    </w:p>
    <w:p w14:paraId="06CB02FC" w14:textId="77777777" w:rsidR="00753241" w:rsidRPr="00F30F1B" w:rsidRDefault="00753241" w:rsidP="00753241">
      <w:pPr>
        <w:pStyle w:val="a3"/>
        <w:shd w:val="clear" w:color="auto" w:fill="FFFFFF"/>
        <w:spacing w:before="0" w:beforeAutospacing="0" w:after="0" w:afterAutospacing="0" w:line="360" w:lineRule="auto"/>
        <w:jc w:val="center"/>
        <w:rPr>
          <w:rStyle w:val="a5"/>
          <w:rFonts w:ascii="GHEA Grapalat" w:hAnsi="GHEA Grapalat"/>
          <w:color w:val="000000" w:themeColor="text1"/>
          <w:lang w:val="hy-AM"/>
        </w:rPr>
      </w:pPr>
      <w:r w:rsidRPr="00F30F1B">
        <w:rPr>
          <w:rStyle w:val="a5"/>
          <w:rFonts w:ascii="GHEA Grapalat" w:hAnsi="GHEA Grapalat"/>
          <w:color w:val="000000" w:themeColor="text1"/>
          <w:lang w:val="hy-AM"/>
        </w:rPr>
        <w:t xml:space="preserve">«ԿԱՐԵՆ ԴԵՄԻՐՃՅԱՆԻ ԱՆՎԱՆ ՄԱՐԶԱՀԱՄԵՐԳԱՅԻՆ ՀԱՄԱԼԻՐ» </w:t>
      </w:r>
    </w:p>
    <w:p w14:paraId="353E4388" w14:textId="77777777" w:rsidR="00753241" w:rsidRDefault="00753241" w:rsidP="00753241">
      <w:pPr>
        <w:pStyle w:val="a3"/>
        <w:shd w:val="clear" w:color="auto" w:fill="FFFFFF"/>
        <w:spacing w:before="0" w:beforeAutospacing="0" w:after="0" w:afterAutospacing="0" w:line="360" w:lineRule="auto"/>
        <w:jc w:val="center"/>
        <w:rPr>
          <w:rStyle w:val="a5"/>
          <w:rFonts w:ascii="GHEA Grapalat" w:hAnsi="GHEA Grapalat"/>
          <w:color w:val="000000" w:themeColor="text1"/>
          <w:lang w:val="hy-AM"/>
        </w:rPr>
      </w:pPr>
      <w:r w:rsidRPr="00F30F1B">
        <w:rPr>
          <w:rStyle w:val="a5"/>
          <w:rFonts w:ascii="GHEA Grapalat" w:hAnsi="GHEA Grapalat"/>
          <w:color w:val="000000" w:themeColor="text1"/>
          <w:lang w:val="hy-AM"/>
        </w:rPr>
        <w:t>ՊԵՏԱԿԱՆ ՈՉ ԱՌԵՎՏՐԱՅԻՆ ԿԱԶՄԱԿԵՐՊՈՒԹՅՈՒՆԸ ՎԵՐԱԿԱԶՄԱՎՈՐՄԱՆ ՁԵՎՈՎ «ԿԱՐԵՆ ԴԵՄԻՐՃՅԱՆԻ ԱՆՎԱՆ ՄԱՐԶԱՀԱՄԵՐԳԱՅԻՆ ՀԱՄԱԼԻՐ»</w:t>
      </w:r>
      <w:r>
        <w:rPr>
          <w:rStyle w:val="a5"/>
          <w:rFonts w:ascii="GHEA Grapalat" w:hAnsi="GHEA Grapalat"/>
          <w:color w:val="000000" w:themeColor="text1"/>
          <w:lang w:val="hy-AM"/>
        </w:rPr>
        <w:t xml:space="preserve"> </w:t>
      </w:r>
    </w:p>
    <w:p w14:paraId="33EC0C64" w14:textId="0B845A7F" w:rsidR="001959FA" w:rsidRPr="007F6ADC" w:rsidRDefault="00753241" w:rsidP="007F6ADC">
      <w:pPr>
        <w:pStyle w:val="a3"/>
        <w:shd w:val="clear" w:color="auto" w:fill="FFFFFF"/>
        <w:spacing w:before="0" w:beforeAutospacing="0" w:after="0" w:afterAutospacing="0" w:line="360" w:lineRule="auto"/>
        <w:jc w:val="center"/>
        <w:rPr>
          <w:rFonts w:ascii="GHEA Grapalat" w:hAnsi="GHEA Grapalat"/>
          <w:color w:val="000000" w:themeColor="text1"/>
          <w:lang w:val="hy-AM"/>
        </w:rPr>
      </w:pPr>
      <w:r>
        <w:rPr>
          <w:rStyle w:val="a5"/>
          <w:rFonts w:ascii="GHEA Grapalat" w:hAnsi="GHEA Grapalat"/>
          <w:color w:val="000000" w:themeColor="text1"/>
          <w:lang w:val="hy-AM"/>
        </w:rPr>
        <w:t xml:space="preserve">ՓԱԿ ԲԱԺՆԵՏԻՐԱԿԱՆ ԸՆԿԵՐՈՒԹՅԱՆ </w:t>
      </w:r>
      <w:r w:rsidRPr="00F30F1B">
        <w:rPr>
          <w:rStyle w:val="a5"/>
          <w:rFonts w:ascii="GHEA Grapalat" w:hAnsi="GHEA Grapalat"/>
          <w:color w:val="000000" w:themeColor="text1"/>
          <w:lang w:val="hy-AM"/>
        </w:rPr>
        <w:t>ՎԵՐԱԿԱԶՄԱԿԵՐՊԵԼՈՒ</w:t>
      </w:r>
      <w:r>
        <w:rPr>
          <w:rStyle w:val="a5"/>
          <w:rFonts w:ascii="GHEA Grapalat" w:hAnsi="GHEA Grapalat"/>
          <w:color w:val="000000" w:themeColor="text1"/>
          <w:lang w:val="hy-AM"/>
        </w:rPr>
        <w:t xml:space="preserve">, ԳՈՒՅՔ ՀԵՏ ՎԵՐՑՆԵԼՈՒ ԵՎ ԱՄՐԱՑՆԵԼՈՒ </w:t>
      </w:r>
      <w:r w:rsidRPr="00F30F1B">
        <w:rPr>
          <w:rStyle w:val="a5"/>
          <w:rFonts w:ascii="GHEA Grapalat" w:hAnsi="GHEA Grapalat"/>
          <w:color w:val="000000" w:themeColor="text1"/>
          <w:lang w:val="hy-AM"/>
        </w:rPr>
        <w:t>ՄԱՍԻՆ</w:t>
      </w:r>
      <w:r>
        <w:rPr>
          <w:rStyle w:val="a5"/>
          <w:rFonts w:ascii="GHEA Grapalat" w:hAnsi="GHEA Grapalat"/>
          <w:color w:val="000000" w:themeColor="text1"/>
          <w:lang w:val="hy-AM"/>
        </w:rPr>
        <w:t>»</w:t>
      </w:r>
      <w:r w:rsidR="007F6ADC">
        <w:rPr>
          <w:rStyle w:val="a5"/>
          <w:rFonts w:ascii="GHEA Grapalat" w:hAnsi="GHEA Grapalat"/>
          <w:color w:val="000000" w:themeColor="text1"/>
          <w:lang w:val="hy-AM"/>
        </w:rPr>
        <w:t xml:space="preserve"> </w:t>
      </w:r>
      <w:r w:rsidR="001959FA" w:rsidRPr="00FA1FF8">
        <w:rPr>
          <w:rFonts w:ascii="GHEA Grapalat" w:hAnsi="GHEA Grapalat"/>
          <w:b/>
          <w:color w:val="000000" w:themeColor="text1"/>
          <w:lang w:val="hy-AM"/>
        </w:rPr>
        <w:t>ՀՀ ԿԱՌԱՎԱՐՈՒԹՅԱՆ ՈՐՈՇՄԱՆ ՆԱԽԱԳԾԻ</w:t>
      </w:r>
    </w:p>
    <w:p w14:paraId="0F138E3E" w14:textId="7C44A860" w:rsidR="001959FA" w:rsidRPr="00FA1FF8" w:rsidRDefault="001959FA" w:rsidP="00301F1E">
      <w:pPr>
        <w:pStyle w:val="a3"/>
        <w:shd w:val="clear" w:color="auto" w:fill="FFFFFF"/>
        <w:spacing w:before="0" w:beforeAutospacing="0" w:after="0" w:afterAutospacing="0" w:line="360" w:lineRule="auto"/>
        <w:jc w:val="both"/>
        <w:rPr>
          <w:rFonts w:ascii="GHEA Grapalat" w:eastAsiaTheme="minorEastAsia" w:hAnsi="GHEA Grapalat" w:cs="Sylfaen"/>
          <w:b/>
          <w:bCs/>
          <w:color w:val="000000" w:themeColor="text1"/>
          <w:lang w:val="hy-AM"/>
        </w:rPr>
      </w:pPr>
    </w:p>
    <w:tbl>
      <w:tblPr>
        <w:tblW w:w="9870" w:type="dxa"/>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9240"/>
      </w:tblGrid>
      <w:tr w:rsidR="00FA1FF8" w:rsidRPr="00FF38A6" w14:paraId="415FA533" w14:textId="77777777" w:rsidTr="001959FA">
        <w:trPr>
          <w:trHeight w:val="416"/>
        </w:trPr>
        <w:tc>
          <w:tcPr>
            <w:tcW w:w="630" w:type="dxa"/>
            <w:tcBorders>
              <w:top w:val="single" w:sz="4" w:space="0" w:color="auto"/>
              <w:left w:val="single" w:sz="4" w:space="0" w:color="auto"/>
              <w:bottom w:val="single" w:sz="4" w:space="0" w:color="auto"/>
              <w:right w:val="single" w:sz="4" w:space="0" w:color="auto"/>
            </w:tcBorders>
          </w:tcPr>
          <w:p w14:paraId="1351AAB8" w14:textId="77777777" w:rsidR="001959FA" w:rsidRPr="00FA1FF8" w:rsidRDefault="001959FA" w:rsidP="00301F1E">
            <w:pPr>
              <w:spacing w:after="0" w:line="360" w:lineRule="auto"/>
              <w:ind w:firstLine="45"/>
              <w:jc w:val="both"/>
              <w:rPr>
                <w:rFonts w:ascii="GHEA Grapalat" w:hAnsi="GHEA Grapalat"/>
                <w:bCs/>
                <w:i/>
                <w:color w:val="000000" w:themeColor="text1"/>
                <w:kern w:val="16"/>
                <w:sz w:val="24"/>
                <w:szCs w:val="24"/>
                <w:lang w:val="hy-AM"/>
              </w:rPr>
            </w:pPr>
            <w:r w:rsidRPr="00FA1FF8">
              <w:rPr>
                <w:rFonts w:ascii="GHEA Grapalat" w:hAnsi="GHEA Grapalat"/>
                <w:color w:val="000000" w:themeColor="text1"/>
                <w:kern w:val="16"/>
                <w:sz w:val="24"/>
                <w:szCs w:val="24"/>
                <w:lang w:val="hy-AM"/>
              </w:rPr>
              <w:t>1.</w:t>
            </w:r>
          </w:p>
        </w:tc>
        <w:tc>
          <w:tcPr>
            <w:tcW w:w="9240" w:type="dxa"/>
            <w:tcBorders>
              <w:top w:val="single" w:sz="4" w:space="0" w:color="auto"/>
              <w:left w:val="single" w:sz="4" w:space="0" w:color="auto"/>
              <w:bottom w:val="single" w:sz="4" w:space="0" w:color="auto"/>
              <w:right w:val="single" w:sz="4" w:space="0" w:color="auto"/>
            </w:tcBorders>
          </w:tcPr>
          <w:p w14:paraId="3F0F19DA" w14:textId="77777777" w:rsidR="001959FA" w:rsidRPr="00FA1FF8" w:rsidRDefault="001959FA" w:rsidP="00301F1E">
            <w:pPr>
              <w:tabs>
                <w:tab w:val="left" w:pos="10620"/>
              </w:tabs>
              <w:spacing w:after="0" w:line="360" w:lineRule="auto"/>
              <w:rPr>
                <w:rFonts w:ascii="GHEA Grapalat" w:hAnsi="GHEA Grapalat"/>
                <w:b/>
                <w:bCs/>
                <w:i/>
                <w:color w:val="000000" w:themeColor="text1"/>
                <w:kern w:val="16"/>
                <w:sz w:val="24"/>
                <w:szCs w:val="24"/>
                <w:lang w:val="hy-AM"/>
              </w:rPr>
            </w:pPr>
            <w:r w:rsidRPr="00FA1FF8">
              <w:rPr>
                <w:rFonts w:ascii="GHEA Grapalat" w:hAnsi="GHEA Grapalat"/>
                <w:b/>
                <w:color w:val="000000" w:themeColor="text1"/>
                <w:sz w:val="24"/>
                <w:szCs w:val="24"/>
                <w:shd w:val="clear" w:color="auto" w:fill="FFFFFF"/>
                <w:lang w:val="hy-AM"/>
              </w:rPr>
              <w:t>Կարգավորման</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ենթակա</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ոլորտի</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կամ</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խնդրի</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սահմանումը, առկա իրավիճակը և անհրաժեշտությունը</w:t>
            </w:r>
          </w:p>
        </w:tc>
      </w:tr>
      <w:tr w:rsidR="00FA1FF8" w:rsidRPr="00FF38A6" w14:paraId="123C1012" w14:textId="77777777" w:rsidTr="001959FA">
        <w:trPr>
          <w:trHeight w:val="416"/>
        </w:trPr>
        <w:tc>
          <w:tcPr>
            <w:tcW w:w="630" w:type="dxa"/>
            <w:tcBorders>
              <w:top w:val="single" w:sz="4" w:space="0" w:color="auto"/>
              <w:left w:val="single" w:sz="4" w:space="0" w:color="auto"/>
              <w:bottom w:val="single" w:sz="4" w:space="0" w:color="auto"/>
              <w:right w:val="single" w:sz="4" w:space="0" w:color="auto"/>
            </w:tcBorders>
          </w:tcPr>
          <w:p w14:paraId="0D5169AD" w14:textId="77777777" w:rsidR="001959FA" w:rsidRPr="00FA1FF8" w:rsidRDefault="001959FA" w:rsidP="00301F1E">
            <w:pPr>
              <w:spacing w:after="0" w:line="360" w:lineRule="auto"/>
              <w:ind w:firstLine="45"/>
              <w:jc w:val="both"/>
              <w:rPr>
                <w:rFonts w:ascii="GHEA Grapalat" w:hAnsi="GHEA Grapalat"/>
                <w:bCs/>
                <w:i/>
                <w:color w:val="000000" w:themeColor="text1"/>
                <w:kern w:val="16"/>
                <w:sz w:val="24"/>
                <w:szCs w:val="24"/>
                <w:lang w:val="hy-AM"/>
              </w:rPr>
            </w:pPr>
          </w:p>
        </w:tc>
        <w:tc>
          <w:tcPr>
            <w:tcW w:w="9240" w:type="dxa"/>
            <w:tcBorders>
              <w:top w:val="single" w:sz="4" w:space="0" w:color="auto"/>
              <w:left w:val="single" w:sz="4" w:space="0" w:color="auto"/>
              <w:bottom w:val="single" w:sz="4" w:space="0" w:color="auto"/>
              <w:right w:val="single" w:sz="4" w:space="0" w:color="auto"/>
            </w:tcBorders>
          </w:tcPr>
          <w:p w14:paraId="46F858A9" w14:textId="77777777" w:rsidR="001959FA" w:rsidRPr="00F909E4" w:rsidRDefault="001959FA" w:rsidP="00301F1E">
            <w:pPr>
              <w:tabs>
                <w:tab w:val="left" w:pos="567"/>
              </w:tabs>
              <w:autoSpaceDE w:val="0"/>
              <w:autoSpaceDN w:val="0"/>
              <w:adjustRightInd w:val="0"/>
              <w:spacing w:after="0" w:line="360" w:lineRule="auto"/>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ab/>
              <w:t>«Կարեն</w:t>
            </w:r>
            <w:r w:rsidRPr="00F909E4">
              <w:rPr>
                <w:rFonts w:ascii="GHEA Grapalat" w:hAnsi="GHEA Grapalat"/>
                <w:color w:val="000000" w:themeColor="text1"/>
                <w:sz w:val="24"/>
                <w:szCs w:val="24"/>
                <w:lang w:val="hy-AM"/>
              </w:rPr>
              <w:t xml:space="preserve"> </w:t>
            </w:r>
            <w:r w:rsidRPr="00F909E4">
              <w:rPr>
                <w:rFonts w:ascii="GHEA Grapalat" w:hAnsi="GHEA Grapalat" w:cs="Sylfaen"/>
                <w:color w:val="000000" w:themeColor="text1"/>
                <w:sz w:val="24"/>
                <w:szCs w:val="24"/>
                <w:lang w:val="hy-AM"/>
              </w:rPr>
              <w:t>Դեմիրճյանի</w:t>
            </w:r>
            <w:r w:rsidRPr="00F909E4">
              <w:rPr>
                <w:rFonts w:ascii="GHEA Grapalat" w:hAnsi="GHEA Grapalat"/>
                <w:color w:val="000000" w:themeColor="text1"/>
                <w:sz w:val="24"/>
                <w:szCs w:val="24"/>
                <w:lang w:val="hy-AM"/>
              </w:rPr>
              <w:t xml:space="preserve"> </w:t>
            </w:r>
            <w:r w:rsidRPr="00F909E4">
              <w:rPr>
                <w:rFonts w:ascii="GHEA Grapalat" w:hAnsi="GHEA Grapalat" w:cs="Sylfaen"/>
                <w:color w:val="000000" w:themeColor="text1"/>
                <w:sz w:val="24"/>
                <w:szCs w:val="24"/>
                <w:lang w:val="hy-AM"/>
              </w:rPr>
              <w:t>անվան</w:t>
            </w:r>
            <w:r w:rsidRPr="00F909E4">
              <w:rPr>
                <w:rFonts w:ascii="GHEA Grapalat" w:hAnsi="GHEA Grapalat"/>
                <w:color w:val="000000" w:themeColor="text1"/>
                <w:sz w:val="24"/>
                <w:szCs w:val="24"/>
                <w:lang w:val="hy-AM"/>
              </w:rPr>
              <w:t xml:space="preserve"> </w:t>
            </w:r>
            <w:r w:rsidRPr="00F909E4">
              <w:rPr>
                <w:rFonts w:ascii="GHEA Grapalat" w:hAnsi="GHEA Grapalat" w:cs="Sylfaen"/>
                <w:color w:val="000000" w:themeColor="text1"/>
                <w:sz w:val="24"/>
                <w:szCs w:val="24"/>
                <w:lang w:val="hy-AM"/>
              </w:rPr>
              <w:t>մարզահամերգային</w:t>
            </w:r>
            <w:r w:rsidRPr="00F909E4">
              <w:rPr>
                <w:rFonts w:ascii="GHEA Grapalat" w:hAnsi="GHEA Grapalat"/>
                <w:color w:val="000000" w:themeColor="text1"/>
                <w:sz w:val="24"/>
                <w:szCs w:val="24"/>
                <w:lang w:val="hy-AM"/>
              </w:rPr>
              <w:t xml:space="preserve"> </w:t>
            </w:r>
            <w:r w:rsidRPr="00F909E4">
              <w:rPr>
                <w:rFonts w:ascii="GHEA Grapalat" w:hAnsi="GHEA Grapalat" w:cs="Sylfaen"/>
                <w:color w:val="000000" w:themeColor="text1"/>
                <w:sz w:val="24"/>
                <w:szCs w:val="24"/>
                <w:lang w:val="hy-AM"/>
              </w:rPr>
              <w:t>համալիր</w:t>
            </w:r>
            <w:r w:rsidRPr="00F909E4">
              <w:rPr>
                <w:rFonts w:ascii="GHEA Grapalat" w:hAnsi="GHEA Grapalat"/>
                <w:color w:val="000000" w:themeColor="text1"/>
                <w:sz w:val="24"/>
                <w:szCs w:val="24"/>
                <w:lang w:val="hy-AM"/>
              </w:rPr>
              <w:t xml:space="preserve">» </w:t>
            </w:r>
            <w:r w:rsidRPr="00F909E4">
              <w:rPr>
                <w:rFonts w:ascii="GHEA Grapalat" w:hAnsi="GHEA Grapalat" w:cs="Sylfaen"/>
                <w:color w:val="000000" w:themeColor="text1"/>
                <w:sz w:val="24"/>
                <w:szCs w:val="24"/>
                <w:lang w:val="hy-AM"/>
              </w:rPr>
              <w:t>ՊՈԱԿ-ը ստեղծվել է ՀՀ կառավարության 2015 թվականի</w:t>
            </w:r>
            <w:r w:rsidRPr="00F909E4">
              <w:rPr>
                <w:rFonts w:ascii="GHEA Grapalat" w:hAnsi="GHEA Grapalat"/>
                <w:color w:val="000000" w:themeColor="text1"/>
                <w:sz w:val="24"/>
                <w:szCs w:val="24"/>
                <w:lang w:val="hy-AM"/>
              </w:rPr>
              <w:t xml:space="preserve"> </w:t>
            </w:r>
            <w:r w:rsidRPr="00F909E4">
              <w:rPr>
                <w:rFonts w:ascii="GHEA Grapalat" w:hAnsi="GHEA Grapalat" w:cs="Sylfaen"/>
                <w:color w:val="000000" w:themeColor="text1"/>
                <w:sz w:val="24"/>
                <w:szCs w:val="24"/>
                <w:lang w:val="hy-AM"/>
              </w:rPr>
              <w:t>մարտի</w:t>
            </w:r>
            <w:r w:rsidRPr="00F909E4">
              <w:rPr>
                <w:rFonts w:ascii="GHEA Grapalat" w:hAnsi="GHEA Grapalat"/>
                <w:color w:val="000000" w:themeColor="text1"/>
                <w:sz w:val="24"/>
                <w:szCs w:val="24"/>
                <w:lang w:val="hy-AM"/>
              </w:rPr>
              <w:t xml:space="preserve"> 26-</w:t>
            </w:r>
            <w:r w:rsidRPr="00F909E4">
              <w:rPr>
                <w:rFonts w:ascii="GHEA Grapalat" w:hAnsi="GHEA Grapalat" w:cs="Sylfaen"/>
                <w:color w:val="000000" w:themeColor="text1"/>
                <w:sz w:val="24"/>
                <w:szCs w:val="24"/>
                <w:lang w:val="hy-AM"/>
              </w:rPr>
              <w:t>ի</w:t>
            </w:r>
            <w:r w:rsidRPr="00F909E4">
              <w:rPr>
                <w:rFonts w:ascii="GHEA Grapalat" w:hAnsi="GHEA Grapalat"/>
                <w:color w:val="000000" w:themeColor="text1"/>
                <w:sz w:val="24"/>
                <w:szCs w:val="24"/>
                <w:lang w:val="hy-AM"/>
              </w:rPr>
              <w:t xml:space="preserve"> N 611-</w:t>
            </w:r>
            <w:r w:rsidRPr="00F909E4">
              <w:rPr>
                <w:rFonts w:ascii="GHEA Grapalat" w:hAnsi="GHEA Grapalat" w:cs="Sylfaen"/>
                <w:color w:val="000000" w:themeColor="text1"/>
                <w:sz w:val="24"/>
                <w:szCs w:val="24"/>
                <w:lang w:val="hy-AM"/>
              </w:rPr>
              <w:t>Ն</w:t>
            </w:r>
            <w:r w:rsidRPr="00F909E4">
              <w:rPr>
                <w:rFonts w:ascii="GHEA Grapalat" w:hAnsi="GHEA Grapalat"/>
                <w:color w:val="000000" w:themeColor="text1"/>
                <w:sz w:val="24"/>
                <w:szCs w:val="24"/>
                <w:lang w:val="hy-AM"/>
              </w:rPr>
              <w:t xml:space="preserve"> </w:t>
            </w:r>
            <w:r w:rsidRPr="00F909E4">
              <w:rPr>
                <w:rFonts w:ascii="GHEA Grapalat" w:hAnsi="GHEA Grapalat" w:cs="Sylfaen"/>
                <w:color w:val="000000" w:themeColor="text1"/>
                <w:sz w:val="24"/>
                <w:szCs w:val="24"/>
                <w:lang w:val="hy-AM"/>
              </w:rPr>
              <w:t xml:space="preserve">որոշմամբ (այսուհետ՝ Որոշում)։ </w:t>
            </w:r>
          </w:p>
          <w:p w14:paraId="406E1739" w14:textId="77777777" w:rsidR="001959FA" w:rsidRPr="00F909E4" w:rsidRDefault="001959FA" w:rsidP="00301F1E">
            <w:pPr>
              <w:tabs>
                <w:tab w:val="left" w:pos="0"/>
              </w:tabs>
              <w:autoSpaceDE w:val="0"/>
              <w:autoSpaceDN w:val="0"/>
              <w:adjustRightInd w:val="0"/>
              <w:spacing w:after="0" w:line="360" w:lineRule="auto"/>
              <w:jc w:val="both"/>
              <w:rPr>
                <w:rFonts w:ascii="GHEA Grapalat" w:hAnsi="GHEA Grapalat"/>
                <w:color w:val="000000" w:themeColor="text1"/>
                <w:sz w:val="24"/>
                <w:szCs w:val="24"/>
                <w:lang w:val="hy-AM"/>
              </w:rPr>
            </w:pPr>
            <w:r w:rsidRPr="00F909E4">
              <w:rPr>
                <w:rFonts w:ascii="GHEA Grapalat" w:hAnsi="GHEA Grapalat" w:cs="Sylfaen"/>
                <w:color w:val="000000" w:themeColor="text1"/>
                <w:sz w:val="24"/>
                <w:szCs w:val="24"/>
                <w:lang w:val="hy-AM"/>
              </w:rPr>
              <w:tab/>
              <w:t xml:space="preserve">Որոշմամբ </w:t>
            </w:r>
            <w:r w:rsidRPr="00F909E4">
              <w:rPr>
                <w:rFonts w:ascii="GHEA Grapalat" w:hAnsi="GHEA Grapalat"/>
                <w:color w:val="000000" w:themeColor="text1"/>
                <w:sz w:val="24"/>
                <w:szCs w:val="24"/>
                <w:shd w:val="clear" w:color="auto" w:fill="FFFFFF"/>
                <w:lang w:val="hy-AM"/>
              </w:rPr>
              <w:t>«</w:t>
            </w:r>
            <w:r w:rsidRPr="00F909E4">
              <w:rPr>
                <w:rFonts w:ascii="GHEA Grapalat" w:hAnsi="GHEA Grapalat" w:cs="Sylfaen"/>
                <w:color w:val="000000" w:themeColor="text1"/>
                <w:sz w:val="24"/>
                <w:szCs w:val="24"/>
                <w:shd w:val="clear" w:color="auto" w:fill="FFFFFF"/>
                <w:lang w:val="hy-AM"/>
              </w:rPr>
              <w:t>Պետական</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ոչ</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առևտրային</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կազմակերպությունների</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մասին</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ՀՀ</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օրենքի</w:t>
            </w:r>
            <w:r w:rsidRPr="00F909E4">
              <w:rPr>
                <w:rFonts w:ascii="GHEA Grapalat" w:hAnsi="GHEA Grapalat"/>
                <w:color w:val="000000" w:themeColor="text1"/>
                <w:sz w:val="24"/>
                <w:szCs w:val="24"/>
                <w:shd w:val="clear" w:color="auto" w:fill="FFFFFF"/>
                <w:lang w:val="hy-AM"/>
              </w:rPr>
              <w:t xml:space="preserve"> 13-</w:t>
            </w:r>
            <w:r w:rsidRPr="00F909E4">
              <w:rPr>
                <w:rFonts w:ascii="GHEA Grapalat" w:hAnsi="GHEA Grapalat" w:cs="Sylfaen"/>
                <w:color w:val="000000" w:themeColor="text1"/>
                <w:sz w:val="24"/>
                <w:szCs w:val="24"/>
                <w:shd w:val="clear" w:color="auto" w:fill="FFFFFF"/>
                <w:lang w:val="hy-AM"/>
              </w:rPr>
              <w:t>րդ</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հոդվածի</w:t>
            </w:r>
            <w:r w:rsidRPr="00F909E4">
              <w:rPr>
                <w:rFonts w:ascii="GHEA Grapalat" w:hAnsi="GHEA Grapalat"/>
                <w:color w:val="000000" w:themeColor="text1"/>
                <w:sz w:val="24"/>
                <w:szCs w:val="24"/>
                <w:shd w:val="clear" w:color="auto" w:fill="FFFFFF"/>
                <w:lang w:val="hy-AM"/>
              </w:rPr>
              <w:t xml:space="preserve"> 2-</w:t>
            </w:r>
            <w:r w:rsidRPr="00F909E4">
              <w:rPr>
                <w:rFonts w:ascii="GHEA Grapalat" w:hAnsi="GHEA Grapalat" w:cs="Sylfaen"/>
                <w:color w:val="000000" w:themeColor="text1"/>
                <w:sz w:val="24"/>
                <w:szCs w:val="24"/>
                <w:shd w:val="clear" w:color="auto" w:fill="FFFFFF"/>
                <w:lang w:val="hy-AM"/>
              </w:rPr>
              <w:t>րդ</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կետի</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գ</w:t>
            </w:r>
            <w:r w:rsidRPr="00F909E4">
              <w:rPr>
                <w:rFonts w:ascii="GHEA Grapalat" w:hAnsi="GHEA Grapalat"/>
                <w:color w:val="000000" w:themeColor="text1"/>
                <w:sz w:val="24"/>
                <w:szCs w:val="24"/>
                <w:shd w:val="clear" w:color="auto" w:fill="FFFFFF"/>
                <w:lang w:val="hy-AM"/>
              </w:rPr>
              <w:t>», «</w:t>
            </w:r>
            <w:r w:rsidRPr="00F909E4">
              <w:rPr>
                <w:rFonts w:ascii="GHEA Grapalat" w:hAnsi="GHEA Grapalat" w:cs="Sylfaen"/>
                <w:color w:val="000000" w:themeColor="text1"/>
                <w:sz w:val="24"/>
                <w:szCs w:val="24"/>
                <w:shd w:val="clear" w:color="auto" w:fill="FFFFFF"/>
                <w:lang w:val="hy-AM"/>
              </w:rPr>
              <w:t>դ</w:t>
            </w:r>
            <w:r w:rsidRPr="00F909E4">
              <w:rPr>
                <w:rFonts w:ascii="GHEA Grapalat" w:hAnsi="GHEA Grapalat"/>
                <w:color w:val="000000" w:themeColor="text1"/>
                <w:sz w:val="24"/>
                <w:szCs w:val="24"/>
                <w:shd w:val="clear" w:color="auto" w:fill="FFFFFF"/>
                <w:lang w:val="hy-AM"/>
              </w:rPr>
              <w:t>», «</w:t>
            </w:r>
            <w:r w:rsidRPr="00F909E4">
              <w:rPr>
                <w:rFonts w:ascii="GHEA Grapalat" w:hAnsi="GHEA Grapalat" w:cs="Sylfaen"/>
                <w:color w:val="000000" w:themeColor="text1"/>
                <w:sz w:val="24"/>
                <w:szCs w:val="24"/>
                <w:shd w:val="clear" w:color="auto" w:fill="FFFFFF"/>
                <w:lang w:val="hy-AM"/>
              </w:rPr>
              <w:t>ե</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և</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է</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ենթակետերով</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և</w:t>
            </w:r>
            <w:r w:rsidRPr="00F909E4">
              <w:rPr>
                <w:rFonts w:ascii="GHEA Grapalat" w:hAnsi="GHEA Grapalat"/>
                <w:color w:val="000000" w:themeColor="text1"/>
                <w:sz w:val="24"/>
                <w:szCs w:val="24"/>
                <w:shd w:val="clear" w:color="auto" w:fill="FFFFFF"/>
                <w:lang w:val="hy-AM"/>
              </w:rPr>
              <w:t xml:space="preserve"> 15-</w:t>
            </w:r>
            <w:r w:rsidRPr="00F909E4">
              <w:rPr>
                <w:rFonts w:ascii="GHEA Grapalat" w:hAnsi="GHEA Grapalat" w:cs="Sylfaen"/>
                <w:color w:val="000000" w:themeColor="text1"/>
                <w:sz w:val="24"/>
                <w:szCs w:val="24"/>
                <w:shd w:val="clear" w:color="auto" w:fill="FFFFFF"/>
                <w:lang w:val="hy-AM"/>
              </w:rPr>
              <w:t>րդ</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հոդվածի</w:t>
            </w:r>
            <w:r w:rsidRPr="00F909E4">
              <w:rPr>
                <w:rFonts w:ascii="GHEA Grapalat" w:hAnsi="GHEA Grapalat"/>
                <w:color w:val="000000" w:themeColor="text1"/>
                <w:sz w:val="24"/>
                <w:szCs w:val="24"/>
                <w:shd w:val="clear" w:color="auto" w:fill="FFFFFF"/>
                <w:lang w:val="hy-AM"/>
              </w:rPr>
              <w:t xml:space="preserve"> 1-</w:t>
            </w:r>
            <w:r w:rsidRPr="00F909E4">
              <w:rPr>
                <w:rFonts w:ascii="GHEA Grapalat" w:hAnsi="GHEA Grapalat" w:cs="Sylfaen"/>
                <w:color w:val="000000" w:themeColor="text1"/>
                <w:sz w:val="24"/>
                <w:szCs w:val="24"/>
                <w:shd w:val="clear" w:color="auto" w:fill="FFFFFF"/>
                <w:lang w:val="hy-AM"/>
              </w:rPr>
              <w:t>ին</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կետով</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նախատեսված</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լիազորությունները</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վերապահված են</w:t>
            </w:r>
            <w:r w:rsidRPr="00F909E4">
              <w:rPr>
                <w:rFonts w:ascii="GHEA Grapalat" w:hAnsi="GHEA Grapalat"/>
                <w:color w:val="000000" w:themeColor="text1"/>
                <w:sz w:val="24"/>
                <w:szCs w:val="24"/>
                <w:shd w:val="clear" w:color="auto" w:fill="FFFFFF"/>
                <w:lang w:val="hy-AM"/>
              </w:rPr>
              <w:t xml:space="preserve"> </w:t>
            </w:r>
            <w:r w:rsidRPr="00F909E4">
              <w:rPr>
                <w:rFonts w:ascii="GHEA Grapalat" w:hAnsi="GHEA Grapalat" w:cs="Sylfaen"/>
                <w:color w:val="000000" w:themeColor="text1"/>
                <w:sz w:val="24"/>
                <w:szCs w:val="24"/>
                <w:shd w:val="clear" w:color="auto" w:fill="FFFFFF"/>
                <w:lang w:val="hy-AM"/>
              </w:rPr>
              <w:t>Պետական գույքի կառավարման կոմիտեին</w:t>
            </w:r>
            <w:r w:rsidRPr="00F909E4">
              <w:rPr>
                <w:rFonts w:ascii="GHEA Grapalat" w:hAnsi="GHEA Grapalat"/>
                <w:color w:val="000000" w:themeColor="text1"/>
                <w:sz w:val="24"/>
                <w:szCs w:val="24"/>
                <w:shd w:val="clear" w:color="auto" w:fill="FFFFFF"/>
                <w:lang w:val="hy-AM"/>
              </w:rPr>
              <w:t>:</w:t>
            </w:r>
            <w:r w:rsidRPr="00F909E4">
              <w:rPr>
                <w:rFonts w:ascii="GHEA Grapalat" w:hAnsi="GHEA Grapalat"/>
                <w:color w:val="000000" w:themeColor="text1"/>
                <w:sz w:val="24"/>
                <w:szCs w:val="24"/>
                <w:lang w:val="hy-AM"/>
              </w:rPr>
              <w:t xml:space="preserve"> </w:t>
            </w:r>
          </w:p>
          <w:p w14:paraId="5A7DB8A7" w14:textId="77777777" w:rsidR="001959FA" w:rsidRPr="00F909E4" w:rsidRDefault="001959FA" w:rsidP="00301F1E">
            <w:pPr>
              <w:tabs>
                <w:tab w:val="left" w:pos="0"/>
              </w:tabs>
              <w:autoSpaceDE w:val="0"/>
              <w:autoSpaceDN w:val="0"/>
              <w:adjustRightInd w:val="0"/>
              <w:spacing w:after="0" w:line="360" w:lineRule="auto"/>
              <w:jc w:val="both"/>
              <w:rPr>
                <w:rFonts w:ascii="GHEA Grapalat" w:hAnsi="GHEA Grapalat" w:cs="Sylfaen"/>
                <w:color w:val="000000" w:themeColor="text1"/>
                <w:sz w:val="24"/>
                <w:szCs w:val="24"/>
                <w:shd w:val="clear" w:color="auto" w:fill="FFFFFF"/>
                <w:lang w:val="hy-AM"/>
              </w:rPr>
            </w:pPr>
            <w:r w:rsidRPr="00F909E4">
              <w:rPr>
                <w:rFonts w:ascii="GHEA Grapalat" w:hAnsi="GHEA Grapalat"/>
                <w:color w:val="000000" w:themeColor="text1"/>
                <w:sz w:val="24"/>
                <w:szCs w:val="24"/>
                <w:lang w:val="hy-AM"/>
              </w:rPr>
              <w:tab/>
            </w:r>
            <w:r w:rsidRPr="00F909E4">
              <w:rPr>
                <w:rFonts w:ascii="GHEA Grapalat" w:hAnsi="GHEA Grapalat" w:cs="Sylfaen"/>
                <w:color w:val="000000" w:themeColor="text1"/>
                <w:sz w:val="24"/>
                <w:szCs w:val="24"/>
                <w:shd w:val="clear" w:color="auto" w:fill="FFFFFF"/>
                <w:lang w:val="hy-AM"/>
              </w:rPr>
              <w:t>Կարեն Դեմիրճյանի անվան մարզահամերգային համալիրը մեր երկրի մշակութային խոշորագույն կենտրոնն է: Այստեղ են անցկացվում գրեթե բոլոր կարևորագույն պետական նշանակության, միջազգային և համերգային խոշոր միջոցառումները։ Մարզահամերգային համալիրը հանդիսանում է Հայաստանի յուրահատուկ և իր բնույթով եզակի այցեքարտ:</w:t>
            </w:r>
          </w:p>
          <w:p w14:paraId="193E86AF" w14:textId="06DA0E09" w:rsidR="001959FA" w:rsidRPr="00F909E4" w:rsidRDefault="001959FA" w:rsidP="00301F1E">
            <w:pPr>
              <w:tabs>
                <w:tab w:val="left" w:pos="0"/>
              </w:tabs>
              <w:autoSpaceDE w:val="0"/>
              <w:autoSpaceDN w:val="0"/>
              <w:adjustRightInd w:val="0"/>
              <w:spacing w:after="0" w:line="360" w:lineRule="auto"/>
              <w:jc w:val="both"/>
              <w:rPr>
                <w:rFonts w:ascii="GHEA Grapalat" w:hAnsi="GHEA Grapalat" w:cs="Sylfaen"/>
                <w:color w:val="000000" w:themeColor="text1"/>
                <w:sz w:val="24"/>
                <w:szCs w:val="24"/>
                <w:shd w:val="clear" w:color="auto" w:fill="FFFFFF"/>
                <w:lang w:val="hy-AM"/>
              </w:rPr>
            </w:pPr>
            <w:r w:rsidRPr="00F909E4">
              <w:rPr>
                <w:rFonts w:ascii="GHEA Grapalat" w:hAnsi="GHEA Grapalat" w:cs="Sylfaen"/>
                <w:color w:val="000000" w:themeColor="text1"/>
                <w:sz w:val="24"/>
                <w:szCs w:val="24"/>
                <w:shd w:val="clear" w:color="auto" w:fill="FFFFFF"/>
                <w:lang w:val="hy-AM"/>
              </w:rPr>
              <w:tab/>
              <w:t xml:space="preserve">Մարզահամերգային համալիրը շահագործման է հանձնվել դեռևս 1983 թվականին և գրեթե 40 տարի կապիտալ վերանորոգման աշխատանքներ չեն իրականացվել։ Այսօր առաջնային լուծում պահանջող խնդիրներից են կենտրոնական աստիճանավանդակի կապիտալ շինարարությունը, հակահրդեհային և ջեռուցման համակարգերի արդիականացումը և վերազինումը, համերգային ու սպորտային դահլիճները (հատկապես սահադաշտը) ժամանակակից տեխնիկայով և գույքով վերազինելը և այլն։ </w:t>
            </w:r>
          </w:p>
          <w:p w14:paraId="0EC19E0D" w14:textId="77777777" w:rsidR="001959FA" w:rsidRPr="00F909E4" w:rsidRDefault="001959FA" w:rsidP="00301F1E">
            <w:pPr>
              <w:tabs>
                <w:tab w:val="left" w:pos="0"/>
              </w:tabs>
              <w:autoSpaceDE w:val="0"/>
              <w:autoSpaceDN w:val="0"/>
              <w:adjustRightInd w:val="0"/>
              <w:spacing w:after="0" w:line="360" w:lineRule="auto"/>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shd w:val="clear" w:color="auto" w:fill="FFFFFF"/>
                <w:lang w:val="hy-AM"/>
              </w:rPr>
              <w:lastRenderedPageBreak/>
              <w:tab/>
              <w:t xml:space="preserve">Տարածաշրջանում առաջատար դիրքեր պահելու համար խիստ անհրաժեշտ է Մարզահամերգային համալիրը միջազգային չափանիշներին համապատասխանեցնելու խնդիրը։  Այս ամենն իրականացնելու համար պահանջվում են խոշոր ֆինանսական միջոցներ։ Պետությունն այդ միջոցները չունի, իսկ համալիրի կարգավիճակը հնարավորություն չի տալիս </w:t>
            </w:r>
            <w:r w:rsidRPr="00F909E4">
              <w:rPr>
                <w:rFonts w:ascii="GHEA Grapalat" w:hAnsi="GHEA Grapalat"/>
                <w:color w:val="000000" w:themeColor="text1"/>
                <w:sz w:val="24"/>
                <w:szCs w:val="24"/>
                <w:lang w:val="hy-AM"/>
              </w:rPr>
              <w:t>օգտագործել համալիրի ամբողջ ներուժը, քանի որ ո</w:t>
            </w:r>
            <w:r w:rsidRPr="00F909E4">
              <w:rPr>
                <w:rFonts w:ascii="GHEA Grapalat" w:hAnsi="GHEA Grapalat" w:cs="Sylfaen"/>
                <w:color w:val="000000" w:themeColor="text1"/>
                <w:sz w:val="24"/>
                <w:szCs w:val="24"/>
                <w:lang w:val="hy-AM"/>
              </w:rPr>
              <w:t>չ առևտրային կազմակերպությունները շահույթ ստանալու նպատակ չհետապնդող կազմակերպություններ են։  Մարզահամերգային համալիրի ողջ ներուժն օգտագործելու դեպքում հնարավորություն կստեղծվի ոչ միայն լուծելու առկա խնդիրները, այլև այն կարող է դառնալ պետության համար շահութաբեր:</w:t>
            </w:r>
          </w:p>
          <w:p w14:paraId="34D90E39" w14:textId="77777777" w:rsidR="001959FA" w:rsidRPr="00F909E4" w:rsidRDefault="001959FA" w:rsidP="00301F1E">
            <w:pPr>
              <w:tabs>
                <w:tab w:val="left" w:pos="0"/>
              </w:tabs>
              <w:autoSpaceDE w:val="0"/>
              <w:autoSpaceDN w:val="0"/>
              <w:adjustRightInd w:val="0"/>
              <w:spacing w:after="0" w:line="360" w:lineRule="auto"/>
              <w:jc w:val="both"/>
              <w:rPr>
                <w:rFonts w:ascii="GHEA Grapalat" w:hAnsi="GHEA Grapalat" w:cs="Sylfaen"/>
                <w:color w:val="000000" w:themeColor="text1"/>
                <w:sz w:val="24"/>
                <w:szCs w:val="24"/>
                <w:lang w:val="hy-AM"/>
              </w:rPr>
            </w:pPr>
            <w:r w:rsidRPr="00F909E4">
              <w:rPr>
                <w:rFonts w:ascii="GHEA Grapalat" w:eastAsiaTheme="minorEastAsia" w:hAnsi="GHEA Grapalat" w:cs="Sylfaen"/>
                <w:color w:val="000000" w:themeColor="text1"/>
                <w:sz w:val="24"/>
                <w:szCs w:val="24"/>
                <w:lang w:val="hy-AM"/>
              </w:rPr>
              <w:tab/>
              <w:t xml:space="preserve">Մյուս կողմից, </w:t>
            </w:r>
            <w:r w:rsidRPr="00F909E4">
              <w:rPr>
                <w:rFonts w:ascii="GHEA Grapalat" w:hAnsi="GHEA Grapalat" w:cs="Sylfaen"/>
                <w:color w:val="000000" w:themeColor="text1"/>
                <w:sz w:val="24"/>
                <w:szCs w:val="24"/>
                <w:lang w:val="hy-AM"/>
              </w:rPr>
              <w:t xml:space="preserve">«Կարեն Դեմիրճյանի անվան մարզահամերգային համալիր» ՊՈԱԿ-ի գործունեության բոլոր ուղղությունները ենթադրում են ձեռնարկատիրական գործունեության տարրեր: Մարզահամերգային համալիրը իր գործառույթներով չի համապատասխանում ոչ առևտրային կազմակերպության կարգավիճակին: Բաժնետիրական ընկերության դեպքում ստացված շահույթի օգտագործումը, ի նպաստ համալիրի արդիականացման ու պահպանման, առավել արդյունավետ է: Դրանով կլուծվեն մի շարք խնդիրներ՝ շահույթը կուղղվի Մարզահամերգային համալիրի արդիականացմանն ու պահպանմանը, իսկ  Մարզահամերգային համալիրը կդառնա մրցունակ:  </w:t>
            </w:r>
          </w:p>
          <w:p w14:paraId="06036EB6" w14:textId="77777777" w:rsidR="001959FA" w:rsidRPr="00F909E4" w:rsidRDefault="001959FA" w:rsidP="00301F1E">
            <w:pPr>
              <w:pStyle w:val="a4"/>
              <w:tabs>
                <w:tab w:val="left" w:pos="0"/>
              </w:tabs>
              <w:spacing w:after="0" w:line="360" w:lineRule="auto"/>
              <w:ind w:left="0" w:firstLine="630"/>
              <w:jc w:val="both"/>
              <w:rPr>
                <w:rFonts w:ascii="GHEA Grapalat" w:eastAsiaTheme="minorHAnsi" w:hAnsi="GHEA Grapalat" w:cs="Sylfaen"/>
                <w:color w:val="000000" w:themeColor="text1"/>
                <w:sz w:val="24"/>
                <w:szCs w:val="24"/>
                <w:lang w:val="hy-AM"/>
              </w:rPr>
            </w:pPr>
            <w:r w:rsidRPr="00F909E4">
              <w:rPr>
                <w:rFonts w:ascii="GHEA Grapalat" w:eastAsiaTheme="minorHAnsi" w:hAnsi="GHEA Grapalat" w:cs="Sylfaen"/>
                <w:color w:val="000000" w:themeColor="text1"/>
                <w:sz w:val="24"/>
                <w:szCs w:val="24"/>
                <w:lang w:val="hy-AM"/>
              </w:rPr>
              <w:t>Կարեն Դեմիրճյանի անվան մարզահամերգային համալիրի կազմակերպաիրավական ձևը փոխելով բաժնետիրական ընկերության՝ կազմակերպությունը   «միջնորդից»  կվերաձևակերպվի «կազմակերպչի»:</w:t>
            </w:r>
          </w:p>
          <w:p w14:paraId="38C62712" w14:textId="77777777" w:rsidR="0082613B" w:rsidRPr="00F909E4" w:rsidRDefault="001959FA" w:rsidP="00301F1E">
            <w:pPr>
              <w:pStyle w:val="a4"/>
              <w:tabs>
                <w:tab w:val="left" w:pos="0"/>
              </w:tabs>
              <w:spacing w:after="0" w:line="360" w:lineRule="auto"/>
              <w:ind w:left="0" w:firstLine="630"/>
              <w:jc w:val="both"/>
              <w:rPr>
                <w:rFonts w:ascii="GHEA Grapalat" w:eastAsiaTheme="minorHAnsi" w:hAnsi="GHEA Grapalat" w:cs="Sylfaen"/>
                <w:color w:val="000000" w:themeColor="text1"/>
                <w:sz w:val="24"/>
                <w:szCs w:val="24"/>
                <w:lang w:val="hy-AM"/>
              </w:rPr>
            </w:pPr>
            <w:r w:rsidRPr="00F909E4">
              <w:rPr>
                <w:rFonts w:ascii="GHEA Grapalat" w:eastAsiaTheme="minorHAnsi" w:hAnsi="GHEA Grapalat" w:cs="Sylfaen"/>
                <w:color w:val="000000" w:themeColor="text1"/>
                <w:sz w:val="24"/>
                <w:szCs w:val="24"/>
                <w:lang w:val="hy-AM"/>
              </w:rPr>
              <w:t xml:space="preserve">Ոչ առևտրային կազմակերպությունից բաժնետիրական ընկերության վերակազմավորելու գլխավոր նպատակներն են` </w:t>
            </w:r>
          </w:p>
          <w:p w14:paraId="0A44DD62" w14:textId="437B6831" w:rsidR="0082613B" w:rsidRPr="00F909E4" w:rsidRDefault="0082613B" w:rsidP="00301F1E">
            <w:pPr>
              <w:pStyle w:val="a4"/>
              <w:tabs>
                <w:tab w:val="left" w:pos="0"/>
              </w:tabs>
              <w:spacing w:after="0" w:line="360" w:lineRule="auto"/>
              <w:ind w:left="0" w:firstLine="630"/>
              <w:jc w:val="both"/>
              <w:rPr>
                <w:rFonts w:ascii="GHEA Grapalat" w:eastAsiaTheme="minorHAnsi"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 xml:space="preserve">- </w:t>
            </w:r>
            <w:r w:rsidRPr="00F909E4">
              <w:rPr>
                <w:rFonts w:ascii="GHEA Grapalat" w:eastAsiaTheme="minorHAnsi" w:hAnsi="GHEA Grapalat" w:cs="Sylfaen"/>
                <w:color w:val="000000" w:themeColor="text1"/>
                <w:sz w:val="24"/>
                <w:szCs w:val="24"/>
                <w:lang w:val="hy-AM"/>
              </w:rPr>
              <w:t>բ</w:t>
            </w:r>
            <w:r w:rsidR="001959FA" w:rsidRPr="00F909E4">
              <w:rPr>
                <w:rFonts w:ascii="GHEA Grapalat" w:eastAsiaTheme="minorHAnsi" w:hAnsi="GHEA Grapalat" w:cs="Sylfaen"/>
                <w:color w:val="000000" w:themeColor="text1"/>
                <w:sz w:val="24"/>
                <w:szCs w:val="24"/>
                <w:lang w:val="hy-AM"/>
              </w:rPr>
              <w:t>իզնես մոդելի կառուցում և զարգացում,</w:t>
            </w:r>
          </w:p>
          <w:p w14:paraId="4600CB7D" w14:textId="64240C8D" w:rsidR="0082613B" w:rsidRPr="00F909E4" w:rsidRDefault="0082613B" w:rsidP="00301F1E">
            <w:pPr>
              <w:pStyle w:val="a4"/>
              <w:tabs>
                <w:tab w:val="left" w:pos="0"/>
              </w:tabs>
              <w:spacing w:after="0" w:line="360" w:lineRule="auto"/>
              <w:ind w:left="0" w:firstLine="630"/>
              <w:jc w:val="both"/>
              <w:rPr>
                <w:rFonts w:ascii="GHEA Grapalat" w:eastAsiaTheme="minorHAnsi"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 xml:space="preserve">- </w:t>
            </w:r>
            <w:r w:rsidRPr="00F909E4">
              <w:rPr>
                <w:rFonts w:ascii="GHEA Grapalat" w:eastAsiaTheme="minorHAnsi" w:hAnsi="GHEA Grapalat" w:cs="Sylfaen"/>
                <w:color w:val="000000" w:themeColor="text1"/>
                <w:sz w:val="24"/>
                <w:szCs w:val="24"/>
                <w:lang w:val="hy-AM"/>
              </w:rPr>
              <w:t>գ</w:t>
            </w:r>
            <w:r w:rsidR="001959FA" w:rsidRPr="00F909E4">
              <w:rPr>
                <w:rFonts w:ascii="GHEA Grapalat" w:eastAsiaTheme="minorHAnsi" w:hAnsi="GHEA Grapalat" w:cs="Sylfaen"/>
                <w:color w:val="000000" w:themeColor="text1"/>
                <w:sz w:val="24"/>
                <w:szCs w:val="24"/>
                <w:lang w:val="hy-AM"/>
              </w:rPr>
              <w:t xml:space="preserve">ործարար միջավայրի զարգացում, </w:t>
            </w:r>
          </w:p>
          <w:p w14:paraId="2CB36D84" w14:textId="33097007" w:rsidR="0082613B" w:rsidRPr="00F909E4" w:rsidRDefault="0082613B" w:rsidP="00301F1E">
            <w:pPr>
              <w:pStyle w:val="a4"/>
              <w:tabs>
                <w:tab w:val="left" w:pos="0"/>
              </w:tabs>
              <w:spacing w:after="0" w:line="360" w:lineRule="auto"/>
              <w:ind w:left="0" w:firstLine="630"/>
              <w:jc w:val="both"/>
              <w:rPr>
                <w:rFonts w:ascii="GHEA Grapalat" w:eastAsiaTheme="minorHAnsi"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 տ</w:t>
            </w:r>
            <w:r w:rsidR="001959FA" w:rsidRPr="00F909E4">
              <w:rPr>
                <w:rFonts w:ascii="GHEA Grapalat" w:eastAsiaTheme="minorHAnsi" w:hAnsi="GHEA Grapalat" w:cs="Sylfaen"/>
                <w:color w:val="000000" w:themeColor="text1"/>
                <w:sz w:val="24"/>
                <w:szCs w:val="24"/>
                <w:lang w:val="hy-AM"/>
              </w:rPr>
              <w:t xml:space="preserve">նտեսական մրցակցություն, </w:t>
            </w:r>
          </w:p>
          <w:p w14:paraId="1DB50DA4" w14:textId="3134CEC6" w:rsidR="0082613B" w:rsidRPr="00F909E4" w:rsidRDefault="0082613B" w:rsidP="00301F1E">
            <w:pPr>
              <w:pStyle w:val="a4"/>
              <w:tabs>
                <w:tab w:val="left" w:pos="0"/>
              </w:tabs>
              <w:spacing w:after="0" w:line="360" w:lineRule="auto"/>
              <w:ind w:left="0" w:firstLine="630"/>
              <w:jc w:val="both"/>
              <w:rPr>
                <w:rFonts w:ascii="GHEA Grapalat" w:eastAsiaTheme="minorHAnsi" w:hAnsi="GHEA Grapalat" w:cs="Sylfaen"/>
                <w:color w:val="000000" w:themeColor="text1"/>
                <w:sz w:val="24"/>
                <w:szCs w:val="24"/>
                <w:lang w:val="hy-AM"/>
              </w:rPr>
            </w:pPr>
            <w:r w:rsidRPr="00F909E4">
              <w:rPr>
                <w:rFonts w:ascii="GHEA Grapalat" w:eastAsiaTheme="minorHAnsi" w:hAnsi="GHEA Grapalat" w:cs="Sylfaen"/>
                <w:color w:val="000000" w:themeColor="text1"/>
                <w:sz w:val="24"/>
                <w:szCs w:val="24"/>
                <w:lang w:val="hy-AM"/>
              </w:rPr>
              <w:t>- հ</w:t>
            </w:r>
            <w:r w:rsidR="001959FA" w:rsidRPr="00F909E4">
              <w:rPr>
                <w:rFonts w:ascii="GHEA Grapalat" w:eastAsiaTheme="minorHAnsi" w:hAnsi="GHEA Grapalat" w:cs="Sylfaen"/>
                <w:color w:val="000000" w:themeColor="text1"/>
                <w:sz w:val="24"/>
                <w:szCs w:val="24"/>
                <w:lang w:val="hy-AM"/>
              </w:rPr>
              <w:t>ովանավորչական և ներդրումային միջավայրի բարելավում,</w:t>
            </w:r>
          </w:p>
          <w:p w14:paraId="059D1FAA" w14:textId="16A4CBBF" w:rsidR="0082613B" w:rsidRPr="00F909E4" w:rsidRDefault="0082613B" w:rsidP="00301F1E">
            <w:pPr>
              <w:pStyle w:val="a4"/>
              <w:tabs>
                <w:tab w:val="left" w:pos="0"/>
              </w:tabs>
              <w:spacing w:after="0" w:line="360" w:lineRule="auto"/>
              <w:ind w:left="0" w:firstLine="630"/>
              <w:jc w:val="both"/>
              <w:rPr>
                <w:rFonts w:ascii="GHEA Grapalat" w:eastAsiaTheme="minorHAnsi" w:hAnsi="GHEA Grapalat" w:cs="Sylfaen"/>
                <w:color w:val="000000" w:themeColor="text1"/>
                <w:sz w:val="24"/>
                <w:szCs w:val="24"/>
                <w:lang w:val="hy-AM"/>
              </w:rPr>
            </w:pPr>
            <w:r w:rsidRPr="00F909E4">
              <w:rPr>
                <w:rFonts w:ascii="GHEA Grapalat" w:eastAsiaTheme="minorHAnsi" w:hAnsi="GHEA Grapalat" w:cs="Sylfaen"/>
                <w:color w:val="000000" w:themeColor="text1"/>
                <w:sz w:val="24"/>
                <w:szCs w:val="24"/>
                <w:lang w:val="hy-AM"/>
              </w:rPr>
              <w:t>- մ</w:t>
            </w:r>
            <w:r w:rsidR="001959FA" w:rsidRPr="00F909E4">
              <w:rPr>
                <w:rFonts w:ascii="GHEA Grapalat" w:eastAsiaTheme="minorHAnsi" w:hAnsi="GHEA Grapalat" w:cs="Sylfaen"/>
                <w:color w:val="000000" w:themeColor="text1"/>
                <w:sz w:val="24"/>
                <w:szCs w:val="24"/>
                <w:lang w:val="hy-AM"/>
              </w:rPr>
              <w:t>շակույթի և սպորտի ոլորտում տնտեսական կարողությունների զարգացում,</w:t>
            </w:r>
          </w:p>
          <w:p w14:paraId="495DB50A" w14:textId="426878B2" w:rsidR="001959FA" w:rsidRPr="00F909E4" w:rsidRDefault="0082613B" w:rsidP="00301F1E">
            <w:pPr>
              <w:pStyle w:val="a4"/>
              <w:tabs>
                <w:tab w:val="left" w:pos="0"/>
              </w:tabs>
              <w:spacing w:after="0" w:line="360" w:lineRule="auto"/>
              <w:ind w:left="0" w:firstLine="630"/>
              <w:jc w:val="both"/>
              <w:rPr>
                <w:rFonts w:ascii="GHEA Grapalat" w:eastAsiaTheme="minorHAnsi" w:hAnsi="GHEA Grapalat" w:cs="Sylfaen"/>
                <w:color w:val="000000" w:themeColor="text1"/>
                <w:sz w:val="24"/>
                <w:szCs w:val="24"/>
                <w:lang w:val="hy-AM"/>
              </w:rPr>
            </w:pPr>
            <w:r w:rsidRPr="00F909E4">
              <w:rPr>
                <w:rFonts w:ascii="GHEA Grapalat" w:eastAsiaTheme="minorHAnsi" w:hAnsi="GHEA Grapalat" w:cs="Sylfaen"/>
                <w:color w:val="000000" w:themeColor="text1"/>
                <w:sz w:val="24"/>
                <w:szCs w:val="24"/>
                <w:lang w:val="hy-AM"/>
              </w:rPr>
              <w:lastRenderedPageBreak/>
              <w:t>- շ</w:t>
            </w:r>
            <w:r w:rsidR="001959FA" w:rsidRPr="00F909E4">
              <w:rPr>
                <w:rFonts w:ascii="GHEA Grapalat" w:eastAsiaTheme="minorHAnsi" w:hAnsi="GHEA Grapalat" w:cs="Sylfaen"/>
                <w:color w:val="000000" w:themeColor="text1"/>
                <w:sz w:val="24"/>
                <w:szCs w:val="24"/>
                <w:lang w:val="hy-AM"/>
              </w:rPr>
              <w:t>ահութաբերություն։</w:t>
            </w:r>
          </w:p>
          <w:p w14:paraId="15037D76" w14:textId="79F61255" w:rsidR="001959FA" w:rsidRPr="00F909E4" w:rsidRDefault="001959FA" w:rsidP="00301F1E">
            <w:pPr>
              <w:pStyle w:val="a4"/>
              <w:spacing w:after="0" w:line="360" w:lineRule="auto"/>
              <w:ind w:left="0" w:firstLine="630"/>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 xml:space="preserve">Մարզահամերգային համալիրն ունի ինչպես սեփականության իրավունքով պատկանող, այնպես էլ ՀՀ կառավարության </w:t>
            </w:r>
            <w:r w:rsidR="0082613B" w:rsidRPr="00F909E4">
              <w:rPr>
                <w:rFonts w:ascii="GHEA Grapalat" w:hAnsi="GHEA Grapalat" w:cs="Sylfaen"/>
                <w:color w:val="000000" w:themeColor="text1"/>
                <w:sz w:val="24"/>
                <w:szCs w:val="24"/>
                <w:lang w:val="hy-AM"/>
              </w:rPr>
              <w:t>որոշումներով ամրա</w:t>
            </w:r>
            <w:r w:rsidRPr="00F909E4">
              <w:rPr>
                <w:rFonts w:ascii="GHEA Grapalat" w:hAnsi="GHEA Grapalat" w:cs="Sylfaen"/>
                <w:color w:val="000000" w:themeColor="text1"/>
                <w:sz w:val="24"/>
                <w:szCs w:val="24"/>
                <w:lang w:val="hy-AM"/>
              </w:rPr>
              <w:t xml:space="preserve">ցված գույք։  </w:t>
            </w:r>
          </w:p>
          <w:p w14:paraId="41F0C799" w14:textId="77777777" w:rsidR="001959FA" w:rsidRPr="00F909E4" w:rsidRDefault="001959FA" w:rsidP="00301F1E">
            <w:pPr>
              <w:pStyle w:val="a4"/>
              <w:spacing w:after="0" w:line="360" w:lineRule="auto"/>
              <w:ind w:left="0" w:firstLine="630"/>
              <w:jc w:val="both"/>
              <w:rPr>
                <w:rFonts w:ascii="GHEA Grapalat" w:hAnsi="GHEA Grapalat" w:cs="Sylfaen"/>
                <w:color w:val="000000" w:themeColor="text1"/>
                <w:sz w:val="24"/>
                <w:szCs w:val="24"/>
                <w:lang w:val="hy-AM"/>
              </w:rPr>
            </w:pPr>
            <w:r w:rsidRPr="00F909E4">
              <w:rPr>
                <w:rFonts w:ascii="GHEA Grapalat" w:hAnsi="GHEA Grapalat"/>
                <w:color w:val="000000" w:themeColor="text1"/>
                <w:sz w:val="24"/>
                <w:szCs w:val="24"/>
                <w:shd w:val="clear" w:color="auto" w:fill="FFFFFF"/>
                <w:lang w:val="hy-AM"/>
              </w:rPr>
              <w:t>Կազմակերպությանը անհատույց օգտագործման իրավունքով տրամադրվել է՝</w:t>
            </w:r>
          </w:p>
          <w:p w14:paraId="255F5D3F" w14:textId="77777777" w:rsidR="00753241" w:rsidRPr="00753241" w:rsidRDefault="001959FA" w:rsidP="00301F1E">
            <w:pPr>
              <w:tabs>
                <w:tab w:val="left" w:pos="0"/>
              </w:tabs>
              <w:autoSpaceDE w:val="0"/>
              <w:autoSpaceDN w:val="0"/>
              <w:adjustRightInd w:val="0"/>
              <w:spacing w:after="0" w:line="360" w:lineRule="auto"/>
              <w:jc w:val="both"/>
              <w:rPr>
                <w:rFonts w:ascii="GHEA Grapalat" w:hAnsi="GHEA Grapalat"/>
                <w:color w:val="000000" w:themeColor="text1"/>
                <w:sz w:val="24"/>
                <w:szCs w:val="24"/>
                <w:lang w:val="hy-AM"/>
              </w:rPr>
            </w:pPr>
            <w:r w:rsidRPr="00F909E4">
              <w:rPr>
                <w:rFonts w:ascii="GHEA Grapalat" w:hAnsi="GHEA Grapalat" w:cs="Sylfaen"/>
                <w:color w:val="000000" w:themeColor="text1"/>
                <w:sz w:val="24"/>
                <w:szCs w:val="24"/>
                <w:lang w:val="hy-AM"/>
              </w:rPr>
              <w:t xml:space="preserve"> </w:t>
            </w:r>
            <w:r w:rsidRPr="00F909E4">
              <w:rPr>
                <w:rFonts w:ascii="GHEA Grapalat" w:hAnsi="GHEA Grapalat" w:cs="Sylfaen"/>
                <w:color w:val="000000" w:themeColor="text1"/>
                <w:sz w:val="24"/>
                <w:szCs w:val="24"/>
                <w:lang w:val="hy-AM"/>
              </w:rPr>
              <w:tab/>
            </w:r>
            <w:r w:rsidRPr="00753241">
              <w:rPr>
                <w:rFonts w:ascii="GHEA Grapalat" w:hAnsi="GHEA Grapalat" w:cs="Sylfaen"/>
                <w:color w:val="000000" w:themeColor="text1"/>
                <w:sz w:val="24"/>
                <w:szCs w:val="24"/>
                <w:lang w:val="hy-AM"/>
              </w:rPr>
              <w:t>1. ՀՀ կառավարության 2015 թվականի</w:t>
            </w:r>
            <w:r w:rsidRPr="00753241">
              <w:rPr>
                <w:rFonts w:ascii="GHEA Grapalat" w:hAnsi="GHEA Grapalat"/>
                <w:color w:val="000000" w:themeColor="text1"/>
                <w:sz w:val="24"/>
                <w:szCs w:val="24"/>
                <w:lang w:val="hy-AM"/>
              </w:rPr>
              <w:t xml:space="preserve"> </w:t>
            </w:r>
            <w:r w:rsidRPr="00753241">
              <w:rPr>
                <w:rFonts w:ascii="GHEA Grapalat" w:hAnsi="GHEA Grapalat" w:cs="Sylfaen"/>
                <w:color w:val="000000" w:themeColor="text1"/>
                <w:sz w:val="24"/>
                <w:szCs w:val="24"/>
                <w:lang w:val="hy-AM"/>
              </w:rPr>
              <w:t>մարտի</w:t>
            </w:r>
            <w:r w:rsidRPr="00753241">
              <w:rPr>
                <w:rFonts w:ascii="GHEA Grapalat" w:hAnsi="GHEA Grapalat"/>
                <w:color w:val="000000" w:themeColor="text1"/>
                <w:sz w:val="24"/>
                <w:szCs w:val="24"/>
                <w:lang w:val="hy-AM"/>
              </w:rPr>
              <w:t xml:space="preserve"> 26-</w:t>
            </w:r>
            <w:r w:rsidRPr="00753241">
              <w:rPr>
                <w:rFonts w:ascii="GHEA Grapalat" w:hAnsi="GHEA Grapalat" w:cs="Sylfaen"/>
                <w:color w:val="000000" w:themeColor="text1"/>
                <w:sz w:val="24"/>
                <w:szCs w:val="24"/>
                <w:lang w:val="hy-AM"/>
              </w:rPr>
              <w:t>ի</w:t>
            </w:r>
            <w:r w:rsidRPr="00753241">
              <w:rPr>
                <w:rFonts w:ascii="GHEA Grapalat" w:hAnsi="GHEA Grapalat"/>
                <w:color w:val="000000" w:themeColor="text1"/>
                <w:sz w:val="24"/>
                <w:szCs w:val="24"/>
                <w:lang w:val="hy-AM"/>
              </w:rPr>
              <w:t xml:space="preserve"> N 611-</w:t>
            </w:r>
            <w:r w:rsidRPr="00753241">
              <w:rPr>
                <w:rFonts w:ascii="GHEA Grapalat" w:hAnsi="GHEA Grapalat" w:cs="Sylfaen"/>
                <w:color w:val="000000" w:themeColor="text1"/>
                <w:sz w:val="24"/>
                <w:szCs w:val="24"/>
                <w:lang w:val="hy-AM"/>
              </w:rPr>
              <w:t>Ն</w:t>
            </w:r>
            <w:r w:rsidRPr="00753241">
              <w:rPr>
                <w:rFonts w:ascii="GHEA Grapalat" w:hAnsi="GHEA Grapalat"/>
                <w:color w:val="000000" w:themeColor="text1"/>
                <w:sz w:val="24"/>
                <w:szCs w:val="24"/>
                <w:lang w:val="hy-AM"/>
              </w:rPr>
              <w:t xml:space="preserve"> որոշմամբ՝ </w:t>
            </w:r>
            <w:r w:rsidRPr="00753241">
              <w:rPr>
                <w:rFonts w:ascii="GHEA Grapalat" w:hAnsi="GHEA Grapalat" w:cs="Sylfaen"/>
                <w:color w:val="000000" w:themeColor="text1"/>
                <w:sz w:val="24"/>
                <w:szCs w:val="24"/>
                <w:lang w:val="hy-AM"/>
              </w:rPr>
              <w:t>քաղ</w:t>
            </w:r>
            <w:r w:rsidRPr="00753241">
              <w:rPr>
                <w:rFonts w:ascii="GHEA Grapalat" w:hAnsi="GHEA Grapalat"/>
                <w:color w:val="000000" w:themeColor="text1"/>
                <w:sz w:val="24"/>
                <w:szCs w:val="24"/>
                <w:lang w:val="hy-AM"/>
              </w:rPr>
              <w:t xml:space="preserve">. </w:t>
            </w:r>
            <w:r w:rsidRPr="00753241">
              <w:rPr>
                <w:rFonts w:ascii="GHEA Grapalat" w:hAnsi="GHEA Grapalat" w:cs="Sylfaen"/>
                <w:color w:val="000000" w:themeColor="text1"/>
                <w:sz w:val="24"/>
                <w:szCs w:val="24"/>
                <w:lang w:val="hy-AM"/>
              </w:rPr>
              <w:t>Երևան</w:t>
            </w:r>
            <w:r w:rsidRPr="00753241">
              <w:rPr>
                <w:rFonts w:ascii="GHEA Grapalat" w:hAnsi="GHEA Grapalat"/>
                <w:color w:val="000000" w:themeColor="text1"/>
                <w:sz w:val="24"/>
                <w:szCs w:val="24"/>
                <w:lang w:val="hy-AM"/>
              </w:rPr>
              <w:t xml:space="preserve">, </w:t>
            </w:r>
            <w:r w:rsidRPr="00753241">
              <w:rPr>
                <w:rFonts w:ascii="GHEA Grapalat" w:hAnsi="GHEA Grapalat" w:cs="Sylfaen"/>
                <w:color w:val="000000" w:themeColor="text1"/>
                <w:sz w:val="24"/>
                <w:szCs w:val="24"/>
                <w:lang w:val="hy-AM"/>
              </w:rPr>
              <w:t>Կենտրոն</w:t>
            </w:r>
            <w:r w:rsidRPr="00753241">
              <w:rPr>
                <w:rFonts w:ascii="GHEA Grapalat" w:hAnsi="GHEA Grapalat"/>
                <w:color w:val="000000" w:themeColor="text1"/>
                <w:sz w:val="24"/>
                <w:szCs w:val="24"/>
                <w:lang w:val="hy-AM"/>
              </w:rPr>
              <w:t xml:space="preserve"> </w:t>
            </w:r>
            <w:r w:rsidRPr="00753241">
              <w:rPr>
                <w:rFonts w:ascii="GHEA Grapalat" w:hAnsi="GHEA Grapalat" w:cs="Sylfaen"/>
                <w:color w:val="000000" w:themeColor="text1"/>
                <w:sz w:val="24"/>
                <w:szCs w:val="24"/>
                <w:lang w:val="hy-AM"/>
              </w:rPr>
              <w:t>համայնք</w:t>
            </w:r>
            <w:r w:rsidRPr="00753241">
              <w:rPr>
                <w:rFonts w:ascii="GHEA Grapalat" w:hAnsi="GHEA Grapalat"/>
                <w:color w:val="000000" w:themeColor="text1"/>
                <w:sz w:val="24"/>
                <w:szCs w:val="24"/>
                <w:lang w:val="hy-AM"/>
              </w:rPr>
              <w:t xml:space="preserve">, </w:t>
            </w:r>
            <w:r w:rsidRPr="00753241">
              <w:rPr>
                <w:rFonts w:ascii="GHEA Grapalat" w:hAnsi="GHEA Grapalat" w:cs="Sylfaen"/>
                <w:color w:val="000000" w:themeColor="text1"/>
                <w:sz w:val="24"/>
                <w:szCs w:val="24"/>
                <w:lang w:val="hy-AM"/>
              </w:rPr>
              <w:t>Ծիծեռնակաբերդի</w:t>
            </w:r>
            <w:r w:rsidRPr="00753241">
              <w:rPr>
                <w:rFonts w:ascii="GHEA Grapalat" w:hAnsi="GHEA Grapalat"/>
                <w:color w:val="000000" w:themeColor="text1"/>
                <w:sz w:val="24"/>
                <w:szCs w:val="24"/>
                <w:lang w:val="hy-AM"/>
              </w:rPr>
              <w:t xml:space="preserve"> </w:t>
            </w:r>
            <w:r w:rsidRPr="00753241">
              <w:rPr>
                <w:rFonts w:ascii="GHEA Grapalat" w:hAnsi="GHEA Grapalat" w:cs="Sylfaen"/>
                <w:color w:val="000000" w:themeColor="text1"/>
                <w:sz w:val="24"/>
                <w:szCs w:val="24"/>
                <w:lang w:val="hy-AM"/>
              </w:rPr>
              <w:t>զբոսայգի</w:t>
            </w:r>
            <w:r w:rsidRPr="00753241">
              <w:rPr>
                <w:rFonts w:ascii="GHEA Grapalat" w:hAnsi="GHEA Grapalat" w:cs="Arial"/>
                <w:color w:val="000000" w:themeColor="text1"/>
                <w:sz w:val="24"/>
                <w:szCs w:val="24"/>
                <w:lang w:val="hy-AM"/>
              </w:rPr>
              <w:t xml:space="preserve"> 1</w:t>
            </w:r>
            <w:r w:rsidRPr="00753241">
              <w:rPr>
                <w:rFonts w:ascii="GHEA Grapalat" w:hAnsi="GHEA Grapalat"/>
                <w:color w:val="000000" w:themeColor="text1"/>
                <w:sz w:val="24"/>
                <w:szCs w:val="24"/>
                <w:lang w:val="hy-AM"/>
              </w:rPr>
              <w:t xml:space="preserve"> </w:t>
            </w:r>
            <w:r w:rsidRPr="00753241">
              <w:rPr>
                <w:rFonts w:ascii="GHEA Grapalat" w:hAnsi="GHEA Grapalat" w:cs="Sylfaen"/>
                <w:color w:val="000000" w:themeColor="text1"/>
                <w:sz w:val="24"/>
                <w:szCs w:val="24"/>
                <w:lang w:val="hy-AM"/>
              </w:rPr>
              <w:t>հասցեում</w:t>
            </w:r>
            <w:r w:rsidRPr="00753241">
              <w:rPr>
                <w:rFonts w:ascii="GHEA Grapalat" w:hAnsi="GHEA Grapalat"/>
                <w:color w:val="000000" w:themeColor="text1"/>
                <w:sz w:val="24"/>
                <w:szCs w:val="24"/>
                <w:lang w:val="hy-AM"/>
              </w:rPr>
              <w:t xml:space="preserve"> </w:t>
            </w:r>
            <w:r w:rsidR="0082613B" w:rsidRPr="00753241">
              <w:rPr>
                <w:rFonts w:ascii="GHEA Grapalat" w:hAnsi="GHEA Grapalat" w:cs="Sylfaen"/>
                <w:color w:val="000000" w:themeColor="text1"/>
                <w:sz w:val="24"/>
                <w:szCs w:val="24"/>
                <w:lang w:val="hy-AM"/>
              </w:rPr>
              <w:t>գտնվող</w:t>
            </w:r>
            <w:r w:rsidRPr="00753241">
              <w:rPr>
                <w:rFonts w:ascii="GHEA Grapalat" w:hAnsi="GHEA Grapalat"/>
                <w:color w:val="000000" w:themeColor="text1"/>
                <w:sz w:val="24"/>
                <w:szCs w:val="24"/>
                <w:lang w:val="hy-AM"/>
              </w:rPr>
              <w:t xml:space="preserve"> </w:t>
            </w:r>
            <w:r w:rsidRPr="00753241">
              <w:rPr>
                <w:rFonts w:ascii="GHEA Grapalat" w:hAnsi="GHEA Grapalat" w:cs="Sylfaen"/>
                <w:color w:val="000000" w:themeColor="text1"/>
                <w:sz w:val="24"/>
                <w:szCs w:val="24"/>
                <w:lang w:val="hy-AM"/>
              </w:rPr>
              <w:t>անշարժ</w:t>
            </w:r>
            <w:r w:rsidRPr="00753241">
              <w:rPr>
                <w:rFonts w:ascii="GHEA Grapalat" w:hAnsi="GHEA Grapalat"/>
                <w:color w:val="000000" w:themeColor="text1"/>
                <w:sz w:val="24"/>
                <w:szCs w:val="24"/>
                <w:lang w:val="hy-AM"/>
              </w:rPr>
              <w:t xml:space="preserve"> </w:t>
            </w:r>
            <w:r w:rsidR="0082613B" w:rsidRPr="00753241">
              <w:rPr>
                <w:rFonts w:ascii="GHEA Grapalat" w:hAnsi="GHEA Grapalat" w:cs="Sylfaen"/>
                <w:color w:val="000000" w:themeColor="text1"/>
                <w:sz w:val="24"/>
                <w:szCs w:val="24"/>
                <w:lang w:val="hy-AM"/>
              </w:rPr>
              <w:t>գույքը,</w:t>
            </w:r>
            <w:r w:rsidRPr="00753241">
              <w:rPr>
                <w:rFonts w:ascii="GHEA Grapalat" w:hAnsi="GHEA Grapalat"/>
                <w:color w:val="000000" w:themeColor="text1"/>
                <w:sz w:val="24"/>
                <w:szCs w:val="24"/>
                <w:lang w:val="hy-AM"/>
              </w:rPr>
              <w:t xml:space="preserve">    </w:t>
            </w:r>
          </w:p>
          <w:p w14:paraId="1C0F3157" w14:textId="501A8B50" w:rsidR="00753241" w:rsidRPr="00753241" w:rsidRDefault="00753241" w:rsidP="00753241">
            <w:pPr>
              <w:tabs>
                <w:tab w:val="left" w:pos="0"/>
              </w:tabs>
              <w:autoSpaceDE w:val="0"/>
              <w:autoSpaceDN w:val="0"/>
              <w:adjustRightInd w:val="0"/>
              <w:spacing w:after="0" w:line="360" w:lineRule="auto"/>
              <w:ind w:firstLine="773"/>
              <w:jc w:val="both"/>
              <w:rPr>
                <w:rFonts w:ascii="GHEA Grapalat" w:hAnsi="GHEA Grapalat"/>
                <w:color w:val="000000" w:themeColor="text1"/>
                <w:sz w:val="24"/>
                <w:szCs w:val="24"/>
                <w:lang w:val="hy-AM"/>
              </w:rPr>
            </w:pPr>
            <w:r w:rsidRPr="00753241">
              <w:rPr>
                <w:rFonts w:ascii="GHEA Grapalat" w:hAnsi="GHEA Grapalat"/>
                <w:color w:val="000000" w:themeColor="text1"/>
                <w:sz w:val="24"/>
                <w:szCs w:val="24"/>
                <w:lang w:val="hy-AM"/>
              </w:rPr>
              <w:t>2. ՀՀ կառավարության 2016թ. մարտի 3-ի թիվ 221-Ա որոշմամբ 5 անվանում շարժական գույք,</w:t>
            </w:r>
          </w:p>
          <w:p w14:paraId="46EB7E6F" w14:textId="655BCBEB" w:rsidR="001959FA" w:rsidRPr="00753241" w:rsidRDefault="001959FA" w:rsidP="00301F1E">
            <w:pPr>
              <w:tabs>
                <w:tab w:val="left" w:pos="0"/>
              </w:tabs>
              <w:autoSpaceDE w:val="0"/>
              <w:autoSpaceDN w:val="0"/>
              <w:adjustRightInd w:val="0"/>
              <w:spacing w:after="0" w:line="360" w:lineRule="auto"/>
              <w:jc w:val="both"/>
              <w:rPr>
                <w:rFonts w:ascii="GHEA Grapalat" w:hAnsi="GHEA Grapalat"/>
                <w:color w:val="000000" w:themeColor="text1"/>
                <w:sz w:val="24"/>
                <w:szCs w:val="24"/>
                <w:shd w:val="clear" w:color="auto" w:fill="FFFFFF"/>
                <w:lang w:val="hy-AM"/>
              </w:rPr>
            </w:pPr>
            <w:r w:rsidRPr="00753241">
              <w:rPr>
                <w:rFonts w:ascii="GHEA Grapalat" w:hAnsi="GHEA Grapalat"/>
                <w:color w:val="000000" w:themeColor="text1"/>
                <w:sz w:val="24"/>
                <w:szCs w:val="24"/>
                <w:lang w:val="hy-AM"/>
              </w:rPr>
              <w:tab/>
            </w:r>
            <w:r w:rsidR="00753241" w:rsidRPr="00753241">
              <w:rPr>
                <w:rFonts w:ascii="GHEA Grapalat" w:hAnsi="GHEA Grapalat"/>
                <w:color w:val="000000" w:themeColor="text1"/>
                <w:sz w:val="24"/>
                <w:szCs w:val="24"/>
                <w:lang w:val="hy-AM"/>
              </w:rPr>
              <w:t>3</w:t>
            </w:r>
            <w:r w:rsidRPr="00753241">
              <w:rPr>
                <w:rFonts w:ascii="GHEA Grapalat" w:hAnsi="GHEA Grapalat"/>
                <w:color w:val="000000" w:themeColor="text1"/>
                <w:sz w:val="24"/>
                <w:szCs w:val="24"/>
                <w:lang w:val="hy-AM"/>
              </w:rPr>
              <w:t>. ՀՀ կառավարության 2016թ. սեպտեմբերի 22-ի թիվ 977-Ն որոշմամբ</w:t>
            </w:r>
            <w:r w:rsidR="00435D9B" w:rsidRPr="00753241">
              <w:rPr>
                <w:rFonts w:ascii="GHEA Grapalat" w:hAnsi="GHEA Grapalat"/>
                <w:color w:val="000000" w:themeColor="text1"/>
                <w:sz w:val="24"/>
                <w:szCs w:val="24"/>
                <w:lang w:val="hy-AM"/>
              </w:rPr>
              <w:t xml:space="preserve"> </w:t>
            </w:r>
            <w:r w:rsidRPr="00753241">
              <w:rPr>
                <w:rFonts w:ascii="GHEA Grapalat" w:hAnsi="GHEA Grapalat"/>
                <w:color w:val="000000" w:themeColor="text1"/>
                <w:sz w:val="24"/>
                <w:szCs w:val="24"/>
                <w:shd w:val="clear" w:color="auto" w:fill="FFFFFF"/>
                <w:lang w:val="hy-AM"/>
              </w:rPr>
              <w:t>256</w:t>
            </w:r>
            <w:r w:rsidR="00196C8A" w:rsidRPr="00753241">
              <w:rPr>
                <w:rFonts w:ascii="GHEA Grapalat" w:hAnsi="GHEA Grapalat"/>
                <w:color w:val="000000" w:themeColor="text1"/>
                <w:sz w:val="24"/>
                <w:szCs w:val="24"/>
                <w:shd w:val="clear" w:color="auto" w:fill="FFFFFF"/>
                <w:lang w:val="hy-AM"/>
              </w:rPr>
              <w:t>4</w:t>
            </w:r>
            <w:r w:rsidRPr="00753241">
              <w:rPr>
                <w:rFonts w:ascii="GHEA Grapalat" w:hAnsi="GHEA Grapalat"/>
                <w:color w:val="000000" w:themeColor="text1"/>
                <w:sz w:val="24"/>
                <w:szCs w:val="24"/>
                <w:shd w:val="clear" w:color="auto" w:fill="FFFFFF"/>
                <w:lang w:val="hy-AM"/>
              </w:rPr>
              <w:t xml:space="preserve"> անվանում շարժական գույք</w:t>
            </w:r>
            <w:r w:rsidR="00753241" w:rsidRPr="00753241">
              <w:rPr>
                <w:rFonts w:ascii="GHEA Grapalat" w:hAnsi="GHEA Grapalat"/>
                <w:color w:val="000000" w:themeColor="text1"/>
                <w:sz w:val="24"/>
                <w:szCs w:val="24"/>
                <w:shd w:val="clear" w:color="auto" w:fill="FFFFFF"/>
                <w:lang w:val="hy-AM"/>
              </w:rPr>
              <w:t xml:space="preserve"> և </w:t>
            </w:r>
            <w:r w:rsidR="00753241" w:rsidRPr="00753241">
              <w:rPr>
                <w:rFonts w:ascii="GHEA Grapalat" w:hAnsi="GHEA Grapalat"/>
                <w:color w:val="000000"/>
                <w:sz w:val="24"/>
                <w:szCs w:val="24"/>
                <w:shd w:val="clear" w:color="auto" w:fill="FFFFFF"/>
                <w:lang w:val="hy-AM"/>
              </w:rPr>
              <w:t>Երևան քաղաքի Ծիծեռնակաբերդի զբոսայգի հասցեում գտնվող՝ 264.5 քառ. մետր մակերեսով անշարժ գույք</w:t>
            </w:r>
            <w:r w:rsidRPr="00753241">
              <w:rPr>
                <w:rFonts w:ascii="GHEA Grapalat" w:hAnsi="GHEA Grapalat"/>
                <w:color w:val="000000" w:themeColor="text1"/>
                <w:sz w:val="24"/>
                <w:szCs w:val="24"/>
                <w:shd w:val="clear" w:color="auto" w:fill="FFFFFF"/>
                <w:lang w:val="hy-AM"/>
              </w:rPr>
              <w:t>,</w:t>
            </w:r>
          </w:p>
          <w:p w14:paraId="535E4A2E" w14:textId="24989974" w:rsidR="001959FA" w:rsidRPr="00753241" w:rsidRDefault="001959FA" w:rsidP="00301F1E">
            <w:pPr>
              <w:tabs>
                <w:tab w:val="left" w:pos="0"/>
              </w:tabs>
              <w:autoSpaceDE w:val="0"/>
              <w:autoSpaceDN w:val="0"/>
              <w:adjustRightInd w:val="0"/>
              <w:spacing w:after="0" w:line="360" w:lineRule="auto"/>
              <w:jc w:val="both"/>
              <w:rPr>
                <w:rFonts w:ascii="GHEA Grapalat" w:hAnsi="GHEA Grapalat"/>
                <w:color w:val="000000" w:themeColor="text1"/>
                <w:sz w:val="24"/>
                <w:szCs w:val="24"/>
                <w:shd w:val="clear" w:color="auto" w:fill="FFFFFF"/>
                <w:lang w:val="hy-AM"/>
              </w:rPr>
            </w:pPr>
            <w:r w:rsidRPr="00753241">
              <w:rPr>
                <w:rFonts w:ascii="GHEA Grapalat" w:hAnsi="GHEA Grapalat"/>
                <w:color w:val="000000" w:themeColor="text1"/>
                <w:sz w:val="24"/>
                <w:szCs w:val="24"/>
                <w:shd w:val="clear" w:color="auto" w:fill="FFFFFF"/>
                <w:lang w:val="hy-AM"/>
              </w:rPr>
              <w:tab/>
            </w:r>
            <w:r w:rsidR="00753241" w:rsidRPr="00753241">
              <w:rPr>
                <w:rFonts w:ascii="GHEA Grapalat" w:hAnsi="GHEA Grapalat"/>
                <w:color w:val="000000" w:themeColor="text1"/>
                <w:sz w:val="24"/>
                <w:szCs w:val="24"/>
                <w:shd w:val="clear" w:color="auto" w:fill="FFFFFF"/>
                <w:lang w:val="hy-AM"/>
              </w:rPr>
              <w:t>4</w:t>
            </w:r>
            <w:r w:rsidRPr="00753241">
              <w:rPr>
                <w:rFonts w:ascii="GHEA Grapalat" w:hAnsi="GHEA Grapalat"/>
                <w:color w:val="000000" w:themeColor="text1"/>
                <w:sz w:val="24"/>
                <w:szCs w:val="24"/>
                <w:shd w:val="clear" w:color="auto" w:fill="FFFFFF"/>
                <w:lang w:val="hy-AM"/>
              </w:rPr>
              <w:t>. ՀՀ կառավարության 2021թ. ապրիլի 8-ի թիվ 503-Ա որոշմամբ՝ «TOYOTA COROLLA 1.6 GAS» («Տոյոտա Կորոլլա») մակնիշի տրանսպորտային միջոցը,</w:t>
            </w:r>
          </w:p>
          <w:p w14:paraId="6350A917" w14:textId="553F255C" w:rsidR="001959FA" w:rsidRPr="00753241" w:rsidRDefault="00753241" w:rsidP="00301F1E">
            <w:pPr>
              <w:tabs>
                <w:tab w:val="left" w:pos="0"/>
              </w:tabs>
              <w:autoSpaceDE w:val="0"/>
              <w:autoSpaceDN w:val="0"/>
              <w:adjustRightInd w:val="0"/>
              <w:spacing w:after="0" w:line="360" w:lineRule="auto"/>
              <w:jc w:val="both"/>
              <w:rPr>
                <w:rFonts w:ascii="GHEA Grapalat" w:hAnsi="GHEA Grapalat"/>
                <w:color w:val="000000" w:themeColor="text1"/>
                <w:sz w:val="24"/>
                <w:szCs w:val="24"/>
                <w:shd w:val="clear" w:color="auto" w:fill="FFFFFF"/>
                <w:lang w:val="hy-AM"/>
              </w:rPr>
            </w:pPr>
            <w:r w:rsidRPr="00753241">
              <w:rPr>
                <w:rFonts w:ascii="GHEA Grapalat" w:hAnsi="GHEA Grapalat"/>
                <w:color w:val="000000" w:themeColor="text1"/>
                <w:sz w:val="24"/>
                <w:szCs w:val="24"/>
                <w:shd w:val="clear" w:color="auto" w:fill="FFFFFF"/>
                <w:lang w:val="hy-AM"/>
              </w:rPr>
              <w:tab/>
              <w:t>5</w:t>
            </w:r>
            <w:r w:rsidR="001959FA" w:rsidRPr="00753241">
              <w:rPr>
                <w:rFonts w:ascii="GHEA Grapalat" w:hAnsi="GHEA Grapalat"/>
                <w:color w:val="000000" w:themeColor="text1"/>
                <w:sz w:val="24"/>
                <w:szCs w:val="24"/>
                <w:shd w:val="clear" w:color="auto" w:fill="FFFFFF"/>
                <w:lang w:val="hy-AM"/>
              </w:rPr>
              <w:t>. ՀՀ կառավարության 2020թ. սեպտեմբերի 17-ի թիվ 1541-Ա որոշմամբ GAZ 14 CHAYKA մակնիշի տրանսպորտային միջոցը։</w:t>
            </w:r>
          </w:p>
          <w:p w14:paraId="2C613D79" w14:textId="3F7FFA5E" w:rsidR="001959FA" w:rsidRPr="00F909E4" w:rsidRDefault="001959FA" w:rsidP="00301F1E">
            <w:pPr>
              <w:tabs>
                <w:tab w:val="left" w:pos="0"/>
              </w:tabs>
              <w:autoSpaceDE w:val="0"/>
              <w:autoSpaceDN w:val="0"/>
              <w:adjustRightInd w:val="0"/>
              <w:spacing w:after="0" w:line="360" w:lineRule="auto"/>
              <w:jc w:val="both"/>
              <w:rPr>
                <w:rFonts w:ascii="GHEA Grapalat" w:hAnsi="GHEA Grapalat" w:cs="Sylfaen"/>
                <w:color w:val="000000" w:themeColor="text1"/>
                <w:sz w:val="24"/>
                <w:szCs w:val="24"/>
                <w:lang w:val="hy-AM"/>
              </w:rPr>
            </w:pPr>
            <w:r w:rsidRPr="00F909E4">
              <w:rPr>
                <w:rFonts w:ascii="GHEA Grapalat" w:hAnsi="GHEA Grapalat"/>
                <w:color w:val="000000" w:themeColor="text1"/>
                <w:sz w:val="24"/>
                <w:szCs w:val="24"/>
                <w:shd w:val="clear" w:color="auto" w:fill="FFFFFF"/>
                <w:lang w:val="hy-AM"/>
              </w:rPr>
              <w:tab/>
            </w:r>
            <w:r w:rsidR="00753241">
              <w:rPr>
                <w:rFonts w:ascii="GHEA Grapalat" w:hAnsi="GHEA Grapalat" w:cs="Sylfaen"/>
                <w:color w:val="000000" w:themeColor="text1"/>
                <w:sz w:val="24"/>
                <w:szCs w:val="24"/>
                <w:lang w:val="hy-AM"/>
              </w:rPr>
              <w:t>Ս</w:t>
            </w:r>
            <w:r w:rsidRPr="00F909E4">
              <w:rPr>
                <w:rFonts w:ascii="GHEA Grapalat" w:hAnsi="GHEA Grapalat" w:cs="Sylfaen"/>
                <w:color w:val="000000" w:themeColor="text1"/>
                <w:sz w:val="24"/>
                <w:szCs w:val="24"/>
                <w:lang w:val="hy-AM"/>
              </w:rPr>
              <w:t xml:space="preserve">ույն Նախագծով առաջարկվում </w:t>
            </w:r>
            <w:r w:rsidR="0082613B" w:rsidRPr="00F909E4">
              <w:rPr>
                <w:rFonts w:ascii="GHEA Grapalat" w:hAnsi="GHEA Grapalat" w:cs="Sylfaen"/>
                <w:color w:val="000000" w:themeColor="text1"/>
                <w:sz w:val="24"/>
                <w:szCs w:val="24"/>
                <w:lang w:val="hy-AM"/>
              </w:rPr>
              <w:t>է</w:t>
            </w:r>
            <w:r w:rsidRPr="00F909E4">
              <w:rPr>
                <w:rFonts w:ascii="GHEA Grapalat" w:hAnsi="GHEA Grapalat" w:cs="Sylfaen"/>
                <w:color w:val="000000" w:themeColor="text1"/>
                <w:sz w:val="24"/>
                <w:szCs w:val="24"/>
                <w:lang w:val="hy-AM"/>
              </w:rPr>
              <w:t>՝</w:t>
            </w:r>
            <w:r w:rsidR="00753241">
              <w:rPr>
                <w:rFonts w:ascii="GHEA Grapalat" w:hAnsi="GHEA Grapalat" w:cs="Sylfaen"/>
                <w:color w:val="000000" w:themeColor="text1"/>
                <w:sz w:val="24"/>
                <w:szCs w:val="24"/>
                <w:lang w:val="hy-AM"/>
              </w:rPr>
              <w:t xml:space="preserve"> </w:t>
            </w:r>
            <w:r w:rsidR="00F22A6E" w:rsidRPr="00F909E4">
              <w:rPr>
                <w:rFonts w:ascii="GHEA Grapalat" w:hAnsi="GHEA Grapalat" w:cs="Sylfaen"/>
                <w:color w:val="000000" w:themeColor="text1"/>
                <w:sz w:val="24"/>
                <w:szCs w:val="24"/>
                <w:lang w:val="hy-AM"/>
              </w:rPr>
              <w:t xml:space="preserve">անհատույց օգտագործման իրավունքով ամրացված </w:t>
            </w:r>
            <w:r w:rsidRPr="00F909E4">
              <w:rPr>
                <w:rFonts w:ascii="GHEA Grapalat" w:hAnsi="GHEA Grapalat" w:cs="Sylfaen"/>
                <w:color w:val="000000" w:themeColor="text1"/>
                <w:sz w:val="24"/>
                <w:szCs w:val="24"/>
                <w:lang w:val="hy-AM"/>
              </w:rPr>
              <w:t xml:space="preserve">անշարժ </w:t>
            </w:r>
            <w:r w:rsidR="00F22A6E">
              <w:rPr>
                <w:rFonts w:ascii="GHEA Grapalat" w:hAnsi="GHEA Grapalat" w:cs="Sylfaen"/>
                <w:color w:val="000000" w:themeColor="text1"/>
                <w:sz w:val="24"/>
                <w:szCs w:val="24"/>
                <w:lang w:val="hy-AM"/>
              </w:rPr>
              <w:t xml:space="preserve">և շարժական </w:t>
            </w:r>
            <w:r w:rsidRPr="00F909E4">
              <w:rPr>
                <w:rFonts w:ascii="GHEA Grapalat" w:hAnsi="GHEA Grapalat" w:cs="Sylfaen"/>
                <w:color w:val="000000" w:themeColor="text1"/>
                <w:sz w:val="24"/>
                <w:szCs w:val="24"/>
                <w:lang w:val="hy-AM"/>
              </w:rPr>
              <w:t xml:space="preserve">գույքը հետ վերցնել ՊՈԱԿ-ից և </w:t>
            </w:r>
            <w:r w:rsidR="0076169A">
              <w:rPr>
                <w:rFonts w:ascii="GHEA Grapalat" w:hAnsi="GHEA Grapalat" w:cs="Sylfaen"/>
                <w:color w:val="000000" w:themeColor="text1"/>
                <w:sz w:val="24"/>
                <w:szCs w:val="24"/>
                <w:lang w:val="hy-AM"/>
              </w:rPr>
              <w:t xml:space="preserve">անշարժ գույքն ու Նախագծին կից հավելված </w:t>
            </w:r>
            <w:r w:rsidR="00753241">
              <w:rPr>
                <w:rFonts w:ascii="GHEA Grapalat" w:hAnsi="GHEA Grapalat" w:cs="Sylfaen"/>
                <w:color w:val="000000" w:themeColor="text1"/>
                <w:sz w:val="24"/>
                <w:szCs w:val="24"/>
                <w:lang w:val="hy-AM"/>
              </w:rPr>
              <w:t>2</w:t>
            </w:r>
            <w:r w:rsidR="0076169A">
              <w:rPr>
                <w:rFonts w:ascii="GHEA Grapalat" w:hAnsi="GHEA Grapalat" w:cs="Sylfaen"/>
                <w:color w:val="000000" w:themeColor="text1"/>
                <w:sz w:val="24"/>
                <w:szCs w:val="24"/>
                <w:lang w:val="hy-AM"/>
              </w:rPr>
              <w:t xml:space="preserve">-ում նշված </w:t>
            </w:r>
            <w:r w:rsidR="00A8259A">
              <w:rPr>
                <w:rFonts w:ascii="GHEA Grapalat" w:hAnsi="GHEA Grapalat" w:cs="Sylfaen"/>
                <w:color w:val="000000" w:themeColor="text1"/>
                <w:sz w:val="24"/>
                <w:szCs w:val="24"/>
                <w:lang w:val="hy-AM"/>
              </w:rPr>
              <w:t xml:space="preserve">շարժական </w:t>
            </w:r>
            <w:r w:rsidR="0076169A">
              <w:rPr>
                <w:rFonts w:ascii="GHEA Grapalat" w:hAnsi="GHEA Grapalat" w:cs="Sylfaen"/>
                <w:color w:val="000000" w:themeColor="text1"/>
                <w:sz w:val="24"/>
                <w:szCs w:val="24"/>
                <w:lang w:val="hy-AM"/>
              </w:rPr>
              <w:t xml:space="preserve">գույքն </w:t>
            </w:r>
            <w:r w:rsidRPr="00F909E4">
              <w:rPr>
                <w:rFonts w:ascii="GHEA Grapalat" w:hAnsi="GHEA Grapalat" w:cs="Sylfaen"/>
                <w:color w:val="000000" w:themeColor="text1"/>
                <w:sz w:val="24"/>
                <w:szCs w:val="24"/>
                <w:lang w:val="hy-AM"/>
              </w:rPr>
              <w:t xml:space="preserve">օգտագործման իրավունքով </w:t>
            </w:r>
            <w:r w:rsidR="007C04D7">
              <w:rPr>
                <w:rFonts w:ascii="GHEA Grapalat" w:hAnsi="GHEA Grapalat" w:cs="Sylfaen"/>
                <w:color w:val="000000" w:themeColor="text1"/>
                <w:sz w:val="24"/>
                <w:szCs w:val="24"/>
                <w:lang w:val="hy-AM"/>
              </w:rPr>
              <w:t>հանձնել</w:t>
            </w:r>
            <w:r w:rsidRPr="00F909E4">
              <w:rPr>
                <w:rFonts w:ascii="GHEA Grapalat" w:hAnsi="GHEA Grapalat" w:cs="Sylfaen"/>
                <w:color w:val="000000" w:themeColor="text1"/>
                <w:sz w:val="24"/>
                <w:szCs w:val="24"/>
                <w:lang w:val="hy-AM"/>
              </w:rPr>
              <w:t xml:space="preserve"> բաժնետիրական ընկերությանը,</w:t>
            </w:r>
          </w:p>
          <w:p w14:paraId="2C19193F" w14:textId="5B888257" w:rsidR="003672A7" w:rsidRPr="00F909E4" w:rsidRDefault="001959FA" w:rsidP="00753241">
            <w:pPr>
              <w:tabs>
                <w:tab w:val="left" w:pos="0"/>
              </w:tabs>
              <w:autoSpaceDE w:val="0"/>
              <w:autoSpaceDN w:val="0"/>
              <w:adjustRightInd w:val="0"/>
              <w:spacing w:after="0" w:line="360" w:lineRule="auto"/>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ab/>
            </w:r>
            <w:r w:rsidR="003672A7">
              <w:rPr>
                <w:rFonts w:ascii="GHEA Grapalat" w:hAnsi="GHEA Grapalat" w:cs="Sylfaen"/>
                <w:color w:val="000000" w:themeColor="text1"/>
                <w:sz w:val="24"/>
                <w:szCs w:val="24"/>
                <w:lang w:val="hy-AM"/>
              </w:rPr>
              <w:t>Ընկերության կանոնադրական կապիտալի չափի հիմքում ընկած է սեփականության իրավունքով Կազմակերպության կողմից մինչև 2022թ. հունվարի 1-ը ձեռքբերված գույքի գնահատված շուկայական արժեքը։</w:t>
            </w:r>
          </w:p>
          <w:p w14:paraId="302C7D9D" w14:textId="748C15CC" w:rsidR="001959FA" w:rsidRPr="00F909E4" w:rsidRDefault="0082613B" w:rsidP="00301F1E">
            <w:pPr>
              <w:tabs>
                <w:tab w:val="left" w:pos="0"/>
              </w:tabs>
              <w:autoSpaceDE w:val="0"/>
              <w:autoSpaceDN w:val="0"/>
              <w:adjustRightInd w:val="0"/>
              <w:spacing w:after="0" w:line="360" w:lineRule="auto"/>
              <w:jc w:val="both"/>
              <w:rPr>
                <w:rFonts w:ascii="GHEA Grapalat" w:hAnsi="GHEA Grapalat" w:cs="Sylfaen"/>
                <w:b/>
                <w:color w:val="000000" w:themeColor="text1"/>
                <w:sz w:val="24"/>
                <w:szCs w:val="24"/>
                <w:lang w:val="hy-AM"/>
              </w:rPr>
            </w:pPr>
            <w:r w:rsidRPr="00F909E4">
              <w:rPr>
                <w:rFonts w:ascii="GHEA Grapalat" w:hAnsi="GHEA Grapalat" w:cs="Sylfaen"/>
                <w:color w:val="000000" w:themeColor="text1"/>
                <w:sz w:val="24"/>
                <w:szCs w:val="24"/>
                <w:lang w:val="hy-AM"/>
              </w:rPr>
              <w:tab/>
            </w:r>
            <w:r w:rsidR="001959FA" w:rsidRPr="00F909E4">
              <w:rPr>
                <w:rFonts w:ascii="GHEA Grapalat" w:hAnsi="GHEA Grapalat" w:cs="Sylfaen"/>
                <w:color w:val="000000" w:themeColor="text1"/>
                <w:sz w:val="24"/>
                <w:szCs w:val="24"/>
                <w:lang w:val="hy-AM"/>
              </w:rPr>
              <w:t xml:space="preserve">«Բաժնետիրական ընկերությունների մասին» </w:t>
            </w:r>
            <w:r w:rsidR="001959FA" w:rsidRPr="00F909E4">
              <w:rPr>
                <w:rFonts w:ascii="GHEA Grapalat" w:hAnsi="GHEA Grapalat"/>
                <w:color w:val="000000" w:themeColor="text1"/>
                <w:sz w:val="24"/>
                <w:szCs w:val="24"/>
                <w:lang w:val="hy-AM"/>
              </w:rPr>
              <w:t xml:space="preserve">ՀՀ օրենքի 12-րդ հոդվածի 3-րդ մասի համաձայն բաժնետիրական ընկերության ժողովը </w:t>
            </w:r>
            <w:r w:rsidR="001959FA" w:rsidRPr="00F909E4">
              <w:rPr>
                <w:rFonts w:ascii="GHEA Grapalat" w:hAnsi="GHEA Grapalat" w:cs="Sylfaen"/>
                <w:color w:val="000000" w:themeColor="text1"/>
                <w:sz w:val="24"/>
                <w:szCs w:val="24"/>
                <w:lang w:val="hy-AM"/>
              </w:rPr>
              <w:t>ձևավորում</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է</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գործադիր</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մարմին</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կամ</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նշանակում</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է</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գործադիր</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մարմնի</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ղեկավարի</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ժամանակավոր</w:t>
            </w:r>
            <w:r w:rsidR="001959FA" w:rsidRPr="00F909E4">
              <w:rPr>
                <w:rFonts w:ascii="GHEA Grapalat" w:hAnsi="GHEA Grapalat"/>
                <w:color w:val="000000" w:themeColor="text1"/>
                <w:sz w:val="24"/>
                <w:szCs w:val="24"/>
                <w:lang w:val="hy-AM"/>
              </w:rPr>
              <w:t xml:space="preserve"> </w:t>
            </w:r>
            <w:r w:rsidR="001959FA" w:rsidRPr="00F909E4">
              <w:rPr>
                <w:rFonts w:ascii="GHEA Grapalat" w:hAnsi="GHEA Grapalat" w:cs="Sylfaen"/>
                <w:color w:val="000000" w:themeColor="text1"/>
                <w:sz w:val="24"/>
                <w:szCs w:val="24"/>
                <w:lang w:val="hy-AM"/>
              </w:rPr>
              <w:t xml:space="preserve">պաշտոնակատար։ </w:t>
            </w:r>
          </w:p>
          <w:p w14:paraId="35DBB8CB" w14:textId="54BA3BE5" w:rsidR="001959FA" w:rsidRPr="00F909E4" w:rsidRDefault="001959FA" w:rsidP="00301F1E">
            <w:pPr>
              <w:pStyle w:val="a8"/>
              <w:ind w:firstLine="708"/>
              <w:jc w:val="both"/>
              <w:rPr>
                <w:rFonts w:ascii="GHEA Grapalat" w:hAnsi="GHEA Grapalat"/>
                <w:b w:val="0"/>
                <w:color w:val="000000" w:themeColor="text1"/>
                <w:sz w:val="24"/>
                <w:szCs w:val="24"/>
                <w:lang w:val="hy-AM"/>
              </w:rPr>
            </w:pPr>
            <w:r w:rsidRPr="00F909E4">
              <w:rPr>
                <w:rFonts w:ascii="GHEA Grapalat" w:hAnsi="GHEA Grapalat"/>
                <w:b w:val="0"/>
                <w:color w:val="000000" w:themeColor="text1"/>
                <w:sz w:val="24"/>
                <w:szCs w:val="24"/>
                <w:lang w:val="hy-AM"/>
              </w:rPr>
              <w:t>«Կ</w:t>
            </w:r>
            <w:r w:rsidRPr="00F909E4">
              <w:rPr>
                <w:rFonts w:ascii="GHEA Grapalat" w:hAnsi="GHEA Grapalat" w:cs="Sylfaen"/>
                <w:b w:val="0"/>
                <w:color w:val="000000" w:themeColor="text1"/>
                <w:sz w:val="24"/>
                <w:szCs w:val="24"/>
                <w:lang w:val="hy-AM"/>
              </w:rPr>
              <w:t>արեն Դեմիրճյանի անվան մարզահամերգային համալիր</w:t>
            </w:r>
            <w:r w:rsidRPr="00F909E4">
              <w:rPr>
                <w:rFonts w:ascii="GHEA Grapalat" w:hAnsi="GHEA Grapalat"/>
                <w:b w:val="0"/>
                <w:color w:val="000000" w:themeColor="text1"/>
                <w:sz w:val="24"/>
                <w:szCs w:val="24"/>
                <w:lang w:val="hy-AM"/>
              </w:rPr>
              <w:t xml:space="preserve">» ՊՈԱԿ-ի գործող տնօրեն Կարեն Ղազարյանը տնօրենի պաշտոնը ստանձնել է 2019թ. </w:t>
            </w:r>
            <w:r w:rsidRPr="00F909E4">
              <w:rPr>
                <w:rFonts w:ascii="GHEA Grapalat" w:hAnsi="GHEA Grapalat"/>
                <w:b w:val="0"/>
                <w:color w:val="000000" w:themeColor="text1"/>
                <w:sz w:val="24"/>
                <w:szCs w:val="24"/>
                <w:lang w:val="hy-AM"/>
              </w:rPr>
              <w:lastRenderedPageBreak/>
              <w:t xml:space="preserve">փետրվարին տնօրենի համար հայտարարված մրցույթում հաղթելու արդյունքում։ Տնօրենի և Պետական գույքի կառավարման կոմիտեի միջև կնքած աշխատանքային պայմանագրի համաձայն՝ Կ.Ղազարյանը ներկայացրել է   Համալիրի 5-ամյա զարգացման ծրագիր։ Ծրագրի իրականացման   գլխավոր նախադրյալը ՊՈԱԿ-ը ՓԲԸ-ի վերակազմավորելու հարցն է։ </w:t>
            </w:r>
          </w:p>
          <w:p w14:paraId="2ADA1EAE" w14:textId="77777777" w:rsidR="001959FA" w:rsidRPr="00F909E4" w:rsidRDefault="001959FA" w:rsidP="00301F1E">
            <w:pPr>
              <w:tabs>
                <w:tab w:val="left" w:pos="0"/>
              </w:tabs>
              <w:autoSpaceDE w:val="0"/>
              <w:autoSpaceDN w:val="0"/>
              <w:adjustRightInd w:val="0"/>
              <w:spacing w:after="0" w:line="360" w:lineRule="auto"/>
              <w:jc w:val="both"/>
              <w:rPr>
                <w:rFonts w:ascii="GHEA Grapalat" w:hAnsi="GHEA Grapalat" w:cs="Sylfaen"/>
                <w:color w:val="000000" w:themeColor="text1"/>
                <w:sz w:val="24"/>
                <w:szCs w:val="24"/>
                <w:shd w:val="clear" w:color="auto" w:fill="FFFFFF"/>
                <w:lang w:val="hy-AM"/>
              </w:rPr>
            </w:pPr>
            <w:r w:rsidRPr="00F909E4">
              <w:rPr>
                <w:rFonts w:ascii="GHEA Grapalat" w:hAnsi="GHEA Grapalat" w:cs="Sylfaen"/>
                <w:color w:val="000000" w:themeColor="text1"/>
                <w:sz w:val="24"/>
                <w:szCs w:val="24"/>
                <w:shd w:val="clear" w:color="auto" w:fill="FFFFFF"/>
                <w:lang w:val="hy-AM"/>
              </w:rPr>
              <w:tab/>
              <w:t xml:space="preserve">Մարզահամերգային համալիրն իր գործունեությունն իրականացնում է պետական բյուջեից տրամադրվող միջոցների և ձեռնարկատիրական գործունեությունից ստացվող եկամուտների հաշվին։ Պետական բյուջեից համալիրին դրամաշնորհ տրամադրվում է «Պատմության և մշակույթի անշարժ հուշարձանների ու պատմական միջավայրի պահպանության և օգտագործման մասին» ՀՀ օրենքի 8-րդ հոդվածի համաձայն՝ ՀՀ կառավարությունը պետք է ապահովի հուշարձանների պահպանության և օգտագործման բնագավառի ֆինանսավորումը՝ ՀՀ պետական բյուջեով նախատեսված միջոցների հաշվին։ Մարզահամերգային համալիր «Կարեն Դեմիրճյան» մշակույթի կենտրոնը և բարձրաքանդակներն ընդգրկված են ՀՀ կառավարության 07.10.2004թ. թիվ 1616-Ն որոշմամբ հաստատված Երևան քաղաքի պատմության և մշակույթի անշարժ հուշարձանների պետական ցուցակում։ </w:t>
            </w:r>
          </w:p>
          <w:p w14:paraId="0CD7BEBF" w14:textId="77777777" w:rsidR="001959FA" w:rsidRPr="00F909E4" w:rsidRDefault="001959FA" w:rsidP="00301F1E">
            <w:pPr>
              <w:pStyle w:val="a4"/>
              <w:spacing w:after="0" w:line="360" w:lineRule="auto"/>
              <w:ind w:left="0" w:firstLine="630"/>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shd w:val="clear" w:color="auto" w:fill="FFFFFF"/>
                <w:lang w:val="hy-AM"/>
              </w:rPr>
              <w:tab/>
            </w:r>
            <w:r w:rsidRPr="00F909E4">
              <w:rPr>
                <w:rFonts w:ascii="GHEA Grapalat" w:hAnsi="GHEA Grapalat" w:cs="Sylfaen"/>
                <w:color w:val="000000" w:themeColor="text1"/>
                <w:sz w:val="24"/>
                <w:szCs w:val="24"/>
                <w:lang w:val="hy-AM"/>
              </w:rPr>
              <w:t xml:space="preserve">Կառույցի միայն կոմունալ ծախսերը՝ էլ.էներգիա և ջեռուցում, այն էլ խնայողաբար օգտագործման դեպքում (ոչ ամենօրյա ռեժիմով) կազմում է շուրջ 135 մլն.դրամ, այսինքն՝ գրեթե այնքան ինչքան տարեկան ֆինանսավորումն է։ Հարկ է նշել նաև, որ խնայողաբար օգտագործումն էլ իր բացասական հետևանքներն ունի՝ տաք և սառը օդի ջերմաստիճանի տատանումից վնասվում են կառույցի ջրային համակարգի խողովակաշարերը, որն էլ իր հերթին հանգեցնում է առավել բարդ խնդիրների։ </w:t>
            </w:r>
          </w:p>
          <w:p w14:paraId="4BBD6E71" w14:textId="77777777" w:rsidR="001959FA" w:rsidRPr="00F909E4" w:rsidRDefault="001959FA" w:rsidP="00301F1E">
            <w:pPr>
              <w:tabs>
                <w:tab w:val="left" w:pos="0"/>
              </w:tabs>
              <w:autoSpaceDE w:val="0"/>
              <w:autoSpaceDN w:val="0"/>
              <w:adjustRightInd w:val="0"/>
              <w:spacing w:after="0" w:line="360" w:lineRule="auto"/>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ab/>
              <w:t xml:space="preserve">Բաժնետիրական ընկերության վերափոխվելու պարագայում՝ ապահովելով տնտեսական գործունեության ճկունություն և որոշակի գործարքների օպերատիվություն, Համալիրը կստանա կառույցի զարգացմանն ուղղված բյուջեի ձևավորման և ավելացման հնարավորություն: Այս վերաձևավորումը ենթադրում է ոչ միայն կազմակերպաիրավական ձևի փոփոխություն, այլև կառույցի գործունեության քաղաքականության վերափոխում: </w:t>
            </w:r>
          </w:p>
          <w:p w14:paraId="45349BE8" w14:textId="15F6C3BC" w:rsidR="001959FA" w:rsidRPr="00F909E4" w:rsidRDefault="001959FA" w:rsidP="00301F1E">
            <w:pPr>
              <w:tabs>
                <w:tab w:val="left" w:pos="0"/>
              </w:tabs>
              <w:autoSpaceDE w:val="0"/>
              <w:autoSpaceDN w:val="0"/>
              <w:adjustRightInd w:val="0"/>
              <w:spacing w:after="0" w:line="360" w:lineRule="auto"/>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lastRenderedPageBreak/>
              <w:tab/>
              <w:t>Ոչ առևտրային կազմակերպության ֆինանսական միջոցները և կարգավիճակը թույլ չեն տալիս</w:t>
            </w:r>
            <w:r w:rsidRPr="00F909E4">
              <w:rPr>
                <w:rFonts w:ascii="Calibri" w:hAnsi="Calibri" w:cs="Calibri"/>
                <w:color w:val="000000" w:themeColor="text1"/>
                <w:sz w:val="24"/>
                <w:szCs w:val="24"/>
                <w:lang w:val="hy-AM"/>
              </w:rPr>
              <w:t> </w:t>
            </w:r>
            <w:r w:rsidRPr="00F909E4">
              <w:rPr>
                <w:rFonts w:ascii="GHEA Grapalat" w:hAnsi="GHEA Grapalat" w:cs="Sylfaen"/>
                <w:color w:val="000000" w:themeColor="text1"/>
                <w:sz w:val="24"/>
                <w:szCs w:val="24"/>
                <w:lang w:val="hy-AM"/>
              </w:rPr>
              <w:t xml:space="preserve"> ներդրումներ</w:t>
            </w:r>
            <w:r w:rsidRPr="00F909E4">
              <w:rPr>
                <w:rFonts w:ascii="Calibri" w:hAnsi="Calibri" w:cs="Calibri"/>
                <w:color w:val="000000" w:themeColor="text1"/>
                <w:sz w:val="24"/>
                <w:szCs w:val="24"/>
                <w:lang w:val="hy-AM"/>
              </w:rPr>
              <w:t> </w:t>
            </w:r>
            <w:r w:rsidRPr="00F909E4">
              <w:rPr>
                <w:rFonts w:ascii="GHEA Grapalat" w:hAnsi="GHEA Grapalat" w:cs="Sylfaen"/>
                <w:color w:val="000000" w:themeColor="text1"/>
                <w:sz w:val="24"/>
                <w:szCs w:val="24"/>
                <w:lang w:val="hy-AM"/>
              </w:rPr>
              <w:t xml:space="preserve"> կատարել կազմակերպության համար անհրաժեշտ ոլորտները զարգացնելու համար, ինչպես նաև</w:t>
            </w:r>
            <w:r w:rsidRPr="00F909E4">
              <w:rPr>
                <w:rFonts w:ascii="Calibri" w:hAnsi="Calibri" w:cs="Calibri"/>
                <w:color w:val="000000" w:themeColor="text1"/>
                <w:sz w:val="24"/>
                <w:szCs w:val="24"/>
                <w:lang w:val="hy-AM"/>
              </w:rPr>
              <w:t> </w:t>
            </w:r>
            <w:r w:rsidRPr="00F909E4">
              <w:rPr>
                <w:rFonts w:ascii="GHEA Grapalat" w:hAnsi="GHEA Grapalat" w:cs="Sylfaen"/>
                <w:color w:val="000000" w:themeColor="text1"/>
                <w:sz w:val="24"/>
                <w:szCs w:val="24"/>
                <w:lang w:val="hy-AM"/>
              </w:rPr>
              <w:t xml:space="preserve"> օգտագործել ֆիզիկական և իրավաբանական անձանց ներդրումները:</w:t>
            </w:r>
          </w:p>
          <w:p w14:paraId="0E4DDA51" w14:textId="22F62CB6" w:rsidR="001959FA" w:rsidRPr="00F909E4" w:rsidRDefault="001959FA" w:rsidP="00301F1E">
            <w:pPr>
              <w:autoSpaceDE w:val="0"/>
              <w:autoSpaceDN w:val="0"/>
              <w:adjustRightInd w:val="0"/>
              <w:spacing w:after="0" w:line="360" w:lineRule="auto"/>
              <w:ind w:firstLine="633"/>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Այս պարագայում ակնառու է, որ</w:t>
            </w:r>
            <w:r w:rsidRPr="00F909E4">
              <w:rPr>
                <w:rFonts w:ascii="Calibri" w:hAnsi="Calibri" w:cs="Calibri"/>
                <w:color w:val="000000" w:themeColor="text1"/>
                <w:sz w:val="24"/>
                <w:szCs w:val="24"/>
                <w:lang w:val="hy-AM"/>
              </w:rPr>
              <w:t> </w:t>
            </w:r>
            <w:r w:rsidRPr="00F909E4">
              <w:rPr>
                <w:rFonts w:ascii="GHEA Grapalat" w:hAnsi="GHEA Grapalat" w:cs="Sylfaen"/>
                <w:color w:val="000000" w:themeColor="text1"/>
                <w:sz w:val="24"/>
                <w:szCs w:val="24"/>
                <w:lang w:val="hy-AM"/>
              </w:rPr>
              <w:t xml:space="preserve"> ձեռնարկատիրական գործունեության սահմանափակումները չեն նպաստում </w:t>
            </w:r>
            <w:r w:rsidR="00956399" w:rsidRPr="00F909E4">
              <w:rPr>
                <w:rFonts w:ascii="GHEA Grapalat" w:hAnsi="GHEA Grapalat" w:cs="Sylfaen"/>
                <w:color w:val="000000" w:themeColor="text1"/>
                <w:sz w:val="24"/>
                <w:szCs w:val="24"/>
                <w:lang w:val="hy-AM"/>
              </w:rPr>
              <w:t>Մարզահամերգային համալիրի</w:t>
            </w:r>
            <w:r w:rsidRPr="00F909E4">
              <w:rPr>
                <w:rFonts w:ascii="GHEA Grapalat" w:hAnsi="GHEA Grapalat" w:cs="Sylfaen"/>
                <w:color w:val="000000" w:themeColor="text1"/>
                <w:sz w:val="24"/>
                <w:szCs w:val="24"/>
                <w:lang w:val="hy-AM"/>
              </w:rPr>
              <w:t xml:space="preserve"> գործունեության </w:t>
            </w:r>
            <w:r w:rsidRPr="00F909E4">
              <w:rPr>
                <w:rFonts w:ascii="Calibri" w:hAnsi="Calibri" w:cs="Calibri"/>
                <w:color w:val="000000" w:themeColor="text1"/>
                <w:sz w:val="24"/>
                <w:szCs w:val="24"/>
                <w:lang w:val="hy-AM"/>
              </w:rPr>
              <w:t> </w:t>
            </w:r>
            <w:r w:rsidRPr="00F909E4">
              <w:rPr>
                <w:rFonts w:ascii="GHEA Grapalat" w:hAnsi="GHEA Grapalat" w:cs="Sylfaen"/>
                <w:color w:val="000000" w:themeColor="text1"/>
                <w:sz w:val="24"/>
                <w:szCs w:val="24"/>
                <w:lang w:val="hy-AM"/>
              </w:rPr>
              <w:t>արդյունավետության բարձրացման և զարգացման գործընթացին:</w:t>
            </w:r>
          </w:p>
          <w:p w14:paraId="20B2B3A5" w14:textId="37319546" w:rsidR="00196C8A" w:rsidRPr="00F909E4" w:rsidRDefault="00196C8A" w:rsidP="00301F1E">
            <w:pPr>
              <w:autoSpaceDE w:val="0"/>
              <w:autoSpaceDN w:val="0"/>
              <w:adjustRightInd w:val="0"/>
              <w:spacing w:after="0" w:line="360" w:lineRule="auto"/>
              <w:ind w:firstLine="633"/>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Համալիրը ժամանցի, զբոսաշրջության և հանգստի՝ Երևանի ամենախոշոր մշակութային կենտրոնի վերածելու և եկամտաբեր դարձնելու համար անհրաժեշտ է արդյուն</w:t>
            </w:r>
            <w:r w:rsidR="007D5481">
              <w:rPr>
                <w:rFonts w:ascii="GHEA Grapalat" w:hAnsi="GHEA Grapalat" w:cs="Sylfaen"/>
                <w:color w:val="000000" w:themeColor="text1"/>
                <w:sz w:val="24"/>
                <w:szCs w:val="24"/>
                <w:lang w:val="hy-AM"/>
              </w:rPr>
              <w:t>ա</w:t>
            </w:r>
            <w:r w:rsidRPr="00F909E4">
              <w:rPr>
                <w:rFonts w:ascii="GHEA Grapalat" w:hAnsi="GHEA Grapalat" w:cs="Sylfaen"/>
                <w:color w:val="000000" w:themeColor="text1"/>
                <w:sz w:val="24"/>
                <w:szCs w:val="24"/>
                <w:lang w:val="hy-AM"/>
              </w:rPr>
              <w:t>վետ շահագործել ինչպես կառույցի, այնպես էլ՝ շրջապատող ողջ տարածքի յուրաքանչյուր հնարավոր հատված։</w:t>
            </w:r>
          </w:p>
          <w:p w14:paraId="3B68F050" w14:textId="04386E4F" w:rsidR="009D2B74" w:rsidRPr="00F909E4" w:rsidRDefault="00196C8A" w:rsidP="00301F1E">
            <w:pPr>
              <w:autoSpaceDE w:val="0"/>
              <w:autoSpaceDN w:val="0"/>
              <w:adjustRightInd w:val="0"/>
              <w:spacing w:after="0" w:line="360" w:lineRule="auto"/>
              <w:ind w:firstLine="633"/>
              <w:jc w:val="both"/>
              <w:rPr>
                <w:rFonts w:ascii="GHEA Grapalat" w:hAnsi="GHEA Grapalat" w:cs="Sylfaen"/>
                <w:color w:val="000000" w:themeColor="text1"/>
                <w:sz w:val="24"/>
                <w:szCs w:val="24"/>
                <w:lang w:val="hy-AM"/>
              </w:rPr>
            </w:pPr>
            <w:r w:rsidRPr="00F909E4">
              <w:rPr>
                <w:rFonts w:ascii="GHEA Grapalat" w:hAnsi="GHEA Grapalat" w:cs="Sylfaen"/>
                <w:color w:val="000000" w:themeColor="text1"/>
                <w:sz w:val="24"/>
                <w:szCs w:val="24"/>
                <w:lang w:val="hy-AM"/>
              </w:rPr>
              <w:t>Այս նպատակով Համալիրի զարգացման 5-ամյա ծրագրով առաջարկվել է երկարաժամկետ վարձակալության հանձնել մի շարք տարածքներ</w:t>
            </w:r>
            <w:r w:rsidR="003E06FE" w:rsidRPr="00F909E4">
              <w:rPr>
                <w:rFonts w:ascii="GHEA Grapalat" w:hAnsi="GHEA Grapalat" w:cs="Sylfaen"/>
                <w:color w:val="000000" w:themeColor="text1"/>
                <w:sz w:val="24"/>
                <w:szCs w:val="24"/>
                <w:lang w:val="hy-AM"/>
              </w:rPr>
              <w:t>։ Կառույցում առկա են մի քանի խոշոր տարածքներ, որոնք կառույցի շահագործման հանձնելուց հետո ընդհանրապես չեն վերանորոգվել։ Այդ տարածքները վարձակալությամբ տրամադրելու դեպքում միաժամանակ կլուծվեն մի քանի խնդիրներ, մասնավորապես՝ վարձակալող ընկերության կողմից կիրականացվի կառույցի տվյալ հատվածի կապիտալ վերանորոգում, Մարզահամերգային համալիրը կստանա լրացուցիչ և մշտական եկամտի աղբյուր, կստեղծվեն նոր աշխատատեղեր, կբարձրանա տարածքի գրավչությունը ոչ միայն տեղի բնակչութ</w:t>
            </w:r>
            <w:r w:rsidR="007D5481">
              <w:rPr>
                <w:rFonts w:ascii="GHEA Grapalat" w:hAnsi="GHEA Grapalat" w:cs="Sylfaen"/>
                <w:color w:val="000000" w:themeColor="text1"/>
                <w:sz w:val="24"/>
                <w:szCs w:val="24"/>
                <w:lang w:val="hy-AM"/>
              </w:rPr>
              <w:t>յ</w:t>
            </w:r>
            <w:r w:rsidR="003E06FE" w:rsidRPr="00F909E4">
              <w:rPr>
                <w:rFonts w:ascii="GHEA Grapalat" w:hAnsi="GHEA Grapalat" w:cs="Sylfaen"/>
                <w:color w:val="000000" w:themeColor="text1"/>
                <w:sz w:val="24"/>
                <w:szCs w:val="24"/>
                <w:lang w:val="hy-AM"/>
              </w:rPr>
              <w:t>ան, այլև զբոսաշրջիկների շրջանում։</w:t>
            </w:r>
          </w:p>
          <w:p w14:paraId="06064350" w14:textId="3D64124D" w:rsidR="00CD18A6" w:rsidRDefault="00056CA9" w:rsidP="007C04D7">
            <w:pPr>
              <w:spacing w:after="0" w:line="360" w:lineRule="auto"/>
              <w:ind w:firstLine="720"/>
              <w:contextualSpacing/>
              <w:jc w:val="both"/>
              <w:rPr>
                <w:rFonts w:ascii="GHEA Grapalat" w:hAnsi="GHEA Grapalat" w:cs="Sylfaen"/>
                <w:iCs/>
                <w:color w:val="000000" w:themeColor="text1"/>
                <w:sz w:val="24"/>
                <w:szCs w:val="24"/>
                <w:lang w:val="hy-AM"/>
              </w:rPr>
            </w:pPr>
            <w:r w:rsidRPr="00A8259A">
              <w:rPr>
                <w:rFonts w:ascii="GHEA Grapalat" w:hAnsi="GHEA Grapalat" w:cs="Sylfaen"/>
                <w:color w:val="000000" w:themeColor="text1"/>
                <w:sz w:val="24"/>
                <w:szCs w:val="24"/>
                <w:lang w:val="hy-AM"/>
              </w:rPr>
              <w:t xml:space="preserve">Նախագծով նախատեսվում է </w:t>
            </w:r>
            <w:r w:rsidRPr="00A8259A">
              <w:rPr>
                <w:rFonts w:ascii="GHEA Grapalat" w:hAnsi="GHEA Grapalat" w:cs="Sylfaen"/>
                <w:iCs/>
                <w:color w:val="000000" w:themeColor="text1"/>
                <w:sz w:val="24"/>
                <w:szCs w:val="24"/>
                <w:lang w:val="hy-AM"/>
              </w:rPr>
              <w:t>Ընկերությանն ամրացված Անշարժ գույքի վարձակալությունից մուտքագրված միջոցների 100 տոկոսը</w:t>
            </w:r>
            <w:r w:rsidR="007C04D7" w:rsidRPr="00A8259A">
              <w:rPr>
                <w:rFonts w:ascii="GHEA Grapalat" w:hAnsi="GHEA Grapalat" w:cs="Sylfaen"/>
                <w:iCs/>
                <w:color w:val="000000" w:themeColor="text1"/>
                <w:sz w:val="24"/>
                <w:szCs w:val="24"/>
                <w:lang w:val="hy-AM"/>
              </w:rPr>
              <w:t>՝</w:t>
            </w:r>
            <w:r w:rsidRPr="00A8259A">
              <w:rPr>
                <w:rFonts w:ascii="GHEA Grapalat" w:hAnsi="GHEA Grapalat" w:cs="Sylfaen"/>
                <w:iCs/>
                <w:color w:val="000000" w:themeColor="text1"/>
                <w:sz w:val="24"/>
                <w:szCs w:val="24"/>
                <w:lang w:val="hy-AM"/>
              </w:rPr>
              <w:t xml:space="preserve"> </w:t>
            </w:r>
            <w:r w:rsidR="007C04D7" w:rsidRPr="00A8259A">
              <w:rPr>
                <w:rFonts w:ascii="GHEA Grapalat" w:hAnsi="GHEA Grapalat" w:cs="Sylfaen"/>
                <w:iCs/>
                <w:color w:val="000000" w:themeColor="text1"/>
                <w:sz w:val="24"/>
                <w:szCs w:val="24"/>
                <w:lang w:val="hy-AM"/>
              </w:rPr>
              <w:t>եռամսյակային կտրվածքով</w:t>
            </w:r>
            <w:r w:rsidRPr="00A8259A">
              <w:rPr>
                <w:rFonts w:ascii="GHEA Grapalat" w:hAnsi="GHEA Grapalat" w:cs="Sylfaen"/>
                <w:iCs/>
                <w:color w:val="000000" w:themeColor="text1"/>
                <w:sz w:val="24"/>
                <w:szCs w:val="24"/>
                <w:lang w:val="hy-AM"/>
              </w:rPr>
              <w:t>, Հայաստանի Հանրապետության պետական բյուջե</w:t>
            </w:r>
            <w:r w:rsidR="00A8259A" w:rsidRPr="00A8259A">
              <w:rPr>
                <w:rFonts w:ascii="GHEA Grapalat" w:hAnsi="GHEA Grapalat" w:cs="Sylfaen"/>
                <w:iCs/>
                <w:color w:val="000000" w:themeColor="text1"/>
                <w:sz w:val="24"/>
                <w:szCs w:val="24"/>
                <w:lang w:val="hy-AM"/>
              </w:rPr>
              <w:t>ից</w:t>
            </w:r>
            <w:r w:rsidRPr="00A8259A">
              <w:rPr>
                <w:rFonts w:ascii="GHEA Grapalat" w:hAnsi="GHEA Grapalat" w:cs="Sylfaen"/>
                <w:iCs/>
                <w:color w:val="000000" w:themeColor="text1"/>
                <w:sz w:val="24"/>
                <w:szCs w:val="24"/>
                <w:lang w:val="hy-AM"/>
              </w:rPr>
              <w:t xml:space="preserve"> որպես լրացուցիչ հատկացում տրամադրել Ընկերությանը</w:t>
            </w:r>
            <w:r w:rsidR="007C04D7" w:rsidRPr="00A8259A">
              <w:rPr>
                <w:rFonts w:ascii="GHEA Grapalat" w:hAnsi="GHEA Grapalat" w:cs="Sylfaen"/>
                <w:iCs/>
                <w:color w:val="000000" w:themeColor="text1"/>
                <w:sz w:val="24"/>
                <w:szCs w:val="24"/>
                <w:lang w:val="hy-AM"/>
              </w:rPr>
              <w:t>։</w:t>
            </w:r>
            <w:r w:rsidR="00FF38A6">
              <w:rPr>
                <w:rFonts w:ascii="GHEA Grapalat" w:hAnsi="GHEA Grapalat" w:cs="Sylfaen"/>
                <w:iCs/>
                <w:color w:val="000000" w:themeColor="text1"/>
                <w:sz w:val="24"/>
                <w:szCs w:val="24"/>
                <w:lang w:val="hy-AM"/>
              </w:rPr>
              <w:t xml:space="preserve"> </w:t>
            </w:r>
          </w:p>
          <w:p w14:paraId="431EE079" w14:textId="2AC852D7" w:rsidR="00FF38A6" w:rsidRDefault="00FF38A6" w:rsidP="007C04D7">
            <w:pPr>
              <w:spacing w:after="0" w:line="360" w:lineRule="auto"/>
              <w:ind w:firstLine="720"/>
              <w:contextualSpacing/>
              <w:jc w:val="both"/>
              <w:rPr>
                <w:rFonts w:ascii="GHEA Grapalat" w:hAnsi="GHEA Grapalat" w:cs="Sylfaen"/>
                <w:iCs/>
                <w:color w:val="000000" w:themeColor="text1"/>
                <w:sz w:val="24"/>
                <w:szCs w:val="24"/>
                <w:lang w:val="hy-AM"/>
              </w:rPr>
            </w:pPr>
            <w:r w:rsidRPr="00A8259A">
              <w:rPr>
                <w:rFonts w:ascii="GHEA Grapalat" w:hAnsi="GHEA Grapalat" w:cs="Sylfaen"/>
                <w:iCs/>
                <w:color w:val="000000" w:themeColor="text1"/>
                <w:sz w:val="24"/>
                <w:szCs w:val="24"/>
                <w:lang w:val="hy-AM"/>
              </w:rPr>
              <w:t xml:space="preserve">Անշարժ գույքի </w:t>
            </w:r>
            <w:r>
              <w:rPr>
                <w:rFonts w:ascii="GHEA Grapalat" w:hAnsi="GHEA Grapalat" w:cs="Sylfaen"/>
                <w:iCs/>
                <w:color w:val="000000" w:themeColor="text1"/>
                <w:sz w:val="24"/>
                <w:szCs w:val="24"/>
                <w:lang w:val="hy-AM"/>
              </w:rPr>
              <w:t>վարձակալությունից ստացված միջոցները ծախսվելու</w:t>
            </w:r>
            <w:bookmarkStart w:id="0" w:name="_GoBack"/>
            <w:bookmarkEnd w:id="0"/>
            <w:r>
              <w:rPr>
                <w:rFonts w:ascii="GHEA Grapalat" w:hAnsi="GHEA Grapalat" w:cs="Sylfaen"/>
                <w:iCs/>
                <w:color w:val="000000" w:themeColor="text1"/>
                <w:sz w:val="24"/>
                <w:szCs w:val="24"/>
                <w:lang w:val="hy-AM"/>
              </w:rPr>
              <w:t xml:space="preserve"> են բացառապես Համալիրի կապիտալ շինարարության և վերանորոգման ուղղությամբ։  </w:t>
            </w:r>
          </w:p>
          <w:p w14:paraId="2E085F48" w14:textId="5C9A0492" w:rsidR="00EF7025" w:rsidRPr="00EF7025" w:rsidRDefault="00CD18A6" w:rsidP="00A94892">
            <w:pPr>
              <w:spacing w:after="0" w:line="360" w:lineRule="auto"/>
              <w:ind w:firstLine="720"/>
              <w:contextualSpacing/>
              <w:jc w:val="both"/>
              <w:rPr>
                <w:rFonts w:ascii="GHEA Grapalat" w:hAnsi="GHEA Grapalat" w:cs="Sylfaen"/>
                <w:iCs/>
                <w:sz w:val="24"/>
                <w:szCs w:val="24"/>
                <w:lang w:val="hy-AM"/>
              </w:rPr>
            </w:pPr>
            <w:r>
              <w:rPr>
                <w:rFonts w:ascii="GHEA Grapalat" w:hAnsi="GHEA Grapalat" w:cs="Sylfaen"/>
                <w:iCs/>
                <w:color w:val="000000" w:themeColor="text1"/>
                <w:sz w:val="24"/>
                <w:szCs w:val="24"/>
                <w:lang w:val="hy-AM"/>
              </w:rPr>
              <w:lastRenderedPageBreak/>
              <w:t>Այնուամենաայնիվ</w:t>
            </w:r>
            <w:r w:rsidR="00A94892">
              <w:rPr>
                <w:rFonts w:ascii="GHEA Grapalat" w:hAnsi="GHEA Grapalat" w:cs="Sylfaen"/>
                <w:iCs/>
                <w:color w:val="000000" w:themeColor="text1"/>
                <w:sz w:val="24"/>
                <w:szCs w:val="24"/>
                <w:lang w:val="hy-AM"/>
              </w:rPr>
              <w:t>,</w:t>
            </w:r>
            <w:r>
              <w:rPr>
                <w:rFonts w:ascii="GHEA Grapalat" w:hAnsi="GHEA Grapalat" w:cs="Sylfaen"/>
                <w:iCs/>
                <w:color w:val="000000" w:themeColor="text1"/>
                <w:sz w:val="24"/>
                <w:szCs w:val="24"/>
                <w:lang w:val="hy-AM"/>
              </w:rPr>
              <w:t xml:space="preserve"> </w:t>
            </w:r>
            <w:r w:rsidR="00056CA9" w:rsidRPr="00A8259A">
              <w:rPr>
                <w:rFonts w:ascii="GHEA Grapalat" w:hAnsi="GHEA Grapalat" w:cs="Sylfaen"/>
                <w:iCs/>
                <w:color w:val="000000" w:themeColor="text1"/>
                <w:sz w:val="24"/>
                <w:szCs w:val="24"/>
                <w:lang w:val="hy-AM"/>
              </w:rPr>
              <w:t xml:space="preserve"> </w:t>
            </w:r>
            <w:r w:rsidR="00AA1733">
              <w:rPr>
                <w:rFonts w:ascii="GHEA Grapalat" w:hAnsi="GHEA Grapalat" w:cs="Sylfaen"/>
                <w:iCs/>
                <w:color w:val="000000" w:themeColor="text1"/>
                <w:sz w:val="24"/>
                <w:szCs w:val="24"/>
                <w:lang w:val="hy-AM"/>
              </w:rPr>
              <w:t xml:space="preserve">պետությունը </w:t>
            </w:r>
            <w:r w:rsidR="00AA1733" w:rsidRPr="00F909E4">
              <w:rPr>
                <w:rFonts w:ascii="GHEA Grapalat" w:hAnsi="GHEA Grapalat" w:cs="Sylfaen"/>
                <w:color w:val="000000" w:themeColor="text1"/>
                <w:sz w:val="24"/>
                <w:szCs w:val="24"/>
                <w:shd w:val="clear" w:color="auto" w:fill="FFFFFF"/>
                <w:lang w:val="hy-AM"/>
              </w:rPr>
              <w:t>«Պատմության և մշակույթի անշարժ հուշարձանների ու պատմական միջավայրի պահպանության և օգտագործման մասին» ՀՀ օրենքի 8-րդ հոդվածի համաձայն</w:t>
            </w:r>
            <w:r w:rsidR="00AA1733">
              <w:rPr>
                <w:rFonts w:ascii="GHEA Grapalat" w:hAnsi="GHEA Grapalat" w:cs="Sylfaen"/>
                <w:color w:val="000000" w:themeColor="text1"/>
                <w:sz w:val="24"/>
                <w:szCs w:val="24"/>
                <w:shd w:val="clear" w:color="auto" w:fill="FFFFFF"/>
                <w:lang w:val="hy-AM"/>
              </w:rPr>
              <w:t xml:space="preserve"> շարունակելու</w:t>
            </w:r>
            <w:r w:rsidR="00AA1733" w:rsidRPr="00F909E4">
              <w:rPr>
                <w:rFonts w:ascii="GHEA Grapalat" w:hAnsi="GHEA Grapalat" w:cs="Sylfaen"/>
                <w:color w:val="000000" w:themeColor="text1"/>
                <w:sz w:val="24"/>
                <w:szCs w:val="24"/>
                <w:shd w:val="clear" w:color="auto" w:fill="FFFFFF"/>
                <w:lang w:val="hy-AM"/>
              </w:rPr>
              <w:t xml:space="preserve"> է ապահով</w:t>
            </w:r>
            <w:r w:rsidR="00AA1733">
              <w:rPr>
                <w:rFonts w:ascii="GHEA Grapalat" w:hAnsi="GHEA Grapalat" w:cs="Sylfaen"/>
                <w:color w:val="000000" w:themeColor="text1"/>
                <w:sz w:val="24"/>
                <w:szCs w:val="24"/>
                <w:shd w:val="clear" w:color="auto" w:fill="FFFFFF"/>
                <w:lang w:val="hy-AM"/>
              </w:rPr>
              <w:t>ել</w:t>
            </w:r>
            <w:r w:rsidR="00AA1733" w:rsidRPr="00F909E4">
              <w:rPr>
                <w:rFonts w:ascii="GHEA Grapalat" w:hAnsi="GHEA Grapalat" w:cs="Sylfaen"/>
                <w:color w:val="000000" w:themeColor="text1"/>
                <w:sz w:val="24"/>
                <w:szCs w:val="24"/>
                <w:shd w:val="clear" w:color="auto" w:fill="FFFFFF"/>
                <w:lang w:val="hy-AM"/>
              </w:rPr>
              <w:t xml:space="preserve"> հուշարձանի պահպանության և օգտագործման բնագավառի ֆինանսավորումը</w:t>
            </w:r>
            <w:r w:rsidR="00AA1733">
              <w:rPr>
                <w:rFonts w:ascii="GHEA Grapalat" w:hAnsi="GHEA Grapalat" w:cs="Sylfaen"/>
                <w:color w:val="000000" w:themeColor="text1"/>
                <w:sz w:val="24"/>
                <w:szCs w:val="24"/>
                <w:shd w:val="clear" w:color="auto" w:fill="FFFFFF"/>
                <w:lang w:val="hy-AM"/>
              </w:rPr>
              <w:t>, մինչ ընկերության կողմից գործառույթի լիարժեք իրականացման համար ֆինանսական միջոցների ձևավորումը։</w:t>
            </w:r>
          </w:p>
        </w:tc>
      </w:tr>
      <w:tr w:rsidR="00FA1FF8" w:rsidRPr="00FF38A6" w14:paraId="56C65888" w14:textId="77777777" w:rsidTr="001959FA">
        <w:trPr>
          <w:trHeight w:val="416"/>
        </w:trPr>
        <w:tc>
          <w:tcPr>
            <w:tcW w:w="630" w:type="dxa"/>
            <w:tcBorders>
              <w:top w:val="single" w:sz="4" w:space="0" w:color="auto"/>
              <w:left w:val="single" w:sz="4" w:space="0" w:color="auto"/>
              <w:bottom w:val="single" w:sz="4" w:space="0" w:color="auto"/>
              <w:right w:val="single" w:sz="4" w:space="0" w:color="auto"/>
            </w:tcBorders>
          </w:tcPr>
          <w:p w14:paraId="25413DE2" w14:textId="77777777" w:rsidR="001959FA" w:rsidRPr="00FA1FF8" w:rsidRDefault="001959FA" w:rsidP="00301F1E">
            <w:pPr>
              <w:spacing w:after="0" w:line="360" w:lineRule="auto"/>
              <w:ind w:firstLine="45"/>
              <w:jc w:val="both"/>
              <w:rPr>
                <w:rFonts w:ascii="GHEA Grapalat" w:hAnsi="GHEA Grapalat"/>
                <w:b/>
                <w:bCs/>
                <w:i/>
                <w:color w:val="000000" w:themeColor="text1"/>
                <w:kern w:val="16"/>
                <w:sz w:val="24"/>
                <w:szCs w:val="24"/>
                <w:lang w:val="hy-AM"/>
              </w:rPr>
            </w:pPr>
            <w:r w:rsidRPr="00FA1FF8">
              <w:rPr>
                <w:rFonts w:ascii="GHEA Grapalat" w:hAnsi="GHEA Grapalat"/>
                <w:b/>
                <w:color w:val="000000" w:themeColor="text1"/>
                <w:kern w:val="16"/>
                <w:sz w:val="24"/>
                <w:szCs w:val="24"/>
                <w:lang w:val="hy-AM"/>
              </w:rPr>
              <w:lastRenderedPageBreak/>
              <w:t>2.</w:t>
            </w:r>
          </w:p>
        </w:tc>
        <w:tc>
          <w:tcPr>
            <w:tcW w:w="9240" w:type="dxa"/>
            <w:tcBorders>
              <w:top w:val="single" w:sz="4" w:space="0" w:color="auto"/>
              <w:left w:val="single" w:sz="4" w:space="0" w:color="auto"/>
              <w:bottom w:val="single" w:sz="4" w:space="0" w:color="auto"/>
              <w:right w:val="single" w:sz="4" w:space="0" w:color="auto"/>
            </w:tcBorders>
          </w:tcPr>
          <w:p w14:paraId="52EFDB8B" w14:textId="77777777" w:rsidR="001959FA" w:rsidRPr="00FA1FF8" w:rsidRDefault="001959FA" w:rsidP="00301F1E">
            <w:pPr>
              <w:spacing w:after="0" w:line="360" w:lineRule="auto"/>
              <w:jc w:val="both"/>
              <w:rPr>
                <w:rFonts w:ascii="GHEA Grapalat" w:hAnsi="GHEA Grapalat"/>
                <w:b/>
                <w:i/>
                <w:color w:val="000000" w:themeColor="text1"/>
                <w:sz w:val="24"/>
                <w:szCs w:val="24"/>
                <w:lang w:val="af-ZA"/>
              </w:rPr>
            </w:pPr>
            <w:r w:rsidRPr="00FA1FF8">
              <w:rPr>
                <w:rFonts w:ascii="GHEA Grapalat" w:hAnsi="GHEA Grapalat"/>
                <w:b/>
                <w:color w:val="000000" w:themeColor="text1"/>
                <w:sz w:val="24"/>
                <w:szCs w:val="24"/>
                <w:shd w:val="clear" w:color="auto" w:fill="FFFFFF"/>
                <w:lang w:val="hy-AM"/>
              </w:rPr>
              <w:t>Իրավական</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ակտի</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նախագիծը</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մշակող</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պատասխանատու</w:t>
            </w:r>
            <w:r w:rsidRPr="00FA1FF8">
              <w:rPr>
                <w:rFonts w:ascii="GHEA Grapalat" w:hAnsi="GHEA Grapalat"/>
                <w:b/>
                <w:color w:val="000000" w:themeColor="text1"/>
                <w:sz w:val="24"/>
                <w:szCs w:val="24"/>
                <w:shd w:val="clear" w:color="auto" w:fill="FFFFFF"/>
                <w:lang w:val="af-ZA"/>
              </w:rPr>
              <w:t xml:space="preserve"> </w:t>
            </w:r>
            <w:r w:rsidRPr="00FA1FF8">
              <w:rPr>
                <w:rFonts w:ascii="GHEA Grapalat" w:hAnsi="GHEA Grapalat"/>
                <w:b/>
                <w:color w:val="000000" w:themeColor="text1"/>
                <w:sz w:val="24"/>
                <w:szCs w:val="24"/>
                <w:shd w:val="clear" w:color="auto" w:fill="FFFFFF"/>
                <w:lang w:val="hy-AM"/>
              </w:rPr>
              <w:t>մարմինը</w:t>
            </w:r>
          </w:p>
        </w:tc>
      </w:tr>
      <w:tr w:rsidR="00FA1FF8" w:rsidRPr="00FF38A6" w14:paraId="2B0F57E3" w14:textId="77777777" w:rsidTr="001959FA">
        <w:trPr>
          <w:trHeight w:val="416"/>
        </w:trPr>
        <w:tc>
          <w:tcPr>
            <w:tcW w:w="630" w:type="dxa"/>
            <w:tcBorders>
              <w:top w:val="single" w:sz="4" w:space="0" w:color="auto"/>
              <w:left w:val="single" w:sz="4" w:space="0" w:color="auto"/>
              <w:bottom w:val="single" w:sz="4" w:space="0" w:color="auto"/>
              <w:right w:val="single" w:sz="4" w:space="0" w:color="auto"/>
            </w:tcBorders>
          </w:tcPr>
          <w:p w14:paraId="123F4EF9" w14:textId="77777777" w:rsidR="001959FA" w:rsidRPr="00FA1FF8" w:rsidRDefault="001959FA" w:rsidP="00301F1E">
            <w:pPr>
              <w:spacing w:after="0" w:line="360" w:lineRule="auto"/>
              <w:ind w:firstLine="45"/>
              <w:jc w:val="both"/>
              <w:rPr>
                <w:rFonts w:ascii="GHEA Grapalat" w:hAnsi="GHEA Grapalat"/>
                <w:bCs/>
                <w:i/>
                <w:color w:val="000000" w:themeColor="text1"/>
                <w:kern w:val="16"/>
                <w:sz w:val="24"/>
                <w:szCs w:val="24"/>
                <w:lang w:val="af-ZA"/>
              </w:rPr>
            </w:pPr>
          </w:p>
        </w:tc>
        <w:tc>
          <w:tcPr>
            <w:tcW w:w="9240" w:type="dxa"/>
            <w:tcBorders>
              <w:top w:val="single" w:sz="4" w:space="0" w:color="auto"/>
              <w:left w:val="single" w:sz="4" w:space="0" w:color="auto"/>
              <w:bottom w:val="single" w:sz="4" w:space="0" w:color="auto"/>
              <w:right w:val="single" w:sz="4" w:space="0" w:color="auto"/>
            </w:tcBorders>
          </w:tcPr>
          <w:p w14:paraId="21C559B6" w14:textId="77777777" w:rsidR="001959FA" w:rsidRPr="00FA1FF8" w:rsidRDefault="001959FA" w:rsidP="00301F1E">
            <w:pPr>
              <w:spacing w:after="0" w:line="360" w:lineRule="auto"/>
              <w:jc w:val="both"/>
              <w:rPr>
                <w:rFonts w:ascii="GHEA Grapalat" w:hAnsi="GHEA Grapalat"/>
                <w:color w:val="000000" w:themeColor="text1"/>
                <w:sz w:val="24"/>
                <w:szCs w:val="24"/>
                <w:shd w:val="clear" w:color="auto" w:fill="FFFFFF"/>
                <w:lang w:val="af-ZA"/>
              </w:rPr>
            </w:pPr>
            <w:r w:rsidRPr="00FA1FF8">
              <w:rPr>
                <w:rFonts w:ascii="GHEA Grapalat" w:hAnsi="GHEA Grapalat"/>
                <w:color w:val="000000" w:themeColor="text1"/>
                <w:sz w:val="24"/>
                <w:szCs w:val="24"/>
                <w:lang w:val="af-ZA"/>
              </w:rPr>
              <w:t>Նախագիծը մշակվել է Պետական գույքի կառավարման կոմիտեի կողմից</w:t>
            </w:r>
          </w:p>
        </w:tc>
      </w:tr>
      <w:tr w:rsidR="00FA1FF8" w:rsidRPr="00FF38A6" w14:paraId="231F5DB7" w14:textId="77777777" w:rsidTr="001959FA">
        <w:tc>
          <w:tcPr>
            <w:tcW w:w="630" w:type="dxa"/>
            <w:tcBorders>
              <w:top w:val="single" w:sz="4" w:space="0" w:color="auto"/>
              <w:left w:val="single" w:sz="4" w:space="0" w:color="auto"/>
              <w:bottom w:val="single" w:sz="4" w:space="0" w:color="auto"/>
              <w:right w:val="single" w:sz="4" w:space="0" w:color="auto"/>
            </w:tcBorders>
          </w:tcPr>
          <w:p w14:paraId="06AB5EDC" w14:textId="77777777" w:rsidR="001959FA" w:rsidRPr="00FA1FF8" w:rsidRDefault="001959FA" w:rsidP="00301F1E">
            <w:pPr>
              <w:spacing w:after="0" w:line="360" w:lineRule="auto"/>
              <w:ind w:firstLine="45"/>
              <w:jc w:val="both"/>
              <w:rPr>
                <w:rFonts w:ascii="GHEA Grapalat" w:hAnsi="GHEA Grapalat"/>
                <w:b/>
                <w:bCs/>
                <w:i/>
                <w:color w:val="000000" w:themeColor="text1"/>
                <w:kern w:val="16"/>
                <w:sz w:val="24"/>
                <w:szCs w:val="24"/>
                <w:lang w:val="af-ZA"/>
              </w:rPr>
            </w:pPr>
            <w:r w:rsidRPr="00FA1FF8">
              <w:rPr>
                <w:rFonts w:ascii="GHEA Grapalat" w:hAnsi="GHEA Grapalat"/>
                <w:b/>
                <w:color w:val="000000" w:themeColor="text1"/>
                <w:sz w:val="24"/>
                <w:szCs w:val="24"/>
                <w:lang w:val="hy-AM"/>
              </w:rPr>
              <w:t>3</w:t>
            </w:r>
            <w:r w:rsidRPr="00FA1FF8">
              <w:rPr>
                <w:rFonts w:ascii="GHEA Grapalat" w:hAnsi="GHEA Grapalat"/>
                <w:b/>
                <w:color w:val="000000" w:themeColor="text1"/>
                <w:sz w:val="24"/>
                <w:szCs w:val="24"/>
                <w:lang w:val="af-ZA"/>
              </w:rPr>
              <w:t>.</w:t>
            </w:r>
          </w:p>
        </w:tc>
        <w:tc>
          <w:tcPr>
            <w:tcW w:w="9240" w:type="dxa"/>
            <w:tcBorders>
              <w:top w:val="single" w:sz="4" w:space="0" w:color="auto"/>
              <w:left w:val="single" w:sz="4" w:space="0" w:color="auto"/>
              <w:bottom w:val="single" w:sz="4" w:space="0" w:color="auto"/>
              <w:right w:val="single" w:sz="4" w:space="0" w:color="auto"/>
            </w:tcBorders>
          </w:tcPr>
          <w:p w14:paraId="7762C4A8" w14:textId="77777777" w:rsidR="001959FA" w:rsidRPr="00FA1FF8" w:rsidRDefault="001959FA" w:rsidP="00301F1E">
            <w:pPr>
              <w:tabs>
                <w:tab w:val="left" w:pos="600"/>
              </w:tabs>
              <w:spacing w:after="0" w:line="360" w:lineRule="auto"/>
              <w:jc w:val="both"/>
              <w:rPr>
                <w:rFonts w:ascii="GHEA Grapalat" w:hAnsi="GHEA Grapalat"/>
                <w:b/>
                <w:i/>
                <w:color w:val="000000" w:themeColor="text1"/>
                <w:sz w:val="24"/>
                <w:szCs w:val="24"/>
                <w:lang w:val="af-ZA"/>
              </w:rPr>
            </w:pPr>
            <w:r w:rsidRPr="00FA1FF8">
              <w:rPr>
                <w:rFonts w:ascii="GHEA Grapalat" w:hAnsi="GHEA Grapalat"/>
                <w:b/>
                <w:color w:val="000000" w:themeColor="text1"/>
                <w:sz w:val="24"/>
                <w:szCs w:val="24"/>
                <w:lang w:val="hy-AM"/>
              </w:rPr>
              <w:t>Լրացուցիչ ֆինանսական միջոցների ահրաժեշտության և պ</w:t>
            </w:r>
            <w:r w:rsidRPr="00FA1FF8">
              <w:rPr>
                <w:rFonts w:ascii="GHEA Grapalat" w:hAnsi="GHEA Grapalat"/>
                <w:b/>
                <w:color w:val="000000" w:themeColor="text1"/>
                <w:sz w:val="24"/>
                <w:szCs w:val="24"/>
                <w:lang w:val="af-ZA"/>
              </w:rPr>
              <w:t>ետական բյուջե</w:t>
            </w:r>
            <w:r w:rsidRPr="00FA1FF8">
              <w:rPr>
                <w:rFonts w:ascii="GHEA Grapalat" w:hAnsi="GHEA Grapalat"/>
                <w:b/>
                <w:color w:val="000000" w:themeColor="text1"/>
                <w:sz w:val="24"/>
                <w:szCs w:val="24"/>
                <w:lang w:val="hy-AM"/>
              </w:rPr>
              <w:t>ի եկամուտներում և ծախսեր</w:t>
            </w:r>
            <w:r w:rsidRPr="00FA1FF8">
              <w:rPr>
                <w:rFonts w:ascii="GHEA Grapalat" w:hAnsi="GHEA Grapalat"/>
                <w:b/>
                <w:color w:val="000000" w:themeColor="text1"/>
                <w:sz w:val="24"/>
                <w:szCs w:val="24"/>
                <w:lang w:val="af-ZA"/>
              </w:rPr>
              <w:t>ում</w:t>
            </w:r>
            <w:r w:rsidRPr="00FA1FF8">
              <w:rPr>
                <w:rFonts w:ascii="GHEA Grapalat" w:hAnsi="GHEA Grapalat"/>
                <w:b/>
                <w:color w:val="000000" w:themeColor="text1"/>
                <w:sz w:val="24"/>
                <w:szCs w:val="24"/>
                <w:lang w:val="hy-AM"/>
              </w:rPr>
              <w:t xml:space="preserve"> սպասվելիք փոփոխությունների մասին</w:t>
            </w:r>
            <w:r w:rsidRPr="00FA1FF8">
              <w:rPr>
                <w:rFonts w:ascii="GHEA Grapalat" w:hAnsi="GHEA Grapalat"/>
                <w:b/>
                <w:color w:val="000000" w:themeColor="text1"/>
                <w:sz w:val="24"/>
                <w:szCs w:val="24"/>
                <w:lang w:val="af-ZA"/>
              </w:rPr>
              <w:t xml:space="preserve"> </w:t>
            </w:r>
          </w:p>
        </w:tc>
      </w:tr>
      <w:tr w:rsidR="00FA1FF8" w:rsidRPr="00FF38A6" w14:paraId="6332483D" w14:textId="77777777" w:rsidTr="001959FA">
        <w:tc>
          <w:tcPr>
            <w:tcW w:w="630" w:type="dxa"/>
            <w:tcBorders>
              <w:top w:val="single" w:sz="4" w:space="0" w:color="auto"/>
              <w:left w:val="single" w:sz="4" w:space="0" w:color="auto"/>
              <w:bottom w:val="single" w:sz="4" w:space="0" w:color="auto"/>
              <w:right w:val="single" w:sz="4" w:space="0" w:color="auto"/>
            </w:tcBorders>
          </w:tcPr>
          <w:p w14:paraId="055AF28D" w14:textId="77777777" w:rsidR="001959FA" w:rsidRPr="00FA1FF8" w:rsidRDefault="001959FA" w:rsidP="00301F1E">
            <w:pPr>
              <w:spacing w:after="0" w:line="360" w:lineRule="auto"/>
              <w:ind w:firstLine="45"/>
              <w:jc w:val="both"/>
              <w:rPr>
                <w:rFonts w:ascii="GHEA Grapalat" w:hAnsi="GHEA Grapalat"/>
                <w:bCs/>
                <w:i/>
                <w:color w:val="000000" w:themeColor="text1"/>
                <w:kern w:val="16"/>
                <w:sz w:val="24"/>
                <w:szCs w:val="24"/>
                <w:lang w:val="af-ZA"/>
              </w:rPr>
            </w:pPr>
          </w:p>
        </w:tc>
        <w:tc>
          <w:tcPr>
            <w:tcW w:w="9240" w:type="dxa"/>
            <w:tcBorders>
              <w:top w:val="single" w:sz="4" w:space="0" w:color="auto"/>
              <w:left w:val="single" w:sz="4" w:space="0" w:color="auto"/>
              <w:bottom w:val="single" w:sz="4" w:space="0" w:color="auto"/>
              <w:right w:val="single" w:sz="4" w:space="0" w:color="auto"/>
            </w:tcBorders>
            <w:hideMark/>
          </w:tcPr>
          <w:p w14:paraId="0D17C020" w14:textId="2BB604AA" w:rsidR="001959FA" w:rsidRPr="00FA1FF8" w:rsidRDefault="001959FA" w:rsidP="00301F1E">
            <w:pPr>
              <w:spacing w:after="0" w:line="360" w:lineRule="auto"/>
              <w:ind w:firstLine="778"/>
              <w:jc w:val="both"/>
              <w:rPr>
                <w:rFonts w:ascii="GHEA Grapalat" w:hAnsi="GHEA Grapalat"/>
                <w:i/>
                <w:color w:val="000000" w:themeColor="text1"/>
                <w:sz w:val="24"/>
                <w:szCs w:val="24"/>
                <w:lang w:val="af-ZA"/>
              </w:rPr>
            </w:pPr>
            <w:r w:rsidRPr="00FA1FF8">
              <w:rPr>
                <w:rFonts w:ascii="GHEA Grapalat" w:hAnsi="GHEA Grapalat"/>
                <w:color w:val="000000" w:themeColor="text1"/>
                <w:sz w:val="24"/>
                <w:szCs w:val="24"/>
                <w:lang w:val="af-ZA"/>
              </w:rPr>
              <w:t>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w:t>
            </w:r>
          </w:p>
        </w:tc>
      </w:tr>
      <w:tr w:rsidR="00FA1FF8" w:rsidRPr="00FF38A6" w14:paraId="5440FFD8" w14:textId="77777777" w:rsidTr="001959FA">
        <w:tc>
          <w:tcPr>
            <w:tcW w:w="630" w:type="dxa"/>
            <w:tcBorders>
              <w:top w:val="single" w:sz="4" w:space="0" w:color="auto"/>
              <w:left w:val="single" w:sz="4" w:space="0" w:color="auto"/>
              <w:bottom w:val="single" w:sz="4" w:space="0" w:color="auto"/>
              <w:right w:val="single" w:sz="4" w:space="0" w:color="auto"/>
            </w:tcBorders>
          </w:tcPr>
          <w:p w14:paraId="1B0A4A58" w14:textId="77777777" w:rsidR="001959FA" w:rsidRPr="00FA1FF8" w:rsidRDefault="001959FA" w:rsidP="00301F1E">
            <w:pPr>
              <w:spacing w:after="0" w:line="360" w:lineRule="auto"/>
              <w:ind w:firstLine="45"/>
              <w:jc w:val="both"/>
              <w:rPr>
                <w:rFonts w:ascii="GHEA Grapalat" w:hAnsi="GHEA Grapalat"/>
                <w:b/>
                <w:bCs/>
                <w:i/>
                <w:color w:val="000000" w:themeColor="text1"/>
                <w:kern w:val="16"/>
                <w:sz w:val="24"/>
                <w:szCs w:val="24"/>
                <w:lang w:val="hy-AM"/>
              </w:rPr>
            </w:pPr>
            <w:r w:rsidRPr="00FA1FF8">
              <w:rPr>
                <w:rFonts w:ascii="GHEA Grapalat" w:hAnsi="GHEA Grapalat"/>
                <w:b/>
                <w:color w:val="000000" w:themeColor="text1"/>
                <w:kern w:val="16"/>
                <w:sz w:val="24"/>
                <w:szCs w:val="24"/>
                <w:lang w:val="hy-AM"/>
              </w:rPr>
              <w:t>4.</w:t>
            </w:r>
          </w:p>
        </w:tc>
        <w:tc>
          <w:tcPr>
            <w:tcW w:w="9240" w:type="dxa"/>
            <w:tcBorders>
              <w:top w:val="single" w:sz="4" w:space="0" w:color="auto"/>
              <w:left w:val="single" w:sz="4" w:space="0" w:color="auto"/>
              <w:bottom w:val="single" w:sz="4" w:space="0" w:color="auto"/>
              <w:right w:val="single" w:sz="4" w:space="0" w:color="auto"/>
            </w:tcBorders>
          </w:tcPr>
          <w:p w14:paraId="74D2C0F2" w14:textId="77777777" w:rsidR="001959FA" w:rsidRPr="00FA1FF8" w:rsidRDefault="001959FA" w:rsidP="00301F1E">
            <w:pPr>
              <w:spacing w:after="0" w:line="360" w:lineRule="auto"/>
              <w:jc w:val="both"/>
              <w:rPr>
                <w:rFonts w:ascii="GHEA Grapalat" w:hAnsi="GHEA Grapalat"/>
                <w:b/>
                <w:i/>
                <w:color w:val="000000" w:themeColor="text1"/>
                <w:sz w:val="24"/>
                <w:szCs w:val="24"/>
                <w:lang w:val="af-ZA"/>
              </w:rPr>
            </w:pPr>
            <w:r w:rsidRPr="00FA1FF8">
              <w:rPr>
                <w:rFonts w:ascii="GHEA Grapalat" w:hAnsi="GHEA Grapalat"/>
                <w:b/>
                <w:color w:val="000000" w:themeColor="text1"/>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tc>
      </w:tr>
      <w:tr w:rsidR="00FA1FF8" w:rsidRPr="00FF38A6" w14:paraId="33F2B869" w14:textId="77777777" w:rsidTr="001959FA">
        <w:tc>
          <w:tcPr>
            <w:tcW w:w="630" w:type="dxa"/>
            <w:tcBorders>
              <w:top w:val="single" w:sz="4" w:space="0" w:color="auto"/>
              <w:left w:val="single" w:sz="4" w:space="0" w:color="auto"/>
              <w:bottom w:val="single" w:sz="4" w:space="0" w:color="auto"/>
              <w:right w:val="single" w:sz="4" w:space="0" w:color="auto"/>
            </w:tcBorders>
          </w:tcPr>
          <w:p w14:paraId="5CA3EC17" w14:textId="77777777" w:rsidR="001959FA" w:rsidRPr="00FA1FF8" w:rsidRDefault="001959FA" w:rsidP="00301F1E">
            <w:pPr>
              <w:spacing w:after="0" w:line="360" w:lineRule="auto"/>
              <w:rPr>
                <w:rFonts w:ascii="GHEA Grapalat" w:hAnsi="GHEA Grapalat"/>
                <w:bCs/>
                <w:i/>
                <w:color w:val="000000" w:themeColor="text1"/>
                <w:kern w:val="16"/>
                <w:sz w:val="24"/>
                <w:szCs w:val="24"/>
                <w:lang w:val="hy-AM"/>
              </w:rPr>
            </w:pPr>
          </w:p>
        </w:tc>
        <w:tc>
          <w:tcPr>
            <w:tcW w:w="9240" w:type="dxa"/>
            <w:tcBorders>
              <w:top w:val="single" w:sz="4" w:space="0" w:color="auto"/>
              <w:left w:val="single" w:sz="4" w:space="0" w:color="auto"/>
              <w:bottom w:val="single" w:sz="4" w:space="0" w:color="auto"/>
              <w:right w:val="single" w:sz="4" w:space="0" w:color="auto"/>
            </w:tcBorders>
            <w:hideMark/>
          </w:tcPr>
          <w:p w14:paraId="17A51A68" w14:textId="7DCBBCB4" w:rsidR="001959FA" w:rsidRPr="00FA1FF8" w:rsidRDefault="00A8259A" w:rsidP="00301F1E">
            <w:pPr>
              <w:spacing w:after="0" w:line="360" w:lineRule="auto"/>
              <w:jc w:val="both"/>
              <w:rPr>
                <w:rFonts w:ascii="GHEA Grapalat" w:hAnsi="GHEA Grapalat"/>
                <w:i/>
                <w:color w:val="000000" w:themeColor="text1"/>
                <w:sz w:val="24"/>
                <w:szCs w:val="24"/>
                <w:lang w:val="af-ZA"/>
              </w:rPr>
            </w:pPr>
            <w:r w:rsidRPr="006D3A30">
              <w:rPr>
                <w:rFonts w:ascii="GHEA Grapalat" w:hAnsi="GHEA Grapalat"/>
                <w:sz w:val="24"/>
                <w:szCs w:val="24"/>
                <w:lang w:val="af-ZA"/>
              </w:rPr>
              <w:t>Նախագծի ընդունումը այլ իրավական ակտերում փոփոխություններ կատարելու անհրաժեշտություն չի առաջացնի:</w:t>
            </w:r>
          </w:p>
        </w:tc>
      </w:tr>
      <w:tr w:rsidR="00FA1FF8" w:rsidRPr="00FF38A6" w14:paraId="6E488C2F" w14:textId="77777777" w:rsidTr="001959FA">
        <w:tc>
          <w:tcPr>
            <w:tcW w:w="630" w:type="dxa"/>
            <w:tcBorders>
              <w:top w:val="single" w:sz="4" w:space="0" w:color="auto"/>
              <w:left w:val="single" w:sz="4" w:space="0" w:color="auto"/>
              <w:bottom w:val="single" w:sz="4" w:space="0" w:color="auto"/>
              <w:right w:val="single" w:sz="4" w:space="0" w:color="auto"/>
            </w:tcBorders>
          </w:tcPr>
          <w:p w14:paraId="01996991" w14:textId="77777777" w:rsidR="001959FA" w:rsidRPr="00FA1FF8" w:rsidRDefault="001959FA" w:rsidP="00301F1E">
            <w:pPr>
              <w:spacing w:after="0" w:line="360" w:lineRule="auto"/>
              <w:rPr>
                <w:rFonts w:ascii="GHEA Grapalat" w:hAnsi="GHEA Grapalat"/>
                <w:b/>
                <w:bCs/>
                <w:i/>
                <w:color w:val="000000" w:themeColor="text1"/>
                <w:kern w:val="16"/>
                <w:sz w:val="24"/>
                <w:szCs w:val="24"/>
                <w:lang w:val="hy-AM"/>
              </w:rPr>
            </w:pPr>
            <w:r w:rsidRPr="00FA1FF8">
              <w:rPr>
                <w:rFonts w:ascii="GHEA Grapalat" w:hAnsi="GHEA Grapalat"/>
                <w:b/>
                <w:color w:val="000000" w:themeColor="text1"/>
                <w:kern w:val="16"/>
                <w:sz w:val="24"/>
                <w:szCs w:val="24"/>
                <w:lang w:val="hy-AM"/>
              </w:rPr>
              <w:t>5.</w:t>
            </w:r>
          </w:p>
        </w:tc>
        <w:tc>
          <w:tcPr>
            <w:tcW w:w="9240" w:type="dxa"/>
            <w:tcBorders>
              <w:top w:val="single" w:sz="4" w:space="0" w:color="auto"/>
              <w:left w:val="single" w:sz="4" w:space="0" w:color="auto"/>
              <w:bottom w:val="single" w:sz="4" w:space="0" w:color="auto"/>
              <w:right w:val="single" w:sz="4" w:space="0" w:color="auto"/>
            </w:tcBorders>
          </w:tcPr>
          <w:p w14:paraId="757395D9" w14:textId="77777777" w:rsidR="001959FA" w:rsidRPr="00FA1FF8" w:rsidRDefault="001959FA" w:rsidP="00301F1E">
            <w:pPr>
              <w:spacing w:after="0" w:line="360" w:lineRule="auto"/>
              <w:jc w:val="both"/>
              <w:rPr>
                <w:rFonts w:ascii="GHEA Grapalat" w:hAnsi="GHEA Grapalat"/>
                <w:b/>
                <w:i/>
                <w:color w:val="000000" w:themeColor="text1"/>
                <w:sz w:val="24"/>
                <w:szCs w:val="24"/>
                <w:lang w:val="hy-AM"/>
              </w:rPr>
            </w:pPr>
            <w:r w:rsidRPr="00FA1FF8">
              <w:rPr>
                <w:rFonts w:ascii="GHEA Grapalat" w:hAnsi="GHEA Grapalat"/>
                <w:b/>
                <w:color w:val="000000" w:themeColor="text1"/>
                <w:sz w:val="24"/>
                <w:szCs w:val="24"/>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tc>
      </w:tr>
      <w:tr w:rsidR="00FA1FF8" w:rsidRPr="00FF38A6" w14:paraId="3676372B" w14:textId="77777777" w:rsidTr="001959FA">
        <w:tc>
          <w:tcPr>
            <w:tcW w:w="630" w:type="dxa"/>
            <w:tcBorders>
              <w:top w:val="single" w:sz="4" w:space="0" w:color="auto"/>
              <w:left w:val="single" w:sz="4" w:space="0" w:color="auto"/>
              <w:bottom w:val="single" w:sz="4" w:space="0" w:color="auto"/>
              <w:right w:val="single" w:sz="4" w:space="0" w:color="auto"/>
            </w:tcBorders>
          </w:tcPr>
          <w:p w14:paraId="7036D118" w14:textId="77777777" w:rsidR="001959FA" w:rsidRPr="00FA1FF8" w:rsidRDefault="001959FA" w:rsidP="00301F1E">
            <w:pPr>
              <w:spacing w:after="0" w:line="360" w:lineRule="auto"/>
              <w:rPr>
                <w:rFonts w:ascii="GHEA Grapalat" w:hAnsi="GHEA Grapalat"/>
                <w:bCs/>
                <w:i/>
                <w:color w:val="000000" w:themeColor="text1"/>
                <w:kern w:val="16"/>
                <w:sz w:val="24"/>
                <w:szCs w:val="24"/>
                <w:lang w:val="hy-AM"/>
              </w:rPr>
            </w:pPr>
          </w:p>
        </w:tc>
        <w:tc>
          <w:tcPr>
            <w:tcW w:w="9240" w:type="dxa"/>
            <w:tcBorders>
              <w:top w:val="single" w:sz="4" w:space="0" w:color="auto"/>
              <w:left w:val="single" w:sz="4" w:space="0" w:color="auto"/>
              <w:bottom w:val="single" w:sz="4" w:space="0" w:color="auto"/>
              <w:right w:val="single" w:sz="4" w:space="0" w:color="auto"/>
            </w:tcBorders>
          </w:tcPr>
          <w:p w14:paraId="6940FEED" w14:textId="6251AC72" w:rsidR="001959FA" w:rsidRPr="00FA1FF8" w:rsidRDefault="00FA1FF8" w:rsidP="00301F1E">
            <w:pPr>
              <w:spacing w:after="0" w:line="360" w:lineRule="auto"/>
              <w:jc w:val="both"/>
              <w:rPr>
                <w:rFonts w:ascii="GHEA Grapalat" w:hAnsi="GHEA Grapalat"/>
                <w:color w:val="000000" w:themeColor="text1"/>
                <w:sz w:val="24"/>
                <w:szCs w:val="24"/>
                <w:shd w:val="clear" w:color="auto" w:fill="FFFFFF"/>
                <w:lang w:val="hy-AM"/>
              </w:rPr>
            </w:pPr>
            <w:r w:rsidRPr="00FA1FF8">
              <w:rPr>
                <w:rFonts w:ascii="GHEA Grapalat" w:hAnsi="GHEA Grapalat" w:cs="Sylfaen"/>
                <w:color w:val="000000" w:themeColor="text1"/>
                <w:sz w:val="24"/>
                <w:szCs w:val="24"/>
                <w:shd w:val="clear" w:color="auto" w:fill="FFFFFF"/>
                <w:lang w:val="hy-AM"/>
              </w:rPr>
              <w:t>- գ</w:t>
            </w:r>
            <w:r w:rsidR="001959FA" w:rsidRPr="00FA1FF8">
              <w:rPr>
                <w:rFonts w:ascii="GHEA Grapalat" w:hAnsi="GHEA Grapalat"/>
                <w:color w:val="000000" w:themeColor="text1"/>
                <w:sz w:val="24"/>
                <w:szCs w:val="24"/>
                <w:shd w:val="clear" w:color="auto" w:fill="FFFFFF"/>
                <w:lang w:val="hy-AM"/>
              </w:rPr>
              <w:t>ույքի արդյունավետ կառավարում,</w:t>
            </w:r>
          </w:p>
          <w:p w14:paraId="1107A9C7" w14:textId="03A7F7D4" w:rsidR="00FA1FF8" w:rsidRPr="00FA1FF8" w:rsidRDefault="00FA1FF8" w:rsidP="00301F1E">
            <w:pPr>
              <w:spacing w:after="0" w:line="360" w:lineRule="auto"/>
              <w:jc w:val="both"/>
              <w:rPr>
                <w:rFonts w:ascii="GHEA Grapalat" w:hAnsi="GHEA Grapalat"/>
                <w:color w:val="000000" w:themeColor="text1"/>
                <w:sz w:val="24"/>
                <w:szCs w:val="24"/>
                <w:shd w:val="clear" w:color="auto" w:fill="FFFFFF"/>
                <w:lang w:val="hy-AM"/>
              </w:rPr>
            </w:pPr>
            <w:r w:rsidRPr="00FA1FF8">
              <w:rPr>
                <w:rFonts w:ascii="GHEA Grapalat" w:hAnsi="GHEA Grapalat"/>
                <w:color w:val="000000" w:themeColor="text1"/>
                <w:sz w:val="24"/>
                <w:szCs w:val="24"/>
                <w:shd w:val="clear" w:color="auto" w:fill="FFFFFF"/>
                <w:lang w:val="hy-AM"/>
              </w:rPr>
              <w:t>- բարենպաստ ներդրումային միջավայրի ձևավորում,</w:t>
            </w:r>
          </w:p>
          <w:p w14:paraId="226C794D" w14:textId="2A0DC629" w:rsidR="001959FA" w:rsidRPr="00FA1FF8" w:rsidRDefault="00FA1FF8" w:rsidP="00301F1E">
            <w:pPr>
              <w:pStyle w:val="a4"/>
              <w:tabs>
                <w:tab w:val="left" w:pos="0"/>
              </w:tabs>
              <w:spacing w:after="0" w:line="360" w:lineRule="auto"/>
              <w:ind w:left="0"/>
              <w:jc w:val="both"/>
              <w:rPr>
                <w:rFonts w:ascii="GHEA Grapalat" w:eastAsiaTheme="minorHAnsi" w:hAnsi="GHEA Grapalat" w:cs="Sylfaen"/>
                <w:color w:val="000000" w:themeColor="text1"/>
                <w:sz w:val="24"/>
                <w:szCs w:val="24"/>
                <w:lang w:val="hy-AM"/>
              </w:rPr>
            </w:pPr>
            <w:r w:rsidRPr="00FA1FF8">
              <w:rPr>
                <w:rFonts w:ascii="GHEA Grapalat" w:eastAsiaTheme="minorHAnsi" w:hAnsi="GHEA Grapalat" w:cs="Sylfaen"/>
                <w:color w:val="000000" w:themeColor="text1"/>
                <w:sz w:val="24"/>
                <w:szCs w:val="24"/>
                <w:lang w:val="hy-AM"/>
              </w:rPr>
              <w:t>- մշակույթի և սպորտի ոլորտում տնտեսական կարողությունների զարգացում։</w:t>
            </w:r>
          </w:p>
        </w:tc>
      </w:tr>
    </w:tbl>
    <w:p w14:paraId="70FC727E" w14:textId="1FC14349" w:rsidR="001959FA" w:rsidRPr="00FA1FF8" w:rsidRDefault="001959FA" w:rsidP="00301F1E">
      <w:pPr>
        <w:pStyle w:val="a3"/>
        <w:shd w:val="clear" w:color="auto" w:fill="FFFFFF"/>
        <w:spacing w:before="0" w:beforeAutospacing="0" w:after="0" w:afterAutospacing="0" w:line="360" w:lineRule="auto"/>
        <w:jc w:val="both"/>
        <w:rPr>
          <w:rFonts w:ascii="GHEA Grapalat" w:eastAsiaTheme="minorEastAsia" w:hAnsi="GHEA Grapalat" w:cs="Sylfaen"/>
          <w:b/>
          <w:bCs/>
          <w:color w:val="000000" w:themeColor="text1"/>
          <w:lang w:val="hy-AM"/>
        </w:rPr>
      </w:pPr>
    </w:p>
    <w:sectPr w:rsidR="001959FA" w:rsidRPr="00FA1FF8" w:rsidSect="007E554A">
      <w:pgSz w:w="12240" w:h="15840"/>
      <w:pgMar w:top="426" w:right="90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870"/>
    <w:rsid w:val="000255EE"/>
    <w:rsid w:val="00056CA9"/>
    <w:rsid w:val="000A10FD"/>
    <w:rsid w:val="000A49FD"/>
    <w:rsid w:val="000B285F"/>
    <w:rsid w:val="000F5159"/>
    <w:rsid w:val="001502AC"/>
    <w:rsid w:val="0018693E"/>
    <w:rsid w:val="0019295C"/>
    <w:rsid w:val="001959FA"/>
    <w:rsid w:val="00196C8A"/>
    <w:rsid w:val="001B71E7"/>
    <w:rsid w:val="00240272"/>
    <w:rsid w:val="0024755B"/>
    <w:rsid w:val="0027056E"/>
    <w:rsid w:val="00280126"/>
    <w:rsid w:val="002C0AE5"/>
    <w:rsid w:val="002C6BB7"/>
    <w:rsid w:val="00301F1E"/>
    <w:rsid w:val="003167A1"/>
    <w:rsid w:val="003672A7"/>
    <w:rsid w:val="003D2B9C"/>
    <w:rsid w:val="003E06FE"/>
    <w:rsid w:val="00435D9B"/>
    <w:rsid w:val="0046195F"/>
    <w:rsid w:val="00464BCB"/>
    <w:rsid w:val="00473ABA"/>
    <w:rsid w:val="00496B7C"/>
    <w:rsid w:val="004D266B"/>
    <w:rsid w:val="004E3906"/>
    <w:rsid w:val="00517689"/>
    <w:rsid w:val="005210D7"/>
    <w:rsid w:val="00525D37"/>
    <w:rsid w:val="005A4CF4"/>
    <w:rsid w:val="005C759B"/>
    <w:rsid w:val="005D399A"/>
    <w:rsid w:val="006426B9"/>
    <w:rsid w:val="00656B69"/>
    <w:rsid w:val="006A59DC"/>
    <w:rsid w:val="006C1693"/>
    <w:rsid w:val="006E315A"/>
    <w:rsid w:val="006F5D63"/>
    <w:rsid w:val="00730FEA"/>
    <w:rsid w:val="00753241"/>
    <w:rsid w:val="0076169A"/>
    <w:rsid w:val="00767C61"/>
    <w:rsid w:val="00786113"/>
    <w:rsid w:val="00792E97"/>
    <w:rsid w:val="00795C46"/>
    <w:rsid w:val="007C04D7"/>
    <w:rsid w:val="007D5481"/>
    <w:rsid w:val="007E554A"/>
    <w:rsid w:val="007E5D9A"/>
    <w:rsid w:val="007F62DB"/>
    <w:rsid w:val="007F6ADC"/>
    <w:rsid w:val="0082613B"/>
    <w:rsid w:val="008269EB"/>
    <w:rsid w:val="00847259"/>
    <w:rsid w:val="008476D1"/>
    <w:rsid w:val="008700C1"/>
    <w:rsid w:val="008A5BC1"/>
    <w:rsid w:val="008D2996"/>
    <w:rsid w:val="008E3303"/>
    <w:rsid w:val="00933412"/>
    <w:rsid w:val="009423A2"/>
    <w:rsid w:val="009549F5"/>
    <w:rsid w:val="00956399"/>
    <w:rsid w:val="00960507"/>
    <w:rsid w:val="00982FF9"/>
    <w:rsid w:val="009832F5"/>
    <w:rsid w:val="00983418"/>
    <w:rsid w:val="009C449A"/>
    <w:rsid w:val="009D2B74"/>
    <w:rsid w:val="00A105B5"/>
    <w:rsid w:val="00A34545"/>
    <w:rsid w:val="00A8259A"/>
    <w:rsid w:val="00A94892"/>
    <w:rsid w:val="00AA1733"/>
    <w:rsid w:val="00AA2372"/>
    <w:rsid w:val="00AC2955"/>
    <w:rsid w:val="00AD19EA"/>
    <w:rsid w:val="00AD5870"/>
    <w:rsid w:val="00B13B8E"/>
    <w:rsid w:val="00B921A9"/>
    <w:rsid w:val="00BE3260"/>
    <w:rsid w:val="00BE72C5"/>
    <w:rsid w:val="00BF2659"/>
    <w:rsid w:val="00C55296"/>
    <w:rsid w:val="00CA4BCE"/>
    <w:rsid w:val="00CB222E"/>
    <w:rsid w:val="00CD18A6"/>
    <w:rsid w:val="00D47BA9"/>
    <w:rsid w:val="00D56BA3"/>
    <w:rsid w:val="00D60B3B"/>
    <w:rsid w:val="00DC04F7"/>
    <w:rsid w:val="00DF67F5"/>
    <w:rsid w:val="00DF7AB1"/>
    <w:rsid w:val="00E216C4"/>
    <w:rsid w:val="00E24B85"/>
    <w:rsid w:val="00E27D56"/>
    <w:rsid w:val="00E42DDC"/>
    <w:rsid w:val="00E622E1"/>
    <w:rsid w:val="00E97BEA"/>
    <w:rsid w:val="00EC244C"/>
    <w:rsid w:val="00EC67D6"/>
    <w:rsid w:val="00EF4E5A"/>
    <w:rsid w:val="00EF7025"/>
    <w:rsid w:val="00F17437"/>
    <w:rsid w:val="00F22A6E"/>
    <w:rsid w:val="00F4186B"/>
    <w:rsid w:val="00F5461F"/>
    <w:rsid w:val="00F54B5F"/>
    <w:rsid w:val="00F909E4"/>
    <w:rsid w:val="00FA1FF8"/>
    <w:rsid w:val="00FF3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832F5"/>
    <w:pPr>
      <w:spacing w:line="312" w:lineRule="auto"/>
      <w:ind w:left="720"/>
      <w:contextualSpacing/>
    </w:pPr>
    <w:rPr>
      <w:rFonts w:eastAsiaTheme="minorEastAsia"/>
      <w:sz w:val="21"/>
      <w:szCs w:val="21"/>
    </w:rPr>
  </w:style>
  <w:style w:type="character" w:styleId="a5">
    <w:name w:val="Strong"/>
    <w:basedOn w:val="a0"/>
    <w:uiPriority w:val="22"/>
    <w:qFormat/>
    <w:rsid w:val="004E3906"/>
    <w:rPr>
      <w:b/>
      <w:bCs/>
    </w:rPr>
  </w:style>
  <w:style w:type="paragraph" w:styleId="a6">
    <w:name w:val="Balloon Text"/>
    <w:basedOn w:val="a"/>
    <w:link w:val="a7"/>
    <w:uiPriority w:val="99"/>
    <w:semiHidden/>
    <w:unhideWhenUsed/>
    <w:rsid w:val="005D399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D399A"/>
    <w:rPr>
      <w:rFonts w:ascii="Segoe UI" w:hAnsi="Segoe UI" w:cs="Segoe UI"/>
      <w:sz w:val="18"/>
      <w:szCs w:val="18"/>
    </w:rPr>
  </w:style>
  <w:style w:type="paragraph" w:styleId="a8">
    <w:name w:val="Body Text"/>
    <w:aliases w:val="(Main Text),date,Body Text (Main text)"/>
    <w:basedOn w:val="a"/>
    <w:link w:val="a9"/>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9">
    <w:name w:val="Основной текст Знак"/>
    <w:aliases w:val="(Main Text) Знак,date Знак,Body Text (Main text) Знак"/>
    <w:basedOn w:val="a0"/>
    <w:link w:val="a8"/>
    <w:rsid w:val="00792E97"/>
    <w:rPr>
      <w:rFonts w:ascii="Times LatArm" w:eastAsia="Times New Roman" w:hAnsi="Times LatArm" w:cs="Times New Roman"/>
      <w:b/>
      <w:bCs/>
      <w:sz w:val="40"/>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6</Pages>
  <Words>1415</Words>
  <Characters>8069</Characters>
  <Application>Microsoft Office Word</Application>
  <DocSecurity>0</DocSecurity>
  <Lines>67</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Boyajyan</dc:creator>
  <cp:keywords>https:/mul2-spm.gov.am/tasks/300476/oneclick/himnavorum.docx?token=77a9c9f55d15d6868f62e36a3b16aa1f</cp:keywords>
  <dc:description/>
  <cp:lastModifiedBy>Anna Grigoryan</cp:lastModifiedBy>
  <cp:revision>14</cp:revision>
  <cp:lastPrinted>2022-05-17T06:11:00Z</cp:lastPrinted>
  <dcterms:created xsi:type="dcterms:W3CDTF">2022-05-18T05:50:00Z</dcterms:created>
  <dcterms:modified xsi:type="dcterms:W3CDTF">2022-09-28T05:34:00Z</dcterms:modified>
</cp:coreProperties>
</file>