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7EF1" w:rsidRDefault="00FC7EF1" w:rsidP="00FC7EF1">
      <w:pPr>
        <w:jc w:val="center"/>
        <w:rPr>
          <w:rFonts w:ascii="GHEA Grapalat" w:hAnsi="GHEA Grapalat" w:cs="Times New Roman"/>
          <w:b/>
          <w:i w:val="0"/>
          <w:sz w:val="24"/>
          <w:szCs w:val="24"/>
          <w:lang w:val="hy-AM"/>
        </w:rPr>
      </w:pPr>
      <w:r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Հ Ի Մ Ն Ա Վ Ո Ր ՈՒ Մ</w:t>
      </w:r>
    </w:p>
    <w:p w:rsidR="00FC7EF1" w:rsidRDefault="003534C2" w:rsidP="00FC7EF1">
      <w:pPr>
        <w:jc w:val="center"/>
        <w:rPr>
          <w:rFonts w:ascii="GHEA Grapalat" w:hAnsi="GHEA Grapalat" w:cs="Times New Roman"/>
          <w:b/>
          <w:i w:val="0"/>
          <w:sz w:val="24"/>
          <w:szCs w:val="24"/>
          <w:lang w:val="hy-AM"/>
        </w:rPr>
      </w:pPr>
      <w:r w:rsidRPr="003534C2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ՀԱՅԱՍՏԱՆԻ ՀԱՆՐԱՊԵՏՈՒԹՅԱՆ ԿԱՌԱՎԱՐՈՒԹՅԱՆ</w:t>
      </w:r>
      <w:r w:rsidR="001A3762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 2017</w:t>
      </w:r>
      <w:r w:rsidRPr="003534C2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 ԹՎԱԿԱՆԻ </w:t>
      </w:r>
      <w:r w:rsidR="001A3762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ՄԱՐՏԻ 23</w:t>
      </w:r>
      <w:r w:rsidRPr="003534C2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-Ի</w:t>
      </w:r>
      <w:r w:rsidR="001A3762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 N287</w:t>
      </w:r>
      <w:r w:rsidRPr="003534C2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-Ա ՈՐՈՇՈՒՄՆ ՈՒԺԸ ԿՈՐՑՐԱԾ ՃԱՆԱՉԵԼՈՒ ՄԱՍԻՆ</w:t>
      </w:r>
    </w:p>
    <w:p w:rsidR="001A3762" w:rsidRDefault="00FC7EF1" w:rsidP="003534C2">
      <w:pPr>
        <w:tabs>
          <w:tab w:val="left" w:pos="7410"/>
        </w:tabs>
        <w:spacing w:after="0" w:line="360" w:lineRule="auto"/>
        <w:ind w:left="-567" w:firstLine="567"/>
        <w:jc w:val="both"/>
        <w:rPr>
          <w:rFonts w:ascii="GHEA Grapalat" w:hAnsi="GHEA Grapalat" w:cs="Times New Roman"/>
          <w:i w:val="0"/>
          <w:sz w:val="24"/>
          <w:szCs w:val="24"/>
          <w:lang w:val="hy-AM"/>
        </w:rPr>
      </w:pPr>
      <w:r w:rsidRPr="00FC7EF1">
        <w:rPr>
          <w:rFonts w:ascii="GHEA Grapalat" w:hAnsi="GHEA Grapalat" w:cs="Times New Roman"/>
          <w:i w:val="0"/>
          <w:sz w:val="24"/>
          <w:szCs w:val="24"/>
          <w:lang w:val="hy-AM"/>
        </w:rPr>
        <w:t>ՀՀ կառավարության</w:t>
      </w:r>
      <w:r w:rsidR="001A3762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2017</w:t>
      </w:r>
      <w:r w:rsidRPr="00FC7EF1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թվականի</w:t>
      </w:r>
      <w:r w:rsidR="003534C2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</w:t>
      </w:r>
      <w:r w:rsidR="001A3762">
        <w:rPr>
          <w:rFonts w:ascii="GHEA Grapalat" w:hAnsi="GHEA Grapalat" w:cs="Times New Roman"/>
          <w:i w:val="0"/>
          <w:sz w:val="24"/>
          <w:szCs w:val="24"/>
          <w:lang w:val="hy-AM"/>
        </w:rPr>
        <w:t>մարտի 23</w:t>
      </w:r>
      <w:r w:rsidR="003534C2" w:rsidRPr="00FC7EF1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-ի </w:t>
      </w:r>
      <w:r w:rsidR="003534C2">
        <w:rPr>
          <w:rFonts w:ascii="GHEA Grapalat" w:hAnsi="GHEA Grapalat" w:cs="Times New Roman"/>
          <w:i w:val="0"/>
          <w:sz w:val="24"/>
          <w:szCs w:val="24"/>
          <w:lang w:val="hy-AM"/>
        </w:rPr>
        <w:t>«Գույք նվիրաբերելու մասին»</w:t>
      </w:r>
      <w:r w:rsidR="001A3762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N287</w:t>
      </w:r>
      <w:r w:rsidRPr="00FC7EF1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-Ա որոշման համաձայն </w:t>
      </w:r>
      <w:r w:rsidR="001A3762" w:rsidRPr="001A3762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«Հայաստանի Հանրապետության կառավարությանն առընթեր պետական գույքի կառավարման վարչության աշխատակազմ» պետական կառավարչական հիմնարկին ամրացված՝ </w:t>
      </w:r>
      <w:r w:rsidR="001A3762">
        <w:rPr>
          <w:rFonts w:ascii="GHEA Grapalat" w:hAnsi="GHEA Grapalat" w:cs="Times New Roman"/>
          <w:i w:val="0"/>
          <w:sz w:val="24"/>
          <w:szCs w:val="24"/>
          <w:lang w:val="hy-AM"/>
        </w:rPr>
        <w:t>Հ</w:t>
      </w:r>
      <w:r w:rsidR="001A3762" w:rsidRPr="001A3762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այաստանի Հանրապետության սեփականությունը հանդիսացող՝ Հայաստանի Հանրապետության Վայոց ձորի մարզի Շատինի համայնքի 4-րդ փողոց, 2-րդ փակուղի, 1 շենք հասցեում գտնվող՝ 4 123 240 դրամ գնահատված արժեքով, 323.2 քառ. մետր մակերեսով նախկին հիվանդանոցի շենքն ու 17.5 քառ. մետր մակերեսով կիսակառույց շինությունը և դրանց զբաղեցրած, օգտագործման ու սպասարկման համար անհրաժեշտ 0.292 հեկտար մակերեսով հողամասը  </w:t>
      </w:r>
      <w:r w:rsidR="001A3762">
        <w:rPr>
          <w:rFonts w:ascii="GHEA Grapalat" w:hAnsi="GHEA Grapalat" w:cs="Times New Roman"/>
          <w:i w:val="0"/>
          <w:sz w:val="24"/>
          <w:szCs w:val="24"/>
          <w:lang w:val="hy-AM"/>
        </w:rPr>
        <w:t>նվիրաբերվել  է</w:t>
      </w:r>
      <w:r w:rsidR="001A3762" w:rsidRPr="001A3762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Հայաստանի Հանրապետության Վայոց ձորի մարզի Շատինի համայնքին՝ բացառապես որպես մանկապարտեզ օգտագործելու պայմանով:</w:t>
      </w:r>
    </w:p>
    <w:p w:rsidR="001A3762" w:rsidRDefault="00FC7EF1" w:rsidP="001A3762">
      <w:pPr>
        <w:tabs>
          <w:tab w:val="left" w:pos="7410"/>
        </w:tabs>
        <w:spacing w:after="0" w:line="360" w:lineRule="auto"/>
        <w:ind w:left="-567"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FC7EF1">
        <w:rPr>
          <w:rFonts w:ascii="GHEA Grapalat" w:hAnsi="GHEA Grapalat" w:cs="Times New Roman"/>
          <w:i w:val="0"/>
          <w:sz w:val="24"/>
          <w:szCs w:val="24"/>
          <w:lang w:val="hy-AM"/>
        </w:rPr>
        <w:t>ՀՀ կառավարության առընթեր պետական գույքի կառավարման վարչության (իրավահաջորդ՝ Պետական գույքի կառավարման կոմիտե)</w:t>
      </w:r>
      <w:r w:rsidR="00EC63A0" w:rsidRPr="00EC63A0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(</w:t>
      </w:r>
      <w:r w:rsidR="00EC63A0">
        <w:rPr>
          <w:rFonts w:ascii="GHEA Grapalat" w:hAnsi="GHEA Grapalat" w:cs="Times New Roman"/>
          <w:i w:val="0"/>
          <w:sz w:val="24"/>
          <w:szCs w:val="24"/>
          <w:lang w:val="hy-AM"/>
        </w:rPr>
        <w:t>այսուհետ՝ Կոմիտե</w:t>
      </w:r>
      <w:r w:rsidR="00EC63A0" w:rsidRPr="00EC63A0">
        <w:rPr>
          <w:rFonts w:ascii="GHEA Grapalat" w:hAnsi="GHEA Grapalat" w:cs="Times New Roman"/>
          <w:i w:val="0"/>
          <w:sz w:val="24"/>
          <w:szCs w:val="24"/>
          <w:lang w:val="hy-AM"/>
        </w:rPr>
        <w:t>)</w:t>
      </w:r>
      <w:r w:rsidRPr="00FC7EF1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</w:t>
      </w:r>
      <w:r w:rsidR="001A3762">
        <w:rPr>
          <w:rFonts w:ascii="GHEA Grapalat" w:hAnsi="GHEA Grapalat" w:cs="Times New Roman"/>
          <w:i w:val="0"/>
          <w:sz w:val="24"/>
          <w:szCs w:val="24"/>
          <w:lang w:val="hy-AM"/>
        </w:rPr>
        <w:t>և ՀՀ Վայոց  ձորի</w:t>
      </w:r>
      <w:r w:rsidR="006913BF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մարզի</w:t>
      </w:r>
      <w:r w:rsidR="001A3762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Շատին համայնքի ղեկավարի </w:t>
      </w:r>
      <w:r w:rsidR="003534C2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</w:t>
      </w:r>
      <w:r w:rsidRPr="00FC7EF1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միջև </w:t>
      </w:r>
      <w:r w:rsidR="001A3762">
        <w:rPr>
          <w:rFonts w:ascii="GHEA Grapalat" w:hAnsi="GHEA Grapalat" w:cs="Times New Roman"/>
          <w:i w:val="0"/>
          <w:sz w:val="24"/>
          <w:szCs w:val="24"/>
          <w:lang w:val="hy-AM"/>
        </w:rPr>
        <w:t>12.04.2017</w:t>
      </w:r>
      <w:r>
        <w:rPr>
          <w:rFonts w:ascii="GHEA Grapalat" w:hAnsi="GHEA Grapalat"/>
          <w:i w:val="0"/>
          <w:sz w:val="24"/>
          <w:szCs w:val="24"/>
          <w:lang w:val="hy-AM"/>
        </w:rPr>
        <w:t>թ.</w:t>
      </w:r>
      <w:r w:rsidRPr="00FC7EF1">
        <w:rPr>
          <w:rFonts w:ascii="GHEA Grapalat" w:hAnsi="GHEA Grapalat"/>
          <w:i w:val="0"/>
          <w:sz w:val="24"/>
          <w:szCs w:val="24"/>
          <w:lang w:val="hy-AM"/>
        </w:rPr>
        <w:t xml:space="preserve"> կնքվել է նվիրաբերության թիվ </w:t>
      </w:r>
      <w:r w:rsidR="002C67DD" w:rsidRPr="002C67D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1A3762">
        <w:rPr>
          <w:rFonts w:ascii="GHEA Grapalat" w:hAnsi="GHEA Grapalat"/>
          <w:i w:val="0"/>
          <w:sz w:val="24"/>
          <w:szCs w:val="24"/>
          <w:lang w:val="hy-AM"/>
        </w:rPr>
        <w:t>ՆԲ-01</w:t>
      </w:r>
      <w:r w:rsidRPr="00FC7EF1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1A3762">
        <w:rPr>
          <w:rFonts w:ascii="GHEA Grapalat" w:hAnsi="GHEA Grapalat"/>
          <w:i w:val="0"/>
          <w:sz w:val="24"/>
          <w:szCs w:val="24"/>
          <w:lang w:val="hy-AM"/>
        </w:rPr>
        <w:t xml:space="preserve">պայմանագիրը՝ </w:t>
      </w:r>
      <w:r w:rsidR="001A3762" w:rsidRPr="001A3762">
        <w:rPr>
          <w:rFonts w:ascii="GHEA Grapalat" w:hAnsi="GHEA Grapalat"/>
          <w:i w:val="0"/>
          <w:sz w:val="24"/>
          <w:szCs w:val="24"/>
          <w:lang w:val="hy-AM"/>
        </w:rPr>
        <w:t>(</w:t>
      </w:r>
      <w:r w:rsidR="001A3762">
        <w:rPr>
          <w:rFonts w:ascii="GHEA Grapalat" w:hAnsi="GHEA Grapalat"/>
          <w:i w:val="0"/>
          <w:sz w:val="24"/>
          <w:szCs w:val="24"/>
          <w:lang w:val="hy-AM"/>
        </w:rPr>
        <w:t>այսուհետ՝ Պայմանագիր</w:t>
      </w:r>
      <w:r w:rsidR="001A3762" w:rsidRPr="001A3762">
        <w:rPr>
          <w:rFonts w:ascii="GHEA Grapalat" w:hAnsi="GHEA Grapalat"/>
          <w:i w:val="0"/>
          <w:sz w:val="24"/>
          <w:szCs w:val="24"/>
          <w:lang w:val="hy-AM"/>
        </w:rPr>
        <w:t>)</w:t>
      </w:r>
      <w:r w:rsidR="001A3762">
        <w:rPr>
          <w:rFonts w:ascii="GHEA Grapalat" w:hAnsi="GHEA Grapalat"/>
          <w:i w:val="0"/>
          <w:sz w:val="24"/>
          <w:szCs w:val="24"/>
          <w:lang w:val="hy-AM"/>
        </w:rPr>
        <w:t xml:space="preserve"> ՀՀ Վայոց ձորի մարզի Շատին համայնքի 4-րդ փողոց, 2-րդ փակուղի, թիվ 1 հասցեում </w:t>
      </w:r>
      <w:r w:rsidR="006913BF">
        <w:rPr>
          <w:rFonts w:ascii="GHEA Grapalat" w:hAnsi="GHEA Grapalat"/>
          <w:i w:val="0"/>
          <w:sz w:val="24"/>
          <w:szCs w:val="24"/>
          <w:lang w:val="hy-AM"/>
        </w:rPr>
        <w:t>գտնվող</w:t>
      </w:r>
      <w:r w:rsidR="001A3762">
        <w:rPr>
          <w:rFonts w:ascii="GHEA Grapalat" w:hAnsi="GHEA Grapalat"/>
          <w:i w:val="0"/>
          <w:sz w:val="24"/>
          <w:szCs w:val="24"/>
          <w:lang w:val="hy-AM"/>
        </w:rPr>
        <w:t xml:space="preserve"> շենքը </w:t>
      </w:r>
      <w:r w:rsidR="006913BF">
        <w:rPr>
          <w:rFonts w:ascii="GHEA Grapalat" w:hAnsi="GHEA Grapalat"/>
          <w:i w:val="0"/>
          <w:sz w:val="24"/>
          <w:szCs w:val="24"/>
          <w:lang w:val="hy-AM"/>
        </w:rPr>
        <w:t xml:space="preserve">նվիրաբերել  </w:t>
      </w:r>
      <w:r w:rsidR="006913BF" w:rsidRPr="006913BF">
        <w:rPr>
          <w:rFonts w:ascii="GHEA Grapalat" w:hAnsi="GHEA Grapalat"/>
          <w:i w:val="0"/>
          <w:sz w:val="24"/>
          <w:szCs w:val="24"/>
          <w:lang w:val="hy-AM"/>
        </w:rPr>
        <w:t>Հայաստանի Հանրապետության Վայոց ձորի մարզի Շատինի համայնքին՝</w:t>
      </w:r>
      <w:r w:rsidR="006913BF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1A3762">
        <w:rPr>
          <w:rFonts w:ascii="GHEA Grapalat" w:hAnsi="GHEA Grapalat"/>
          <w:i w:val="0"/>
          <w:sz w:val="24"/>
          <w:szCs w:val="24"/>
          <w:lang w:val="hy-AM"/>
        </w:rPr>
        <w:t>բացառապես որպես մանկապարտեզ օգտագործելու պայմանով։</w:t>
      </w:r>
    </w:p>
    <w:p w:rsidR="001A3762" w:rsidRDefault="001A3762" w:rsidP="001A3762">
      <w:pPr>
        <w:tabs>
          <w:tab w:val="left" w:pos="7410"/>
        </w:tabs>
        <w:spacing w:after="0" w:line="360" w:lineRule="auto"/>
        <w:ind w:left="-567"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 w:cs="Times New Roman"/>
          <w:i w:val="0"/>
          <w:sz w:val="24"/>
          <w:szCs w:val="24"/>
          <w:lang w:val="hy-AM"/>
        </w:rPr>
        <w:t>Հաշվի առնելով, որ Համայնքի կողմից մինչ օրս չեն իրականացվել</w:t>
      </w:r>
      <w:r w:rsidR="00596D79" w:rsidRPr="00596D79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Պայմանագրով ստանձնած պարտավորությունները</w:t>
      </w:r>
      <w:r w:rsidR="00596D79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՝ </w:t>
      </w:r>
      <w:r w:rsidR="00596D79" w:rsidRPr="00596D79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անհրաժեշտություն է առաջացել  ՀՀ կառավարության որոշման նախագծով </w:t>
      </w:r>
      <w:r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ուժը կորցրած ճանաչել </w:t>
      </w:r>
      <w:r w:rsidR="006913BF">
        <w:rPr>
          <w:rFonts w:ascii="GHEA Grapalat" w:hAnsi="GHEA Grapalat" w:cs="Times New Roman"/>
          <w:i w:val="0"/>
          <w:sz w:val="24"/>
          <w:szCs w:val="24"/>
          <w:lang w:val="hy-AM"/>
        </w:rPr>
        <w:t>Հ</w:t>
      </w:r>
      <w:bookmarkStart w:id="0" w:name="_GoBack"/>
      <w:bookmarkEnd w:id="0"/>
      <w:r w:rsidR="00596D79" w:rsidRPr="001A3762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այաստանի </w:t>
      </w:r>
      <w:r w:rsidR="00596D79">
        <w:rPr>
          <w:rFonts w:ascii="GHEA Grapalat" w:hAnsi="GHEA Grapalat" w:cs="Times New Roman"/>
          <w:i w:val="0"/>
          <w:sz w:val="24"/>
          <w:szCs w:val="24"/>
          <w:lang w:val="hy-AM"/>
        </w:rPr>
        <w:t>Հ</w:t>
      </w:r>
      <w:r w:rsidR="00596D79" w:rsidRPr="001A3762">
        <w:rPr>
          <w:rFonts w:ascii="GHEA Grapalat" w:hAnsi="GHEA Grapalat" w:cs="Times New Roman"/>
          <w:i w:val="0"/>
          <w:sz w:val="24"/>
          <w:szCs w:val="24"/>
          <w:lang w:val="hy-AM"/>
        </w:rPr>
        <w:t>անրապետության կառավարության 2017 թվականի մարտի 23-ի</w:t>
      </w:r>
      <w:r w:rsidR="00596D79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</w:t>
      </w:r>
      <w:r w:rsidR="00596D79" w:rsidRPr="00596D79">
        <w:rPr>
          <w:rFonts w:ascii="GHEA Grapalat" w:hAnsi="GHEA Grapalat" w:cs="Times New Roman"/>
          <w:i w:val="0"/>
          <w:sz w:val="24"/>
          <w:szCs w:val="24"/>
          <w:lang w:val="hy-AM"/>
        </w:rPr>
        <w:t>N</w:t>
      </w:r>
      <w:r w:rsidR="00596D79" w:rsidRPr="001A3762">
        <w:rPr>
          <w:rFonts w:ascii="GHEA Grapalat" w:hAnsi="GHEA Grapalat" w:cs="Times New Roman"/>
          <w:i w:val="0"/>
          <w:sz w:val="24"/>
          <w:szCs w:val="24"/>
          <w:lang w:val="hy-AM"/>
        </w:rPr>
        <w:t>287-</w:t>
      </w:r>
      <w:r w:rsidR="00596D79">
        <w:rPr>
          <w:rFonts w:ascii="GHEA Grapalat" w:hAnsi="GHEA Grapalat" w:cs="Times New Roman"/>
          <w:i w:val="0"/>
          <w:sz w:val="24"/>
          <w:szCs w:val="24"/>
          <w:lang w:val="hy-AM"/>
        </w:rPr>
        <w:t>Ա</w:t>
      </w:r>
      <w:r w:rsidR="00596D79" w:rsidRPr="001A3762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որոշում</w:t>
      </w:r>
      <w:r w:rsidR="00596D79">
        <w:rPr>
          <w:rFonts w:ascii="GHEA Grapalat" w:hAnsi="GHEA Grapalat" w:cs="Times New Roman"/>
          <w:i w:val="0"/>
          <w:sz w:val="24"/>
          <w:szCs w:val="24"/>
          <w:lang w:val="hy-AM"/>
        </w:rPr>
        <w:t>ը։</w:t>
      </w:r>
    </w:p>
    <w:p w:rsidR="00655A13" w:rsidRPr="001D6B2D" w:rsidRDefault="00596D79" w:rsidP="003534C2">
      <w:pPr>
        <w:pStyle w:val="ListParagraph"/>
        <w:tabs>
          <w:tab w:val="left" w:pos="180"/>
          <w:tab w:val="left" w:pos="540"/>
        </w:tabs>
        <w:spacing w:after="0" w:line="360" w:lineRule="auto"/>
        <w:ind w:left="-540" w:right="-270" w:firstLine="270"/>
        <w:jc w:val="both"/>
        <w:rPr>
          <w:rFonts w:ascii="GHEA Grapalat" w:hAnsi="GHEA Grapalat" w:cs="Sylfaen"/>
          <w:b/>
          <w:i w:val="0"/>
          <w:sz w:val="24"/>
          <w:szCs w:val="24"/>
          <w:lang w:val="hy-AM"/>
        </w:rPr>
      </w:pPr>
      <w:r w:rsidRPr="001D6B2D"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 </w:t>
      </w:r>
      <w:r w:rsidR="00655A13" w:rsidRPr="001D6B2D">
        <w:rPr>
          <w:rFonts w:ascii="GHEA Grapalat" w:hAnsi="GHEA Grapalat" w:cs="Sylfaen"/>
          <w:b/>
          <w:i w:val="0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 թթ. ծրագիր, ոլորտային և/կամ այլ ռազմավարություններ». Որոշման նախագիծը չի բխում համապատասխան ռազմավարական փաստաթղթերից։</w:t>
      </w:r>
    </w:p>
    <w:p w:rsidR="00655A13" w:rsidRPr="001D6B2D" w:rsidRDefault="00655A13" w:rsidP="003534C2">
      <w:pPr>
        <w:tabs>
          <w:tab w:val="left" w:pos="7110"/>
        </w:tabs>
        <w:spacing w:after="0" w:line="360" w:lineRule="auto"/>
        <w:ind w:left="-540" w:firstLine="536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3534C2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«Հայաստանի Հանրապետության կառավարության</w:t>
      </w:r>
      <w:r w:rsidR="00596D79">
        <w:rPr>
          <w:rFonts w:ascii="GHEA Grapalat" w:hAnsi="GHEA Grapalat" w:cs="Sylfaen"/>
          <w:b/>
          <w:sz w:val="24"/>
          <w:szCs w:val="24"/>
          <w:lang w:val="hy-AM"/>
        </w:rPr>
        <w:t xml:space="preserve"> 2017</w:t>
      </w:r>
      <w:r w:rsidRPr="003534C2">
        <w:rPr>
          <w:rFonts w:ascii="GHEA Grapalat" w:hAnsi="GHEA Grapalat" w:cs="Sylfaen"/>
          <w:b/>
          <w:sz w:val="24"/>
          <w:szCs w:val="24"/>
          <w:lang w:val="hy-AM"/>
        </w:rPr>
        <w:t xml:space="preserve"> թվականի </w:t>
      </w:r>
      <w:r w:rsidR="00596D79">
        <w:rPr>
          <w:rFonts w:ascii="GHEA Grapalat" w:hAnsi="GHEA Grapalat" w:cs="Sylfaen"/>
          <w:b/>
          <w:sz w:val="24"/>
          <w:szCs w:val="24"/>
          <w:lang w:val="hy-AM"/>
        </w:rPr>
        <w:t>մարտ</w:t>
      </w:r>
      <w:r w:rsidRPr="003534C2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="00596D79">
        <w:rPr>
          <w:rFonts w:ascii="GHEA Grapalat" w:hAnsi="GHEA Grapalat" w:cs="Sylfaen"/>
          <w:b/>
          <w:sz w:val="24"/>
          <w:szCs w:val="24"/>
          <w:lang w:val="hy-AM"/>
        </w:rPr>
        <w:t xml:space="preserve"> 23-ի </w:t>
      </w:r>
      <w:r w:rsidRPr="003534C2">
        <w:rPr>
          <w:rFonts w:ascii="GHEA Grapalat" w:hAnsi="GHEA Grapalat" w:cs="Sylfaen"/>
          <w:b/>
          <w:sz w:val="24"/>
          <w:szCs w:val="24"/>
          <w:lang w:val="hy-AM"/>
        </w:rPr>
        <w:t xml:space="preserve"> N</w:t>
      </w:r>
      <w:r w:rsidR="00596D79">
        <w:rPr>
          <w:rFonts w:ascii="GHEA Grapalat" w:hAnsi="GHEA Grapalat" w:cs="Sylfaen"/>
          <w:b/>
          <w:sz w:val="24"/>
          <w:szCs w:val="24"/>
          <w:lang w:val="hy-AM"/>
        </w:rPr>
        <w:t>287</w:t>
      </w:r>
      <w:r w:rsidR="003534C2" w:rsidRPr="003534C2">
        <w:rPr>
          <w:rFonts w:ascii="GHEA Grapalat" w:hAnsi="GHEA Grapalat" w:cs="Sylfaen"/>
          <w:b/>
          <w:sz w:val="24"/>
          <w:szCs w:val="24"/>
          <w:lang w:val="hy-AM"/>
        </w:rPr>
        <w:t xml:space="preserve">-Ա որոշումն ուժը կորցրած </w:t>
      </w:r>
      <w:r w:rsidRPr="003534C2">
        <w:rPr>
          <w:rFonts w:ascii="GHEA Grapalat" w:hAnsi="GHEA Grapalat" w:cs="Sylfaen"/>
          <w:b/>
          <w:sz w:val="24"/>
          <w:szCs w:val="24"/>
          <w:lang w:val="hy-AM"/>
        </w:rPr>
        <w:t>մասին»</w:t>
      </w:r>
      <w:r w:rsidRPr="001D6B2D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Pr="008C1A8E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:rsidR="00A1368F" w:rsidRPr="00655A13" w:rsidRDefault="00A1368F" w:rsidP="003534C2">
      <w:pPr>
        <w:spacing w:line="360" w:lineRule="auto"/>
        <w:rPr>
          <w:i w:val="0"/>
          <w:sz w:val="24"/>
          <w:szCs w:val="24"/>
          <w:lang w:val="hy-AM"/>
        </w:rPr>
      </w:pPr>
    </w:p>
    <w:sectPr w:rsidR="00A1368F" w:rsidRPr="00655A13" w:rsidSect="006913BF">
      <w:pgSz w:w="12240" w:h="15840"/>
      <w:pgMar w:top="630" w:right="108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CB0"/>
    <w:rsid w:val="001A3762"/>
    <w:rsid w:val="002C67DD"/>
    <w:rsid w:val="003534C2"/>
    <w:rsid w:val="00444CB0"/>
    <w:rsid w:val="00596D79"/>
    <w:rsid w:val="00655A13"/>
    <w:rsid w:val="006913BF"/>
    <w:rsid w:val="008D3AB3"/>
    <w:rsid w:val="00A1368F"/>
    <w:rsid w:val="00E22B3B"/>
    <w:rsid w:val="00EC63A0"/>
    <w:rsid w:val="00FC7EF1"/>
    <w:rsid w:val="00FF0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19E55E"/>
  <w15:chartTrackingRefBased/>
  <w15:docId w15:val="{6CB5C738-581D-46A0-B9EB-708933CC7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7EF1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5A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147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87FF4E-1526-44B8-8E05-434037062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13</cp:revision>
  <dcterms:created xsi:type="dcterms:W3CDTF">2022-05-31T13:19:00Z</dcterms:created>
  <dcterms:modified xsi:type="dcterms:W3CDTF">2022-08-30T13:33:00Z</dcterms:modified>
</cp:coreProperties>
</file>