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bookmarkStart w:id="0" w:name="_GoBack"/>
      <w:bookmarkEnd w:id="0"/>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33D75230" w:rsidR="0087175A" w:rsidRDefault="00B23F4E" w:rsidP="00D17810">
      <w:pPr>
        <w:spacing w:line="360" w:lineRule="auto"/>
        <w:jc w:val="center"/>
        <w:rPr>
          <w:rFonts w:ascii="GHEA Grapalat" w:eastAsiaTheme="minorHAnsi" w:hAnsi="GHEA Grapalat" w:cstheme="minorBidi"/>
          <w:lang w:val="hy-AM"/>
        </w:rPr>
      </w:pPr>
      <w:r w:rsidRPr="00D72642">
        <w:rPr>
          <w:rFonts w:ascii="GHEA Grapalat" w:hAnsi="GHEA Grapalat"/>
          <w:lang w:val="hy-AM"/>
        </w:rPr>
        <w:t>«</w:t>
      </w:r>
      <w:r w:rsidRPr="00B23F4E">
        <w:rPr>
          <w:rFonts w:ascii="GHEA Grapalat" w:hAnsi="GHEA Grapalat"/>
          <w:lang w:val="hy-AM"/>
        </w:rPr>
        <w:t>ՀԱՅԱՍՏԱՆԻ ՀԱՆՐԱՊԵՏՈՒԹՅԱՆ ՀԱՐԿԱՅԻՆ ՕՐԵՆՍԳՐՔՈՒՄ ՓՈՓՈԽՈՒԹՅՈՒՆՆ</w:t>
      </w:r>
      <w:r>
        <w:rPr>
          <w:rFonts w:ascii="GHEA Grapalat" w:hAnsi="GHEA Grapalat"/>
          <w:lang w:val="hy-AM"/>
        </w:rPr>
        <w:t>ԵՐ ԵՎ ԼՐԱՑՈՒՄՆԵՐ ԿԱՏԱՐԵԼՈՒ ՄԱՍԻՆ</w:t>
      </w:r>
      <w:r w:rsidRPr="00D72642">
        <w:rPr>
          <w:rFonts w:ascii="GHEA Grapalat" w:hAnsi="GHEA Grapalat"/>
          <w:lang w:val="hy-AM"/>
        </w:rPr>
        <w:t>»</w:t>
      </w:r>
      <w:r w:rsidR="00C668BE">
        <w:rPr>
          <w:rFonts w:ascii="GHEA Grapalat" w:hAnsi="GHEA Grapalat"/>
          <w:lang w:val="hy-AM"/>
        </w:rPr>
        <w:t xml:space="preserve"> ԵՎ</w:t>
      </w:r>
      <w:r w:rsidRPr="00D72642">
        <w:rPr>
          <w:rFonts w:ascii="GHEA Grapalat" w:hAnsi="GHEA Grapalat"/>
          <w:lang w:val="hy-AM"/>
        </w:rPr>
        <w:t xml:space="preserve"> </w:t>
      </w:r>
      <w:r w:rsidR="00C668BE" w:rsidRPr="00C668BE">
        <w:rPr>
          <w:rFonts w:ascii="GHEA Grapalat" w:hAnsi="GHEA Grapalat"/>
          <w:lang w:val="hy-AM"/>
        </w:rPr>
        <w:t xml:space="preserve">«ԺԱՄԱՆԱԿԱՎՈՐ ԱՆԱՇԽԱՏՈՒՆԱԿՈՒԹՅԱՆ </w:t>
      </w:r>
      <w:r w:rsidR="00C668BE">
        <w:rPr>
          <w:rFonts w:ascii="GHEA Grapalat" w:hAnsi="GHEA Grapalat"/>
          <w:lang w:val="hy-AM"/>
        </w:rPr>
        <w:t>ԵՎ</w:t>
      </w:r>
      <w:r w:rsidR="00C668BE" w:rsidRPr="00C668BE">
        <w:rPr>
          <w:rFonts w:ascii="GHEA Grapalat" w:hAnsi="GHEA Grapalat"/>
          <w:lang w:val="hy-AM"/>
        </w:rPr>
        <w:t xml:space="preserve"> ՄԱՅՐՈՒ</w:t>
      </w:r>
      <w:r w:rsidR="00C668BE" w:rsidRPr="00C668BE">
        <w:rPr>
          <w:rFonts w:ascii="GHEA Grapalat" w:hAnsi="GHEA Grapalat"/>
          <w:lang w:val="hy-AM"/>
        </w:rPr>
        <w:softHyphen/>
        <w:t>ԹՅԱՆ</w:t>
      </w:r>
      <w:r w:rsidR="00C668BE" w:rsidRPr="00C668BE">
        <w:rPr>
          <w:rFonts w:ascii="Calibri" w:hAnsi="Calibri" w:cs="Calibri"/>
          <w:lang w:val="hy-AM"/>
        </w:rPr>
        <w:t> </w:t>
      </w:r>
      <w:r w:rsidR="00C668BE" w:rsidRPr="00C668BE">
        <w:rPr>
          <w:rFonts w:ascii="GHEA Grapalat" w:hAnsi="GHEA Grapalat"/>
          <w:lang w:val="hy-AM"/>
        </w:rPr>
        <w:t xml:space="preserve">ՆՊԱՍՏՆԵՐԻ ՄԱՍԻՆ» ՕՐԵՆՔՈՒՄ ՓՈՓՈԽՈՒԹՅՈՒՆ ԿԱՏԱՐԵԼՈՒ ՄԱՍԻՆ» ՀՀ ՕՐԵՆՔՆԵՐԻ ՆԱԽԱԳԾԵՐԻ </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1B184E" w:rsidRPr="000416FA" w14:paraId="086A7901" w14:textId="77777777" w:rsidTr="004B6D83">
        <w:tc>
          <w:tcPr>
            <w:tcW w:w="8075" w:type="dxa"/>
            <w:vMerge w:val="restart"/>
            <w:shd w:val="clear" w:color="auto" w:fill="C4BC96" w:themeFill="background2" w:themeFillShade="BF"/>
          </w:tcPr>
          <w:p w14:paraId="469B5DAE" w14:textId="200FC3E9" w:rsidR="001B184E" w:rsidRPr="0087175A" w:rsidRDefault="001B184E" w:rsidP="0061531F">
            <w:pPr>
              <w:widowControl w:val="0"/>
              <w:tabs>
                <w:tab w:val="left" w:pos="181"/>
                <w:tab w:val="left" w:pos="340"/>
              </w:tabs>
              <w:jc w:val="center"/>
              <w:textAlignment w:val="baseline"/>
              <w:rPr>
                <w:rFonts w:ascii="GHEA Grapalat" w:hAnsi="GHEA Grapalat" w:cs="Sylfaen"/>
                <w:lang w:val="hy-AM"/>
              </w:rPr>
            </w:pPr>
            <w:r w:rsidRPr="0087175A">
              <w:rPr>
                <w:rFonts w:ascii="GHEA Grapalat" w:hAnsi="GHEA Grapalat" w:cs="Sylfaen"/>
                <w:lang w:val="hy-AM"/>
              </w:rPr>
              <w:t xml:space="preserve">1. </w:t>
            </w:r>
            <w:r w:rsidRPr="007B06BC">
              <w:rPr>
                <w:rFonts w:ascii="GHEA Grapalat" w:hAnsi="GHEA Grapalat" w:cs="Sylfaen"/>
                <w:lang w:val="hy-AM"/>
              </w:rPr>
              <w:t xml:space="preserve">ՀՀ </w:t>
            </w:r>
            <w:r w:rsidR="000416FA" w:rsidRPr="0087175A">
              <w:rPr>
                <w:rFonts w:ascii="GHEA Grapalat" w:eastAsiaTheme="minorHAnsi" w:hAnsi="GHEA Grapalat" w:cstheme="minorBidi"/>
                <w:color w:val="000000"/>
                <w:shd w:val="clear" w:color="auto" w:fill="C4BC96" w:themeFill="background2" w:themeFillShade="BF"/>
                <w:lang w:val="hy-AM"/>
              </w:rPr>
              <w:t>պետական եկ</w:t>
            </w:r>
            <w:r w:rsidR="000416FA">
              <w:rPr>
                <w:rFonts w:ascii="GHEA Grapalat" w:eastAsiaTheme="minorHAnsi" w:hAnsi="GHEA Grapalat" w:cstheme="minorBidi"/>
                <w:color w:val="000000"/>
                <w:shd w:val="clear" w:color="auto" w:fill="C4BC96" w:themeFill="background2" w:themeFillShade="BF"/>
                <w:lang w:val="en-US"/>
              </w:rPr>
              <w:t>ամուտների կոմիտե</w:t>
            </w:r>
          </w:p>
          <w:p w14:paraId="5165B2AD" w14:textId="77777777" w:rsidR="001B184E" w:rsidRPr="0087175A" w:rsidRDefault="001B184E" w:rsidP="0061531F">
            <w:pPr>
              <w:jc w:val="center"/>
              <w:rPr>
                <w:rFonts w:ascii="GHEA Grapalat" w:eastAsiaTheme="minorHAnsi" w:hAnsi="GHEA Grapalat" w:cstheme="minorBidi"/>
                <w:color w:val="000000"/>
                <w:shd w:val="clear" w:color="auto" w:fill="FFFFFF"/>
                <w:lang w:val="hy-AM"/>
              </w:rPr>
            </w:pPr>
          </w:p>
        </w:tc>
        <w:tc>
          <w:tcPr>
            <w:tcW w:w="6809" w:type="dxa"/>
            <w:shd w:val="clear" w:color="auto" w:fill="C4BC96" w:themeFill="background2" w:themeFillShade="BF"/>
          </w:tcPr>
          <w:p w14:paraId="45848837" w14:textId="611530F8" w:rsidR="001B184E" w:rsidRPr="00FB2847" w:rsidRDefault="007665D6" w:rsidP="007665D6">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13</w:t>
            </w:r>
            <w:r w:rsidR="001B184E" w:rsidRPr="00E12DF8">
              <w:rPr>
                <w:rFonts w:ascii="GHEA Grapalat" w:hAnsi="GHEA Grapalat" w:cs="Sylfaen"/>
                <w:lang w:val="af-ZA"/>
              </w:rPr>
              <w:t>.</w:t>
            </w:r>
            <w:r>
              <w:rPr>
                <w:rFonts w:ascii="GHEA Grapalat" w:hAnsi="GHEA Grapalat" w:cs="Sylfaen"/>
                <w:lang w:val="hy-AM"/>
              </w:rPr>
              <w:t>06</w:t>
            </w:r>
            <w:r w:rsidR="001B184E" w:rsidRPr="00E12DF8">
              <w:rPr>
                <w:rFonts w:ascii="GHEA Grapalat" w:hAnsi="GHEA Grapalat" w:cs="Sylfaen"/>
                <w:lang w:val="af-ZA"/>
              </w:rPr>
              <w:t>.202</w:t>
            </w:r>
            <w:r>
              <w:rPr>
                <w:rFonts w:ascii="GHEA Grapalat" w:hAnsi="GHEA Grapalat" w:cs="Sylfaen"/>
                <w:lang w:val="hy-AM"/>
              </w:rPr>
              <w:t>2</w:t>
            </w:r>
            <w:r w:rsidR="001B184E" w:rsidRPr="00E12DF8">
              <w:rPr>
                <w:rFonts w:ascii="GHEA Grapalat" w:hAnsi="GHEA Grapalat" w:cs="Sylfaen"/>
                <w:lang w:val="af-ZA"/>
              </w:rPr>
              <w:t>թ.</w:t>
            </w:r>
          </w:p>
        </w:tc>
      </w:tr>
      <w:tr w:rsidR="001B184E" w:rsidRPr="000416FA" w14:paraId="3A134840" w14:textId="77777777" w:rsidTr="004B6D83">
        <w:tc>
          <w:tcPr>
            <w:tcW w:w="8075" w:type="dxa"/>
            <w:vMerge/>
            <w:shd w:val="clear" w:color="auto" w:fill="C4BC96" w:themeFill="background2" w:themeFillShade="BF"/>
          </w:tcPr>
          <w:p w14:paraId="77B0D8BA" w14:textId="77777777" w:rsidR="001B184E" w:rsidRPr="000416FA" w:rsidRDefault="001B184E" w:rsidP="0061531F">
            <w:pPr>
              <w:jc w:val="center"/>
              <w:rPr>
                <w:rFonts w:ascii="GHEA Grapalat" w:eastAsiaTheme="minorHAnsi" w:hAnsi="GHEA Grapalat" w:cstheme="minorBidi"/>
                <w:color w:val="000000"/>
                <w:shd w:val="clear" w:color="auto" w:fill="FFFFFF"/>
                <w:lang w:val="hy-AM"/>
              </w:rPr>
            </w:pPr>
          </w:p>
        </w:tc>
        <w:tc>
          <w:tcPr>
            <w:tcW w:w="6809" w:type="dxa"/>
            <w:shd w:val="clear" w:color="auto" w:fill="C4BC96" w:themeFill="background2" w:themeFillShade="BF"/>
          </w:tcPr>
          <w:p w14:paraId="56774EB5" w14:textId="19A255A8" w:rsidR="001B184E" w:rsidRPr="000416FA" w:rsidRDefault="001B184E" w:rsidP="0061531F">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hy-AM"/>
              </w:rPr>
            </w:pPr>
            <w:r w:rsidRPr="00FB2847">
              <w:rPr>
                <w:rFonts w:ascii="GHEA Grapalat" w:hAnsi="GHEA Grapalat" w:cs="Sylfaen"/>
                <w:lang w:val="hy-AM"/>
              </w:rPr>
              <w:t xml:space="preserve">N </w:t>
            </w:r>
            <w:r w:rsidR="007665D6" w:rsidRPr="007665D6">
              <w:rPr>
                <w:rFonts w:ascii="GHEA Grapalat" w:hAnsi="GHEA Grapalat" w:cs="Sylfaen"/>
              </w:rPr>
              <w:t>01/3-3/40844-2022</w:t>
            </w:r>
          </w:p>
        </w:tc>
      </w:tr>
      <w:tr w:rsidR="001B184E" w:rsidRPr="00D3415F" w14:paraId="448BFFA1" w14:textId="77777777" w:rsidTr="004B6D83">
        <w:tc>
          <w:tcPr>
            <w:tcW w:w="8075" w:type="dxa"/>
          </w:tcPr>
          <w:p w14:paraId="10C79891" w14:textId="460B1988" w:rsidR="001B184E" w:rsidRPr="00B23F4E" w:rsidRDefault="001B184E" w:rsidP="00B23F4E">
            <w:pPr>
              <w:ind w:firstLine="313"/>
              <w:rPr>
                <w:rFonts w:ascii="GHEA Grapalat" w:hAnsi="GHEA Grapalat" w:cs="Sylfaen"/>
                <w:lang w:val="hy-AM"/>
              </w:rPr>
            </w:pPr>
            <w:r>
              <w:rPr>
                <w:rFonts w:ascii="GHEA Grapalat" w:hAnsi="GHEA Grapalat" w:cs="Sylfaen"/>
                <w:lang w:val="hy-AM"/>
              </w:rPr>
              <w:t>1</w:t>
            </w:r>
            <w:r w:rsidRPr="000416FA">
              <w:rPr>
                <w:rFonts w:ascii="GHEA Grapalat" w:hAnsi="GHEA Grapalat" w:cs="Sylfaen"/>
                <w:lang w:val="hy-AM"/>
              </w:rPr>
              <w:t xml:space="preserve">. </w:t>
            </w:r>
            <w:r w:rsidR="00B23F4E" w:rsidRPr="00B23F4E">
              <w:rPr>
                <w:rFonts w:ascii="GHEA Grapalat" w:hAnsi="GHEA Grapalat" w:cs="Sylfaen"/>
                <w:lang w:val="hy-AM"/>
              </w:rPr>
              <w:t>Նախագծի 1-ին հոդվածում առաջարկում ենք հստակեցնել, որ միայն միկրոձեռնարկատիրության սուբյեկտ համարվող հարկ վճարողներից անհատույց օգտագործման վերցված շենքերի, շինությունների (այդ թվում` անա</w:t>
            </w:r>
            <w:r w:rsidR="00B23F4E" w:rsidRPr="00B23F4E">
              <w:rPr>
                <w:rFonts w:ascii="GHEA Grapalat" w:hAnsi="GHEA Grapalat" w:cs="Sylfaen"/>
                <w:lang w:val="hy-AM"/>
              </w:rPr>
              <w:softHyphen/>
              <w:t>վարտ, կիսակառույց), բնակելի կամ այլ տարածքների, հողամասերի գծով կատարված ծախ</w:t>
            </w:r>
            <w:r w:rsidR="00B23F4E" w:rsidRPr="00B23F4E">
              <w:rPr>
                <w:rFonts w:ascii="GHEA Grapalat" w:hAnsi="GHEA Grapalat" w:cs="Sylfaen"/>
                <w:lang w:val="hy-AM"/>
              </w:rPr>
              <w:softHyphen/>
              <w:t>սերը ենթակա չեն նվազեցման համախառն եկամտից։</w:t>
            </w:r>
            <w:r w:rsidR="003268DE" w:rsidRPr="00B23F4E">
              <w:rPr>
                <w:rFonts w:ascii="GHEA Grapalat" w:hAnsi="GHEA Grapalat" w:cs="Sylfaen"/>
                <w:lang w:val="hy-AM"/>
              </w:rPr>
              <w:t xml:space="preserve"> </w:t>
            </w:r>
          </w:p>
        </w:tc>
        <w:tc>
          <w:tcPr>
            <w:tcW w:w="6809" w:type="dxa"/>
          </w:tcPr>
          <w:p w14:paraId="6B328511" w14:textId="77777777" w:rsidR="001B184E" w:rsidRPr="003477AB" w:rsidRDefault="003477AB" w:rsidP="001B184E">
            <w:pPr>
              <w:jc w:val="center"/>
              <w:rPr>
                <w:rFonts w:ascii="GHEA Grapalat" w:hAnsi="GHEA Grapalat" w:cs="Sylfaen"/>
                <w:b/>
                <w:bCs/>
                <w:lang w:val="hy-AM"/>
              </w:rPr>
            </w:pPr>
            <w:r>
              <w:rPr>
                <w:rFonts w:ascii="GHEA Grapalat" w:hAnsi="GHEA Grapalat" w:cs="Sylfaen"/>
                <w:b/>
                <w:bCs/>
                <w:lang w:val="hy-AM"/>
              </w:rPr>
              <w:t>Ընդունվել է</w:t>
            </w:r>
            <w:r w:rsidRPr="003477AB">
              <w:rPr>
                <w:rFonts w:ascii="GHEA Grapalat" w:hAnsi="GHEA Grapalat" w:cs="Sylfaen"/>
                <w:b/>
                <w:bCs/>
                <w:lang w:val="hy-AM"/>
              </w:rPr>
              <w:t>:</w:t>
            </w:r>
          </w:p>
          <w:p w14:paraId="05CDD5B4" w14:textId="052AC415" w:rsidR="003477AB" w:rsidRPr="003477AB" w:rsidRDefault="007665D6" w:rsidP="001B184E">
            <w:pPr>
              <w:jc w:val="center"/>
              <w:rPr>
                <w:rFonts w:ascii="GHEA Grapalat" w:hAnsi="GHEA Grapalat" w:cs="Sylfaen"/>
                <w:b/>
                <w:bCs/>
                <w:lang w:val="hy-AM"/>
              </w:rPr>
            </w:pPr>
            <w:r>
              <w:rPr>
                <w:rFonts w:ascii="GHEA Grapalat" w:hAnsi="GHEA Grapalat" w:cs="Sylfaen"/>
                <w:lang w:val="hy-AM" w:eastAsia="en-US"/>
              </w:rPr>
              <w:t xml:space="preserve">Նախագծում կատարվել է համապատասխան </w:t>
            </w:r>
            <w:r w:rsidRPr="004B6D83">
              <w:rPr>
                <w:rFonts w:ascii="GHEA Grapalat" w:hAnsi="GHEA Grapalat" w:cs="Sylfaen"/>
                <w:lang w:val="hy-AM" w:eastAsia="en-US"/>
              </w:rPr>
              <w:t>փոփոխություն</w:t>
            </w:r>
            <w:r w:rsidRPr="003477AB">
              <w:rPr>
                <w:rFonts w:ascii="GHEA Grapalat" w:hAnsi="GHEA Grapalat" w:cs="Sylfaen"/>
                <w:lang w:val="hy-AM"/>
              </w:rPr>
              <w:t>:</w:t>
            </w:r>
          </w:p>
        </w:tc>
      </w:tr>
      <w:tr w:rsidR="003268DE" w:rsidRPr="00D3415F" w14:paraId="53E6FC8B" w14:textId="77777777" w:rsidTr="004B6D83">
        <w:tc>
          <w:tcPr>
            <w:tcW w:w="8075" w:type="dxa"/>
          </w:tcPr>
          <w:p w14:paraId="44D395FB" w14:textId="77777777" w:rsidR="007665D6" w:rsidRPr="007665D6" w:rsidRDefault="003268DE" w:rsidP="007665D6">
            <w:pPr>
              <w:ind w:firstLine="313"/>
              <w:rPr>
                <w:rFonts w:ascii="GHEA Grapalat" w:hAnsi="GHEA Grapalat" w:cs="Sylfaen"/>
                <w:lang w:val="hy-AM"/>
              </w:rPr>
            </w:pPr>
            <w:r w:rsidRPr="003268DE">
              <w:rPr>
                <w:rFonts w:ascii="GHEA Grapalat" w:hAnsi="GHEA Grapalat" w:cs="Sylfaen"/>
                <w:lang w:val="hy-AM"/>
              </w:rPr>
              <w:t xml:space="preserve">2. </w:t>
            </w:r>
            <w:r w:rsidR="007665D6" w:rsidRPr="007665D6">
              <w:rPr>
                <w:rFonts w:ascii="GHEA Grapalat" w:hAnsi="GHEA Grapalat" w:cs="Sylfaen"/>
                <w:lang w:val="hy-AM"/>
              </w:rPr>
              <w:t>Նախագծի 6-րդ հոդվածի՝</w:t>
            </w:r>
          </w:p>
          <w:p w14:paraId="042D9B66" w14:textId="77777777" w:rsidR="007665D6" w:rsidRPr="007665D6" w:rsidRDefault="007665D6" w:rsidP="007665D6">
            <w:pPr>
              <w:ind w:firstLine="313"/>
              <w:rPr>
                <w:rFonts w:ascii="GHEA Grapalat" w:hAnsi="GHEA Grapalat" w:cs="Sylfaen"/>
                <w:lang w:val="hy-AM"/>
              </w:rPr>
            </w:pPr>
            <w:r w:rsidRPr="007665D6">
              <w:rPr>
                <w:rFonts w:ascii="GHEA Grapalat" w:hAnsi="GHEA Grapalat" w:cs="Sylfaen"/>
                <w:lang w:val="hy-AM"/>
              </w:rPr>
              <w:t>- 1-ին մասում առաջարկում ենք հստակեցնել, որ նախագծի 1-ին հոդվածով սահմանված ծախսերի նվազեցման սահմանափակումը կիրառվում է 2023 թվականին և դրան հաջորդող հաշվետու տարիներին միկրոձեռնարկատիրության սուբյեկտ համարվող հարկ վճարողներից ձեռք բերվող ապրանքներին, ստացվող ծառայություններին և (կամ) ընդունվող աշխատանքներին, որոնք 2023թ</w:t>
            </w:r>
            <w:r w:rsidRPr="007665D6">
              <w:rPr>
                <w:rFonts w:ascii="Cambria Math" w:hAnsi="Cambria Math" w:cs="Cambria Math"/>
                <w:lang w:val="hy-AM"/>
              </w:rPr>
              <w:t>․</w:t>
            </w:r>
            <w:r w:rsidRPr="007665D6">
              <w:rPr>
                <w:rFonts w:ascii="GHEA Grapalat" w:hAnsi="GHEA Grapalat" w:cs="Sylfaen"/>
                <w:lang w:val="hy-AM"/>
              </w:rPr>
              <w:t xml:space="preserve"> և հետագա հաշվետու տարիներին օտարելիս վերջիններս օտարմանը համամասնորեն ենթակա չեն լինի նվազեցման համախառն եկամտից՝ հաշվի առնելով օրենսգրքի 121-րդ հոդվածի 7-րդ մասով սահմանված դրույթները։ </w:t>
            </w:r>
          </w:p>
          <w:p w14:paraId="64AF4A08" w14:textId="77777777" w:rsidR="007665D6" w:rsidRPr="007665D6" w:rsidRDefault="007665D6" w:rsidP="007665D6">
            <w:pPr>
              <w:ind w:firstLine="313"/>
              <w:rPr>
                <w:rFonts w:ascii="GHEA Grapalat" w:hAnsi="GHEA Grapalat" w:cs="Sylfaen"/>
                <w:lang w:val="hy-AM"/>
              </w:rPr>
            </w:pPr>
            <w:r w:rsidRPr="007665D6">
              <w:rPr>
                <w:rFonts w:ascii="GHEA Grapalat" w:hAnsi="GHEA Grapalat" w:cs="Sylfaen"/>
                <w:lang w:val="hy-AM"/>
              </w:rPr>
              <w:t xml:space="preserve">Հակառակ պարագայում՝ նախագծով սահմանվող նորմը կարող է կիրառվել նաև այն դեպքերում, երբ ապրանքները ձեռք են բերվել, </w:t>
            </w:r>
            <w:r w:rsidRPr="007665D6">
              <w:rPr>
                <w:rFonts w:ascii="GHEA Grapalat" w:hAnsi="GHEA Grapalat" w:cs="Sylfaen"/>
                <w:lang w:val="hy-AM"/>
              </w:rPr>
              <w:lastRenderedPageBreak/>
              <w:t>ծառայությունները ստացվել և (կամ) աշխատանքներն ընդունվել են միկրոձեռնարկատիրության սուբյեկտ համարվող հարկ վճարողներից մինչև 2023թ</w:t>
            </w:r>
            <w:r w:rsidRPr="007665D6">
              <w:rPr>
                <w:rFonts w:ascii="Cambria Math" w:hAnsi="Cambria Math" w:cs="Cambria Math"/>
                <w:lang w:val="hy-AM"/>
              </w:rPr>
              <w:t>․</w:t>
            </w:r>
            <w:r w:rsidRPr="007665D6">
              <w:rPr>
                <w:rFonts w:ascii="GHEA Grapalat" w:hAnsi="GHEA Grapalat" w:cs="Sylfaen"/>
                <w:lang w:val="hy-AM"/>
              </w:rPr>
              <w:t>-ը, սակայն օտարվում են 2023թ</w:t>
            </w:r>
            <w:r w:rsidRPr="007665D6">
              <w:rPr>
                <w:rFonts w:ascii="Cambria Math" w:hAnsi="Cambria Math" w:cs="Cambria Math"/>
                <w:lang w:val="hy-AM"/>
              </w:rPr>
              <w:t>․</w:t>
            </w:r>
            <w:r w:rsidRPr="007665D6">
              <w:rPr>
                <w:rFonts w:ascii="GHEA Grapalat" w:hAnsi="GHEA Grapalat" w:cs="Sylfaen"/>
                <w:lang w:val="hy-AM"/>
              </w:rPr>
              <w:t xml:space="preserve"> և դրան հաջորդող հաշվետու տարիներին ու այդ դեպքերում ևս ծախսերը ենթակա չեն լինի նվազեցման համախառն եկամտից, ինչը, կարծում ենք, հանդիսանում է խստացնող նորմ,</w:t>
            </w:r>
          </w:p>
          <w:p w14:paraId="33B7F4AA" w14:textId="4C3AFC93" w:rsidR="007665D6" w:rsidRPr="007665D6" w:rsidRDefault="007665D6" w:rsidP="007665D6">
            <w:pPr>
              <w:ind w:firstLine="313"/>
              <w:rPr>
                <w:rFonts w:ascii="GHEA Grapalat" w:hAnsi="GHEA Grapalat" w:cs="Sylfaen"/>
                <w:lang w:val="hy-AM"/>
              </w:rPr>
            </w:pPr>
            <w:r w:rsidRPr="007665D6">
              <w:rPr>
                <w:rFonts w:ascii="GHEA Grapalat" w:hAnsi="GHEA Grapalat" w:cs="Sylfaen"/>
                <w:lang w:val="hy-AM"/>
              </w:rPr>
              <w:t xml:space="preserve"> - </w:t>
            </w:r>
            <w:r w:rsidRPr="006577B1">
              <w:rPr>
                <w:rFonts w:ascii="GHEA Grapalat" w:hAnsi="GHEA Grapalat" w:cs="Sylfaen"/>
                <w:lang w:val="hy-AM"/>
              </w:rPr>
              <w:t>2-րդ մասը առաջարկում ենք խմբագրել՝  թե որ ժամանակաշրջանի և որ եկամուտներին են վերաբերում անցումային դրույթները, քանի որ տվյալ մասի  նախադասության 1-ին և 2-րդ մասերի միջև առկա է հակասություն։</w:t>
            </w:r>
            <w:r w:rsidRPr="007665D6">
              <w:rPr>
                <w:rFonts w:ascii="GHEA Grapalat" w:hAnsi="GHEA Grapalat" w:cs="Sylfaen"/>
                <w:lang w:val="hy-AM"/>
              </w:rPr>
              <w:t xml:space="preserve"> </w:t>
            </w:r>
          </w:p>
          <w:p w14:paraId="32CC3E46" w14:textId="3331FCD8" w:rsidR="003268DE" w:rsidRPr="007665D6" w:rsidRDefault="007665D6" w:rsidP="007665D6">
            <w:pPr>
              <w:ind w:firstLine="313"/>
              <w:rPr>
                <w:rFonts w:ascii="GHEA Grapalat" w:hAnsi="GHEA Grapalat" w:cs="Sylfaen"/>
                <w:lang w:val="hy-AM"/>
              </w:rPr>
            </w:pPr>
            <w:r w:rsidRPr="007665D6">
              <w:rPr>
                <w:rFonts w:ascii="GHEA Grapalat" w:hAnsi="GHEA Grapalat" w:cs="Sylfaen"/>
                <w:lang w:val="hy-AM"/>
              </w:rPr>
              <w:t>Միաժամանակ տեղեկացնում ենք, որ նախագծի ընդունումից հետո կպահանջվի առնվազն երկու ամիս՝ ծրագրային ապահովման աշխատանքները կատարելու համար:</w:t>
            </w:r>
            <w:r w:rsidR="003268DE" w:rsidRPr="003268DE">
              <w:rPr>
                <w:rFonts w:ascii="GHEA Grapalat" w:hAnsi="GHEA Grapalat" w:cs="Sylfaen"/>
                <w:lang w:val="hy-AM"/>
              </w:rPr>
              <w:t xml:space="preserve"> </w:t>
            </w:r>
          </w:p>
        </w:tc>
        <w:tc>
          <w:tcPr>
            <w:tcW w:w="6809" w:type="dxa"/>
          </w:tcPr>
          <w:p w14:paraId="7CEEC871" w14:textId="77777777" w:rsidR="003477AB" w:rsidRPr="003477AB" w:rsidRDefault="003477AB" w:rsidP="003477AB">
            <w:pPr>
              <w:jc w:val="center"/>
              <w:rPr>
                <w:rFonts w:ascii="GHEA Grapalat" w:hAnsi="GHEA Grapalat" w:cs="Sylfaen"/>
                <w:b/>
                <w:bCs/>
                <w:lang w:val="hy-AM"/>
              </w:rPr>
            </w:pPr>
            <w:r>
              <w:rPr>
                <w:rFonts w:ascii="GHEA Grapalat" w:hAnsi="GHEA Grapalat" w:cs="Sylfaen"/>
                <w:b/>
                <w:bCs/>
                <w:lang w:val="hy-AM"/>
              </w:rPr>
              <w:lastRenderedPageBreak/>
              <w:t>Ընդունվել է</w:t>
            </w:r>
            <w:r w:rsidRPr="003477AB">
              <w:rPr>
                <w:rFonts w:ascii="GHEA Grapalat" w:hAnsi="GHEA Grapalat" w:cs="Sylfaen"/>
                <w:b/>
                <w:bCs/>
                <w:lang w:val="hy-AM"/>
              </w:rPr>
              <w:t>:</w:t>
            </w:r>
          </w:p>
          <w:p w14:paraId="607DC477" w14:textId="7AA8CF1D" w:rsidR="003268DE" w:rsidRPr="001B184E" w:rsidRDefault="003477AB" w:rsidP="004B6D83">
            <w:pPr>
              <w:jc w:val="center"/>
              <w:rPr>
                <w:rFonts w:ascii="GHEA Grapalat" w:hAnsi="GHEA Grapalat" w:cs="Sylfaen"/>
                <w:b/>
                <w:bCs/>
                <w:lang w:val="hy-AM"/>
              </w:rPr>
            </w:pPr>
            <w:r>
              <w:rPr>
                <w:rFonts w:ascii="GHEA Grapalat" w:hAnsi="GHEA Grapalat" w:cs="Sylfaen"/>
                <w:lang w:val="hy-AM" w:eastAsia="en-US"/>
              </w:rPr>
              <w:t>Նախագծում կ</w:t>
            </w:r>
            <w:r w:rsidR="00D87B1A">
              <w:rPr>
                <w:rFonts w:ascii="GHEA Grapalat" w:hAnsi="GHEA Grapalat" w:cs="Sylfaen"/>
                <w:lang w:val="hy-AM" w:eastAsia="en-US"/>
              </w:rPr>
              <w:t>ատարվել են</w:t>
            </w:r>
            <w:r>
              <w:rPr>
                <w:rFonts w:ascii="GHEA Grapalat" w:hAnsi="GHEA Grapalat" w:cs="Sylfaen"/>
                <w:lang w:val="hy-AM" w:eastAsia="en-US"/>
              </w:rPr>
              <w:t xml:space="preserve"> համապատասխան </w:t>
            </w:r>
            <w:r w:rsidR="004B6D83" w:rsidRPr="004B6D83">
              <w:rPr>
                <w:rFonts w:ascii="GHEA Grapalat" w:hAnsi="GHEA Grapalat" w:cs="Sylfaen"/>
                <w:lang w:val="hy-AM" w:eastAsia="en-US"/>
              </w:rPr>
              <w:t>փոփոխություն</w:t>
            </w:r>
            <w:r w:rsidR="00D87B1A">
              <w:rPr>
                <w:rFonts w:ascii="GHEA Grapalat" w:hAnsi="GHEA Grapalat" w:cs="Sylfaen"/>
                <w:lang w:val="hy-AM" w:eastAsia="en-US"/>
              </w:rPr>
              <w:t>ներ և լրացումներ</w:t>
            </w:r>
            <w:r w:rsidRPr="003477AB">
              <w:rPr>
                <w:rFonts w:ascii="GHEA Grapalat" w:hAnsi="GHEA Grapalat" w:cs="Sylfaen"/>
                <w:lang w:val="hy-AM"/>
              </w:rPr>
              <w:t>:</w:t>
            </w:r>
          </w:p>
        </w:tc>
      </w:tr>
      <w:tr w:rsidR="007665D6" w:rsidRPr="00D3415F" w14:paraId="3E96B21F" w14:textId="77777777" w:rsidTr="004B6D83">
        <w:tc>
          <w:tcPr>
            <w:tcW w:w="8075" w:type="dxa"/>
          </w:tcPr>
          <w:p w14:paraId="772A0BE2" w14:textId="1A2FE82A" w:rsidR="007665D6" w:rsidRPr="003268DE" w:rsidRDefault="007665D6" w:rsidP="007665D6">
            <w:pPr>
              <w:ind w:firstLine="313"/>
              <w:rPr>
                <w:rFonts w:ascii="GHEA Grapalat" w:hAnsi="GHEA Grapalat" w:cs="Sylfaen"/>
                <w:lang w:val="hy-AM"/>
              </w:rPr>
            </w:pPr>
            <w:r>
              <w:rPr>
                <w:rFonts w:ascii="GHEA Grapalat" w:hAnsi="GHEA Grapalat" w:cs="Sylfaen"/>
                <w:lang w:val="hy-AM"/>
              </w:rPr>
              <w:lastRenderedPageBreak/>
              <w:t xml:space="preserve">3. </w:t>
            </w:r>
            <w:r w:rsidRPr="006577B1">
              <w:rPr>
                <w:rFonts w:ascii="GHEA Grapalat" w:hAnsi="GHEA Grapalat" w:cs="Sylfaen"/>
                <w:lang w:val="hy-AM"/>
              </w:rPr>
              <w:t>Հաշվի առնելով նախագծի 4-րդ հոդվածը՝ առաջարկում ենք համապատասխան փոփոխություններ կատարել նաև օրենսգրքի 270-րդ հոդվածի 2-րդ մասում և օրենսգրքի 271-րդ հոդվածում։</w:t>
            </w:r>
          </w:p>
        </w:tc>
        <w:tc>
          <w:tcPr>
            <w:tcW w:w="6809" w:type="dxa"/>
          </w:tcPr>
          <w:p w14:paraId="08579ABF" w14:textId="77777777" w:rsidR="007665D6" w:rsidRPr="003477AB" w:rsidRDefault="007665D6" w:rsidP="007665D6">
            <w:pPr>
              <w:jc w:val="center"/>
              <w:rPr>
                <w:rFonts w:ascii="GHEA Grapalat" w:hAnsi="GHEA Grapalat" w:cs="Sylfaen"/>
                <w:b/>
                <w:bCs/>
                <w:lang w:val="hy-AM"/>
              </w:rPr>
            </w:pPr>
            <w:r>
              <w:rPr>
                <w:rFonts w:ascii="GHEA Grapalat" w:hAnsi="GHEA Grapalat" w:cs="Sylfaen"/>
                <w:b/>
                <w:bCs/>
                <w:lang w:val="hy-AM"/>
              </w:rPr>
              <w:t>Ընդունվել է</w:t>
            </w:r>
            <w:r w:rsidRPr="003477AB">
              <w:rPr>
                <w:rFonts w:ascii="GHEA Grapalat" w:hAnsi="GHEA Grapalat" w:cs="Sylfaen"/>
                <w:b/>
                <w:bCs/>
                <w:lang w:val="hy-AM"/>
              </w:rPr>
              <w:t>:</w:t>
            </w:r>
          </w:p>
          <w:p w14:paraId="2316D92F" w14:textId="1D46911D" w:rsidR="007665D6" w:rsidRDefault="007665D6" w:rsidP="007665D6">
            <w:pPr>
              <w:jc w:val="center"/>
              <w:rPr>
                <w:rFonts w:ascii="GHEA Grapalat" w:hAnsi="GHEA Grapalat" w:cs="Sylfaen"/>
                <w:b/>
                <w:bCs/>
                <w:lang w:val="hy-AM"/>
              </w:rPr>
            </w:pPr>
            <w:r>
              <w:rPr>
                <w:rFonts w:ascii="GHEA Grapalat" w:hAnsi="GHEA Grapalat" w:cs="Sylfaen"/>
                <w:lang w:val="hy-AM" w:eastAsia="en-US"/>
              </w:rPr>
              <w:t>Նախագծում կատարվել է համապատասխան լրացում</w:t>
            </w:r>
            <w:r w:rsidRPr="003477AB">
              <w:rPr>
                <w:rFonts w:ascii="GHEA Grapalat" w:hAnsi="GHEA Grapalat" w:cs="Sylfaen"/>
                <w:lang w:val="hy-AM"/>
              </w:rPr>
              <w:t>:</w:t>
            </w:r>
          </w:p>
        </w:tc>
      </w:tr>
      <w:tr w:rsidR="007665D6" w:rsidRPr="00D3415F" w14:paraId="13CCE909" w14:textId="77777777" w:rsidTr="004B6D83">
        <w:tc>
          <w:tcPr>
            <w:tcW w:w="8075" w:type="dxa"/>
          </w:tcPr>
          <w:p w14:paraId="73A299D3" w14:textId="6678E758" w:rsidR="007665D6" w:rsidRDefault="007665D6" w:rsidP="007665D6">
            <w:pPr>
              <w:ind w:firstLine="313"/>
              <w:rPr>
                <w:rFonts w:ascii="GHEA Grapalat" w:hAnsi="GHEA Grapalat" w:cs="Sylfaen"/>
                <w:lang w:val="hy-AM"/>
              </w:rPr>
            </w:pPr>
            <w:r>
              <w:rPr>
                <w:rFonts w:ascii="GHEA Grapalat" w:hAnsi="GHEA Grapalat" w:cs="Sylfaen"/>
                <w:lang w:val="hy-AM"/>
              </w:rPr>
              <w:t xml:space="preserve">4. </w:t>
            </w:r>
            <w:r w:rsidRPr="007665D6">
              <w:rPr>
                <w:rFonts w:ascii="GHEA Grapalat" w:hAnsi="GHEA Grapalat" w:cs="Sylfaen"/>
                <w:lang w:val="hy-AM"/>
              </w:rPr>
              <w:t>Առաջարկում ենք նաև նախագծով նախատեսել, որ միկրոձեռնարկատիրության հարկման համակարգի շրջանակներում եկամուտների հաշվառումն իրականացվում է օրենսգրքի 6-րդ բաժնով սահմանված կարգով, ինչպես նաև օրենսգրքի 254-րդ հոդվածի 2-րդ մասի 1-ին կետում «ընտանեկան ձեռնարկատիրության հարկման հատուկ համակարգերի» բառերը փոխարինել «միկրոձեռնարկատիրության հարկման հատուկ համակարգի» բառերով։</w:t>
            </w:r>
          </w:p>
        </w:tc>
        <w:tc>
          <w:tcPr>
            <w:tcW w:w="6809" w:type="dxa"/>
          </w:tcPr>
          <w:p w14:paraId="4DC56DAC" w14:textId="77777777" w:rsidR="007665D6" w:rsidRPr="003477AB" w:rsidRDefault="007665D6" w:rsidP="007665D6">
            <w:pPr>
              <w:jc w:val="center"/>
              <w:rPr>
                <w:rFonts w:ascii="GHEA Grapalat" w:hAnsi="GHEA Grapalat" w:cs="Sylfaen"/>
                <w:b/>
                <w:bCs/>
                <w:lang w:val="hy-AM"/>
              </w:rPr>
            </w:pPr>
            <w:r>
              <w:rPr>
                <w:rFonts w:ascii="GHEA Grapalat" w:hAnsi="GHEA Grapalat" w:cs="Sylfaen"/>
                <w:b/>
                <w:bCs/>
                <w:lang w:val="hy-AM"/>
              </w:rPr>
              <w:t>Ընդունվել է</w:t>
            </w:r>
            <w:r w:rsidRPr="003477AB">
              <w:rPr>
                <w:rFonts w:ascii="GHEA Grapalat" w:hAnsi="GHEA Grapalat" w:cs="Sylfaen"/>
                <w:b/>
                <w:bCs/>
                <w:lang w:val="hy-AM"/>
              </w:rPr>
              <w:t>:</w:t>
            </w:r>
          </w:p>
          <w:p w14:paraId="3FF42219" w14:textId="2A0D392D" w:rsidR="007665D6" w:rsidRDefault="007665D6" w:rsidP="007665D6">
            <w:pPr>
              <w:jc w:val="center"/>
              <w:rPr>
                <w:rFonts w:ascii="GHEA Grapalat" w:hAnsi="GHEA Grapalat" w:cs="Sylfaen"/>
                <w:b/>
                <w:bCs/>
                <w:lang w:val="hy-AM"/>
              </w:rPr>
            </w:pPr>
            <w:r>
              <w:rPr>
                <w:rFonts w:ascii="GHEA Grapalat" w:hAnsi="GHEA Grapalat" w:cs="Sylfaen"/>
                <w:lang w:val="hy-AM" w:eastAsia="en-US"/>
              </w:rPr>
              <w:t xml:space="preserve">Նախագծում կատարվել է համապատասխան </w:t>
            </w:r>
            <w:r w:rsidRPr="004B6D83">
              <w:rPr>
                <w:rFonts w:ascii="GHEA Grapalat" w:hAnsi="GHEA Grapalat" w:cs="Sylfaen"/>
                <w:lang w:val="hy-AM" w:eastAsia="en-US"/>
              </w:rPr>
              <w:t>փոփոխություն</w:t>
            </w:r>
            <w:r w:rsidRPr="003477AB">
              <w:rPr>
                <w:rFonts w:ascii="GHEA Grapalat" w:hAnsi="GHEA Grapalat" w:cs="Sylfaen"/>
                <w:lang w:val="hy-AM"/>
              </w:rPr>
              <w:t>:</w:t>
            </w:r>
          </w:p>
        </w:tc>
      </w:tr>
      <w:tr w:rsidR="001B184E" w14:paraId="0481034F" w14:textId="77777777" w:rsidTr="004B6D83">
        <w:tc>
          <w:tcPr>
            <w:tcW w:w="8075" w:type="dxa"/>
            <w:vMerge w:val="restart"/>
            <w:shd w:val="clear" w:color="auto" w:fill="C4BC96" w:themeFill="background2" w:themeFillShade="BF"/>
          </w:tcPr>
          <w:p w14:paraId="0FF9C001" w14:textId="7ED5108D" w:rsidR="001B184E" w:rsidRDefault="001B184E" w:rsidP="000416FA">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t xml:space="preserve">2. ՀՀ </w:t>
            </w:r>
            <w:r w:rsidR="000416FA" w:rsidRPr="000416FA">
              <w:rPr>
                <w:rFonts w:ascii="GHEA Grapalat" w:hAnsi="GHEA Grapalat" w:cs="Sylfaen"/>
                <w:lang w:val="hy-AM"/>
              </w:rPr>
              <w:t>էկոնոմիկ</w:t>
            </w:r>
            <w:r w:rsidR="000416FA">
              <w:rPr>
                <w:rFonts w:ascii="GHEA Grapalat" w:hAnsi="GHEA Grapalat" w:cs="Sylfaen"/>
                <w:lang w:val="en-US"/>
              </w:rPr>
              <w:t>այի</w:t>
            </w:r>
            <w:r w:rsidR="0087175A" w:rsidRPr="0087175A">
              <w:rPr>
                <w:rFonts w:ascii="GHEA Grapalat" w:hAnsi="GHEA Grapalat" w:cs="Sylfaen"/>
              </w:rPr>
              <w:t xml:space="preserve"> նախարարություն</w:t>
            </w:r>
          </w:p>
        </w:tc>
        <w:tc>
          <w:tcPr>
            <w:tcW w:w="6809" w:type="dxa"/>
            <w:shd w:val="clear" w:color="auto" w:fill="C4BC96" w:themeFill="background2" w:themeFillShade="BF"/>
          </w:tcPr>
          <w:p w14:paraId="7B479737" w14:textId="2C0A34E1" w:rsidR="001B184E" w:rsidRPr="00510CAD" w:rsidRDefault="007A4EE7" w:rsidP="007665D6">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04</w:t>
            </w:r>
            <w:r w:rsidR="001B184E" w:rsidRPr="00E12DF8">
              <w:rPr>
                <w:rFonts w:ascii="GHEA Grapalat" w:hAnsi="GHEA Grapalat" w:cs="Sylfaen"/>
                <w:lang w:val="af-ZA"/>
              </w:rPr>
              <w:t>.</w:t>
            </w:r>
            <w:r>
              <w:rPr>
                <w:rFonts w:ascii="GHEA Grapalat" w:hAnsi="GHEA Grapalat" w:cs="Sylfaen"/>
                <w:lang w:val="hy-AM"/>
              </w:rPr>
              <w:t>07</w:t>
            </w:r>
            <w:r w:rsidR="001B184E" w:rsidRPr="00E12DF8">
              <w:rPr>
                <w:rFonts w:ascii="GHEA Grapalat" w:hAnsi="GHEA Grapalat" w:cs="Sylfaen"/>
                <w:lang w:val="af-ZA"/>
              </w:rPr>
              <w:t>.202</w:t>
            </w:r>
            <w:r w:rsidR="007665D6">
              <w:rPr>
                <w:rFonts w:ascii="GHEA Grapalat" w:hAnsi="GHEA Grapalat" w:cs="Sylfaen"/>
                <w:lang w:val="hy-AM"/>
              </w:rPr>
              <w:t>2</w:t>
            </w:r>
            <w:r w:rsidR="001B184E" w:rsidRPr="00E12DF8">
              <w:rPr>
                <w:rFonts w:ascii="GHEA Grapalat" w:hAnsi="GHEA Grapalat" w:cs="Sylfaen"/>
                <w:lang w:val="af-ZA"/>
              </w:rPr>
              <w:t>թ.</w:t>
            </w:r>
          </w:p>
        </w:tc>
      </w:tr>
      <w:tr w:rsidR="001B184E" w14:paraId="69576033" w14:textId="77777777" w:rsidTr="004B6D83">
        <w:tc>
          <w:tcPr>
            <w:tcW w:w="8075" w:type="dxa"/>
            <w:vMerge/>
            <w:shd w:val="clear" w:color="auto" w:fill="C4BC96" w:themeFill="background2" w:themeFillShade="BF"/>
          </w:tcPr>
          <w:p w14:paraId="64689795" w14:textId="77777777" w:rsidR="001B184E" w:rsidRDefault="001B184E" w:rsidP="0061531F">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1B8C1D93" w14:textId="43DD1FF5" w:rsidR="001B184E" w:rsidRDefault="001B184E" w:rsidP="0061531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7A4EE7" w:rsidRPr="007A4EE7">
              <w:rPr>
                <w:rFonts w:ascii="GHEA Grapalat" w:hAnsi="GHEA Grapalat" w:cs="Sylfaen"/>
              </w:rPr>
              <w:t>01/9290-2022</w:t>
            </w:r>
          </w:p>
        </w:tc>
      </w:tr>
      <w:tr w:rsidR="001B184E" w:rsidRPr="00D3415F" w14:paraId="319297F4" w14:textId="77777777" w:rsidTr="004B6D83">
        <w:tc>
          <w:tcPr>
            <w:tcW w:w="8075" w:type="dxa"/>
          </w:tcPr>
          <w:p w14:paraId="290B137A" w14:textId="4B05E86B" w:rsidR="001B184E" w:rsidRPr="000416FA" w:rsidRDefault="001B184E" w:rsidP="007665D6">
            <w:pPr>
              <w:ind w:firstLine="283"/>
              <w:rPr>
                <w:rFonts w:ascii="GHEA Grapalat" w:hAnsi="GHEA Grapalat"/>
                <w:color w:val="191919"/>
                <w:shd w:val="clear" w:color="auto" w:fill="FFFFFF"/>
                <w:lang w:val="hy-AM"/>
              </w:rPr>
            </w:pPr>
            <w:r w:rsidRPr="00E12DF8">
              <w:rPr>
                <w:rFonts w:ascii="GHEA Grapalat" w:eastAsiaTheme="minorHAnsi" w:hAnsi="GHEA Grapalat" w:cstheme="minorBidi"/>
                <w:color w:val="000000"/>
                <w:shd w:val="clear" w:color="auto" w:fill="FFFFFF"/>
              </w:rPr>
              <w:t xml:space="preserve">1. </w:t>
            </w:r>
            <w:r w:rsidR="007A4EE7" w:rsidRPr="007A4EE7">
              <w:rPr>
                <w:rFonts w:ascii="GHEA Grapalat" w:eastAsiaTheme="minorHAnsi" w:hAnsi="GHEA Grapalat" w:cstheme="minorBidi"/>
                <w:color w:val="000000"/>
                <w:shd w:val="clear" w:color="auto" w:fill="FFFFFF"/>
                <w:lang w:val="hy-AM"/>
              </w:rPr>
              <w:t>Միկրոձեռնարկատիրության սուբյեկտ</w:t>
            </w:r>
            <w:r w:rsidR="007A4EE7" w:rsidRPr="007A4EE7">
              <w:rPr>
                <w:rFonts w:ascii="GHEA Grapalat" w:eastAsiaTheme="minorHAnsi" w:hAnsi="GHEA Grapalat" w:cstheme="minorBidi"/>
                <w:color w:val="000000"/>
                <w:shd w:val="clear" w:color="auto" w:fill="FFFFFF"/>
              </w:rPr>
              <w:t xml:space="preserve"> </w:t>
            </w:r>
            <w:r w:rsidR="007A4EE7" w:rsidRPr="007A4EE7">
              <w:rPr>
                <w:rFonts w:ascii="GHEA Grapalat" w:eastAsiaTheme="minorHAnsi" w:hAnsi="GHEA Grapalat" w:cstheme="minorBidi"/>
                <w:color w:val="000000"/>
                <w:shd w:val="clear" w:color="auto" w:fill="FFFFFF"/>
                <w:lang w:val="en-US"/>
              </w:rPr>
              <w:t>համարվող</w:t>
            </w:r>
            <w:r w:rsidR="007A4EE7" w:rsidRPr="007A4EE7">
              <w:rPr>
                <w:rFonts w:ascii="GHEA Grapalat" w:eastAsiaTheme="minorHAnsi" w:hAnsi="GHEA Grapalat" w:cstheme="minorBidi"/>
                <w:color w:val="000000"/>
                <w:shd w:val="clear" w:color="auto" w:fill="FFFFFF"/>
              </w:rPr>
              <w:t xml:space="preserve"> </w:t>
            </w:r>
            <w:r w:rsidR="007A4EE7" w:rsidRPr="007A4EE7">
              <w:rPr>
                <w:rFonts w:ascii="GHEA Grapalat" w:eastAsiaTheme="minorHAnsi" w:hAnsi="GHEA Grapalat" w:cstheme="minorBidi"/>
                <w:color w:val="000000"/>
                <w:shd w:val="clear" w:color="auto" w:fill="FFFFFF"/>
                <w:lang w:val="en-US"/>
              </w:rPr>
              <w:t>հարկ</w:t>
            </w:r>
            <w:r w:rsidR="007A4EE7" w:rsidRPr="007A4EE7">
              <w:rPr>
                <w:rFonts w:ascii="GHEA Grapalat" w:eastAsiaTheme="minorHAnsi" w:hAnsi="GHEA Grapalat" w:cstheme="minorBidi"/>
                <w:color w:val="000000"/>
                <w:shd w:val="clear" w:color="auto" w:fill="FFFFFF"/>
              </w:rPr>
              <w:t xml:space="preserve"> </w:t>
            </w:r>
            <w:r w:rsidR="007A4EE7" w:rsidRPr="007A4EE7">
              <w:rPr>
                <w:rFonts w:ascii="GHEA Grapalat" w:eastAsiaTheme="minorHAnsi" w:hAnsi="GHEA Grapalat" w:cstheme="minorBidi"/>
                <w:color w:val="000000"/>
                <w:shd w:val="clear" w:color="auto" w:fill="FFFFFF"/>
                <w:lang w:val="en-US"/>
              </w:rPr>
              <w:t>վճարողներ</w:t>
            </w:r>
            <w:r w:rsidR="007A4EE7" w:rsidRPr="007A4EE7">
              <w:rPr>
                <w:rFonts w:ascii="GHEA Grapalat" w:eastAsiaTheme="minorHAnsi" w:hAnsi="GHEA Grapalat" w:cstheme="minorBidi"/>
                <w:color w:val="000000"/>
                <w:shd w:val="clear" w:color="auto" w:fill="FFFFFF"/>
                <w:lang w:val="hy-AM"/>
              </w:rPr>
              <w:t xml:space="preserve">ից ձեռքբերումների գծով ծախսագրումներ իրականացնելու արգելքի ներմուծումը սահմանափակում է հնարավորությունը </w:t>
            </w:r>
            <w:r w:rsidR="007A4EE7" w:rsidRPr="007A4EE7">
              <w:rPr>
                <w:rFonts w:ascii="GHEA Grapalat" w:eastAsiaTheme="minorHAnsi" w:hAnsi="GHEA Grapalat" w:cstheme="minorBidi"/>
                <w:color w:val="000000"/>
                <w:shd w:val="clear" w:color="auto" w:fill="FFFFFF"/>
                <w:lang w:val="hy-AM"/>
              </w:rPr>
              <w:lastRenderedPageBreak/>
              <w:t>միկրոձեռնարկատիրության սուբյեկտների կողմից իրենց արտադրանքն իրացնելու այլ տնտեսավարող սուբյեկտին:</w:t>
            </w:r>
          </w:p>
        </w:tc>
        <w:tc>
          <w:tcPr>
            <w:tcW w:w="6809" w:type="dxa"/>
          </w:tcPr>
          <w:p w14:paraId="682AA5CE" w14:textId="77777777" w:rsidR="001B184E" w:rsidRDefault="006577B1" w:rsidP="007665D6">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ընդունվել:</w:t>
            </w:r>
          </w:p>
          <w:p w14:paraId="51DCEF33" w14:textId="77777777" w:rsidR="006577B1" w:rsidRDefault="006577B1" w:rsidP="007665D6">
            <w:pPr>
              <w:jc w:val="center"/>
              <w:rPr>
                <w:rFonts w:ascii="GHEA Grapalat" w:hAnsi="GHEA Grapalat" w:cs="Sylfaen"/>
                <w:lang w:val="hy-AM" w:eastAsia="en-US"/>
              </w:rPr>
            </w:pPr>
            <w:r>
              <w:rPr>
                <w:rFonts w:ascii="GHEA Grapalat" w:hAnsi="GHEA Grapalat" w:cs="Sylfaen"/>
                <w:lang w:val="hy-AM" w:eastAsia="en-US"/>
              </w:rPr>
              <w:t>Ինչպես հայտնի է, միկրոձեռնարկատիրության հարկման համակարգը սկզբնապես բնութա</w:t>
            </w:r>
            <w:r>
              <w:rPr>
                <w:rFonts w:ascii="GHEA Grapalat" w:hAnsi="GHEA Grapalat" w:cs="Sylfaen"/>
                <w:lang w:val="hy-AM" w:eastAsia="en-US"/>
              </w:rPr>
              <w:softHyphen/>
              <w:t>գրվում է</w:t>
            </w:r>
            <w:r w:rsidRPr="00412014">
              <w:rPr>
                <w:rFonts w:ascii="GHEA Grapalat" w:hAnsi="GHEA Grapalat" w:cs="Sylfaen"/>
                <w:lang w:val="hy-AM" w:eastAsia="en-US"/>
              </w:rPr>
              <w:t>ր</w:t>
            </w:r>
            <w:r>
              <w:rPr>
                <w:rFonts w:ascii="GHEA Grapalat" w:hAnsi="GHEA Grapalat" w:cs="Sylfaen"/>
                <w:lang w:val="hy-AM" w:eastAsia="en-US"/>
              </w:rPr>
              <w:t xml:space="preserve"> որպես հարկ</w:t>
            </w:r>
            <w:r>
              <w:rPr>
                <w:rFonts w:ascii="GHEA Grapalat" w:hAnsi="GHEA Grapalat" w:cs="Sylfaen"/>
                <w:lang w:val="hy-AM" w:eastAsia="en-US"/>
              </w:rPr>
              <w:softHyphen/>
              <w:t xml:space="preserve">ման արտոնյալ համակարգ, որի նպատակն էր </w:t>
            </w:r>
            <w:r>
              <w:rPr>
                <w:rFonts w:ascii="GHEA Grapalat" w:hAnsi="GHEA Grapalat" w:cs="Sylfaen"/>
                <w:lang w:val="hy-AM" w:eastAsia="en-US"/>
              </w:rPr>
              <w:lastRenderedPageBreak/>
              <w:t>բնակչությանը ծառա</w:t>
            </w:r>
            <w:r>
              <w:rPr>
                <w:rFonts w:ascii="GHEA Grapalat" w:hAnsi="GHEA Grapalat" w:cs="Sylfaen"/>
                <w:lang w:val="hy-AM" w:eastAsia="en-US"/>
              </w:rPr>
              <w:softHyphen/>
              <w:t>յու</w:t>
            </w:r>
            <w:r>
              <w:rPr>
                <w:rFonts w:ascii="GHEA Grapalat" w:hAnsi="GHEA Grapalat" w:cs="Sylfaen"/>
                <w:lang w:val="hy-AM" w:eastAsia="en-US"/>
              </w:rPr>
              <w:softHyphen/>
              <w:t>թյուններ մատու</w:t>
            </w:r>
            <w:r>
              <w:rPr>
                <w:rFonts w:ascii="GHEA Grapalat" w:hAnsi="GHEA Grapalat" w:cs="Sylfaen"/>
                <w:lang w:val="hy-AM" w:eastAsia="en-US"/>
              </w:rPr>
              <w:softHyphen/>
              <w:t>ցող, բնակչության համար աշխատանքներ կատարող և ապրանքներ մատա</w:t>
            </w:r>
            <w:r>
              <w:rPr>
                <w:rFonts w:ascii="GHEA Grapalat" w:hAnsi="GHEA Grapalat" w:cs="Sylfaen"/>
                <w:lang w:val="hy-AM" w:eastAsia="en-US"/>
              </w:rPr>
              <w:softHyphen/>
              <w:t>կա</w:t>
            </w:r>
            <w:r>
              <w:rPr>
                <w:rFonts w:ascii="GHEA Grapalat" w:hAnsi="GHEA Grapalat" w:cs="Sylfaen"/>
                <w:lang w:val="hy-AM" w:eastAsia="en-US"/>
              </w:rPr>
              <w:softHyphen/>
              <w:t>րարող փոքր տնտե</w:t>
            </w:r>
            <w:r>
              <w:rPr>
                <w:rFonts w:ascii="GHEA Grapalat" w:hAnsi="GHEA Grapalat" w:cs="Sylfaen"/>
                <w:lang w:val="hy-AM" w:eastAsia="en-US"/>
              </w:rPr>
              <w:softHyphen/>
              <w:t>սավարող սուբյեկտների համար ստեղծել հարկման արտոնյալ պայման</w:t>
            </w:r>
            <w:r>
              <w:rPr>
                <w:rFonts w:ascii="GHEA Grapalat" w:hAnsi="GHEA Grapalat" w:cs="Sylfaen"/>
                <w:lang w:val="hy-AM" w:eastAsia="en-US"/>
              </w:rPr>
              <w:softHyphen/>
              <w:t>ներ: Ներ</w:t>
            </w:r>
            <w:r w:rsidRPr="00A029D2">
              <w:rPr>
                <w:rFonts w:ascii="GHEA Grapalat" w:hAnsi="GHEA Grapalat" w:cs="Sylfaen"/>
                <w:lang w:val="hy-AM" w:eastAsia="en-US"/>
              </w:rPr>
              <w:softHyphen/>
            </w:r>
            <w:r>
              <w:rPr>
                <w:rFonts w:ascii="GHEA Grapalat" w:hAnsi="GHEA Grapalat" w:cs="Sylfaen"/>
                <w:lang w:val="hy-AM" w:eastAsia="en-US"/>
              </w:rPr>
              <w:t>կա</w:t>
            </w:r>
            <w:r w:rsidRPr="00A029D2">
              <w:rPr>
                <w:rFonts w:ascii="GHEA Grapalat" w:hAnsi="GHEA Grapalat" w:cs="Sylfaen"/>
                <w:lang w:val="hy-AM" w:eastAsia="en-US"/>
              </w:rPr>
              <w:softHyphen/>
            </w:r>
            <w:r>
              <w:rPr>
                <w:rFonts w:ascii="GHEA Grapalat" w:hAnsi="GHEA Grapalat" w:cs="Sylfaen"/>
                <w:lang w:val="hy-AM" w:eastAsia="en-US"/>
              </w:rPr>
              <w:t>յումս, սակայն, միկրոձեռնարկատիրության մասով սահմանված հարկային կարգավորումների գործ</w:t>
            </w:r>
            <w:r>
              <w:rPr>
                <w:rFonts w:ascii="GHEA Grapalat" w:hAnsi="GHEA Grapalat" w:cs="Sylfaen"/>
                <w:lang w:val="hy-AM" w:eastAsia="en-US"/>
              </w:rPr>
              <w:softHyphen/>
              <w:t>նական կիրառության ընթացքում պարզվել է, որ համակարգից օգտվում են ոչ միայն բնակ</w:t>
            </w:r>
            <w:r>
              <w:rPr>
                <w:rFonts w:ascii="GHEA Grapalat" w:hAnsi="GHEA Grapalat" w:cs="Sylfaen"/>
                <w:lang w:val="hy-AM" w:eastAsia="en-US"/>
              </w:rPr>
              <w:softHyphen/>
            </w:r>
            <w:r>
              <w:rPr>
                <w:rFonts w:ascii="GHEA Grapalat" w:hAnsi="GHEA Grapalat" w:cs="Sylfaen"/>
                <w:lang w:val="hy-AM" w:eastAsia="en-US"/>
              </w:rPr>
              <w:softHyphen/>
              <w:t>չությանը ծառայություններ մատուցող, բնակչության համար աշխատանքներ կատարող և ապրանքներ մատակարարող փոքր տնտեսավարող սուբյեկտները, այլ նաև այն տնտե</w:t>
            </w:r>
            <w:r>
              <w:rPr>
                <w:rFonts w:ascii="GHEA Grapalat" w:hAnsi="GHEA Grapalat" w:cs="Sylfaen"/>
                <w:lang w:val="hy-AM" w:eastAsia="en-US"/>
              </w:rPr>
              <w:softHyphen/>
              <w:t>սա</w:t>
            </w:r>
            <w:r>
              <w:rPr>
                <w:rFonts w:ascii="GHEA Grapalat" w:hAnsi="GHEA Grapalat" w:cs="Sylfaen"/>
                <w:lang w:val="hy-AM" w:eastAsia="en-US"/>
              </w:rPr>
              <w:softHyphen/>
              <w:t>վա</w:t>
            </w:r>
            <w:r>
              <w:rPr>
                <w:rFonts w:ascii="GHEA Grapalat" w:hAnsi="GHEA Grapalat" w:cs="Sylfaen"/>
                <w:lang w:val="hy-AM" w:eastAsia="en-US"/>
              </w:rPr>
              <w:softHyphen/>
              <w:t>րող սուբյեկտները, որոնք եկամուտներ են ստանում այլ տնտեսավարող սուբյեկտներից:</w:t>
            </w:r>
          </w:p>
          <w:p w14:paraId="35AC645A" w14:textId="6D2DF965" w:rsidR="006577B1" w:rsidRPr="006577B1" w:rsidRDefault="006577B1" w:rsidP="009B792B">
            <w:pPr>
              <w:jc w:val="center"/>
              <w:rPr>
                <w:rFonts w:ascii="GHEA Grapalat" w:eastAsiaTheme="minorHAnsi" w:hAnsi="GHEA Grapalat" w:cstheme="minorBidi"/>
                <w:b/>
                <w:bCs/>
                <w:color w:val="000000"/>
                <w:shd w:val="clear" w:color="auto" w:fill="FFFFFF"/>
                <w:lang w:val="hy-AM"/>
              </w:rPr>
            </w:pPr>
            <w:r>
              <w:rPr>
                <w:rFonts w:ascii="GHEA Grapalat" w:hAnsi="GHEA Grapalat" w:cs="Sylfaen"/>
                <w:lang w:val="hy-AM" w:eastAsia="en-US"/>
              </w:rPr>
              <w:t xml:space="preserve">Բացի այդ, </w:t>
            </w:r>
            <w:r w:rsidR="00A232E9">
              <w:rPr>
                <w:rFonts w:ascii="GHEA Grapalat" w:hAnsi="GHEA Grapalat" w:cs="Sylfaen"/>
                <w:lang w:val="hy-AM" w:eastAsia="en-US"/>
              </w:rPr>
              <w:t>միկրոձեռնարկատիրության սուբյեկտները</w:t>
            </w:r>
            <w:r w:rsidR="009B792B">
              <w:rPr>
                <w:rFonts w:ascii="GHEA Grapalat" w:hAnsi="GHEA Grapalat" w:cs="Sylfaen"/>
                <w:lang w:val="hy-AM" w:eastAsia="en-US"/>
              </w:rPr>
              <w:t>,</w:t>
            </w:r>
            <w:r w:rsidR="00A232E9">
              <w:rPr>
                <w:rFonts w:ascii="GHEA Grapalat" w:hAnsi="GHEA Grapalat" w:cs="Sylfaen"/>
                <w:lang w:val="hy-AM" w:eastAsia="en-US"/>
              </w:rPr>
              <w:t xml:space="preserve"> ազատված լինելով հիմնական հարկային պարտավորություններից</w:t>
            </w:r>
            <w:r w:rsidR="009B792B">
              <w:rPr>
                <w:rFonts w:ascii="GHEA Grapalat" w:hAnsi="GHEA Grapalat" w:cs="Sylfaen"/>
                <w:lang w:val="hy-AM" w:eastAsia="en-US"/>
              </w:rPr>
              <w:t>,</w:t>
            </w:r>
            <w:r w:rsidR="00A232E9">
              <w:rPr>
                <w:rFonts w:ascii="GHEA Grapalat" w:hAnsi="GHEA Grapalat" w:cs="Sylfaen"/>
                <w:lang w:val="hy-AM" w:eastAsia="en-US"/>
              </w:rPr>
              <w:t xml:space="preserve"> իրենց կողմից դուրս գրվող հաշվարկային փաստաթղթերում արհեստականորեն ուռճացնում են </w:t>
            </w:r>
            <w:r w:rsidR="00A232E9">
              <w:rPr>
                <w:rFonts w:ascii="GHEA Grapalat" w:hAnsi="GHEA Grapalat"/>
                <w:lang w:val="hy-AM"/>
              </w:rPr>
              <w:t>մատակարարված ապրանքների, մատուց</w:t>
            </w:r>
            <w:r w:rsidR="00A232E9" w:rsidRPr="00531ECD">
              <w:rPr>
                <w:rFonts w:ascii="GHEA Grapalat" w:hAnsi="GHEA Grapalat"/>
                <w:lang w:val="hy-AM"/>
              </w:rPr>
              <w:t xml:space="preserve">ված ծառայությունների, </w:t>
            </w:r>
            <w:r w:rsidR="00A232E9">
              <w:rPr>
                <w:rFonts w:ascii="GHEA Grapalat" w:hAnsi="GHEA Grapalat"/>
                <w:lang w:val="hy-AM"/>
              </w:rPr>
              <w:t>կատար</w:t>
            </w:r>
            <w:r w:rsidR="00570B4F">
              <w:rPr>
                <w:rFonts w:ascii="GHEA Grapalat" w:hAnsi="GHEA Grapalat"/>
                <w:lang w:val="hy-AM"/>
              </w:rPr>
              <w:t>ված աշխա</w:t>
            </w:r>
            <w:r w:rsidR="00A232E9" w:rsidRPr="00531ECD">
              <w:rPr>
                <w:rFonts w:ascii="GHEA Grapalat" w:hAnsi="GHEA Grapalat"/>
                <w:lang w:val="hy-AM"/>
              </w:rPr>
              <w:t>տանքների</w:t>
            </w:r>
            <w:r w:rsidR="00A232E9">
              <w:rPr>
                <w:rFonts w:ascii="GHEA Grapalat" w:hAnsi="GHEA Grapalat" w:cs="Sylfaen"/>
                <w:lang w:val="hy-AM" w:eastAsia="en-US"/>
              </w:rPr>
              <w:t xml:space="preserve"> արժեքները, ինչը</w:t>
            </w:r>
            <w:r>
              <w:rPr>
                <w:rFonts w:ascii="GHEA Grapalat" w:hAnsi="GHEA Grapalat" w:cs="Sylfaen"/>
                <w:lang w:val="hy-AM" w:eastAsia="en-US"/>
              </w:rPr>
              <w:t xml:space="preserve"> շահութահարկ վճարողներին </w:t>
            </w:r>
            <w:r w:rsidR="009B792B">
              <w:rPr>
                <w:rFonts w:ascii="GHEA Grapalat" w:hAnsi="GHEA Grapalat" w:cs="Sylfaen"/>
                <w:lang w:val="hy-AM" w:eastAsia="en-US"/>
              </w:rPr>
              <w:t xml:space="preserve">հնարավորություն է տալիս </w:t>
            </w:r>
            <w:r>
              <w:rPr>
                <w:rFonts w:ascii="GHEA Grapalat" w:hAnsi="GHEA Grapalat" w:cs="Sylfaen"/>
                <w:lang w:val="hy-AM" w:eastAsia="en-US"/>
              </w:rPr>
              <w:t>անհիմն նվազեցնել շահութահարկով հարկման բազան</w:t>
            </w:r>
            <w:r w:rsidR="00A232E9">
              <w:rPr>
                <w:rFonts w:ascii="GHEA Grapalat" w:hAnsi="GHEA Grapalat" w:cs="Sylfaen"/>
                <w:lang w:val="hy-AM" w:eastAsia="en-US"/>
              </w:rPr>
              <w:t>:</w:t>
            </w:r>
          </w:p>
        </w:tc>
      </w:tr>
      <w:tr w:rsidR="007A4EE7" w:rsidRPr="00D3415F" w14:paraId="6A21474A" w14:textId="77777777" w:rsidTr="004B6D83">
        <w:tc>
          <w:tcPr>
            <w:tcW w:w="8075" w:type="dxa"/>
          </w:tcPr>
          <w:p w14:paraId="70FC60C4" w14:textId="5B2EA70D" w:rsidR="007A4EE7" w:rsidRPr="0097595A" w:rsidRDefault="007A4EE7" w:rsidP="007A4EE7">
            <w:pPr>
              <w:ind w:firstLine="283"/>
              <w:rPr>
                <w:rFonts w:ascii="GHEA Grapalat" w:eastAsiaTheme="minorHAnsi" w:hAnsi="GHEA Grapalat" w:cstheme="minorBidi"/>
                <w:color w:val="000000"/>
                <w:shd w:val="clear" w:color="auto" w:fill="FFFFFF"/>
                <w:lang w:val="hy-AM"/>
              </w:rPr>
            </w:pPr>
            <w:r w:rsidRPr="0097595A">
              <w:rPr>
                <w:rFonts w:ascii="GHEA Grapalat" w:eastAsiaTheme="minorHAnsi" w:hAnsi="GHEA Grapalat" w:cstheme="minorBidi"/>
                <w:color w:val="000000"/>
                <w:shd w:val="clear" w:color="auto" w:fill="FFFFFF"/>
                <w:lang w:val="hy-AM"/>
              </w:rPr>
              <w:lastRenderedPageBreak/>
              <w:t xml:space="preserve">2. </w:t>
            </w:r>
            <w:r>
              <w:rPr>
                <w:rFonts w:ascii="GHEA Grapalat" w:eastAsiaTheme="minorHAnsi" w:hAnsi="GHEA Grapalat" w:cstheme="minorBidi"/>
                <w:color w:val="000000"/>
                <w:shd w:val="clear" w:color="auto" w:fill="FFFFFF"/>
                <w:lang w:val="hy-AM"/>
              </w:rPr>
              <w:t>Ա</w:t>
            </w:r>
            <w:r w:rsidRPr="007A4EE7">
              <w:rPr>
                <w:rFonts w:ascii="GHEA Grapalat" w:eastAsiaTheme="minorHAnsi" w:hAnsi="GHEA Grapalat" w:cstheme="minorBidi"/>
                <w:color w:val="000000"/>
                <w:shd w:val="clear" w:color="auto" w:fill="FFFFFF"/>
                <w:lang w:val="hy-AM"/>
              </w:rPr>
              <w:t>ռաջարկ</w:t>
            </w:r>
            <w:r>
              <w:rPr>
                <w:rFonts w:ascii="GHEA Grapalat" w:eastAsiaTheme="minorHAnsi" w:hAnsi="GHEA Grapalat" w:cstheme="minorBidi"/>
                <w:color w:val="000000"/>
                <w:shd w:val="clear" w:color="auto" w:fill="FFFFFF"/>
                <w:lang w:val="hy-AM"/>
              </w:rPr>
              <w:t>վ</w:t>
            </w:r>
            <w:r w:rsidRPr="007A4EE7">
              <w:rPr>
                <w:rFonts w:ascii="GHEA Grapalat" w:eastAsiaTheme="minorHAnsi" w:hAnsi="GHEA Grapalat" w:cstheme="minorBidi"/>
                <w:color w:val="000000"/>
                <w:shd w:val="clear" w:color="auto" w:fill="FFFFFF"/>
                <w:lang w:val="hy-AM"/>
              </w:rPr>
              <w:t xml:space="preserve">ում </w:t>
            </w:r>
            <w:r>
              <w:rPr>
                <w:rFonts w:ascii="GHEA Grapalat" w:eastAsiaTheme="minorHAnsi" w:hAnsi="GHEA Grapalat" w:cstheme="minorBidi"/>
                <w:color w:val="000000"/>
                <w:shd w:val="clear" w:color="auto" w:fill="FFFFFF"/>
                <w:lang w:val="hy-AM"/>
              </w:rPr>
              <w:t>է</w:t>
            </w:r>
            <w:r w:rsidRPr="007A4EE7">
              <w:rPr>
                <w:rFonts w:ascii="GHEA Grapalat" w:eastAsiaTheme="minorHAnsi" w:hAnsi="GHEA Grapalat" w:cstheme="minorBidi"/>
                <w:color w:val="000000"/>
                <w:shd w:val="clear" w:color="auto" w:fill="FFFFFF"/>
                <w:lang w:val="hy-AM"/>
              </w:rPr>
              <w:t xml:space="preserve"> միկրոձեռնարկատիրության սուբյեկտների շրջանակը հստակեցնելու նպատակով տալ այնպիսի օրենսդրական կարգավորում, որտեղ կարտացոլվի ՀՀ էկոնոմիկայի նախարարի 2013 թվականի սեպտեմբերի 19-ի թիվ 874-Ն հրամանի 1-ին կետով հաստատված հավելվածի դրույթները՝ ըստ դասակարգչի գործունեության հստակ ամրագրմամբ։</w:t>
            </w:r>
          </w:p>
        </w:tc>
        <w:tc>
          <w:tcPr>
            <w:tcW w:w="6809" w:type="dxa"/>
          </w:tcPr>
          <w:p w14:paraId="6E8218B8" w14:textId="10C31090" w:rsidR="007A4EE7" w:rsidRDefault="00CB5082" w:rsidP="007665D6">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 xml:space="preserve">Ընդունվել </w:t>
            </w:r>
            <w:r w:rsidR="009B792B">
              <w:rPr>
                <w:rFonts w:ascii="GHEA Grapalat" w:eastAsiaTheme="minorHAnsi" w:hAnsi="GHEA Grapalat" w:cstheme="minorBidi"/>
                <w:b/>
                <w:bCs/>
                <w:color w:val="000000"/>
                <w:shd w:val="clear" w:color="auto" w:fill="FFFFFF"/>
                <w:lang w:val="hy-AM"/>
              </w:rPr>
              <w:t xml:space="preserve">է </w:t>
            </w:r>
            <w:r>
              <w:rPr>
                <w:rFonts w:ascii="GHEA Grapalat" w:eastAsiaTheme="minorHAnsi" w:hAnsi="GHEA Grapalat" w:cstheme="minorBidi"/>
                <w:b/>
                <w:bCs/>
                <w:color w:val="000000"/>
                <w:shd w:val="clear" w:color="auto" w:fill="FFFFFF"/>
                <w:lang w:val="hy-AM"/>
              </w:rPr>
              <w:t>ի գիտություն:</w:t>
            </w:r>
          </w:p>
          <w:p w14:paraId="1D192EB3" w14:textId="08E9620D" w:rsidR="00CB5082" w:rsidRPr="00F51503" w:rsidRDefault="00CB5082" w:rsidP="009B792B">
            <w:pPr>
              <w:jc w:val="center"/>
              <w:rPr>
                <w:rFonts w:ascii="GHEA Grapalat" w:eastAsiaTheme="minorHAnsi" w:hAnsi="GHEA Grapalat" w:cstheme="minorBidi"/>
                <w:b/>
                <w:bCs/>
                <w:color w:val="000000"/>
                <w:shd w:val="clear" w:color="auto" w:fill="FFFFFF"/>
                <w:lang w:val="hy-AM"/>
              </w:rPr>
            </w:pPr>
            <w:r w:rsidRPr="00CB5082">
              <w:rPr>
                <w:rFonts w:ascii="GHEA Grapalat" w:eastAsiaTheme="minorHAnsi" w:hAnsi="GHEA Grapalat" w:cstheme="minorBidi"/>
                <w:bCs/>
                <w:color w:val="000000"/>
                <w:shd w:val="clear" w:color="auto" w:fill="FFFFFF"/>
                <w:lang w:val="hy-AM"/>
              </w:rPr>
              <w:t>Հայտնում ենք մեր պատրաստակամությունը</w:t>
            </w:r>
            <w:r w:rsidR="009B792B">
              <w:rPr>
                <w:rFonts w:ascii="GHEA Grapalat" w:eastAsiaTheme="minorHAnsi" w:hAnsi="GHEA Grapalat" w:cstheme="minorBidi"/>
                <w:bCs/>
                <w:color w:val="000000"/>
                <w:shd w:val="clear" w:color="auto" w:fill="FFFFFF"/>
                <w:lang w:val="hy-AM"/>
              </w:rPr>
              <w:t>՝</w:t>
            </w:r>
            <w:r w:rsidRPr="00CB5082">
              <w:rPr>
                <w:rFonts w:ascii="GHEA Grapalat" w:eastAsiaTheme="minorHAnsi" w:hAnsi="GHEA Grapalat" w:cstheme="minorBidi"/>
                <w:bCs/>
                <w:color w:val="000000"/>
                <w:shd w:val="clear" w:color="auto" w:fill="FFFFFF"/>
                <w:lang w:val="hy-AM"/>
              </w:rPr>
              <w:t xml:space="preserve"> </w:t>
            </w:r>
            <w:r w:rsidRPr="00CB5082">
              <w:rPr>
                <w:rFonts w:ascii="GHEA Grapalat" w:eastAsiaTheme="minorHAnsi" w:hAnsi="GHEA Grapalat" w:cstheme="minorBidi"/>
                <w:color w:val="000000"/>
                <w:shd w:val="clear" w:color="auto" w:fill="FFFFFF"/>
                <w:lang w:val="hy-AM"/>
              </w:rPr>
              <w:t>ՀՀ էկոնոմիկայի նախարարի 2013 թվականի սեպտեմբերի 19-ի թիվ 874-Ն հրամանի 1-ին կետով հաստատված հավելվածի դրույթներին համապատասխան</w:t>
            </w:r>
            <w:r w:rsidRPr="00CB5082">
              <w:rPr>
                <w:rFonts w:ascii="GHEA Grapalat" w:eastAsiaTheme="minorHAnsi" w:hAnsi="GHEA Grapalat" w:cstheme="minorBidi"/>
                <w:bCs/>
                <w:color w:val="000000"/>
                <w:shd w:val="clear" w:color="auto" w:fill="FFFFFF"/>
                <w:lang w:val="hy-AM"/>
              </w:rPr>
              <w:t xml:space="preserve"> հստակեցնել</w:t>
            </w:r>
            <w:r w:rsidR="009B792B">
              <w:rPr>
                <w:rFonts w:ascii="GHEA Grapalat" w:eastAsiaTheme="minorHAnsi" w:hAnsi="GHEA Grapalat" w:cstheme="minorBidi"/>
                <w:bCs/>
                <w:color w:val="000000"/>
                <w:shd w:val="clear" w:color="auto" w:fill="FFFFFF"/>
                <w:lang w:val="hy-AM"/>
              </w:rPr>
              <w:t>ու</w:t>
            </w:r>
            <w:r w:rsidRPr="00CB5082">
              <w:rPr>
                <w:rFonts w:ascii="GHEA Grapalat" w:eastAsiaTheme="minorHAnsi" w:hAnsi="GHEA Grapalat" w:cstheme="minorBidi"/>
                <w:bCs/>
                <w:color w:val="000000"/>
                <w:shd w:val="clear" w:color="auto" w:fill="FFFFFF"/>
                <w:lang w:val="hy-AM"/>
              </w:rPr>
              <w:t xml:space="preserve"> </w:t>
            </w:r>
            <w:r w:rsidRPr="00CB5082">
              <w:rPr>
                <w:rFonts w:ascii="GHEA Grapalat" w:hAnsi="GHEA Grapalat" w:cs="Sylfaen"/>
                <w:lang w:val="hy-AM"/>
              </w:rPr>
              <w:t>միկրոձեռնարկատիրության սուբ</w:t>
            </w:r>
            <w:r w:rsidRPr="00CB5082">
              <w:rPr>
                <w:rFonts w:ascii="GHEA Grapalat" w:hAnsi="GHEA Grapalat" w:cs="Sylfaen"/>
                <w:lang w:val="hy-AM"/>
              </w:rPr>
              <w:softHyphen/>
              <w:t>յեկտ համարվել</w:t>
            </w:r>
            <w:r w:rsidRPr="00EA0824">
              <w:rPr>
                <w:rFonts w:ascii="GHEA Grapalat" w:hAnsi="GHEA Grapalat" w:cs="Sylfaen"/>
                <w:lang w:val="hy-AM"/>
              </w:rPr>
              <w:t>ու՝ ՀՀ հարկային օրենսգրքով սահմանված գոր</w:t>
            </w:r>
            <w:r>
              <w:rPr>
                <w:rFonts w:ascii="GHEA Grapalat" w:hAnsi="GHEA Grapalat" w:cs="Sylfaen"/>
                <w:lang w:val="hy-AM"/>
              </w:rPr>
              <w:softHyphen/>
              <w:t>ծու</w:t>
            </w:r>
            <w:r>
              <w:rPr>
                <w:rFonts w:ascii="GHEA Grapalat" w:hAnsi="GHEA Grapalat" w:cs="Sylfaen"/>
                <w:lang w:val="hy-AM"/>
              </w:rPr>
              <w:softHyphen/>
              <w:t>նեու</w:t>
            </w:r>
            <w:r>
              <w:rPr>
                <w:rFonts w:ascii="GHEA Grapalat" w:hAnsi="GHEA Grapalat" w:cs="Sylfaen"/>
                <w:lang w:val="hy-AM"/>
              </w:rPr>
              <w:softHyphen/>
              <w:t xml:space="preserve">թյան տեսակները, եթե ՀՀ էկոնոմիկայի նախարարության </w:t>
            </w:r>
            <w:r>
              <w:rPr>
                <w:rFonts w:ascii="GHEA Grapalat" w:hAnsi="GHEA Grapalat" w:cs="Sylfaen"/>
                <w:lang w:val="hy-AM"/>
              </w:rPr>
              <w:lastRenderedPageBreak/>
              <w:t>կողմից կներկայացվեն վերոնշյալ որոշմամբ սահմանված՝ դասակարգչով հստակ ամրագրված գործունեության տեսակները:</w:t>
            </w:r>
          </w:p>
        </w:tc>
      </w:tr>
      <w:tr w:rsidR="002A3991" w:rsidRPr="00510CAD" w14:paraId="26EDCDA7" w14:textId="77777777" w:rsidTr="00E1370D">
        <w:tc>
          <w:tcPr>
            <w:tcW w:w="8075" w:type="dxa"/>
            <w:vMerge w:val="restart"/>
            <w:shd w:val="clear" w:color="auto" w:fill="C4BC96" w:themeFill="background2" w:themeFillShade="BF"/>
          </w:tcPr>
          <w:p w14:paraId="0637BFA0" w14:textId="472D176C" w:rsidR="002A3991" w:rsidRPr="0097595A" w:rsidRDefault="002A3991" w:rsidP="002A3991">
            <w:pPr>
              <w:jc w:val="center"/>
              <w:rPr>
                <w:rFonts w:ascii="GHEA Grapalat" w:hAnsi="GHEA Grapalat" w:cs="Sylfaen"/>
                <w:lang w:val="hy-AM"/>
              </w:rPr>
            </w:pPr>
            <w:r>
              <w:rPr>
                <w:rFonts w:ascii="GHEA Grapalat" w:hAnsi="GHEA Grapalat" w:cs="Sylfaen"/>
                <w:lang w:val="hy-AM"/>
              </w:rPr>
              <w:lastRenderedPageBreak/>
              <w:t>3</w:t>
            </w:r>
            <w:r w:rsidRPr="00F51503">
              <w:rPr>
                <w:rFonts w:ascii="GHEA Grapalat" w:hAnsi="GHEA Grapalat" w:cs="Sylfaen"/>
                <w:lang w:val="hy-AM"/>
              </w:rPr>
              <w:t xml:space="preserve">. ՀՀ </w:t>
            </w:r>
            <w:r w:rsidRPr="0097595A">
              <w:rPr>
                <w:rFonts w:ascii="GHEA Grapalat" w:hAnsi="GHEA Grapalat" w:cs="Sylfaen"/>
                <w:lang w:val="hy-AM"/>
              </w:rPr>
              <w:t>բարձր տեխնոլոգիական արդյունաբերության</w:t>
            </w:r>
          </w:p>
          <w:p w14:paraId="6B6C8010" w14:textId="3D4E4022" w:rsidR="002A3991" w:rsidRPr="0097595A" w:rsidRDefault="002A3991" w:rsidP="002A3991">
            <w:pPr>
              <w:jc w:val="center"/>
              <w:rPr>
                <w:rFonts w:ascii="GHEA Grapalat" w:eastAsiaTheme="minorHAnsi" w:hAnsi="GHEA Grapalat" w:cstheme="minorBidi"/>
                <w:color w:val="000000"/>
                <w:shd w:val="clear" w:color="auto" w:fill="FFFFFF"/>
                <w:lang w:val="hy-AM"/>
              </w:rPr>
            </w:pPr>
            <w:r w:rsidRPr="0097595A">
              <w:rPr>
                <w:rFonts w:ascii="GHEA Grapalat" w:hAnsi="GHEA Grapalat" w:cs="Sylfaen"/>
                <w:lang w:val="hy-AM"/>
              </w:rPr>
              <w:t xml:space="preserve"> նախարարություն</w:t>
            </w:r>
          </w:p>
        </w:tc>
        <w:tc>
          <w:tcPr>
            <w:tcW w:w="6809" w:type="dxa"/>
            <w:shd w:val="clear" w:color="auto" w:fill="C4BC96" w:themeFill="background2" w:themeFillShade="BF"/>
          </w:tcPr>
          <w:p w14:paraId="3C79C7AB" w14:textId="7E20975E" w:rsidR="002A3991" w:rsidRPr="00510CAD" w:rsidRDefault="002A3991" w:rsidP="00E1370D">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14</w:t>
            </w:r>
            <w:r w:rsidRPr="00E12DF8">
              <w:rPr>
                <w:rFonts w:ascii="GHEA Grapalat" w:hAnsi="GHEA Grapalat" w:cs="Sylfaen"/>
                <w:lang w:val="af-ZA"/>
              </w:rPr>
              <w:t>.</w:t>
            </w:r>
            <w:r>
              <w:rPr>
                <w:rFonts w:ascii="GHEA Grapalat" w:hAnsi="GHEA Grapalat" w:cs="Sylfaen"/>
                <w:lang w:val="hy-AM"/>
              </w:rPr>
              <w:t>06</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2A3991" w14:paraId="38089BED" w14:textId="77777777" w:rsidTr="00E1370D">
        <w:tc>
          <w:tcPr>
            <w:tcW w:w="8075" w:type="dxa"/>
            <w:vMerge/>
            <w:shd w:val="clear" w:color="auto" w:fill="C4BC96" w:themeFill="background2" w:themeFillShade="BF"/>
          </w:tcPr>
          <w:p w14:paraId="0BF7540A" w14:textId="77777777" w:rsidR="002A3991" w:rsidRDefault="002A3991" w:rsidP="00E1370D">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2A5FCB57" w14:textId="12ECBF7D" w:rsidR="002A3991" w:rsidRDefault="002A3991" w:rsidP="00E1370D">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2A3991">
              <w:rPr>
                <w:rFonts w:ascii="GHEA Grapalat" w:hAnsi="GHEA Grapalat" w:cs="Sylfaen"/>
              </w:rPr>
              <w:t>01/17</w:t>
            </w:r>
            <w:r w:rsidRPr="002A3991">
              <w:rPr>
                <w:rFonts w:ascii="Cambria Math" w:hAnsi="Cambria Math" w:cs="Cambria Math"/>
              </w:rPr>
              <w:t>․</w:t>
            </w:r>
            <w:r w:rsidRPr="002A3991">
              <w:rPr>
                <w:rFonts w:ascii="GHEA Grapalat" w:hAnsi="GHEA Grapalat" w:cs="Sylfaen"/>
              </w:rPr>
              <w:t>2/4473-2022</w:t>
            </w:r>
          </w:p>
        </w:tc>
      </w:tr>
      <w:tr w:rsidR="000416FA" w:rsidRPr="000416FA" w14:paraId="4FF8D743" w14:textId="77777777" w:rsidTr="004B6D83">
        <w:tc>
          <w:tcPr>
            <w:tcW w:w="8075" w:type="dxa"/>
          </w:tcPr>
          <w:p w14:paraId="459D8DA9" w14:textId="136AEDF2" w:rsidR="000416FA" w:rsidRPr="002A3991" w:rsidRDefault="002A3991" w:rsidP="000416FA">
            <w:pPr>
              <w:ind w:firstLine="283"/>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Դիտողություններ և առաջարկություններ չկան:</w:t>
            </w:r>
          </w:p>
        </w:tc>
        <w:tc>
          <w:tcPr>
            <w:tcW w:w="6809" w:type="dxa"/>
          </w:tcPr>
          <w:p w14:paraId="485069D4" w14:textId="66F69540" w:rsidR="000416FA" w:rsidRPr="002A3991" w:rsidRDefault="002A3991" w:rsidP="00F629FD">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Ընդունվել է ի գիտություն:</w:t>
            </w:r>
          </w:p>
        </w:tc>
      </w:tr>
      <w:tr w:rsidR="00C9610B" w:rsidRPr="00510CAD" w14:paraId="36B1A92D" w14:textId="77777777" w:rsidTr="00176898">
        <w:tc>
          <w:tcPr>
            <w:tcW w:w="8075" w:type="dxa"/>
            <w:vMerge w:val="restart"/>
            <w:shd w:val="clear" w:color="auto" w:fill="C4BC96" w:themeFill="background2" w:themeFillShade="BF"/>
          </w:tcPr>
          <w:p w14:paraId="596B5C64" w14:textId="43B60785" w:rsidR="00C9610B" w:rsidRDefault="002A3991" w:rsidP="00B23F4E">
            <w:pPr>
              <w:jc w:val="center"/>
              <w:rPr>
                <w:rFonts w:ascii="GHEA Grapalat" w:eastAsiaTheme="minorHAnsi" w:hAnsi="GHEA Grapalat" w:cstheme="minorBidi"/>
                <w:color w:val="000000"/>
                <w:shd w:val="clear" w:color="auto" w:fill="FFFFFF"/>
              </w:rPr>
            </w:pPr>
            <w:r>
              <w:rPr>
                <w:rFonts w:ascii="GHEA Grapalat" w:hAnsi="GHEA Grapalat" w:cs="Sylfaen"/>
              </w:rPr>
              <w:t>4</w:t>
            </w:r>
            <w:r w:rsidR="00C9610B" w:rsidRPr="00F51503">
              <w:rPr>
                <w:rFonts w:ascii="GHEA Grapalat" w:hAnsi="GHEA Grapalat" w:cs="Sylfaen"/>
                <w:lang w:val="hy-AM"/>
              </w:rPr>
              <w:t xml:space="preserve">. ՀՀ </w:t>
            </w:r>
            <w:r w:rsidR="00B23F4E">
              <w:rPr>
                <w:rFonts w:ascii="GHEA Grapalat" w:hAnsi="GHEA Grapalat" w:cs="Sylfaen"/>
                <w:lang w:val="hy-AM"/>
              </w:rPr>
              <w:t>աշխատանքի և սոցիալական հարցերի</w:t>
            </w:r>
            <w:r w:rsidR="00C9610B" w:rsidRPr="0087175A">
              <w:rPr>
                <w:rFonts w:ascii="GHEA Grapalat" w:hAnsi="GHEA Grapalat" w:cs="Sylfaen"/>
              </w:rPr>
              <w:t xml:space="preserve"> նախարարություն</w:t>
            </w:r>
          </w:p>
        </w:tc>
        <w:tc>
          <w:tcPr>
            <w:tcW w:w="6809" w:type="dxa"/>
            <w:shd w:val="clear" w:color="auto" w:fill="C4BC96" w:themeFill="background2" w:themeFillShade="BF"/>
          </w:tcPr>
          <w:p w14:paraId="06C4605E" w14:textId="0DBC0D33" w:rsidR="00C9610B" w:rsidRPr="00510CAD" w:rsidRDefault="00C9610B" w:rsidP="00176898">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w:t>
            </w:r>
            <w:r w:rsidR="00B23F4E">
              <w:rPr>
                <w:rFonts w:ascii="GHEA Grapalat" w:hAnsi="GHEA Grapalat" w:cs="Sylfaen"/>
                <w:lang w:val="hy-AM"/>
              </w:rPr>
              <w:t>9</w:t>
            </w:r>
            <w:r w:rsidRPr="00E12DF8">
              <w:rPr>
                <w:rFonts w:ascii="GHEA Grapalat" w:hAnsi="GHEA Grapalat" w:cs="Sylfaen"/>
                <w:lang w:val="af-ZA"/>
              </w:rPr>
              <w:t>.</w:t>
            </w:r>
            <w:r w:rsidR="00B23F4E">
              <w:rPr>
                <w:rFonts w:ascii="GHEA Grapalat" w:hAnsi="GHEA Grapalat" w:cs="Sylfaen"/>
                <w:lang w:val="hy-AM"/>
              </w:rPr>
              <w:t>06</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C9610B" w14:paraId="6F40AA82" w14:textId="77777777" w:rsidTr="00176898">
        <w:tc>
          <w:tcPr>
            <w:tcW w:w="8075" w:type="dxa"/>
            <w:vMerge/>
            <w:shd w:val="clear" w:color="auto" w:fill="C4BC96" w:themeFill="background2" w:themeFillShade="BF"/>
          </w:tcPr>
          <w:p w14:paraId="58B3F192" w14:textId="77777777" w:rsidR="00C9610B" w:rsidRDefault="00C9610B" w:rsidP="00176898">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0A476029" w14:textId="2162B8C8" w:rsidR="00C9610B" w:rsidRDefault="00C9610B" w:rsidP="00176898">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B23F4E" w:rsidRPr="00B23F4E">
              <w:rPr>
                <w:rFonts w:ascii="GHEA Grapalat" w:hAnsi="GHEA Grapalat" w:cs="Sylfaen"/>
              </w:rPr>
              <w:t>ՄՆ/ԳԽ/15271-2022</w:t>
            </w:r>
          </w:p>
        </w:tc>
      </w:tr>
      <w:tr w:rsidR="00570B4F" w:rsidRPr="00D3415F" w14:paraId="55768D4D" w14:textId="77777777" w:rsidTr="004B6D83">
        <w:tc>
          <w:tcPr>
            <w:tcW w:w="8075" w:type="dxa"/>
          </w:tcPr>
          <w:p w14:paraId="02CEDEA3" w14:textId="7272F5CA" w:rsidR="00570B4F" w:rsidRDefault="00570B4F" w:rsidP="00570B4F">
            <w:pPr>
              <w:ind w:firstLine="240"/>
              <w:rPr>
                <w:rFonts w:ascii="GHEA Grapalat" w:hAnsi="GHEA Grapalat"/>
                <w:lang w:val="hy-AM"/>
              </w:rPr>
            </w:pPr>
            <w:r w:rsidRPr="00E12DF8">
              <w:rPr>
                <w:rFonts w:ascii="GHEA Grapalat" w:eastAsiaTheme="minorHAnsi" w:hAnsi="GHEA Grapalat" w:cstheme="minorBidi"/>
                <w:color w:val="000000"/>
                <w:shd w:val="clear" w:color="auto" w:fill="FFFFFF"/>
              </w:rPr>
              <w:t xml:space="preserve">1. </w:t>
            </w:r>
            <w:r w:rsidRPr="00B23F4E">
              <w:rPr>
                <w:rStyle w:val="Strong"/>
                <w:rFonts w:ascii="GHEA Grapalat" w:hAnsi="GHEA Grapalat" w:cs="Calibri"/>
                <w:b w:val="0"/>
                <w:lang w:val="hy-AM"/>
              </w:rPr>
              <w:t>Ուսումնասիրելով «Հայաստանի Հանր</w:t>
            </w:r>
            <w:r>
              <w:rPr>
                <w:rStyle w:val="Strong"/>
                <w:rFonts w:ascii="GHEA Grapalat" w:hAnsi="GHEA Grapalat" w:cs="Calibri"/>
                <w:b w:val="0"/>
                <w:lang w:val="hy-AM"/>
              </w:rPr>
              <w:t xml:space="preserve">ապետության հարկային օրենսգրքում </w:t>
            </w:r>
            <w:r w:rsidRPr="00B23F4E">
              <w:rPr>
                <w:rStyle w:val="Strong"/>
                <w:rFonts w:ascii="GHEA Grapalat" w:hAnsi="GHEA Grapalat" w:cs="Calibri"/>
                <w:b w:val="0"/>
                <w:lang w:val="hy-AM"/>
              </w:rPr>
              <w:t>փոփոխություններ</w:t>
            </w:r>
            <w:r>
              <w:rPr>
                <w:rStyle w:val="Strong"/>
                <w:rFonts w:ascii="Calibri" w:hAnsi="Calibri" w:cs="Calibri"/>
                <w:b w:val="0"/>
                <w:lang w:val="hy-AM"/>
              </w:rPr>
              <w:t xml:space="preserve"> </w:t>
            </w:r>
            <w:r w:rsidRPr="00B23F4E">
              <w:rPr>
                <w:rStyle w:val="Strong"/>
                <w:rFonts w:ascii="GHEA Grapalat" w:hAnsi="GHEA Grapalat" w:cs="Calibri"/>
                <w:b w:val="0"/>
                <w:lang w:val="hy-AM"/>
              </w:rPr>
              <w:t>և</w:t>
            </w:r>
            <w:r>
              <w:rPr>
                <w:rStyle w:val="Strong"/>
                <w:rFonts w:ascii="Calibri" w:hAnsi="Calibri" w:cs="Calibri"/>
                <w:b w:val="0"/>
                <w:lang w:val="hy-AM"/>
              </w:rPr>
              <w:t xml:space="preserve"> </w:t>
            </w:r>
            <w:r w:rsidRPr="00B23F4E">
              <w:rPr>
                <w:rStyle w:val="Strong"/>
                <w:rFonts w:ascii="GHEA Grapalat" w:hAnsi="GHEA Grapalat" w:cs="Calibri"/>
                <w:b w:val="0"/>
                <w:lang w:val="hy-AM"/>
              </w:rPr>
              <w:t>լրացումներ կատարելու</w:t>
            </w:r>
            <w:r w:rsidRPr="00B23F4E">
              <w:rPr>
                <w:rStyle w:val="Strong"/>
                <w:rFonts w:ascii="Calibri" w:hAnsi="Calibri" w:cs="Calibri"/>
                <w:b w:val="0"/>
                <w:lang w:val="hy-AM"/>
              </w:rPr>
              <w:t> </w:t>
            </w:r>
            <w:r w:rsidRPr="00B23F4E">
              <w:rPr>
                <w:rStyle w:val="Strong"/>
                <w:rFonts w:ascii="GHEA Grapalat" w:hAnsi="GHEA Grapalat" w:cs="Calibri"/>
                <w:b w:val="0"/>
                <w:lang w:val="hy-AM"/>
              </w:rPr>
              <w:t>մասին» ՀՀ</w:t>
            </w:r>
            <w:r w:rsidRPr="00B23F4E">
              <w:rPr>
                <w:rStyle w:val="Strong"/>
                <w:rFonts w:ascii="Calibri" w:hAnsi="Calibri" w:cs="Calibri"/>
                <w:b w:val="0"/>
                <w:lang w:val="hy-AM"/>
              </w:rPr>
              <w:t> </w:t>
            </w:r>
            <w:r w:rsidRPr="00B23F4E">
              <w:rPr>
                <w:rStyle w:val="Strong"/>
                <w:rFonts w:ascii="GHEA Grapalat" w:hAnsi="GHEA Grapalat" w:cs="Calibri"/>
                <w:b w:val="0"/>
                <w:lang w:val="hy-AM"/>
              </w:rPr>
              <w:t>օրենքի նախագիծը (այսուհետ՝ Նախագիծ)</w:t>
            </w:r>
            <w:r w:rsidRPr="00B23F4E">
              <w:rPr>
                <w:rFonts w:ascii="GHEA Grapalat" w:hAnsi="GHEA Grapalat" w:cs="Calibri"/>
                <w:b/>
                <w:bCs/>
                <w:lang w:val="hy-AM"/>
              </w:rPr>
              <w:t>,</w:t>
            </w:r>
            <w:r w:rsidRPr="00B23F4E">
              <w:rPr>
                <w:rFonts w:ascii="GHEA Grapalat" w:hAnsi="GHEA Grapalat" w:cs="Calibri"/>
                <w:bCs/>
                <w:lang w:val="hy-AM"/>
              </w:rPr>
              <w:t xml:space="preserve"> ինչպես նաև դրա ընդունման հիմնավորումը՝ գտնում ենք, որ Նախագծ</w:t>
            </w:r>
            <w:r w:rsidRPr="00B23F4E">
              <w:rPr>
                <w:rStyle w:val="Strong"/>
                <w:rFonts w:ascii="GHEA Grapalat" w:hAnsi="GHEA Grapalat" w:cs="Calibri"/>
                <w:lang w:val="hy-AM"/>
              </w:rPr>
              <w:t xml:space="preserve">ի </w:t>
            </w:r>
            <w:r w:rsidRPr="00B23F4E">
              <w:rPr>
                <w:rStyle w:val="Strong"/>
                <w:rFonts w:ascii="GHEA Grapalat" w:hAnsi="GHEA Grapalat" w:cs="Calibri"/>
                <w:b w:val="0"/>
                <w:lang w:val="hy-AM"/>
              </w:rPr>
              <w:t>1-ին հոդվածով Հարկային օրենսգրքի</w:t>
            </w:r>
            <w:r>
              <w:rPr>
                <w:rStyle w:val="Strong"/>
                <w:rFonts w:ascii="GHEA Grapalat" w:hAnsi="GHEA Grapalat" w:cs="Calibri"/>
                <w:lang w:val="hy-AM"/>
              </w:rPr>
              <w:t xml:space="preserve"> </w:t>
            </w:r>
            <w:r>
              <w:rPr>
                <w:rFonts w:ascii="GHEA Grapalat" w:hAnsi="GHEA Grapalat" w:cs="Calibri"/>
                <w:bCs/>
                <w:lang w:val="hy-AM"/>
              </w:rPr>
              <w:t>113-րդ հոդվածի 1-ին մասում նոր՝ 8-րդ կետի լրացման</w:t>
            </w:r>
            <w:r>
              <w:rPr>
                <w:rFonts w:ascii="GHEA Grapalat" w:hAnsi="GHEA Grapalat"/>
                <w:lang w:val="hy-AM"/>
              </w:rPr>
              <w:t xml:space="preserve"> արդյունքում էապես կնվազեն շահութահարկ վճարողների կողմից միկրոձեռնակատիրության սուբյեկտներից ծառայությունների մատուցման, աշխատանքների կատարման ու ապրանքների ձեռքբերմանն ուղղված գործարքների թիվը և կնվազի միկրոձեռնարկատիրական գործունեության գրավչությունը: Նշված հանգամանքը կարող է խնդիր ստեղծել սոցիալական քաղաքականության տեսանկյունից, քանի որ սոցիալապես անապահով անձանց տնտեսապես ակտիվացման, զբաղվածության ապահովման, սոցիալական կարիքների բավարարման նպատակով դիտարկվում է նրանց ուղղորդումը միկրոձեռնակատիրության դաշտ՝ այդպիսով ապահովելով քայլ առ քայլ աղքատության հաղթահարման հնարավորությունը, ինչպես նաև անապահովների ստվերային զբաղվածության կրճատումը: Ուստի, առաջարկում ենք Նախագծի 1-ին հոդվածը հանել:</w:t>
            </w:r>
          </w:p>
          <w:p w14:paraId="6B163220" w14:textId="553FD706" w:rsidR="00570B4F" w:rsidRPr="00C9610B" w:rsidRDefault="00570B4F" w:rsidP="00570B4F">
            <w:pPr>
              <w:ind w:firstLine="283"/>
              <w:rPr>
                <w:rFonts w:ascii="GHEA Grapalat" w:eastAsiaTheme="minorHAnsi" w:hAnsi="GHEA Grapalat" w:cstheme="minorBidi"/>
                <w:color w:val="000000"/>
                <w:shd w:val="clear" w:color="auto" w:fill="FFFFFF"/>
                <w:lang w:val="hy-AM"/>
              </w:rPr>
            </w:pPr>
            <w:r>
              <w:rPr>
                <w:rFonts w:ascii="GHEA Grapalat" w:hAnsi="GHEA Grapalat" w:cs="Franklin Gothic Medium Cond"/>
                <w:lang w:val="hy-AM"/>
              </w:rPr>
              <w:t>Միաժամանակ հայտնում եմ, որ Նախագծով կատարվող փոփոխությունների արդյուն</w:t>
            </w:r>
            <w:r>
              <w:rPr>
                <w:rFonts w:ascii="GHEA Grapalat" w:hAnsi="GHEA Grapalat" w:cs="Franklin Gothic Medium Cond"/>
                <w:lang w:val="hy-AM"/>
              </w:rPr>
              <w:softHyphen/>
            </w:r>
            <w:r>
              <w:rPr>
                <w:rFonts w:ascii="GHEA Grapalat" w:hAnsi="GHEA Grapalat" w:cs="Franklin Gothic Medium Cond"/>
                <w:lang w:val="hy-AM"/>
              </w:rPr>
              <w:softHyphen/>
            </w:r>
            <w:r>
              <w:rPr>
                <w:rFonts w:ascii="GHEA Grapalat" w:hAnsi="GHEA Grapalat" w:cs="Franklin Gothic Medium Cond"/>
                <w:lang w:val="hy-AM"/>
              </w:rPr>
              <w:softHyphen/>
              <w:t xml:space="preserve">քում սոցիալական ոլորտը կարգավորող </w:t>
            </w:r>
            <w:r>
              <w:rPr>
                <w:rFonts w:ascii="GHEA Grapalat" w:hAnsi="GHEA Grapalat" w:cs="Franklin Gothic Medium Cond"/>
                <w:lang w:val="hy-AM"/>
              </w:rPr>
              <w:lastRenderedPageBreak/>
              <w:t>օրենքներում փոփոխություններ կատա</w:t>
            </w:r>
            <w:r>
              <w:rPr>
                <w:rFonts w:ascii="GHEA Grapalat" w:hAnsi="GHEA Grapalat" w:cs="Franklin Gothic Medium Cond"/>
                <w:lang w:val="hy-AM"/>
              </w:rPr>
              <w:softHyphen/>
            </w:r>
            <w:r>
              <w:rPr>
                <w:rFonts w:ascii="GHEA Grapalat" w:hAnsi="GHEA Grapalat" w:cs="Franklin Gothic Medium Cond"/>
                <w:lang w:val="hy-AM"/>
              </w:rPr>
              <w:softHyphen/>
            </w:r>
            <w:r>
              <w:rPr>
                <w:rFonts w:ascii="GHEA Grapalat" w:hAnsi="GHEA Grapalat" w:cs="Franklin Gothic Medium Cond"/>
                <w:lang w:val="hy-AM"/>
              </w:rPr>
              <w:softHyphen/>
              <w:t>րելու անհրաժեշտություն չի առաջանա:</w:t>
            </w:r>
          </w:p>
        </w:tc>
        <w:tc>
          <w:tcPr>
            <w:tcW w:w="6809" w:type="dxa"/>
          </w:tcPr>
          <w:p w14:paraId="5139C057" w14:textId="77777777" w:rsidR="00570B4F" w:rsidRDefault="00570B4F" w:rsidP="00570B4F">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ընդունվել:</w:t>
            </w:r>
          </w:p>
          <w:p w14:paraId="2F949EF3" w14:textId="77777777" w:rsidR="00570B4F" w:rsidRDefault="00570B4F" w:rsidP="00570B4F">
            <w:pPr>
              <w:jc w:val="center"/>
              <w:rPr>
                <w:rFonts w:ascii="GHEA Grapalat" w:hAnsi="GHEA Grapalat" w:cs="Sylfaen"/>
                <w:lang w:val="hy-AM" w:eastAsia="en-US"/>
              </w:rPr>
            </w:pPr>
            <w:r>
              <w:rPr>
                <w:rFonts w:ascii="GHEA Grapalat" w:hAnsi="GHEA Grapalat" w:cs="Sylfaen"/>
                <w:lang w:val="hy-AM" w:eastAsia="en-US"/>
              </w:rPr>
              <w:t>Ինչպես հայտնի է, միկրոձեռնարկատիրության հարկման համակարգը սկզբնապես բնութա</w:t>
            </w:r>
            <w:r>
              <w:rPr>
                <w:rFonts w:ascii="GHEA Grapalat" w:hAnsi="GHEA Grapalat" w:cs="Sylfaen"/>
                <w:lang w:val="hy-AM" w:eastAsia="en-US"/>
              </w:rPr>
              <w:softHyphen/>
              <w:t>գրվում է</w:t>
            </w:r>
            <w:r w:rsidRPr="00412014">
              <w:rPr>
                <w:rFonts w:ascii="GHEA Grapalat" w:hAnsi="GHEA Grapalat" w:cs="Sylfaen"/>
                <w:lang w:val="hy-AM" w:eastAsia="en-US"/>
              </w:rPr>
              <w:t>ր</w:t>
            </w:r>
            <w:r>
              <w:rPr>
                <w:rFonts w:ascii="GHEA Grapalat" w:hAnsi="GHEA Grapalat" w:cs="Sylfaen"/>
                <w:lang w:val="hy-AM" w:eastAsia="en-US"/>
              </w:rPr>
              <w:t xml:space="preserve"> որպես հարկ</w:t>
            </w:r>
            <w:r>
              <w:rPr>
                <w:rFonts w:ascii="GHEA Grapalat" w:hAnsi="GHEA Grapalat" w:cs="Sylfaen"/>
                <w:lang w:val="hy-AM" w:eastAsia="en-US"/>
              </w:rPr>
              <w:softHyphen/>
              <w:t>ման արտոնյալ համակարգ, որի նպատակն էր բնակչությանը ծառա</w:t>
            </w:r>
            <w:r>
              <w:rPr>
                <w:rFonts w:ascii="GHEA Grapalat" w:hAnsi="GHEA Grapalat" w:cs="Sylfaen"/>
                <w:lang w:val="hy-AM" w:eastAsia="en-US"/>
              </w:rPr>
              <w:softHyphen/>
              <w:t>յու</w:t>
            </w:r>
            <w:r>
              <w:rPr>
                <w:rFonts w:ascii="GHEA Grapalat" w:hAnsi="GHEA Grapalat" w:cs="Sylfaen"/>
                <w:lang w:val="hy-AM" w:eastAsia="en-US"/>
              </w:rPr>
              <w:softHyphen/>
              <w:t>թյուններ մատու</w:t>
            </w:r>
            <w:r>
              <w:rPr>
                <w:rFonts w:ascii="GHEA Grapalat" w:hAnsi="GHEA Grapalat" w:cs="Sylfaen"/>
                <w:lang w:val="hy-AM" w:eastAsia="en-US"/>
              </w:rPr>
              <w:softHyphen/>
              <w:t>ցող, բնակչության համար աշխատանքներ կատարող և ապրանքներ մատա</w:t>
            </w:r>
            <w:r>
              <w:rPr>
                <w:rFonts w:ascii="GHEA Grapalat" w:hAnsi="GHEA Grapalat" w:cs="Sylfaen"/>
                <w:lang w:val="hy-AM" w:eastAsia="en-US"/>
              </w:rPr>
              <w:softHyphen/>
              <w:t>կա</w:t>
            </w:r>
            <w:r>
              <w:rPr>
                <w:rFonts w:ascii="GHEA Grapalat" w:hAnsi="GHEA Grapalat" w:cs="Sylfaen"/>
                <w:lang w:val="hy-AM" w:eastAsia="en-US"/>
              </w:rPr>
              <w:softHyphen/>
              <w:t>րարող փոքր տնտե</w:t>
            </w:r>
            <w:r>
              <w:rPr>
                <w:rFonts w:ascii="GHEA Grapalat" w:hAnsi="GHEA Grapalat" w:cs="Sylfaen"/>
                <w:lang w:val="hy-AM" w:eastAsia="en-US"/>
              </w:rPr>
              <w:softHyphen/>
              <w:t>սավարող սուբյեկտների համար ստեղծել հարկման արտոնյալ պայման</w:t>
            </w:r>
            <w:r>
              <w:rPr>
                <w:rFonts w:ascii="GHEA Grapalat" w:hAnsi="GHEA Grapalat" w:cs="Sylfaen"/>
                <w:lang w:val="hy-AM" w:eastAsia="en-US"/>
              </w:rPr>
              <w:softHyphen/>
              <w:t>ներ: Ներ</w:t>
            </w:r>
            <w:r w:rsidRPr="00A029D2">
              <w:rPr>
                <w:rFonts w:ascii="GHEA Grapalat" w:hAnsi="GHEA Grapalat" w:cs="Sylfaen"/>
                <w:lang w:val="hy-AM" w:eastAsia="en-US"/>
              </w:rPr>
              <w:softHyphen/>
            </w:r>
            <w:r>
              <w:rPr>
                <w:rFonts w:ascii="GHEA Grapalat" w:hAnsi="GHEA Grapalat" w:cs="Sylfaen"/>
                <w:lang w:val="hy-AM" w:eastAsia="en-US"/>
              </w:rPr>
              <w:t>կա</w:t>
            </w:r>
            <w:r w:rsidRPr="00A029D2">
              <w:rPr>
                <w:rFonts w:ascii="GHEA Grapalat" w:hAnsi="GHEA Grapalat" w:cs="Sylfaen"/>
                <w:lang w:val="hy-AM" w:eastAsia="en-US"/>
              </w:rPr>
              <w:softHyphen/>
            </w:r>
            <w:r>
              <w:rPr>
                <w:rFonts w:ascii="GHEA Grapalat" w:hAnsi="GHEA Grapalat" w:cs="Sylfaen"/>
                <w:lang w:val="hy-AM" w:eastAsia="en-US"/>
              </w:rPr>
              <w:t>յումս, սակայն, միկրոձեռնարկատիրության մասով սահմանված հարկային կարգավորումների գործ</w:t>
            </w:r>
            <w:r>
              <w:rPr>
                <w:rFonts w:ascii="GHEA Grapalat" w:hAnsi="GHEA Grapalat" w:cs="Sylfaen"/>
                <w:lang w:val="hy-AM" w:eastAsia="en-US"/>
              </w:rPr>
              <w:softHyphen/>
              <w:t>նական կիրառության ընթացքում պարզվել է, որ համակարգից օգտվում են ոչ միայն բնակ</w:t>
            </w:r>
            <w:r>
              <w:rPr>
                <w:rFonts w:ascii="GHEA Grapalat" w:hAnsi="GHEA Grapalat" w:cs="Sylfaen"/>
                <w:lang w:val="hy-AM" w:eastAsia="en-US"/>
              </w:rPr>
              <w:softHyphen/>
            </w:r>
            <w:r>
              <w:rPr>
                <w:rFonts w:ascii="GHEA Grapalat" w:hAnsi="GHEA Grapalat" w:cs="Sylfaen"/>
                <w:lang w:val="hy-AM" w:eastAsia="en-US"/>
              </w:rPr>
              <w:softHyphen/>
              <w:t>չությանը ծառայություններ մատուցող, բնակչության համար աշխատանքներ կատարող և ապրանքներ մատակարարող փոքր տնտեսավարող սուբյեկտները, այլ նաև այն տնտե</w:t>
            </w:r>
            <w:r>
              <w:rPr>
                <w:rFonts w:ascii="GHEA Grapalat" w:hAnsi="GHEA Grapalat" w:cs="Sylfaen"/>
                <w:lang w:val="hy-AM" w:eastAsia="en-US"/>
              </w:rPr>
              <w:softHyphen/>
              <w:t>սա</w:t>
            </w:r>
            <w:r>
              <w:rPr>
                <w:rFonts w:ascii="GHEA Grapalat" w:hAnsi="GHEA Grapalat" w:cs="Sylfaen"/>
                <w:lang w:val="hy-AM" w:eastAsia="en-US"/>
              </w:rPr>
              <w:softHyphen/>
              <w:t>վա</w:t>
            </w:r>
            <w:r>
              <w:rPr>
                <w:rFonts w:ascii="GHEA Grapalat" w:hAnsi="GHEA Grapalat" w:cs="Sylfaen"/>
                <w:lang w:val="hy-AM" w:eastAsia="en-US"/>
              </w:rPr>
              <w:softHyphen/>
              <w:t>րող սուբյեկտները, որոնք եկամուտներ են ստանում այլ տնտեսավարող սուբյեկտներից:</w:t>
            </w:r>
          </w:p>
          <w:p w14:paraId="4D8DD6CE" w14:textId="73A2A5D8" w:rsidR="00570B4F" w:rsidRPr="00201A5D" w:rsidRDefault="00570B4F" w:rsidP="00570B4F">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eastAsia="en-US"/>
              </w:rPr>
              <w:t xml:space="preserve">Բացի այդ, միկրոձեռնարկատիրության սուբյեկտները ազատված լինելով հիմնական հարկային պարտավորություններից իրենց կողմից դուրս գրվող հաշվարկային փաստաթղթերում արհեստականորեն ուռճացնում են </w:t>
            </w:r>
            <w:r>
              <w:rPr>
                <w:rFonts w:ascii="GHEA Grapalat" w:hAnsi="GHEA Grapalat"/>
                <w:lang w:val="hy-AM"/>
              </w:rPr>
              <w:t xml:space="preserve">մատակարարված ապրանքների, </w:t>
            </w:r>
            <w:r>
              <w:rPr>
                <w:rFonts w:ascii="GHEA Grapalat" w:hAnsi="GHEA Grapalat"/>
                <w:lang w:val="hy-AM"/>
              </w:rPr>
              <w:lastRenderedPageBreak/>
              <w:t>մատուց</w:t>
            </w:r>
            <w:r w:rsidRPr="00531ECD">
              <w:rPr>
                <w:rFonts w:ascii="GHEA Grapalat" w:hAnsi="GHEA Grapalat"/>
                <w:lang w:val="hy-AM"/>
              </w:rPr>
              <w:t xml:space="preserve">ված ծառայությունների, </w:t>
            </w:r>
            <w:r>
              <w:rPr>
                <w:rFonts w:ascii="GHEA Grapalat" w:hAnsi="GHEA Grapalat"/>
                <w:lang w:val="hy-AM"/>
              </w:rPr>
              <w:t>կատարված աշխա</w:t>
            </w:r>
            <w:r w:rsidRPr="00531ECD">
              <w:rPr>
                <w:rFonts w:ascii="GHEA Grapalat" w:hAnsi="GHEA Grapalat"/>
                <w:lang w:val="hy-AM"/>
              </w:rPr>
              <w:t>տանքների</w:t>
            </w:r>
            <w:r>
              <w:rPr>
                <w:rFonts w:ascii="GHEA Grapalat" w:hAnsi="GHEA Grapalat" w:cs="Sylfaen"/>
                <w:lang w:val="hy-AM" w:eastAsia="en-US"/>
              </w:rPr>
              <w:t xml:space="preserve"> արժեքները, ինչը հնարավորություն է տալիս շահութահարկ վճարողներին անհիմն նվազեցնել շահութահարկով հարկման բազան: </w:t>
            </w:r>
          </w:p>
        </w:tc>
      </w:tr>
      <w:tr w:rsidR="00570B4F" w:rsidRPr="00510CAD" w14:paraId="366047AA" w14:textId="77777777" w:rsidTr="00D51BE2">
        <w:tc>
          <w:tcPr>
            <w:tcW w:w="8075" w:type="dxa"/>
            <w:vMerge w:val="restart"/>
            <w:shd w:val="clear" w:color="auto" w:fill="C4BC96" w:themeFill="background2" w:themeFillShade="BF"/>
          </w:tcPr>
          <w:p w14:paraId="09CF79BD" w14:textId="586DA384" w:rsidR="00570B4F" w:rsidRPr="0097595A" w:rsidRDefault="00570B4F" w:rsidP="00570B4F">
            <w:pPr>
              <w:jc w:val="center"/>
              <w:rPr>
                <w:rFonts w:ascii="GHEA Grapalat" w:eastAsiaTheme="minorHAnsi" w:hAnsi="GHEA Grapalat" w:cstheme="minorBidi"/>
                <w:color w:val="000000"/>
                <w:shd w:val="clear" w:color="auto" w:fill="FFFFFF"/>
                <w:lang w:val="hy-AM"/>
              </w:rPr>
            </w:pPr>
            <w:r w:rsidRPr="0097595A">
              <w:rPr>
                <w:rFonts w:ascii="GHEA Grapalat" w:hAnsi="GHEA Grapalat" w:cs="Sylfaen"/>
                <w:lang w:val="hy-AM"/>
              </w:rPr>
              <w:lastRenderedPageBreak/>
              <w:t>5</w:t>
            </w:r>
            <w:r w:rsidRPr="00F51503">
              <w:rPr>
                <w:rFonts w:ascii="GHEA Grapalat" w:hAnsi="GHEA Grapalat" w:cs="Sylfaen"/>
                <w:lang w:val="hy-AM"/>
              </w:rPr>
              <w:t xml:space="preserve">. ՀՀ </w:t>
            </w:r>
            <w:r>
              <w:rPr>
                <w:rFonts w:ascii="GHEA Grapalat" w:hAnsi="GHEA Grapalat" w:cs="Sylfaen"/>
                <w:lang w:val="hy-AM"/>
              </w:rPr>
              <w:t>աշխատանքի և սոցիալական հարցերի</w:t>
            </w:r>
            <w:r w:rsidRPr="0097595A">
              <w:rPr>
                <w:rFonts w:ascii="GHEA Grapalat" w:hAnsi="GHEA Grapalat" w:cs="Sylfaen"/>
                <w:lang w:val="hy-AM"/>
              </w:rPr>
              <w:t xml:space="preserve"> նախարարություն</w:t>
            </w:r>
          </w:p>
        </w:tc>
        <w:tc>
          <w:tcPr>
            <w:tcW w:w="6809" w:type="dxa"/>
            <w:shd w:val="clear" w:color="auto" w:fill="C4BC96" w:themeFill="background2" w:themeFillShade="BF"/>
          </w:tcPr>
          <w:p w14:paraId="777DF656" w14:textId="63A6BD45" w:rsidR="00570B4F" w:rsidRPr="00510CAD" w:rsidRDefault="00570B4F" w:rsidP="00570B4F">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17</w:t>
            </w:r>
            <w:r w:rsidRPr="00E12DF8">
              <w:rPr>
                <w:rFonts w:ascii="GHEA Grapalat" w:hAnsi="GHEA Grapalat" w:cs="Sylfaen"/>
                <w:lang w:val="af-ZA"/>
              </w:rPr>
              <w:t>.</w:t>
            </w:r>
            <w:r>
              <w:rPr>
                <w:rFonts w:ascii="GHEA Grapalat" w:hAnsi="GHEA Grapalat" w:cs="Sylfaen"/>
                <w:lang w:val="hy-AM"/>
              </w:rPr>
              <w:t>06</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570B4F" w14:paraId="50706770" w14:textId="77777777" w:rsidTr="00D51BE2">
        <w:tc>
          <w:tcPr>
            <w:tcW w:w="8075" w:type="dxa"/>
            <w:vMerge/>
            <w:shd w:val="clear" w:color="auto" w:fill="C4BC96" w:themeFill="background2" w:themeFillShade="BF"/>
          </w:tcPr>
          <w:p w14:paraId="26AA1981" w14:textId="77777777" w:rsidR="00570B4F" w:rsidRDefault="00570B4F" w:rsidP="00570B4F">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66A12E0C" w14:textId="6FB71F8A" w:rsidR="00570B4F" w:rsidRDefault="00570B4F" w:rsidP="00570B4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Pr="00AD1BBB">
              <w:rPr>
                <w:rFonts w:ascii="GHEA Grapalat" w:hAnsi="GHEA Grapalat" w:cs="Sylfaen"/>
              </w:rPr>
              <w:t>ՄՆ/ԱԳ-1-4/16017-2022</w:t>
            </w:r>
          </w:p>
        </w:tc>
      </w:tr>
      <w:tr w:rsidR="00570B4F" w:rsidRPr="00D3415F" w14:paraId="53539196" w14:textId="77777777" w:rsidTr="00AD1BBB">
        <w:tc>
          <w:tcPr>
            <w:tcW w:w="8075" w:type="dxa"/>
            <w:shd w:val="clear" w:color="auto" w:fill="auto"/>
          </w:tcPr>
          <w:p w14:paraId="728C9CC6" w14:textId="77777777" w:rsidR="00570B4F" w:rsidRDefault="00570B4F" w:rsidP="00570B4F">
            <w:pPr>
              <w:autoSpaceDE w:val="0"/>
              <w:autoSpaceDN w:val="0"/>
              <w:adjustRightInd w:val="0"/>
              <w:rPr>
                <w:rFonts w:ascii="GHEA Grapalat" w:hAnsi="GHEA Grapalat"/>
                <w:color w:val="000000" w:themeColor="text1"/>
                <w:lang w:val="hy-AM"/>
              </w:rPr>
            </w:pPr>
            <w:r w:rsidRPr="00AD1BBB">
              <w:rPr>
                <w:rFonts w:ascii="GHEA Grapalat" w:hAnsi="GHEA Grapalat"/>
                <w:color w:val="000000" w:themeColor="text1"/>
                <w:lang w:val="hy-AM"/>
              </w:rPr>
              <w:t>Ի լրումն Աշխատանքի և սոցիալական հարցերի նախարարության 09.06.2022թ. թիվ ՄՆ/ԳԽ/15271-2022 գրության՝ հայտնում եմ, որ «Հայաստանի Հանրապետության հարկային օրենսգրքում փոփոխություններ և լրացումներ կատարելու մասին» օրենքի նախագիծը Ձեր կողմից ներկայացված տարբերակով ընդունվելու դեպքում անհրաժեշտություն կլինի փոփոխություն կատարել նաև «Ժամանակավոր անաշխատունակության և մայրության նպաստների մասին» օրենքում։</w:t>
            </w:r>
          </w:p>
          <w:p w14:paraId="53952E55" w14:textId="57E9DDDA" w:rsidR="00570B4F" w:rsidRPr="00AD1BBB" w:rsidRDefault="00570B4F" w:rsidP="00570B4F">
            <w:pPr>
              <w:autoSpaceDE w:val="0"/>
              <w:autoSpaceDN w:val="0"/>
              <w:adjustRightInd w:val="0"/>
              <w:rPr>
                <w:rFonts w:ascii="GHEA Grapalat" w:hAnsi="GHEA Grapalat"/>
                <w:color w:val="000000" w:themeColor="text1"/>
                <w:lang w:val="hy-AM"/>
              </w:rPr>
            </w:pPr>
            <w:r w:rsidRPr="00AD1BBB">
              <w:rPr>
                <w:rFonts w:ascii="GHEA Grapalat" w:hAnsi="GHEA Grapalat"/>
                <w:color w:val="000000" w:themeColor="text1"/>
                <w:lang w:val="hy-AM"/>
              </w:rPr>
              <w:t>Ըստ այդմ, Ձեզ եմ ուղարկում «Ժամանակավոր անաշխատունակության և մայրության նպաստների մասին» օրենքում փոփոխություն կատարելու մասին» օրենքի նախագիծը</w:t>
            </w:r>
            <w:r>
              <w:rPr>
                <w:rFonts w:ascii="GHEA Grapalat" w:hAnsi="GHEA Grapalat"/>
                <w:color w:val="000000" w:themeColor="text1"/>
                <w:lang w:val="hy-AM"/>
              </w:rPr>
              <w:t xml:space="preserve"> և առաջարկում շրջանառել</w:t>
            </w:r>
            <w:r w:rsidRPr="00AD1BBB">
              <w:rPr>
                <w:rFonts w:ascii="GHEA Grapalat" w:hAnsi="GHEA Grapalat"/>
                <w:color w:val="000000" w:themeColor="text1"/>
                <w:lang w:val="hy-AM"/>
              </w:rPr>
              <w:t xml:space="preserve"> «Հայաստանի Հանրապետության հարկային օրենսգրքում փոփոխություններ և լրացումներ կատարելու մասին» օրենքի նախագծի հետ (փաթեթով)։</w:t>
            </w:r>
          </w:p>
        </w:tc>
        <w:tc>
          <w:tcPr>
            <w:tcW w:w="6809" w:type="dxa"/>
            <w:shd w:val="clear" w:color="auto" w:fill="auto"/>
          </w:tcPr>
          <w:p w14:paraId="09CEB2AC" w14:textId="77777777" w:rsidR="00570B4F" w:rsidRPr="0097595A" w:rsidRDefault="00570B4F" w:rsidP="00570B4F">
            <w:pPr>
              <w:jc w:val="center"/>
              <w:rPr>
                <w:rFonts w:ascii="GHEA Grapalat" w:eastAsiaTheme="minorHAnsi" w:hAnsi="GHEA Grapalat" w:cstheme="minorBidi"/>
                <w:b/>
                <w:bCs/>
                <w:color w:val="000000"/>
                <w:shd w:val="clear" w:color="auto" w:fill="FFFFFF"/>
                <w:lang w:val="hy-AM"/>
              </w:rPr>
            </w:pPr>
            <w:r w:rsidRPr="0097595A">
              <w:rPr>
                <w:rFonts w:ascii="GHEA Grapalat" w:eastAsiaTheme="minorHAnsi" w:hAnsi="GHEA Grapalat" w:cstheme="minorBidi"/>
                <w:b/>
                <w:bCs/>
                <w:color w:val="000000"/>
                <w:shd w:val="clear" w:color="auto" w:fill="FFFFFF"/>
                <w:lang w:val="hy-AM"/>
              </w:rPr>
              <w:t>Ընդունվել է:</w:t>
            </w:r>
          </w:p>
          <w:p w14:paraId="1D1F42D4" w14:textId="0FC71357" w:rsidR="00570B4F" w:rsidRPr="00AD1BBB" w:rsidRDefault="00570B4F" w:rsidP="00570B4F">
            <w:pPr>
              <w:jc w:val="center"/>
              <w:rPr>
                <w:rFonts w:ascii="GHEA Grapalat" w:eastAsiaTheme="minorHAnsi" w:hAnsi="GHEA Grapalat"/>
                <w:color w:val="FFFFFF" w:themeColor="background1"/>
                <w:lang w:val="hy-AM"/>
              </w:rPr>
            </w:pPr>
            <w:r>
              <w:rPr>
                <w:rFonts w:ascii="GHEA Grapalat" w:eastAsiaTheme="minorHAnsi" w:hAnsi="GHEA Grapalat" w:cstheme="minorBidi"/>
                <w:color w:val="000000"/>
                <w:shd w:val="clear" w:color="auto" w:fill="FFFFFF"/>
                <w:lang w:val="hy-AM"/>
              </w:rPr>
              <w:t xml:space="preserve">Կցվել է նաև </w:t>
            </w:r>
            <w:r w:rsidRPr="00AD1BBB">
              <w:rPr>
                <w:rFonts w:ascii="GHEA Grapalat" w:hAnsi="GHEA Grapalat"/>
                <w:color w:val="000000" w:themeColor="text1"/>
                <w:lang w:val="hy-AM"/>
              </w:rPr>
              <w:t>«Ժամանակավոր անաշխատունակության և մայրության նպաստների մասին» օրենքում փոփոխություն կատարելու մասին» օրենքի նախագիծը</w:t>
            </w:r>
            <w:r>
              <w:rPr>
                <w:rFonts w:ascii="GHEA Grapalat" w:hAnsi="GHEA Grapalat"/>
                <w:color w:val="000000" w:themeColor="text1"/>
                <w:lang w:val="hy-AM"/>
              </w:rPr>
              <w:t>:</w:t>
            </w:r>
            <w:r>
              <w:rPr>
                <w:rFonts w:ascii="GHEA Grapalat" w:eastAsiaTheme="minorHAnsi" w:hAnsi="GHEA Grapalat" w:cstheme="minorBidi"/>
                <w:color w:val="000000"/>
                <w:shd w:val="clear" w:color="auto" w:fill="FFFFFF"/>
                <w:lang w:val="hy-AM"/>
              </w:rPr>
              <w:t xml:space="preserve">  </w:t>
            </w:r>
            <w:r w:rsidRPr="00AD1BBB">
              <w:rPr>
                <w:rFonts w:ascii="GHEA Grapalat" w:eastAsiaTheme="minorHAnsi" w:hAnsi="GHEA Grapalat"/>
                <w:color w:val="FFFFFF" w:themeColor="background1"/>
                <w:lang w:val="hy-AM"/>
              </w:rPr>
              <w:t>Y</w:t>
            </w:r>
          </w:p>
        </w:tc>
      </w:tr>
      <w:tr w:rsidR="00A47930" w:rsidRPr="00A47930" w14:paraId="7FE01AAD" w14:textId="77777777" w:rsidTr="001512B1">
        <w:tc>
          <w:tcPr>
            <w:tcW w:w="8075" w:type="dxa"/>
            <w:vMerge w:val="restart"/>
            <w:shd w:val="clear" w:color="auto" w:fill="C4BC96" w:themeFill="background2" w:themeFillShade="BF"/>
          </w:tcPr>
          <w:p w14:paraId="6C9C683A" w14:textId="78153710" w:rsidR="00A47930" w:rsidRPr="0097595A" w:rsidRDefault="00A47930" w:rsidP="00A47930">
            <w:pPr>
              <w:jc w:val="center"/>
              <w:rPr>
                <w:rFonts w:ascii="GHEA Grapalat" w:hAnsi="GHEA Grapalat" w:cs="Sylfaen"/>
                <w:lang w:val="hy-AM"/>
              </w:rPr>
            </w:pPr>
            <w:r>
              <w:rPr>
                <w:rFonts w:ascii="GHEA Grapalat" w:hAnsi="GHEA Grapalat" w:cs="Sylfaen"/>
                <w:lang w:val="hy-AM"/>
              </w:rPr>
              <w:t>6</w:t>
            </w:r>
            <w:r w:rsidRPr="00F51503">
              <w:rPr>
                <w:rFonts w:ascii="GHEA Grapalat" w:hAnsi="GHEA Grapalat" w:cs="Sylfaen"/>
                <w:lang w:val="hy-AM"/>
              </w:rPr>
              <w:t xml:space="preserve">. ՀՀ </w:t>
            </w:r>
            <w:r>
              <w:rPr>
                <w:rFonts w:ascii="GHEA Grapalat" w:hAnsi="GHEA Grapalat" w:cs="Sylfaen"/>
                <w:lang w:val="hy-AM"/>
              </w:rPr>
              <w:t>արդարադատության</w:t>
            </w:r>
            <w:r w:rsidRPr="0097595A">
              <w:rPr>
                <w:rFonts w:ascii="GHEA Grapalat" w:hAnsi="GHEA Grapalat" w:cs="Sylfaen"/>
                <w:lang w:val="hy-AM"/>
              </w:rPr>
              <w:t xml:space="preserve"> նախարարություն</w:t>
            </w:r>
          </w:p>
        </w:tc>
        <w:tc>
          <w:tcPr>
            <w:tcW w:w="6809" w:type="dxa"/>
            <w:shd w:val="clear" w:color="auto" w:fill="C4BC96" w:themeFill="background2" w:themeFillShade="BF"/>
          </w:tcPr>
          <w:p w14:paraId="47576C3C" w14:textId="16B1F03E" w:rsidR="00A47930" w:rsidRPr="00A47930" w:rsidRDefault="00A47930" w:rsidP="00A47930">
            <w:pPr>
              <w:jc w:val="center"/>
              <w:rPr>
                <w:rFonts w:ascii="GHEA Grapalat" w:hAnsi="GHEA Grapalat" w:cs="Sylfaen"/>
                <w:lang w:val="hy-AM"/>
              </w:rPr>
            </w:pPr>
            <w:r>
              <w:rPr>
                <w:rFonts w:ascii="GHEA Grapalat" w:hAnsi="GHEA Grapalat" w:cs="Sylfaen"/>
                <w:lang w:val="hy-AM"/>
              </w:rPr>
              <w:t>22</w:t>
            </w:r>
            <w:r w:rsidRPr="00E12DF8">
              <w:rPr>
                <w:rFonts w:ascii="GHEA Grapalat" w:hAnsi="GHEA Grapalat" w:cs="Sylfaen"/>
                <w:lang w:val="af-ZA"/>
              </w:rPr>
              <w:t>.</w:t>
            </w:r>
            <w:r>
              <w:rPr>
                <w:rFonts w:ascii="GHEA Grapalat" w:hAnsi="GHEA Grapalat" w:cs="Sylfaen"/>
                <w:lang w:val="hy-AM"/>
              </w:rPr>
              <w:t>08</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A47930" w14:paraId="36B3DCFB" w14:textId="77777777" w:rsidTr="0047617F">
        <w:tc>
          <w:tcPr>
            <w:tcW w:w="8075" w:type="dxa"/>
            <w:vMerge/>
            <w:shd w:val="clear" w:color="auto" w:fill="C4BC96" w:themeFill="background2" w:themeFillShade="BF"/>
          </w:tcPr>
          <w:p w14:paraId="3C06E793" w14:textId="77777777" w:rsidR="00A47930" w:rsidRDefault="00A47930" w:rsidP="00A47930">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6FEEC977" w14:textId="72F07CA2" w:rsidR="00A47930" w:rsidRDefault="00A47930" w:rsidP="00A47930">
            <w:pPr>
              <w:jc w:val="center"/>
              <w:rPr>
                <w:rFonts w:ascii="GHEA Grapalat" w:hAnsi="GHEA Grapalat" w:cs="Sylfaen"/>
              </w:rPr>
            </w:pPr>
            <w:r>
              <w:rPr>
                <w:rFonts w:ascii="GHEA Grapalat" w:hAnsi="GHEA Grapalat" w:cs="Sylfaen"/>
              </w:rPr>
              <w:t xml:space="preserve"> N </w:t>
            </w:r>
            <w:r w:rsidRPr="00A47930">
              <w:rPr>
                <w:rFonts w:ascii="GHEA Grapalat" w:hAnsi="GHEA Grapalat" w:cs="Sylfaen"/>
              </w:rPr>
              <w:t>01/27.0.01/36841-2022</w:t>
            </w:r>
          </w:p>
        </w:tc>
      </w:tr>
      <w:tr w:rsidR="00A76F84" w:rsidRPr="00D3415F" w14:paraId="794EE6F1" w14:textId="77777777" w:rsidTr="007929ED">
        <w:tc>
          <w:tcPr>
            <w:tcW w:w="8075" w:type="dxa"/>
            <w:shd w:val="clear" w:color="auto" w:fill="auto"/>
          </w:tcPr>
          <w:p w14:paraId="5A3071BD" w14:textId="7C6332EF" w:rsidR="00A76F84" w:rsidRPr="00A47930" w:rsidRDefault="00A76F84" w:rsidP="009B792B">
            <w:pPr>
              <w:rPr>
                <w:rFonts w:ascii="GHEA Grapalat" w:eastAsiaTheme="minorHAnsi" w:hAnsi="GHEA Grapalat" w:cstheme="minorBidi"/>
                <w:color w:val="000000"/>
                <w:shd w:val="clear" w:color="auto" w:fill="FFFFFF"/>
                <w:lang w:val="hy-AM"/>
              </w:rPr>
            </w:pPr>
            <w:r w:rsidRPr="00E12DF8">
              <w:rPr>
                <w:rFonts w:ascii="GHEA Grapalat" w:eastAsiaTheme="minorHAnsi" w:hAnsi="GHEA Grapalat" w:cstheme="minorBidi"/>
                <w:color w:val="000000"/>
                <w:shd w:val="clear" w:color="auto" w:fill="FFFFFF"/>
              </w:rPr>
              <w:t>1.</w:t>
            </w:r>
            <w:r>
              <w:rPr>
                <w:rFonts w:ascii="GHEA Grapalat" w:eastAsiaTheme="minorHAnsi" w:hAnsi="GHEA Grapalat" w:cstheme="minorBidi"/>
                <w:color w:val="000000"/>
                <w:shd w:val="clear" w:color="auto" w:fill="FFFFFF"/>
                <w:lang w:val="hy-AM"/>
              </w:rPr>
              <w:t xml:space="preserve"> </w:t>
            </w:r>
            <w:r>
              <w:rPr>
                <w:rFonts w:ascii="GHEA Grapalat" w:hAnsi="GHEA Grapalat" w:cs="Sylfaen"/>
                <w:lang w:val="hy-AM"/>
              </w:rPr>
              <w:t>Ն</w:t>
            </w:r>
            <w:r w:rsidRPr="00B343F4">
              <w:rPr>
                <w:rFonts w:ascii="GHEA Grapalat" w:hAnsi="GHEA Grapalat" w:cs="Sylfaen"/>
                <w:lang w:val="hy-AM"/>
              </w:rPr>
              <w:t>ախագծի 3-րդ հոդվածով Հարկային օրենսգրքի (այսուհետ՝ Օրենսգիրք) 267-րդ հոդվածի 5-րդ մասում նախատեսվում է լրացնել նոր՝ 11-րդ ենթակետ, համաձայն որի՝ միկրոձեռնարկատիրության սուբյեկտներ չեն կարող համարվել վարձակալական վճարի, տոկոսի բացառությամբ սպասարկող բանկում առկա ընթացիկ հաշվի դրական մնացորդի նկատմամբ հաշվեգրվող տոկոսի և կամ ռոյալթիի ստացում նախատեսող՝ գործող պայմանագրի կողմ հանդիսացող կազմակերպությունները և անհատ ձեռնարկատերերը:</w:t>
            </w:r>
            <w:r w:rsidRPr="00B343F4">
              <w:rPr>
                <w:rFonts w:ascii="Sylfaen" w:hAnsi="Sylfaen" w:cs="Sylfaen"/>
                <w:lang w:val="hy-AM"/>
              </w:rPr>
              <w:t xml:space="preserve"> </w:t>
            </w:r>
            <w:r w:rsidRPr="00B343F4">
              <w:rPr>
                <w:rFonts w:ascii="GHEA Grapalat" w:hAnsi="GHEA Grapalat" w:cs="Sylfaen"/>
                <w:lang w:val="hy-AM"/>
              </w:rPr>
              <w:lastRenderedPageBreak/>
              <w:t>Գտնում ենք, որ առաջարկվող կարգավորումը լայն է, իսկ նման մոտեցման ցուցաբերումը՝ չհիմնավորված: Մասնավորապես՝ այն իրավիճակների դեպքում, որոնք ենթադրում են, օրինակ,  ցածր արժեքով վարձավճարի վճարում կամ ռոյալթիի ստացում, ստացվում է, որ այդ վարձավճարը կամ ռոյալթին ստացող սուբյեկտները չեն կարող հանդիսանալ Մ/Ձ սուբյեկտ, որի հիմքով էլ չեն կարող գործել հարկման հատուկ համակարգում և հարկվելու են ընդհանուր հարկման համակարգի կանոններով: Օրինակ՝ գործնականում տարածված է բնակարանների օրավարձով տրամադրումը, կամ հեղինակային իրավունքով պաշտպանված ստեղծագործության օգտագործման տալը, նման դեպքերը բավարար շրջանառությունը չգերազանցող կազմակերպությունների և անձանց կողմից Մ/Ձ չդիտելը կարող է հանգեցնել միկրոձեռնարկատիրության էության խաթարմանը:</w:t>
            </w:r>
          </w:p>
        </w:tc>
        <w:tc>
          <w:tcPr>
            <w:tcW w:w="6809" w:type="dxa"/>
            <w:shd w:val="clear" w:color="auto" w:fill="auto"/>
          </w:tcPr>
          <w:p w14:paraId="39739D3F" w14:textId="77777777" w:rsidR="00A76F84" w:rsidRDefault="00A76F84" w:rsidP="00A76F84">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lastRenderedPageBreak/>
              <w:t>Չի ընդունվել:</w:t>
            </w:r>
          </w:p>
          <w:p w14:paraId="2364518E" w14:textId="77777777" w:rsidR="00A76F84" w:rsidRDefault="00A76F84" w:rsidP="00A76F84">
            <w:pPr>
              <w:jc w:val="center"/>
              <w:rPr>
                <w:rFonts w:ascii="GHEA Grapalat" w:hAnsi="GHEA Grapalat" w:cs="Sylfaen"/>
                <w:lang w:val="hy-AM" w:eastAsia="en-US"/>
              </w:rPr>
            </w:pPr>
            <w:r>
              <w:rPr>
                <w:rFonts w:ascii="GHEA Grapalat" w:hAnsi="GHEA Grapalat" w:cs="Sylfaen"/>
                <w:lang w:val="hy-AM" w:eastAsia="en-US"/>
              </w:rPr>
              <w:t>Ինչպես հայտնի է, միկրոձեռնարկատիրության հարկման համակարգը սկզբնապես բնութա</w:t>
            </w:r>
            <w:r>
              <w:rPr>
                <w:rFonts w:ascii="GHEA Grapalat" w:hAnsi="GHEA Grapalat" w:cs="Sylfaen"/>
                <w:lang w:val="hy-AM" w:eastAsia="en-US"/>
              </w:rPr>
              <w:softHyphen/>
              <w:t>գրվում է</w:t>
            </w:r>
            <w:r w:rsidRPr="00412014">
              <w:rPr>
                <w:rFonts w:ascii="GHEA Grapalat" w:hAnsi="GHEA Grapalat" w:cs="Sylfaen"/>
                <w:lang w:val="hy-AM" w:eastAsia="en-US"/>
              </w:rPr>
              <w:t>ր</w:t>
            </w:r>
            <w:r>
              <w:rPr>
                <w:rFonts w:ascii="GHEA Grapalat" w:hAnsi="GHEA Grapalat" w:cs="Sylfaen"/>
                <w:lang w:val="hy-AM" w:eastAsia="en-US"/>
              </w:rPr>
              <w:t xml:space="preserve"> որպես հարկ</w:t>
            </w:r>
            <w:r>
              <w:rPr>
                <w:rFonts w:ascii="GHEA Grapalat" w:hAnsi="GHEA Grapalat" w:cs="Sylfaen"/>
                <w:lang w:val="hy-AM" w:eastAsia="en-US"/>
              </w:rPr>
              <w:softHyphen/>
              <w:t>ման արտոնյալ համակարգ, որի նպատակն էր բնակչությանը ծառա</w:t>
            </w:r>
            <w:r>
              <w:rPr>
                <w:rFonts w:ascii="GHEA Grapalat" w:hAnsi="GHEA Grapalat" w:cs="Sylfaen"/>
                <w:lang w:val="hy-AM" w:eastAsia="en-US"/>
              </w:rPr>
              <w:softHyphen/>
              <w:t>յու</w:t>
            </w:r>
            <w:r>
              <w:rPr>
                <w:rFonts w:ascii="GHEA Grapalat" w:hAnsi="GHEA Grapalat" w:cs="Sylfaen"/>
                <w:lang w:val="hy-AM" w:eastAsia="en-US"/>
              </w:rPr>
              <w:softHyphen/>
              <w:t>թյուններ մատու</w:t>
            </w:r>
            <w:r>
              <w:rPr>
                <w:rFonts w:ascii="GHEA Grapalat" w:hAnsi="GHEA Grapalat" w:cs="Sylfaen"/>
                <w:lang w:val="hy-AM" w:eastAsia="en-US"/>
              </w:rPr>
              <w:softHyphen/>
              <w:t>ցող, բնակչության համար աշխատանքներ կատարող և ապրանքներ մատա</w:t>
            </w:r>
            <w:r>
              <w:rPr>
                <w:rFonts w:ascii="GHEA Grapalat" w:hAnsi="GHEA Grapalat" w:cs="Sylfaen"/>
                <w:lang w:val="hy-AM" w:eastAsia="en-US"/>
              </w:rPr>
              <w:softHyphen/>
              <w:t>կա</w:t>
            </w:r>
            <w:r>
              <w:rPr>
                <w:rFonts w:ascii="GHEA Grapalat" w:hAnsi="GHEA Grapalat" w:cs="Sylfaen"/>
                <w:lang w:val="hy-AM" w:eastAsia="en-US"/>
              </w:rPr>
              <w:softHyphen/>
              <w:t>րարող փոքր տնտե</w:t>
            </w:r>
            <w:r>
              <w:rPr>
                <w:rFonts w:ascii="GHEA Grapalat" w:hAnsi="GHEA Grapalat" w:cs="Sylfaen"/>
                <w:lang w:val="hy-AM" w:eastAsia="en-US"/>
              </w:rPr>
              <w:softHyphen/>
              <w:t>սավարող սուբյեկտների համար ստեղծել հարկման արտոնյալ պայման</w:t>
            </w:r>
            <w:r>
              <w:rPr>
                <w:rFonts w:ascii="GHEA Grapalat" w:hAnsi="GHEA Grapalat" w:cs="Sylfaen"/>
                <w:lang w:val="hy-AM" w:eastAsia="en-US"/>
              </w:rPr>
              <w:softHyphen/>
              <w:t>ներ: Ներ</w:t>
            </w:r>
            <w:r w:rsidRPr="00A029D2">
              <w:rPr>
                <w:rFonts w:ascii="GHEA Grapalat" w:hAnsi="GHEA Grapalat" w:cs="Sylfaen"/>
                <w:lang w:val="hy-AM" w:eastAsia="en-US"/>
              </w:rPr>
              <w:softHyphen/>
            </w:r>
            <w:r>
              <w:rPr>
                <w:rFonts w:ascii="GHEA Grapalat" w:hAnsi="GHEA Grapalat" w:cs="Sylfaen"/>
                <w:lang w:val="hy-AM" w:eastAsia="en-US"/>
              </w:rPr>
              <w:t>կա</w:t>
            </w:r>
            <w:r w:rsidRPr="00A029D2">
              <w:rPr>
                <w:rFonts w:ascii="GHEA Grapalat" w:hAnsi="GHEA Grapalat" w:cs="Sylfaen"/>
                <w:lang w:val="hy-AM" w:eastAsia="en-US"/>
              </w:rPr>
              <w:softHyphen/>
            </w:r>
            <w:r>
              <w:rPr>
                <w:rFonts w:ascii="GHEA Grapalat" w:hAnsi="GHEA Grapalat" w:cs="Sylfaen"/>
                <w:lang w:val="hy-AM" w:eastAsia="en-US"/>
              </w:rPr>
              <w:t xml:space="preserve">յումս, </w:t>
            </w:r>
            <w:r>
              <w:rPr>
                <w:rFonts w:ascii="GHEA Grapalat" w:hAnsi="GHEA Grapalat" w:cs="Sylfaen"/>
                <w:lang w:val="hy-AM" w:eastAsia="en-US"/>
              </w:rPr>
              <w:lastRenderedPageBreak/>
              <w:t>սակայն, միկրոձեռնարկատիրության մասով սահմանված հարկային կարգավորումների գործ</w:t>
            </w:r>
            <w:r>
              <w:rPr>
                <w:rFonts w:ascii="GHEA Grapalat" w:hAnsi="GHEA Grapalat" w:cs="Sylfaen"/>
                <w:lang w:val="hy-AM" w:eastAsia="en-US"/>
              </w:rPr>
              <w:softHyphen/>
              <w:t>նական կիրառության ընթացքում պարզվել է, որ համակարգից օգտվում են ոչ միայն բնակ</w:t>
            </w:r>
            <w:r>
              <w:rPr>
                <w:rFonts w:ascii="GHEA Grapalat" w:hAnsi="GHEA Grapalat" w:cs="Sylfaen"/>
                <w:lang w:val="hy-AM" w:eastAsia="en-US"/>
              </w:rPr>
              <w:softHyphen/>
            </w:r>
            <w:r>
              <w:rPr>
                <w:rFonts w:ascii="GHEA Grapalat" w:hAnsi="GHEA Grapalat" w:cs="Sylfaen"/>
                <w:lang w:val="hy-AM" w:eastAsia="en-US"/>
              </w:rPr>
              <w:softHyphen/>
              <w:t>չությանը ծառայություններ մատուցող, բնակչության համար աշխատանքներ կատարող և ապրանքներ մատակարարող փոքր տնտեսավարող սուբյեկտները, այլ նաև այն տնտե</w:t>
            </w:r>
            <w:r>
              <w:rPr>
                <w:rFonts w:ascii="GHEA Grapalat" w:hAnsi="GHEA Grapalat" w:cs="Sylfaen"/>
                <w:lang w:val="hy-AM" w:eastAsia="en-US"/>
              </w:rPr>
              <w:softHyphen/>
              <w:t>սա</w:t>
            </w:r>
            <w:r>
              <w:rPr>
                <w:rFonts w:ascii="GHEA Grapalat" w:hAnsi="GHEA Grapalat" w:cs="Sylfaen"/>
                <w:lang w:val="hy-AM" w:eastAsia="en-US"/>
              </w:rPr>
              <w:softHyphen/>
              <w:t>վա</w:t>
            </w:r>
            <w:r>
              <w:rPr>
                <w:rFonts w:ascii="GHEA Grapalat" w:hAnsi="GHEA Grapalat" w:cs="Sylfaen"/>
                <w:lang w:val="hy-AM" w:eastAsia="en-US"/>
              </w:rPr>
              <w:softHyphen/>
              <w:t>րող սուբյեկտները, որոնք եկամուտներ են ստանում այլ տնտեսավարող սուբյեկտներից:</w:t>
            </w:r>
          </w:p>
          <w:p w14:paraId="6174B941" w14:textId="77777777" w:rsidR="00A76F84" w:rsidRDefault="00A76F84" w:rsidP="00A76F84">
            <w:pPr>
              <w:jc w:val="center"/>
              <w:rPr>
                <w:rFonts w:ascii="GHEA Grapalat" w:hAnsi="GHEA Grapalat" w:cs="Sylfaen"/>
                <w:lang w:val="hy-AM" w:eastAsia="en-US"/>
              </w:rPr>
            </w:pPr>
            <w:r>
              <w:rPr>
                <w:rFonts w:ascii="GHEA Grapalat" w:hAnsi="GHEA Grapalat" w:cs="Sylfaen"/>
                <w:lang w:val="hy-AM" w:eastAsia="en-US"/>
              </w:rPr>
              <w:t>Բացի այդ, միկրոձեռնարկատիրության սուբյեկտները</w:t>
            </w:r>
            <w:r w:rsidR="009B792B">
              <w:rPr>
                <w:rFonts w:ascii="GHEA Grapalat" w:hAnsi="GHEA Grapalat" w:cs="Sylfaen"/>
                <w:lang w:val="hy-AM" w:eastAsia="en-US"/>
              </w:rPr>
              <w:t>,</w:t>
            </w:r>
            <w:r>
              <w:rPr>
                <w:rFonts w:ascii="GHEA Grapalat" w:hAnsi="GHEA Grapalat" w:cs="Sylfaen"/>
                <w:lang w:val="hy-AM" w:eastAsia="en-US"/>
              </w:rPr>
              <w:t xml:space="preserve"> ազատված լինելով հիմնական հարկային պարտավորություններից</w:t>
            </w:r>
            <w:r w:rsidR="009B792B">
              <w:rPr>
                <w:rFonts w:ascii="GHEA Grapalat" w:hAnsi="GHEA Grapalat" w:cs="Sylfaen"/>
                <w:lang w:val="hy-AM" w:eastAsia="en-US"/>
              </w:rPr>
              <w:t>,</w:t>
            </w:r>
            <w:r>
              <w:rPr>
                <w:rFonts w:ascii="GHEA Grapalat" w:hAnsi="GHEA Grapalat" w:cs="Sylfaen"/>
                <w:lang w:val="hy-AM" w:eastAsia="en-US"/>
              </w:rPr>
              <w:t xml:space="preserve"> իրենց կողմից դուրս գրվող հաշվարկային փաստաթղթերում արհեստականորեն ուռճացնում են </w:t>
            </w:r>
            <w:r>
              <w:rPr>
                <w:rFonts w:ascii="GHEA Grapalat" w:hAnsi="GHEA Grapalat"/>
                <w:lang w:val="hy-AM"/>
              </w:rPr>
              <w:t>մատակարարված ապրանքների, մատուց</w:t>
            </w:r>
            <w:r w:rsidRPr="00531ECD">
              <w:rPr>
                <w:rFonts w:ascii="GHEA Grapalat" w:hAnsi="GHEA Grapalat"/>
                <w:lang w:val="hy-AM"/>
              </w:rPr>
              <w:t xml:space="preserve">ված ծառայությունների, </w:t>
            </w:r>
            <w:r>
              <w:rPr>
                <w:rFonts w:ascii="GHEA Grapalat" w:hAnsi="GHEA Grapalat"/>
                <w:lang w:val="hy-AM"/>
              </w:rPr>
              <w:t>կատարված աշխա</w:t>
            </w:r>
            <w:r w:rsidRPr="00531ECD">
              <w:rPr>
                <w:rFonts w:ascii="GHEA Grapalat" w:hAnsi="GHEA Grapalat"/>
                <w:lang w:val="hy-AM"/>
              </w:rPr>
              <w:t>տանքների</w:t>
            </w:r>
            <w:r>
              <w:rPr>
                <w:rFonts w:ascii="GHEA Grapalat" w:hAnsi="GHEA Grapalat" w:cs="Sylfaen"/>
                <w:lang w:val="hy-AM" w:eastAsia="en-US"/>
              </w:rPr>
              <w:t xml:space="preserve"> արժեքները, ինչը հնարավորություն է տալիս շահութահարկ վճարողներին անհիմն նվազեցն</w:t>
            </w:r>
            <w:r w:rsidR="009B792B">
              <w:rPr>
                <w:rFonts w:ascii="GHEA Grapalat" w:hAnsi="GHEA Grapalat" w:cs="Sylfaen"/>
                <w:lang w:val="hy-AM" w:eastAsia="en-US"/>
              </w:rPr>
              <w:t>ել շահութահարկով հարկման բազան:</w:t>
            </w:r>
          </w:p>
          <w:p w14:paraId="5AE769EE" w14:textId="77777777" w:rsidR="009B792B" w:rsidRDefault="009B792B" w:rsidP="00A76F84">
            <w:pPr>
              <w:jc w:val="center"/>
              <w:rPr>
                <w:rFonts w:ascii="GHEA Grapalat" w:hAnsi="GHEA Grapalat" w:cs="Sylfaen"/>
                <w:lang w:val="hy-AM" w:eastAsia="en-US"/>
              </w:rPr>
            </w:pPr>
            <w:r>
              <w:rPr>
                <w:rFonts w:ascii="GHEA Grapalat" w:hAnsi="GHEA Grapalat" w:cs="Sylfaen"/>
                <w:lang w:val="hy-AM" w:eastAsia="en-US"/>
              </w:rPr>
              <w:t>Մյուս կողմից, հատկանշական է այն, որ միկրոձեռնարկատիրության հարկման արտոնյալ համակարգի ներդրումը նպատակ է ունեցել աջակցել փոքր ծավալներով իրականացվող, պարզունակ՝ սակայն տնտեսության իրական հատվածին հատուկ գործունեության տեսակներով զբաղվողներին և ոչ թե կապիտալի ներդրմամբ կամ օգտագործման տրամադրելով պասիվ եկամուտներ ստացողներին:</w:t>
            </w:r>
          </w:p>
          <w:p w14:paraId="0F8841BF" w14:textId="72A95EB9" w:rsidR="009B792B" w:rsidRPr="00A47930" w:rsidRDefault="009B792B" w:rsidP="009B792B">
            <w:pPr>
              <w:jc w:val="center"/>
              <w:rPr>
                <w:rFonts w:ascii="GHEA Grapalat" w:hAnsi="GHEA Grapalat" w:cs="Sylfaen"/>
                <w:lang w:val="hy-AM"/>
              </w:rPr>
            </w:pPr>
            <w:r>
              <w:rPr>
                <w:rFonts w:ascii="GHEA Grapalat" w:hAnsi="GHEA Grapalat" w:cs="Sylfaen"/>
                <w:lang w:val="hy-AM" w:eastAsia="en-US"/>
              </w:rPr>
              <w:t xml:space="preserve">Ավելին, պասիվ եկամուտների մասով արտոնության կիրառությունը խրախուսում է, որպեսզի նախկինում որպես ֆիզիկական անձի կողմից ստացվող և հարկման ենթակա եկամուտները փաստաթղթավորվեն որպես </w:t>
            </w:r>
            <w:r>
              <w:rPr>
                <w:rFonts w:ascii="GHEA Grapalat" w:hAnsi="GHEA Grapalat" w:cs="Sylfaen"/>
                <w:lang w:val="hy-AM" w:eastAsia="en-US"/>
              </w:rPr>
              <w:lastRenderedPageBreak/>
              <w:t>միկրոձեռնարկատիրության սուբյեկտ համարվող անհատ ձեռնարկատիրոջ կողմից ստացվող եկամուտներ՝ անարդարացիորեն խուսափելով հարկումից:</w:t>
            </w:r>
          </w:p>
        </w:tc>
      </w:tr>
      <w:tr w:rsidR="00A76F84" w:rsidRPr="00D3415F" w14:paraId="46E13C8F" w14:textId="77777777" w:rsidTr="007929ED">
        <w:tc>
          <w:tcPr>
            <w:tcW w:w="8075" w:type="dxa"/>
            <w:shd w:val="clear" w:color="auto" w:fill="auto"/>
          </w:tcPr>
          <w:p w14:paraId="225602F5" w14:textId="5A4E0A70" w:rsidR="00A76F84" w:rsidRDefault="00A76F84" w:rsidP="00A76F84">
            <w:pPr>
              <w:rPr>
                <w:rFonts w:ascii="GHEA Grapalat" w:hAnsi="GHEA Grapalat" w:cs="Sylfaen"/>
                <w:lang w:val="hy-AM"/>
              </w:rPr>
            </w:pPr>
            <w:r>
              <w:rPr>
                <w:rFonts w:ascii="GHEA Grapalat" w:hAnsi="GHEA Grapalat" w:cs="Sylfaen"/>
                <w:lang w:val="hy-AM"/>
              </w:rPr>
              <w:lastRenderedPageBreak/>
              <w:t xml:space="preserve">2. </w:t>
            </w:r>
            <w:r w:rsidRPr="00B343F4">
              <w:rPr>
                <w:rFonts w:ascii="GHEA Grapalat" w:hAnsi="GHEA Grapalat" w:cs="Sylfaen"/>
                <w:lang w:val="hy-AM"/>
              </w:rPr>
              <w:t>Նախագծի 8-րդ հոդվածով նախատեսվում է, որ սույն օրենքն ուժի մեջ է մտնում 2023 թվականի հունվարի 1-ից:</w:t>
            </w:r>
            <w:r w:rsidRPr="00B343F4">
              <w:rPr>
                <w:rFonts w:ascii="Sylfaen" w:hAnsi="Sylfaen" w:cs="Sylfaen"/>
                <w:lang w:val="hy-AM"/>
              </w:rPr>
              <w:t xml:space="preserve"> </w:t>
            </w:r>
            <w:r w:rsidRPr="00B343F4">
              <w:rPr>
                <w:rFonts w:ascii="GHEA Grapalat" w:hAnsi="GHEA Grapalat" w:cs="Sylfaen"/>
                <w:lang w:val="hy-AM"/>
              </w:rPr>
              <w:t xml:space="preserve">Այս կապակցությամբ հարկ է  նկատի ունենալ, որ Հարկային Օրենսգրքի 2-րդ հոդվածի 5-րդ մասի համաձայն՝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 Ուստի, Նախագծի 8-րդ հոդվածն անհրաժեշտ է խմբագրել այնպես, որ վերը նշված կանոնը պահպանվի (եթե օրենքը ուժի մեջ է մտնում 2023 թվականի հունվարի 1-ից, ապա նույնիսկ այս պահի դրությամբ կանոնն արդեն իսկ խախտված է): Այս համատեքստում անհրաժեշտ է վերանայել նաև </w:t>
            </w:r>
            <w:r w:rsidRPr="00BC5443">
              <w:rPr>
                <w:rFonts w:ascii="GHEA Grapalat" w:hAnsi="GHEA Grapalat" w:cs="Sylfaen"/>
                <w:lang w:val="hy-AM"/>
              </w:rPr>
              <w:t>«</w:t>
            </w:r>
            <w:r>
              <w:rPr>
                <w:rFonts w:ascii="GHEA Grapalat" w:hAnsi="GHEA Grapalat" w:cs="Sylfaen"/>
                <w:lang w:val="hy-AM"/>
              </w:rPr>
              <w:t>Ժ</w:t>
            </w:r>
            <w:r w:rsidRPr="00BC5443">
              <w:rPr>
                <w:rFonts w:ascii="GHEA Grapalat" w:hAnsi="GHEA Grapalat" w:cs="Sylfaen"/>
                <w:lang w:val="hy-AM"/>
              </w:rPr>
              <w:t xml:space="preserve">ամանակավոր անաշխատունակության </w:t>
            </w:r>
            <w:r w:rsidRPr="00863F19">
              <w:rPr>
                <w:rFonts w:ascii="GHEA Grapalat" w:hAnsi="GHEA Grapalat" w:cs="Sylfaen"/>
                <w:lang w:val="hy-AM"/>
              </w:rPr>
              <w:t>և</w:t>
            </w:r>
            <w:r w:rsidRPr="00BC5443">
              <w:rPr>
                <w:rFonts w:ascii="GHEA Grapalat" w:hAnsi="GHEA Grapalat" w:cs="Sylfaen"/>
                <w:lang w:val="hy-AM"/>
              </w:rPr>
              <w:t xml:space="preserve"> մայրության նպաստների մասին» օրենքում փոփոխություն կատարելու մասին» </w:t>
            </w:r>
            <w:r>
              <w:rPr>
                <w:rFonts w:ascii="GHEA Grapalat" w:hAnsi="GHEA Grapalat" w:cs="Sylfaen"/>
                <w:lang w:val="hy-AM"/>
              </w:rPr>
              <w:t>օրենք</w:t>
            </w:r>
            <w:r w:rsidRPr="00BC5443">
              <w:rPr>
                <w:rFonts w:ascii="GHEA Grapalat" w:hAnsi="GHEA Grapalat" w:cs="Sylfaen"/>
                <w:lang w:val="hy-AM"/>
              </w:rPr>
              <w:t xml:space="preserve">ի </w:t>
            </w:r>
            <w:r>
              <w:rPr>
                <w:rFonts w:ascii="GHEA Grapalat" w:hAnsi="GHEA Grapalat" w:cs="Sylfaen"/>
                <w:lang w:val="hy-AM"/>
              </w:rPr>
              <w:t>նախագծ</w:t>
            </w:r>
            <w:r w:rsidRPr="00BC5443">
              <w:rPr>
                <w:rFonts w:ascii="GHEA Grapalat" w:hAnsi="GHEA Grapalat" w:cs="Sylfaen"/>
                <w:lang w:val="hy-AM"/>
              </w:rPr>
              <w:t>ի</w:t>
            </w:r>
            <w:r w:rsidRPr="00B343F4">
              <w:rPr>
                <w:rFonts w:ascii="GHEA Grapalat" w:hAnsi="GHEA Grapalat" w:cs="Sylfaen"/>
                <w:lang w:val="hy-AM"/>
              </w:rPr>
              <w:t xml:space="preserve"> ուժի մեջ մտնելու ժամկետը:</w:t>
            </w:r>
          </w:p>
        </w:tc>
        <w:tc>
          <w:tcPr>
            <w:tcW w:w="6809" w:type="dxa"/>
            <w:shd w:val="clear" w:color="auto" w:fill="auto"/>
          </w:tcPr>
          <w:p w14:paraId="13D9C24F" w14:textId="1A4083DF" w:rsidR="00A76F84" w:rsidRPr="00180EFC" w:rsidRDefault="00AE57A3" w:rsidP="00A76F84">
            <w:pPr>
              <w:jc w:val="center"/>
              <w:rPr>
                <w:rFonts w:ascii="GHEA Grapalat" w:hAnsi="GHEA Grapalat" w:cs="Sylfaen"/>
                <w:b/>
                <w:bCs/>
                <w:lang w:val="hy-AM"/>
              </w:rPr>
            </w:pPr>
            <w:r w:rsidRPr="00180EFC">
              <w:rPr>
                <w:rFonts w:ascii="GHEA Grapalat" w:hAnsi="GHEA Grapalat" w:cs="Sylfaen"/>
                <w:b/>
                <w:bCs/>
                <w:lang w:val="hy-AM"/>
              </w:rPr>
              <w:t>Չի ը</w:t>
            </w:r>
            <w:r w:rsidR="00A76F84" w:rsidRPr="00180EFC">
              <w:rPr>
                <w:rFonts w:ascii="GHEA Grapalat" w:hAnsi="GHEA Grapalat" w:cs="Sylfaen"/>
                <w:b/>
                <w:bCs/>
                <w:lang w:val="hy-AM"/>
              </w:rPr>
              <w:t>նդունվել</w:t>
            </w:r>
            <w:r w:rsidRPr="00180EFC">
              <w:rPr>
                <w:rFonts w:ascii="GHEA Grapalat" w:hAnsi="GHEA Grapalat" w:cs="Sylfaen"/>
                <w:b/>
                <w:bCs/>
                <w:lang w:val="hy-AM"/>
              </w:rPr>
              <w:t>:</w:t>
            </w:r>
          </w:p>
          <w:p w14:paraId="58BC3244" w14:textId="0C57EC10" w:rsidR="00A76F84" w:rsidRPr="00A47930" w:rsidRDefault="00AE57A3" w:rsidP="00AE57A3">
            <w:pPr>
              <w:jc w:val="center"/>
              <w:rPr>
                <w:rFonts w:ascii="GHEA Grapalat" w:hAnsi="GHEA Grapalat" w:cs="Sylfaen"/>
                <w:lang w:val="hy-AM"/>
              </w:rPr>
            </w:pPr>
            <w:r>
              <w:rPr>
                <w:rFonts w:ascii="GHEA Grapalat" w:hAnsi="GHEA Grapalat" w:cs="Sylfaen"/>
                <w:lang w:val="hy-AM"/>
              </w:rPr>
              <w:t>Նախագծով</w:t>
            </w:r>
            <w:r w:rsidR="00A76F84">
              <w:rPr>
                <w:rFonts w:ascii="GHEA Grapalat" w:hAnsi="GHEA Grapalat" w:cs="Sylfaen"/>
                <w:lang w:val="hy-AM"/>
              </w:rPr>
              <w:t xml:space="preserve"> </w:t>
            </w:r>
            <w:r w:rsidRPr="00B343F4">
              <w:rPr>
                <w:rFonts w:ascii="GHEA Grapalat" w:hAnsi="GHEA Grapalat" w:cs="Sylfaen"/>
                <w:lang w:val="hy-AM"/>
              </w:rPr>
              <w:t xml:space="preserve">նոր տեսակի հարկի կամ վճարի սահմանում, հարկի կամ Օրենսգրքով սահմանված վճարի դրույքաչափի բարձրացում </w:t>
            </w:r>
            <w:r>
              <w:rPr>
                <w:rFonts w:ascii="GHEA Grapalat" w:hAnsi="GHEA Grapalat" w:cs="Sylfaen"/>
                <w:lang w:val="hy-AM"/>
              </w:rPr>
              <w:t xml:space="preserve">չի </w:t>
            </w:r>
            <w:r w:rsidRPr="00B343F4">
              <w:rPr>
                <w:rFonts w:ascii="GHEA Grapalat" w:hAnsi="GHEA Grapalat" w:cs="Sylfaen"/>
                <w:lang w:val="hy-AM"/>
              </w:rPr>
              <w:t>նախատես</w:t>
            </w:r>
            <w:r>
              <w:rPr>
                <w:rFonts w:ascii="GHEA Grapalat" w:hAnsi="GHEA Grapalat" w:cs="Sylfaen"/>
                <w:lang w:val="hy-AM"/>
              </w:rPr>
              <w:t>վում</w:t>
            </w:r>
            <w:r w:rsidR="009B792B">
              <w:rPr>
                <w:rFonts w:ascii="GHEA Grapalat" w:hAnsi="GHEA Grapalat" w:cs="Sylfaen"/>
                <w:lang w:val="hy-AM"/>
              </w:rPr>
              <w:t>: Հ</w:t>
            </w:r>
            <w:r w:rsidR="00180EFC">
              <w:rPr>
                <w:rFonts w:ascii="GHEA Grapalat" w:hAnsi="GHEA Grapalat" w:cs="Sylfaen"/>
                <w:lang w:val="hy-AM"/>
              </w:rPr>
              <w:t>ետևաբար</w:t>
            </w:r>
            <w:r w:rsidR="009B792B">
              <w:rPr>
                <w:rFonts w:ascii="GHEA Grapalat" w:hAnsi="GHEA Grapalat" w:cs="Sylfaen"/>
                <w:lang w:val="hy-AM"/>
              </w:rPr>
              <w:t>,</w:t>
            </w:r>
            <w:r w:rsidR="00180EFC">
              <w:rPr>
                <w:rFonts w:ascii="GHEA Grapalat" w:hAnsi="GHEA Grapalat" w:cs="Sylfaen"/>
                <w:lang w:val="hy-AM"/>
              </w:rPr>
              <w:t xml:space="preserve"> Օրենսգրքի 2-րդ հոդվածի 5-րդ մասով սահմանված կանոնը խնդրո առարկա դեպքում կիրառելի չէ:</w:t>
            </w:r>
          </w:p>
        </w:tc>
      </w:tr>
      <w:tr w:rsidR="00A76F84" w:rsidRPr="00D3415F" w14:paraId="0D59A26C" w14:textId="77777777" w:rsidTr="007929ED">
        <w:tc>
          <w:tcPr>
            <w:tcW w:w="8075" w:type="dxa"/>
            <w:shd w:val="clear" w:color="auto" w:fill="auto"/>
          </w:tcPr>
          <w:p w14:paraId="1BB57D36" w14:textId="15C444F9" w:rsidR="00A76F84" w:rsidRDefault="00A76F84" w:rsidP="00A76F84">
            <w:pPr>
              <w:rPr>
                <w:rFonts w:ascii="GHEA Grapalat" w:hAnsi="GHEA Grapalat" w:cs="Sylfaen"/>
                <w:lang w:val="hy-AM"/>
              </w:rPr>
            </w:pPr>
            <w:r>
              <w:rPr>
                <w:rFonts w:ascii="GHEA Grapalat" w:hAnsi="GHEA Grapalat" w:cs="Sylfaen"/>
                <w:lang w:val="hy-AM"/>
              </w:rPr>
              <w:t xml:space="preserve">3. </w:t>
            </w:r>
            <w:r w:rsidRPr="00B343F4">
              <w:rPr>
                <w:rFonts w:ascii="GHEA Grapalat" w:hAnsi="GHEA Grapalat" w:cs="Sylfaen"/>
                <w:lang w:val="hy-AM"/>
              </w:rPr>
              <w:t>Նախագծի 9-րդ հոդվածի 1-ին մասի համաձայն՝</w:t>
            </w:r>
            <w:r w:rsidRPr="00B343F4">
              <w:rPr>
                <w:lang w:val="hy-AM"/>
              </w:rPr>
              <w:t xml:space="preserve"> </w:t>
            </w:r>
            <w:r w:rsidRPr="00B343F4">
              <w:rPr>
                <w:rFonts w:ascii="GHEA Grapalat" w:hAnsi="GHEA Grapalat" w:cs="Sylfaen"/>
                <w:lang w:val="hy-AM"/>
              </w:rPr>
              <w:t xml:space="preserve">սույն օրենքի 1-ին հոդվածով սահմանված ծախսերի` հարկման բազայի որոշման նպատակով համախառն եկամտից նվազեցման սահմանափակումը կիրառվում է 2023 թվականի հունվարի 1-ից հետո…: Այս կապակցությամբ գտնում ենք, որ Նախագծի 8-րդ հոդվածին տրված մեկնաբանության տրամաբանությամբ, եթե 1-ին հոդվածով սահմանված ծախսերի` հարկման բազայի որոշման նպատակով համախառն եկամտից նվազեցման սահմանափակումը կիրառվելու է </w:t>
            </w:r>
            <w:r w:rsidRPr="00B343F4">
              <w:rPr>
                <w:rFonts w:ascii="GHEA Grapalat" w:hAnsi="GHEA Grapalat" w:cs="Sylfaen"/>
                <w:lang w:val="hy-AM"/>
              </w:rPr>
              <w:lastRenderedPageBreak/>
              <w:t>2023 թվականի հունվարի 1-ից հետո՝ սույն հոդվածի 1-6-րդ կետերով նախատեսված ծախսերի մասով, ապա կարող է առաջանալ այնպիսի իրավիճակ, երբ Նախագիծը ուժի մեջ մտնի 2023 թվականի հունվարի 1-ից հետո, ինչպիսի պարագայում կառաջանա հետադարձության հարց, և քանի որ Նախագծի 1-ին հոդվածով սահմանվող կարգավորումն ի համեմատ գործող կարգավորման իր բնույթով սահմանափակող է (խստացնող), ապա նշվածի համատեքստում այս կարգավորումը խնդրահարույց է:</w:t>
            </w:r>
          </w:p>
        </w:tc>
        <w:tc>
          <w:tcPr>
            <w:tcW w:w="6809" w:type="dxa"/>
            <w:shd w:val="clear" w:color="auto" w:fill="auto"/>
          </w:tcPr>
          <w:p w14:paraId="6E6DA11A" w14:textId="77777777" w:rsidR="00AE57A3" w:rsidRPr="00180EFC" w:rsidRDefault="00AE57A3" w:rsidP="00AE57A3">
            <w:pPr>
              <w:jc w:val="center"/>
              <w:rPr>
                <w:rFonts w:ascii="GHEA Grapalat" w:hAnsi="GHEA Grapalat" w:cs="Sylfaen"/>
                <w:b/>
                <w:bCs/>
                <w:lang w:val="hy-AM"/>
              </w:rPr>
            </w:pPr>
            <w:r w:rsidRPr="00180EFC">
              <w:rPr>
                <w:rFonts w:ascii="GHEA Grapalat" w:hAnsi="GHEA Grapalat" w:cs="Sylfaen"/>
                <w:b/>
                <w:bCs/>
                <w:lang w:val="hy-AM"/>
              </w:rPr>
              <w:lastRenderedPageBreak/>
              <w:t>Չի ընդունվել:</w:t>
            </w:r>
          </w:p>
          <w:p w14:paraId="1C914D92" w14:textId="05B56155" w:rsidR="00A76F84" w:rsidRDefault="00180EFC" w:rsidP="00AE57A3">
            <w:pPr>
              <w:jc w:val="center"/>
              <w:rPr>
                <w:rFonts w:ascii="GHEA Grapalat" w:hAnsi="GHEA Grapalat" w:cs="Sylfaen"/>
                <w:lang w:val="hy-AM"/>
              </w:rPr>
            </w:pPr>
            <w:r>
              <w:rPr>
                <w:rFonts w:ascii="GHEA Grapalat" w:hAnsi="GHEA Grapalat" w:cs="Sylfaen"/>
                <w:lang w:val="hy-AM"/>
              </w:rPr>
              <w:t xml:space="preserve">Նախագծով </w:t>
            </w:r>
            <w:r w:rsidRPr="00B343F4">
              <w:rPr>
                <w:rFonts w:ascii="GHEA Grapalat" w:hAnsi="GHEA Grapalat" w:cs="Sylfaen"/>
                <w:lang w:val="hy-AM"/>
              </w:rPr>
              <w:t xml:space="preserve">նոր տեսակի հարկի կամ վճարի սահմանում, հարկի կամ Օրենսգրքով սահմանված վճարի դրույքաչափի բարձրացում </w:t>
            </w:r>
            <w:r>
              <w:rPr>
                <w:rFonts w:ascii="GHEA Grapalat" w:hAnsi="GHEA Grapalat" w:cs="Sylfaen"/>
                <w:lang w:val="hy-AM"/>
              </w:rPr>
              <w:t xml:space="preserve">չի </w:t>
            </w:r>
            <w:r w:rsidRPr="00B343F4">
              <w:rPr>
                <w:rFonts w:ascii="GHEA Grapalat" w:hAnsi="GHEA Grapalat" w:cs="Sylfaen"/>
                <w:lang w:val="hy-AM"/>
              </w:rPr>
              <w:t>նախատես</w:t>
            </w:r>
            <w:r w:rsidR="009B792B">
              <w:rPr>
                <w:rFonts w:ascii="GHEA Grapalat" w:hAnsi="GHEA Grapalat" w:cs="Sylfaen"/>
                <w:lang w:val="hy-AM"/>
              </w:rPr>
              <w:t>վում: Հ</w:t>
            </w:r>
            <w:r>
              <w:rPr>
                <w:rFonts w:ascii="GHEA Grapalat" w:hAnsi="GHEA Grapalat" w:cs="Sylfaen"/>
                <w:lang w:val="hy-AM"/>
              </w:rPr>
              <w:t>ետևաբար</w:t>
            </w:r>
            <w:r w:rsidR="009B792B">
              <w:rPr>
                <w:rFonts w:ascii="GHEA Grapalat" w:hAnsi="GHEA Grapalat" w:cs="Sylfaen"/>
                <w:lang w:val="hy-AM"/>
              </w:rPr>
              <w:t>,</w:t>
            </w:r>
            <w:r>
              <w:rPr>
                <w:rFonts w:ascii="GHEA Grapalat" w:hAnsi="GHEA Grapalat" w:cs="Sylfaen"/>
                <w:lang w:val="hy-AM"/>
              </w:rPr>
              <w:t xml:space="preserve"> Օրենսգրքի 2-րդ հոդվածի 5-րդ մասով սահմանված կանոնը խնդրո առարկա դեպքում կիրառելի չէ:</w:t>
            </w:r>
          </w:p>
        </w:tc>
      </w:tr>
      <w:tr w:rsidR="00A76F84" w:rsidRPr="00D3415F" w14:paraId="5302C4D7" w14:textId="77777777" w:rsidTr="007929ED">
        <w:tc>
          <w:tcPr>
            <w:tcW w:w="8075" w:type="dxa"/>
            <w:shd w:val="clear" w:color="auto" w:fill="auto"/>
          </w:tcPr>
          <w:p w14:paraId="3D0E03DD" w14:textId="00ECE19D" w:rsidR="00A76F84" w:rsidRDefault="00A76F84" w:rsidP="00A76F84">
            <w:pPr>
              <w:rPr>
                <w:rFonts w:ascii="GHEA Grapalat" w:hAnsi="GHEA Grapalat" w:cs="Sylfaen"/>
                <w:lang w:val="hy-AM"/>
              </w:rPr>
            </w:pPr>
            <w:r>
              <w:rPr>
                <w:rFonts w:ascii="GHEA Grapalat" w:hAnsi="GHEA Grapalat" w:cs="Sylfaen"/>
                <w:lang w:val="hy-AM"/>
              </w:rPr>
              <w:lastRenderedPageBreak/>
              <w:t xml:space="preserve">4. </w:t>
            </w:r>
            <w:r w:rsidRPr="00B343F4">
              <w:rPr>
                <w:rFonts w:ascii="GHEA Grapalat" w:hAnsi="GHEA Grapalat" w:cs="Sylfaen"/>
                <w:lang w:val="hy-AM"/>
              </w:rPr>
              <w:t>Նկատի ունենալով «Նորմատիվ իրավական ակտերի մասին» օրենքի 13-րդ հոդվածի 7-րդ մասի դրույթները՝ առաջարկում ենք Նախագծի անցումային դրույթներն ու ե</w:t>
            </w:r>
            <w:r w:rsidR="00180EFC">
              <w:rPr>
                <w:rFonts w:ascii="GHEA Grapalat" w:hAnsi="GHEA Grapalat" w:cs="Sylfaen"/>
                <w:lang w:val="hy-AM"/>
              </w:rPr>
              <w:t>զ</w:t>
            </w:r>
            <w:r w:rsidRPr="00B343F4">
              <w:rPr>
                <w:rFonts w:ascii="GHEA Grapalat" w:hAnsi="GHEA Grapalat" w:cs="Sylfaen"/>
                <w:lang w:val="hy-AM"/>
              </w:rPr>
              <w:t>րափակիչ մասը շարադրել մեկ հոդվածով:</w:t>
            </w:r>
          </w:p>
        </w:tc>
        <w:tc>
          <w:tcPr>
            <w:tcW w:w="6809" w:type="dxa"/>
            <w:shd w:val="clear" w:color="auto" w:fill="auto"/>
          </w:tcPr>
          <w:p w14:paraId="5B62E8E3" w14:textId="77777777" w:rsidR="00A76F84" w:rsidRPr="00180EFC" w:rsidRDefault="00A76F84" w:rsidP="00A76F84">
            <w:pPr>
              <w:jc w:val="center"/>
              <w:rPr>
                <w:rFonts w:ascii="GHEA Grapalat" w:hAnsi="GHEA Grapalat" w:cs="Sylfaen"/>
                <w:b/>
                <w:bCs/>
                <w:lang w:val="hy-AM"/>
              </w:rPr>
            </w:pPr>
            <w:r w:rsidRPr="00180EFC">
              <w:rPr>
                <w:rFonts w:ascii="GHEA Grapalat" w:hAnsi="GHEA Grapalat" w:cs="Sylfaen"/>
                <w:b/>
                <w:bCs/>
                <w:lang w:val="hy-AM"/>
              </w:rPr>
              <w:t>Ընդունվել է:</w:t>
            </w:r>
          </w:p>
          <w:p w14:paraId="5DB7108C" w14:textId="7C8D3F54" w:rsidR="00A76F84" w:rsidRDefault="00A76F84" w:rsidP="00A76F84">
            <w:pPr>
              <w:jc w:val="center"/>
              <w:rPr>
                <w:rFonts w:ascii="GHEA Grapalat" w:hAnsi="GHEA Grapalat" w:cs="Sylfaen"/>
                <w:lang w:val="hy-AM"/>
              </w:rPr>
            </w:pPr>
            <w:r>
              <w:rPr>
                <w:rFonts w:ascii="GHEA Grapalat" w:hAnsi="GHEA Grapalat" w:cs="Sylfaen"/>
                <w:lang w:val="hy-AM"/>
              </w:rPr>
              <w:t>Նախագծում կատարվել է համապատասխան փոփոխություն:</w:t>
            </w:r>
          </w:p>
        </w:tc>
      </w:tr>
      <w:tr w:rsidR="00A76F84" w:rsidRPr="00D3415F" w14:paraId="2098FDF8" w14:textId="77777777" w:rsidTr="007929ED">
        <w:tc>
          <w:tcPr>
            <w:tcW w:w="8075" w:type="dxa"/>
            <w:shd w:val="clear" w:color="auto" w:fill="auto"/>
          </w:tcPr>
          <w:p w14:paraId="12B68EDA" w14:textId="001391F4" w:rsidR="00A76F84" w:rsidRDefault="00A76F84" w:rsidP="00A76F84">
            <w:pPr>
              <w:rPr>
                <w:rFonts w:ascii="GHEA Grapalat" w:hAnsi="GHEA Grapalat" w:cs="Sylfaen"/>
                <w:lang w:val="hy-AM"/>
              </w:rPr>
            </w:pPr>
            <w:r>
              <w:rPr>
                <w:rFonts w:ascii="GHEA Grapalat" w:hAnsi="GHEA Grapalat" w:cs="Sylfaen"/>
                <w:lang w:val="hy-AM"/>
              </w:rPr>
              <w:t xml:space="preserve">5. </w:t>
            </w:r>
            <w:r w:rsidRPr="00B343F4">
              <w:rPr>
                <w:rFonts w:ascii="GHEA Grapalat" w:hAnsi="GHEA Grapalat" w:cs="Sylfaen"/>
                <w:lang w:val="hy-AM"/>
              </w:rPr>
              <w:t>Միևնույն ժամանակ Նախագծով առաջարկվող փոփոխությունների համատեքստում առաջարկում ենք վերանայել նաև Օրենսգրքի 267-րդ հոդվածի 3-րդ մասը, համաձայն որի՝ միկրոձեռնարկատիրության սուբյեկտ կարող են համարվել այն ռեզիդենտ առևտրային կազմակերպությունը և անհատ ձեռնարկատերը, որոնց՝ նախորդ հարկային տարվա ընթացքում գործունեությ</w:t>
            </w:r>
            <w:r w:rsidRPr="002161C7">
              <w:rPr>
                <w:rFonts w:ascii="GHEA Grapalat" w:hAnsi="GHEA Grapalat" w:cs="Sylfaen"/>
                <w:lang w:val="hy-AM"/>
              </w:rPr>
              <w:t>ա</w:t>
            </w:r>
            <w:r w:rsidRPr="00B343F4">
              <w:rPr>
                <w:rFonts w:ascii="GHEA Grapalat" w:hAnsi="GHEA Grapalat" w:cs="Sylfaen"/>
                <w:lang w:val="hy-AM"/>
              </w:rPr>
              <w:t xml:space="preserve">ն բոլոր տեսակների մասով իրացման շրջանառությունը չի գերազանցել 24 միլիոն դրամը, ինչպես նաև անհատ ձեռնարկատեր չհանդիսացող այն ֆիզիկական անձը, որի՝ նախորդ հարկային տարվա ընթացքում Օրենսգրքի բաղկացուցիչ մասը կազմող հավելված 3-ով սահմանված գործունեության բոլոր տեսակների մասով իրացման շրջանառությունը </w:t>
            </w:r>
            <w:r>
              <w:rPr>
                <w:rFonts w:ascii="GHEA Grapalat" w:hAnsi="GHEA Grapalat" w:cs="Sylfaen"/>
                <w:lang w:val="hy-AM"/>
              </w:rPr>
              <w:t>«</w:t>
            </w:r>
            <w:r w:rsidRPr="00B343F4">
              <w:rPr>
                <w:rFonts w:ascii="GHEA Grapalat" w:hAnsi="GHEA Grapalat" w:cs="Sylfaen"/>
                <w:b/>
                <w:lang w:val="hy-AM"/>
              </w:rPr>
              <w:t>չի գերազանցել է</w:t>
            </w:r>
            <w:r w:rsidRPr="00B343F4">
              <w:rPr>
                <w:rFonts w:ascii="GHEA Grapalat" w:hAnsi="GHEA Grapalat" w:cs="Sylfaen"/>
                <w:lang w:val="hy-AM"/>
              </w:rPr>
              <w:t xml:space="preserve"> 24 միլիոն դրամը</w:t>
            </w:r>
            <w:r>
              <w:rPr>
                <w:rFonts w:ascii="GHEA Grapalat" w:hAnsi="GHEA Grapalat" w:cs="Sylfaen"/>
                <w:lang w:val="hy-AM"/>
              </w:rPr>
              <w:t>»</w:t>
            </w:r>
            <w:r w:rsidRPr="00B343F4">
              <w:rPr>
                <w:rFonts w:ascii="GHEA Grapalat" w:hAnsi="GHEA Grapalat" w:cs="Sylfaen"/>
                <w:lang w:val="hy-AM"/>
              </w:rPr>
              <w:t>: Սույն մասում «է» օժանդակ բառի կիրառությունը հակասություն է առաջացնում, ինչով պայմանավորված առաջարկում ենք  միաժամանակ լրամշակել և հստակեցնել այս մասը:</w:t>
            </w:r>
          </w:p>
        </w:tc>
        <w:tc>
          <w:tcPr>
            <w:tcW w:w="6809" w:type="dxa"/>
            <w:shd w:val="clear" w:color="auto" w:fill="auto"/>
          </w:tcPr>
          <w:p w14:paraId="30BE9869" w14:textId="77777777" w:rsidR="00A76F84" w:rsidRPr="00180EFC" w:rsidRDefault="00A76F84" w:rsidP="00A76F84">
            <w:pPr>
              <w:jc w:val="center"/>
              <w:rPr>
                <w:rFonts w:ascii="GHEA Grapalat" w:hAnsi="GHEA Grapalat" w:cs="Sylfaen"/>
                <w:b/>
                <w:bCs/>
                <w:lang w:val="hy-AM"/>
              </w:rPr>
            </w:pPr>
            <w:r w:rsidRPr="00180EFC">
              <w:rPr>
                <w:rFonts w:ascii="GHEA Grapalat" w:hAnsi="GHEA Grapalat" w:cs="Sylfaen"/>
                <w:b/>
                <w:bCs/>
                <w:lang w:val="hy-AM"/>
              </w:rPr>
              <w:t>Ընդունվել է:</w:t>
            </w:r>
          </w:p>
          <w:p w14:paraId="0092F3A0" w14:textId="6F86C072" w:rsidR="00A76F84" w:rsidRDefault="00A76F84" w:rsidP="00A76F84">
            <w:pPr>
              <w:jc w:val="center"/>
              <w:rPr>
                <w:rFonts w:ascii="GHEA Grapalat" w:hAnsi="GHEA Grapalat" w:cs="Sylfaen"/>
                <w:lang w:val="hy-AM"/>
              </w:rPr>
            </w:pPr>
            <w:r>
              <w:rPr>
                <w:rFonts w:ascii="GHEA Grapalat" w:hAnsi="GHEA Grapalat" w:cs="Sylfaen"/>
                <w:lang w:val="hy-AM"/>
              </w:rPr>
              <w:t>Նախագծում կատարվել է համապատասխան լրացում:</w:t>
            </w:r>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C6E6B" w14:textId="77777777" w:rsidR="0007588C" w:rsidRDefault="0007588C" w:rsidP="000C577F">
      <w:r>
        <w:separator/>
      </w:r>
    </w:p>
  </w:endnote>
  <w:endnote w:type="continuationSeparator" w:id="0">
    <w:p w14:paraId="0136A25D" w14:textId="77777777" w:rsidR="0007588C" w:rsidRDefault="0007588C"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A54634" w14:textId="77777777" w:rsidR="0007588C" w:rsidRDefault="0007588C" w:rsidP="000C577F">
      <w:r>
        <w:separator/>
      </w:r>
    </w:p>
  </w:footnote>
  <w:footnote w:type="continuationSeparator" w:id="0">
    <w:p w14:paraId="71F364C3" w14:textId="77777777" w:rsidR="0007588C" w:rsidRDefault="0007588C"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8"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24F7"/>
    <w:rsid w:val="00013E57"/>
    <w:rsid w:val="00020349"/>
    <w:rsid w:val="00021DD4"/>
    <w:rsid w:val="00030F9B"/>
    <w:rsid w:val="0004024F"/>
    <w:rsid w:val="000416FA"/>
    <w:rsid w:val="00042B3A"/>
    <w:rsid w:val="00042E4A"/>
    <w:rsid w:val="000433A8"/>
    <w:rsid w:val="00045085"/>
    <w:rsid w:val="00047F2A"/>
    <w:rsid w:val="00051C86"/>
    <w:rsid w:val="00053132"/>
    <w:rsid w:val="00061A29"/>
    <w:rsid w:val="000621A8"/>
    <w:rsid w:val="0006661A"/>
    <w:rsid w:val="0007588C"/>
    <w:rsid w:val="00081644"/>
    <w:rsid w:val="00081D72"/>
    <w:rsid w:val="00090F24"/>
    <w:rsid w:val="00096A62"/>
    <w:rsid w:val="00097A58"/>
    <w:rsid w:val="000A21B0"/>
    <w:rsid w:val="000C577F"/>
    <w:rsid w:val="000C7742"/>
    <w:rsid w:val="000E047C"/>
    <w:rsid w:val="000E63D1"/>
    <w:rsid w:val="000F1378"/>
    <w:rsid w:val="000F3D03"/>
    <w:rsid w:val="000F6988"/>
    <w:rsid w:val="001238CD"/>
    <w:rsid w:val="00134A09"/>
    <w:rsid w:val="00142661"/>
    <w:rsid w:val="0015689C"/>
    <w:rsid w:val="00161027"/>
    <w:rsid w:val="00174891"/>
    <w:rsid w:val="00180397"/>
    <w:rsid w:val="00180EFC"/>
    <w:rsid w:val="00186E7A"/>
    <w:rsid w:val="00190986"/>
    <w:rsid w:val="00196928"/>
    <w:rsid w:val="001B184E"/>
    <w:rsid w:val="001D47FC"/>
    <w:rsid w:val="001E72D6"/>
    <w:rsid w:val="00201A5D"/>
    <w:rsid w:val="00203A46"/>
    <w:rsid w:val="00203EAC"/>
    <w:rsid w:val="00210752"/>
    <w:rsid w:val="002174C0"/>
    <w:rsid w:val="0022580A"/>
    <w:rsid w:val="0023275C"/>
    <w:rsid w:val="002521BA"/>
    <w:rsid w:val="0025283A"/>
    <w:rsid w:val="0025602D"/>
    <w:rsid w:val="00257A8B"/>
    <w:rsid w:val="00280350"/>
    <w:rsid w:val="002A3991"/>
    <w:rsid w:val="002A3FF5"/>
    <w:rsid w:val="002A48CB"/>
    <w:rsid w:val="002B2D40"/>
    <w:rsid w:val="002B41AC"/>
    <w:rsid w:val="002B701E"/>
    <w:rsid w:val="002D5CCD"/>
    <w:rsid w:val="002E3339"/>
    <w:rsid w:val="002F0E8C"/>
    <w:rsid w:val="002F5622"/>
    <w:rsid w:val="003028D5"/>
    <w:rsid w:val="00305A46"/>
    <w:rsid w:val="00310742"/>
    <w:rsid w:val="0031616D"/>
    <w:rsid w:val="003249C8"/>
    <w:rsid w:val="003268DE"/>
    <w:rsid w:val="00332960"/>
    <w:rsid w:val="003353BE"/>
    <w:rsid w:val="00343C35"/>
    <w:rsid w:val="00344ED2"/>
    <w:rsid w:val="003477AB"/>
    <w:rsid w:val="00373911"/>
    <w:rsid w:val="0037552C"/>
    <w:rsid w:val="0039246B"/>
    <w:rsid w:val="003A593B"/>
    <w:rsid w:val="003B18B2"/>
    <w:rsid w:val="003D09E5"/>
    <w:rsid w:val="003D4F0E"/>
    <w:rsid w:val="003F091C"/>
    <w:rsid w:val="003F7781"/>
    <w:rsid w:val="00421556"/>
    <w:rsid w:val="00421BC0"/>
    <w:rsid w:val="00425547"/>
    <w:rsid w:val="00444A0B"/>
    <w:rsid w:val="00451F92"/>
    <w:rsid w:val="00460263"/>
    <w:rsid w:val="004613FC"/>
    <w:rsid w:val="00461BAA"/>
    <w:rsid w:val="00472B1F"/>
    <w:rsid w:val="004806BC"/>
    <w:rsid w:val="00482BB5"/>
    <w:rsid w:val="004830E0"/>
    <w:rsid w:val="004870F3"/>
    <w:rsid w:val="004A0A12"/>
    <w:rsid w:val="004A29D7"/>
    <w:rsid w:val="004B1F10"/>
    <w:rsid w:val="004B6D83"/>
    <w:rsid w:val="004C0291"/>
    <w:rsid w:val="004C0A11"/>
    <w:rsid w:val="004D3CC7"/>
    <w:rsid w:val="004E6324"/>
    <w:rsid w:val="004F0D39"/>
    <w:rsid w:val="00503E84"/>
    <w:rsid w:val="00504D27"/>
    <w:rsid w:val="00510D91"/>
    <w:rsid w:val="00514FA7"/>
    <w:rsid w:val="00516F09"/>
    <w:rsid w:val="00531534"/>
    <w:rsid w:val="005357A3"/>
    <w:rsid w:val="005478BE"/>
    <w:rsid w:val="00553E1B"/>
    <w:rsid w:val="0055645E"/>
    <w:rsid w:val="00570B4F"/>
    <w:rsid w:val="00590302"/>
    <w:rsid w:val="00591440"/>
    <w:rsid w:val="005D2E65"/>
    <w:rsid w:val="005D47CD"/>
    <w:rsid w:val="005E33A9"/>
    <w:rsid w:val="005E69C1"/>
    <w:rsid w:val="005E6CD5"/>
    <w:rsid w:val="005E79AD"/>
    <w:rsid w:val="005F22D6"/>
    <w:rsid w:val="005F3A26"/>
    <w:rsid w:val="0060261F"/>
    <w:rsid w:val="00603B6A"/>
    <w:rsid w:val="006060E4"/>
    <w:rsid w:val="00625181"/>
    <w:rsid w:val="006356B9"/>
    <w:rsid w:val="00642594"/>
    <w:rsid w:val="006577B1"/>
    <w:rsid w:val="006657AC"/>
    <w:rsid w:val="006A0E1A"/>
    <w:rsid w:val="006A20BB"/>
    <w:rsid w:val="006B48B5"/>
    <w:rsid w:val="006D36C1"/>
    <w:rsid w:val="006D7CFA"/>
    <w:rsid w:val="006E3C62"/>
    <w:rsid w:val="006F7643"/>
    <w:rsid w:val="00704ECB"/>
    <w:rsid w:val="007054C8"/>
    <w:rsid w:val="0070616F"/>
    <w:rsid w:val="0070678B"/>
    <w:rsid w:val="00707A48"/>
    <w:rsid w:val="00713C8B"/>
    <w:rsid w:val="007149DF"/>
    <w:rsid w:val="007277F5"/>
    <w:rsid w:val="00742325"/>
    <w:rsid w:val="00747E7B"/>
    <w:rsid w:val="00760C01"/>
    <w:rsid w:val="007665D6"/>
    <w:rsid w:val="0076756D"/>
    <w:rsid w:val="00767ACD"/>
    <w:rsid w:val="0078059B"/>
    <w:rsid w:val="00787480"/>
    <w:rsid w:val="007A4EE7"/>
    <w:rsid w:val="007B7AAC"/>
    <w:rsid w:val="007C32D5"/>
    <w:rsid w:val="007C47D0"/>
    <w:rsid w:val="007E7BB6"/>
    <w:rsid w:val="007F0E5E"/>
    <w:rsid w:val="007F5066"/>
    <w:rsid w:val="0080247D"/>
    <w:rsid w:val="00804817"/>
    <w:rsid w:val="00820933"/>
    <w:rsid w:val="00827D72"/>
    <w:rsid w:val="00846744"/>
    <w:rsid w:val="00863086"/>
    <w:rsid w:val="00863D80"/>
    <w:rsid w:val="0087175A"/>
    <w:rsid w:val="008966C7"/>
    <w:rsid w:val="008A01A2"/>
    <w:rsid w:val="008A5594"/>
    <w:rsid w:val="008B21A4"/>
    <w:rsid w:val="008B4794"/>
    <w:rsid w:val="008B7B1C"/>
    <w:rsid w:val="008C1CDD"/>
    <w:rsid w:val="008C4816"/>
    <w:rsid w:val="008D0CF5"/>
    <w:rsid w:val="008D6913"/>
    <w:rsid w:val="008E05AD"/>
    <w:rsid w:val="008F7D7F"/>
    <w:rsid w:val="0090231F"/>
    <w:rsid w:val="00913CCD"/>
    <w:rsid w:val="009244FA"/>
    <w:rsid w:val="00931BEC"/>
    <w:rsid w:val="009350F8"/>
    <w:rsid w:val="0093678B"/>
    <w:rsid w:val="00940B09"/>
    <w:rsid w:val="00956547"/>
    <w:rsid w:val="0097174D"/>
    <w:rsid w:val="0097595A"/>
    <w:rsid w:val="009B3508"/>
    <w:rsid w:val="009B4F11"/>
    <w:rsid w:val="009B792B"/>
    <w:rsid w:val="009D052A"/>
    <w:rsid w:val="009D0863"/>
    <w:rsid w:val="009D3483"/>
    <w:rsid w:val="009D3A19"/>
    <w:rsid w:val="009D5455"/>
    <w:rsid w:val="009E2792"/>
    <w:rsid w:val="009E2841"/>
    <w:rsid w:val="009E5A64"/>
    <w:rsid w:val="009F6C1F"/>
    <w:rsid w:val="00A10844"/>
    <w:rsid w:val="00A1138E"/>
    <w:rsid w:val="00A1534B"/>
    <w:rsid w:val="00A232E9"/>
    <w:rsid w:val="00A3794B"/>
    <w:rsid w:val="00A420E5"/>
    <w:rsid w:val="00A4559A"/>
    <w:rsid w:val="00A47930"/>
    <w:rsid w:val="00A60E35"/>
    <w:rsid w:val="00A64109"/>
    <w:rsid w:val="00A64A3D"/>
    <w:rsid w:val="00A735D2"/>
    <w:rsid w:val="00A76F84"/>
    <w:rsid w:val="00A83FC4"/>
    <w:rsid w:val="00A92A8E"/>
    <w:rsid w:val="00A92C00"/>
    <w:rsid w:val="00A96756"/>
    <w:rsid w:val="00AA5D20"/>
    <w:rsid w:val="00AC4736"/>
    <w:rsid w:val="00AD1BBB"/>
    <w:rsid w:val="00AD41AD"/>
    <w:rsid w:val="00AE08DE"/>
    <w:rsid w:val="00AE1C26"/>
    <w:rsid w:val="00AE3FA9"/>
    <w:rsid w:val="00AE57A3"/>
    <w:rsid w:val="00B02BB2"/>
    <w:rsid w:val="00B14942"/>
    <w:rsid w:val="00B16DC3"/>
    <w:rsid w:val="00B23F4E"/>
    <w:rsid w:val="00B27AD9"/>
    <w:rsid w:val="00B27EC9"/>
    <w:rsid w:val="00B30B97"/>
    <w:rsid w:val="00B54989"/>
    <w:rsid w:val="00B55843"/>
    <w:rsid w:val="00B55BE1"/>
    <w:rsid w:val="00B5669D"/>
    <w:rsid w:val="00B7338B"/>
    <w:rsid w:val="00B8601F"/>
    <w:rsid w:val="00B9103E"/>
    <w:rsid w:val="00BA1FC9"/>
    <w:rsid w:val="00BA5F69"/>
    <w:rsid w:val="00BB67EE"/>
    <w:rsid w:val="00BC205B"/>
    <w:rsid w:val="00BC3504"/>
    <w:rsid w:val="00BE17B2"/>
    <w:rsid w:val="00BE2F88"/>
    <w:rsid w:val="00BE5EA5"/>
    <w:rsid w:val="00BF4B15"/>
    <w:rsid w:val="00BF5F84"/>
    <w:rsid w:val="00C025E0"/>
    <w:rsid w:val="00C0488B"/>
    <w:rsid w:val="00C05DB3"/>
    <w:rsid w:val="00C14DD3"/>
    <w:rsid w:val="00C17138"/>
    <w:rsid w:val="00C203B7"/>
    <w:rsid w:val="00C22C66"/>
    <w:rsid w:val="00C231BF"/>
    <w:rsid w:val="00C231C0"/>
    <w:rsid w:val="00C25A57"/>
    <w:rsid w:val="00C338D3"/>
    <w:rsid w:val="00C459AB"/>
    <w:rsid w:val="00C607A0"/>
    <w:rsid w:val="00C608F9"/>
    <w:rsid w:val="00C652EC"/>
    <w:rsid w:val="00C668BE"/>
    <w:rsid w:val="00C87E75"/>
    <w:rsid w:val="00C90F60"/>
    <w:rsid w:val="00C9610B"/>
    <w:rsid w:val="00CA25A8"/>
    <w:rsid w:val="00CA2A45"/>
    <w:rsid w:val="00CB0FBF"/>
    <w:rsid w:val="00CB2DCF"/>
    <w:rsid w:val="00CB4677"/>
    <w:rsid w:val="00CB5082"/>
    <w:rsid w:val="00CB7397"/>
    <w:rsid w:val="00CB7D2E"/>
    <w:rsid w:val="00CC1F45"/>
    <w:rsid w:val="00CC710E"/>
    <w:rsid w:val="00CD704F"/>
    <w:rsid w:val="00D0146C"/>
    <w:rsid w:val="00D0366C"/>
    <w:rsid w:val="00D03C1C"/>
    <w:rsid w:val="00D17810"/>
    <w:rsid w:val="00D21578"/>
    <w:rsid w:val="00D21979"/>
    <w:rsid w:val="00D24C79"/>
    <w:rsid w:val="00D3415F"/>
    <w:rsid w:val="00D43868"/>
    <w:rsid w:val="00D539CC"/>
    <w:rsid w:val="00D56DDD"/>
    <w:rsid w:val="00D71A84"/>
    <w:rsid w:val="00D74F35"/>
    <w:rsid w:val="00D87B1A"/>
    <w:rsid w:val="00D9036B"/>
    <w:rsid w:val="00D97EFA"/>
    <w:rsid w:val="00DA11FD"/>
    <w:rsid w:val="00DA1A19"/>
    <w:rsid w:val="00DA3BF7"/>
    <w:rsid w:val="00DA6B8F"/>
    <w:rsid w:val="00DB1848"/>
    <w:rsid w:val="00DC0863"/>
    <w:rsid w:val="00DE2594"/>
    <w:rsid w:val="00DE6B94"/>
    <w:rsid w:val="00E02DA4"/>
    <w:rsid w:val="00E122C3"/>
    <w:rsid w:val="00E13888"/>
    <w:rsid w:val="00E22BF9"/>
    <w:rsid w:val="00E36056"/>
    <w:rsid w:val="00E43BC1"/>
    <w:rsid w:val="00E536D1"/>
    <w:rsid w:val="00E56B78"/>
    <w:rsid w:val="00E64FB3"/>
    <w:rsid w:val="00E73C09"/>
    <w:rsid w:val="00E75060"/>
    <w:rsid w:val="00E800C7"/>
    <w:rsid w:val="00E9730D"/>
    <w:rsid w:val="00EB0AF5"/>
    <w:rsid w:val="00EB7BC0"/>
    <w:rsid w:val="00EC7087"/>
    <w:rsid w:val="00ED00A9"/>
    <w:rsid w:val="00ED5D3A"/>
    <w:rsid w:val="00EF54A3"/>
    <w:rsid w:val="00F02BC8"/>
    <w:rsid w:val="00F0513A"/>
    <w:rsid w:val="00F0720A"/>
    <w:rsid w:val="00F21B92"/>
    <w:rsid w:val="00F2306F"/>
    <w:rsid w:val="00F3508B"/>
    <w:rsid w:val="00F36164"/>
    <w:rsid w:val="00F36B16"/>
    <w:rsid w:val="00F432E0"/>
    <w:rsid w:val="00F46D39"/>
    <w:rsid w:val="00F50ABA"/>
    <w:rsid w:val="00F54A5B"/>
    <w:rsid w:val="00F609C0"/>
    <w:rsid w:val="00F629FD"/>
    <w:rsid w:val="00F815B6"/>
    <w:rsid w:val="00F82AB0"/>
    <w:rsid w:val="00F83A5E"/>
    <w:rsid w:val="00F95985"/>
    <w:rsid w:val="00F95B94"/>
    <w:rsid w:val="00FA164D"/>
    <w:rsid w:val="00FB195E"/>
    <w:rsid w:val="00FC3E1B"/>
    <w:rsid w:val="00FC5150"/>
    <w:rsid w:val="00FD0FE4"/>
    <w:rsid w:val="00FE0DDE"/>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D80A2-D01C-4FF7-A892-D933AB6B3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2195</Words>
  <Characters>12513</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Aleksanyan1</dc:creator>
  <cp:keywords>https://mul2-minfin.gov.am/tasks/517865/oneclick/Ampopatert_HO_Mikro.docx?token=7196d133e25ae35de9f49aaf3c67426a</cp:keywords>
  <cp:lastModifiedBy>Zaliko Barseghyan</cp:lastModifiedBy>
  <cp:revision>5</cp:revision>
  <cp:lastPrinted>2019-07-09T07:00:00Z</cp:lastPrinted>
  <dcterms:created xsi:type="dcterms:W3CDTF">2022-08-26T11:17:00Z</dcterms:created>
  <dcterms:modified xsi:type="dcterms:W3CDTF">2022-10-03T11:53:00Z</dcterms:modified>
</cp:coreProperties>
</file>