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2025"/>
        <w:gridCol w:w="7515"/>
      </w:tblGrid>
      <w:tr w:rsidR="00C9313F" w:rsidRPr="00B31EBF" w:rsidTr="00C9313F">
        <w:trPr>
          <w:tblCellSpacing w:w="0" w:type="dxa"/>
        </w:trPr>
        <w:tc>
          <w:tcPr>
            <w:tcW w:w="2025" w:type="dxa"/>
            <w:vAlign w:val="center"/>
            <w:hideMark/>
          </w:tcPr>
          <w:p w:rsidR="00C9313F" w:rsidRPr="00B31EBF" w:rsidRDefault="00C9313F" w:rsidP="00C9313F">
            <w:pPr>
              <w:spacing w:before="100" w:beforeAutospacing="1" w:after="100" w:afterAutospacing="1" w:line="240" w:lineRule="auto"/>
              <w:jc w:val="center"/>
              <w:rPr>
                <w:rFonts w:ascii="GHEA Grapalat" w:eastAsia="Times New Roman" w:hAnsi="GHEA Grapalat" w:cs="Times New Roman"/>
                <w:sz w:val="24"/>
                <w:szCs w:val="24"/>
                <w:lang w:val="hy-AM"/>
              </w:rPr>
            </w:pPr>
            <w:r w:rsidRPr="00B31EBF">
              <w:rPr>
                <w:rFonts w:ascii="GHEA Grapalat" w:eastAsia="Times New Roman" w:hAnsi="GHEA Grapalat" w:cs="Times New Roman"/>
                <w:b/>
                <w:bCs/>
                <w:sz w:val="24"/>
                <w:szCs w:val="24"/>
                <w:lang w:val="hy-AM"/>
              </w:rPr>
              <w:t>հոդված</w:t>
            </w:r>
            <w:r w:rsidRPr="00B31EBF">
              <w:rPr>
                <w:rFonts w:ascii="Calibri" w:eastAsia="Times New Roman" w:hAnsi="Calibri" w:cs="Calibri"/>
                <w:b/>
                <w:bCs/>
                <w:sz w:val="24"/>
                <w:szCs w:val="24"/>
                <w:lang w:val="hy-AM"/>
              </w:rPr>
              <w:t> </w:t>
            </w:r>
            <w:r w:rsidRPr="00B31EBF">
              <w:rPr>
                <w:rFonts w:ascii="GHEA Grapalat" w:eastAsia="Times New Roman" w:hAnsi="GHEA Grapalat" w:cs="Times New Roman"/>
                <w:b/>
                <w:bCs/>
                <w:sz w:val="24"/>
                <w:szCs w:val="24"/>
                <w:lang w:val="hy-AM"/>
              </w:rPr>
              <w:t>1.</w:t>
            </w:r>
          </w:p>
        </w:tc>
        <w:tc>
          <w:tcPr>
            <w:tcW w:w="0" w:type="auto"/>
            <w:vAlign w:val="center"/>
            <w:hideMark/>
          </w:tcPr>
          <w:p w:rsidR="00C9313F" w:rsidRPr="00B31EBF" w:rsidRDefault="00C9313F" w:rsidP="00C9313F">
            <w:pPr>
              <w:spacing w:before="100" w:beforeAutospacing="1" w:after="100" w:afterAutospacing="1" w:line="240" w:lineRule="auto"/>
              <w:rPr>
                <w:rFonts w:ascii="GHEA Grapalat" w:eastAsia="Times New Roman" w:hAnsi="GHEA Grapalat" w:cs="Times New Roman"/>
                <w:sz w:val="24"/>
                <w:szCs w:val="24"/>
                <w:lang w:val="hy-AM"/>
              </w:rPr>
            </w:pPr>
            <w:r w:rsidRPr="00B31EBF">
              <w:rPr>
                <w:rFonts w:ascii="GHEA Grapalat" w:eastAsia="Times New Roman" w:hAnsi="GHEA Grapalat" w:cs="Times New Roman"/>
                <w:b/>
                <w:bCs/>
                <w:caps/>
                <w:sz w:val="24"/>
                <w:szCs w:val="24"/>
                <w:lang w:val="hy-AM"/>
              </w:rPr>
              <w:t>Օ</w:t>
            </w:r>
            <w:r w:rsidRPr="00B31EBF">
              <w:rPr>
                <w:rFonts w:ascii="GHEA Grapalat" w:eastAsia="Times New Roman" w:hAnsi="GHEA Grapalat" w:cs="Times New Roman"/>
                <w:b/>
                <w:bCs/>
                <w:sz w:val="24"/>
                <w:szCs w:val="24"/>
                <w:lang w:val="hy-AM"/>
              </w:rPr>
              <w:t>րենքի կարգավորման առարկան</w:t>
            </w:r>
          </w:p>
        </w:tc>
      </w:tr>
    </w:tbl>
    <w:p w:rsidR="00C9313F" w:rsidRPr="00B31EBF" w:rsidRDefault="00C9313F" w:rsidP="00C9313F">
      <w:pPr>
        <w:shd w:val="clear" w:color="auto" w:fill="FFFFFF"/>
        <w:spacing w:after="0" w:line="240" w:lineRule="auto"/>
        <w:rPr>
          <w:rFonts w:ascii="GHEA Grapalat" w:eastAsia="Times New Roman" w:hAnsi="GHEA Grapalat" w:cs="Times New Roman"/>
          <w:color w:val="000000"/>
          <w:sz w:val="24"/>
          <w:szCs w:val="24"/>
          <w:lang w:val="hy-AM"/>
        </w:rPr>
      </w:pPr>
      <w:r w:rsidRPr="00B31EBF">
        <w:rPr>
          <w:rFonts w:ascii="Calibri" w:eastAsia="Times New Roman" w:hAnsi="Calibri" w:cs="Calibri"/>
          <w:color w:val="000000"/>
          <w:sz w:val="24"/>
          <w:szCs w:val="24"/>
          <w:lang w:val="hy-AM"/>
        </w:rPr>
        <w:t> </w:t>
      </w:r>
    </w:p>
    <w:p w:rsidR="00C9313F" w:rsidRPr="00B31EBF" w:rsidRDefault="00C9313F" w:rsidP="00C9313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Սույն օրենքով հաստատվում է ավելացված արժեքի հարկ վճարող համարվող</w:t>
      </w:r>
      <w:r w:rsidRPr="00B31EBF">
        <w:rPr>
          <w:rFonts w:ascii="Calibri" w:eastAsia="Times New Roman" w:hAnsi="Calibri" w:cs="Calibri"/>
          <w:color w:val="000000"/>
          <w:sz w:val="24"/>
          <w:szCs w:val="24"/>
          <w:lang w:val="hy-AM"/>
        </w:rPr>
        <w:t> </w:t>
      </w:r>
      <w:r w:rsidRPr="00B31EBF">
        <w:rPr>
          <w:rFonts w:ascii="GHEA Grapalat" w:eastAsia="Times New Roman" w:hAnsi="GHEA Grapalat" w:cs="GHEA Grapalat"/>
          <w:color w:val="000000"/>
          <w:sz w:val="24"/>
          <w:szCs w:val="24"/>
          <w:lang w:val="hy-AM"/>
        </w:rPr>
        <w:t>կազմակերպությունների</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և</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անհատ</w:t>
      </w:r>
      <w:r w:rsidRPr="00B31EBF">
        <w:rPr>
          <w:rFonts w:ascii="Calibri" w:eastAsia="Times New Roman" w:hAnsi="Calibri" w:cs="Calibri"/>
          <w:color w:val="000000"/>
          <w:sz w:val="24"/>
          <w:szCs w:val="24"/>
          <w:lang w:val="hy-AM"/>
        </w:rPr>
        <w:t> </w:t>
      </w:r>
      <w:r w:rsidRPr="00B31EBF">
        <w:rPr>
          <w:rFonts w:ascii="GHEA Grapalat" w:eastAsia="Times New Roman" w:hAnsi="GHEA Grapalat" w:cs="GHEA Grapalat"/>
          <w:color w:val="000000"/>
          <w:sz w:val="24"/>
          <w:szCs w:val="24"/>
          <w:lang w:val="hy-AM"/>
        </w:rPr>
        <w:t>ձեռնարկատերերի</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կողմից</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ներմուծվող</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ակցիզային</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հարկով</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հարկման</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ոչ</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ենթակա</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ներքոհիշյալ</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այն</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ապրանքների</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ցանկը</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որոնց</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ներմուծումն</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ազատված</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է</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ավելացված</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արժեքի</w:t>
      </w:r>
      <w:r w:rsidRPr="00B31EBF">
        <w:rPr>
          <w:rFonts w:ascii="GHEA Grapalat" w:eastAsia="Times New Roman" w:hAnsi="GHEA Grapalat" w:cs="Times New Roman"/>
          <w:color w:val="000000"/>
          <w:sz w:val="24"/>
          <w:szCs w:val="24"/>
          <w:lang w:val="hy-AM"/>
        </w:rPr>
        <w:t xml:space="preserve"> </w:t>
      </w:r>
      <w:r w:rsidRPr="00B31EBF">
        <w:rPr>
          <w:rFonts w:ascii="GHEA Grapalat" w:eastAsia="Times New Roman" w:hAnsi="GHEA Grapalat" w:cs="GHEA Grapalat"/>
          <w:color w:val="000000"/>
          <w:sz w:val="24"/>
          <w:szCs w:val="24"/>
          <w:lang w:val="hy-AM"/>
        </w:rPr>
        <w:t>հարկից</w:t>
      </w:r>
      <w:r w:rsidRPr="00B31EBF">
        <w:rPr>
          <w:rFonts w:ascii="GHEA Grapalat" w:eastAsia="Times New Roman" w:hAnsi="GHEA Grapalat" w:cs="Times New Roman"/>
          <w:color w:val="000000"/>
          <w:sz w:val="24"/>
          <w:szCs w:val="24"/>
          <w:lang w:val="hy-AM"/>
        </w:rPr>
        <w:t>:</w:t>
      </w:r>
    </w:p>
    <w:p w:rsidR="00C9313F" w:rsidRPr="00D533F5" w:rsidRDefault="00C9313F" w:rsidP="00C9313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D533F5">
        <w:rPr>
          <w:rFonts w:ascii="GHEA Grapalat" w:eastAsia="Times New Roman" w:hAnsi="GHEA Grapalat" w:cs="Times New Roman"/>
          <w:color w:val="000000"/>
          <w:sz w:val="24"/>
          <w:szCs w:val="24"/>
          <w:lang w:val="hy-AM"/>
        </w:rPr>
        <w:t xml:space="preserve">Սույն հոդվածում նշված՝ ԱՏԳ ԱԱ 0602 10 100 0, 0701 10 000 0, 0713 10 100 0, 0713 33 100 0, 1001 91 100 0, 1001 91 200 0, </w:t>
      </w:r>
      <w:r w:rsidRPr="00D533F5">
        <w:rPr>
          <w:rFonts w:ascii="GHEA Grapalat" w:hAnsi="GHEA Grapalat"/>
          <w:b/>
          <w:i/>
          <w:color w:val="000000"/>
          <w:sz w:val="24"/>
          <w:szCs w:val="24"/>
          <w:shd w:val="clear" w:color="auto" w:fill="FFFFFF"/>
          <w:lang w:val="hy-AM"/>
        </w:rPr>
        <w:t>1002 10 000 0</w:t>
      </w:r>
      <w:r w:rsidRPr="00D533F5">
        <w:rPr>
          <w:rFonts w:ascii="GHEA Grapalat" w:eastAsia="Times New Roman" w:hAnsi="GHEA Grapalat" w:cs="Times New Roman"/>
          <w:color w:val="000000"/>
          <w:sz w:val="24"/>
          <w:szCs w:val="24"/>
          <w:lang w:val="hy-AM"/>
        </w:rPr>
        <w:t xml:space="preserve">, 1003 10 000 0, </w:t>
      </w:r>
      <w:r w:rsidRPr="00D533F5">
        <w:rPr>
          <w:rFonts w:ascii="GHEA Grapalat" w:hAnsi="GHEA Grapalat"/>
          <w:b/>
          <w:i/>
          <w:color w:val="000000"/>
          <w:sz w:val="24"/>
          <w:szCs w:val="24"/>
          <w:shd w:val="clear" w:color="auto" w:fill="FFFFFF"/>
          <w:lang w:val="hy-AM"/>
        </w:rPr>
        <w:t>1004 10 000 0, 1008 60 000 0</w:t>
      </w:r>
      <w:r w:rsidRPr="00D533F5">
        <w:rPr>
          <w:rFonts w:ascii="GHEA Grapalat" w:eastAsia="Times New Roman" w:hAnsi="GHEA Grapalat" w:cs="Times New Roman"/>
          <w:color w:val="000000"/>
          <w:sz w:val="24"/>
          <w:szCs w:val="24"/>
          <w:lang w:val="hy-AM"/>
        </w:rPr>
        <w:t xml:space="preserve"> ծածկագրերին դասվող ապրանքների ներմուծումն ազատվում է ավելացված արժեքի հարկից, եթե նշված ապրանքները ներմուծվել են Հայաստանի Հանրապետության կառավարության սահմանած կարգով:</w:t>
      </w:r>
    </w:p>
    <w:p w:rsidR="00C9313F" w:rsidRPr="00B31EBF" w:rsidRDefault="00C9313F" w:rsidP="00C9313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Սույն հոդվածով սահմանված ցանկում ներառված «Ծածկագիրը՝ ըստ ԱՏԳ ԱԱ-ի» 0105, 07 14 90 900, 2710 19 210, 2710 19 980 0 և 8702 ապրանքային դիրքերի մասով սույն հոդվածի դրույթները տարածվում են միայն այն ապրանքների վրա, որոնք նկարագրված են «Ապրանքի համառոտ անվանումը» սյունակում:</w:t>
      </w:r>
    </w:p>
    <w:p w:rsidR="00C9313F" w:rsidRPr="00B31EBF" w:rsidRDefault="00C9313F" w:rsidP="00C9313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 xml:space="preserve">Ավելացված արժեքի հարկ վճարող համարվողների կողմից ԱՏԳ ԱԱ 84 և 85 ապրանքային ենթախմբերին դասվող ապրանքների (բացառությամբ ԱՏԳ ԱԱ 8418 10 200 1, 8418 10 800 1, 8418 30 200 1, 8418 40 200 1, 8422 11 000 0, </w:t>
      </w:r>
      <w:r w:rsidRPr="004E7075">
        <w:rPr>
          <w:rFonts w:ascii="GHEA Grapalat" w:eastAsia="Times New Roman" w:hAnsi="GHEA Grapalat" w:cs="Times New Roman"/>
          <w:color w:val="000000"/>
          <w:sz w:val="24"/>
          <w:szCs w:val="24"/>
          <w:lang w:val="hy-AM"/>
        </w:rPr>
        <w:t>8447 90 000 1</w:t>
      </w:r>
      <w:r w:rsidRPr="00B31EBF">
        <w:rPr>
          <w:rFonts w:ascii="GHEA Grapalat" w:eastAsia="Times New Roman" w:hAnsi="GHEA Grapalat" w:cs="Times New Roman"/>
          <w:strike/>
          <w:color w:val="000000"/>
          <w:sz w:val="24"/>
          <w:szCs w:val="24"/>
          <w:lang w:val="hy-AM"/>
        </w:rPr>
        <w:t>,</w:t>
      </w:r>
      <w:r w:rsidRPr="00B31EBF">
        <w:rPr>
          <w:rFonts w:ascii="GHEA Grapalat" w:eastAsia="Times New Roman" w:hAnsi="GHEA Grapalat" w:cs="Times New Roman"/>
          <w:color w:val="000000"/>
          <w:sz w:val="24"/>
          <w:szCs w:val="24"/>
          <w:lang w:val="hy-AM"/>
        </w:rPr>
        <w:t xml:space="preserve"> 8450 11, 8451 21, 8452 10, 8508 11 000 0, 8508 19 000 1, 8509 4, 8516 31 000, 8516 33 000 0, 8516 40, 8516 50, 8516 60 101 0, 8516 71, 8516 72, 8519 20, 8521 90 000 1, 8528 72 ծածկագրերին դասվող ապրանքների) ներմուծումը, </w:t>
      </w:r>
      <w:r w:rsidRPr="004E7075">
        <w:rPr>
          <w:rFonts w:ascii="GHEA Grapalat" w:eastAsia="Times New Roman" w:hAnsi="GHEA Grapalat" w:cs="Times New Roman"/>
          <w:color w:val="000000"/>
          <w:sz w:val="24"/>
          <w:szCs w:val="24"/>
          <w:lang w:val="hy-AM"/>
        </w:rPr>
        <w:t>անկախ սույն հոդվածով սահմանված ցանկում կատարված բացառություններից</w:t>
      </w:r>
      <w:r w:rsidRPr="00B31EBF">
        <w:rPr>
          <w:rFonts w:ascii="GHEA Grapalat" w:eastAsia="Times New Roman" w:hAnsi="GHEA Grapalat" w:cs="Times New Roman"/>
          <w:color w:val="000000"/>
          <w:sz w:val="24"/>
          <w:szCs w:val="24"/>
          <w:lang w:val="hy-AM"/>
        </w:rPr>
        <w:t>, ինչպես նաև ԱՏԳ ԱԱ 25051000</w:t>
      </w:r>
      <w:bookmarkStart w:id="0" w:name="_GoBack"/>
      <w:bookmarkEnd w:id="0"/>
      <w:r w:rsidRPr="00B31EBF">
        <w:rPr>
          <w:rFonts w:ascii="GHEA Grapalat" w:eastAsia="Times New Roman" w:hAnsi="GHEA Grapalat" w:cs="Times New Roman"/>
          <w:color w:val="000000"/>
          <w:sz w:val="24"/>
          <w:szCs w:val="24"/>
          <w:lang w:val="hy-AM"/>
        </w:rPr>
        <w:t>00, 250900, 2517102000,</w:t>
      </w:r>
      <w:r w:rsidRPr="00B31EBF">
        <w:rPr>
          <w:rFonts w:ascii="Calibri" w:eastAsia="Times New Roman" w:hAnsi="Calibri" w:cs="Calibri"/>
          <w:color w:val="000000"/>
          <w:sz w:val="24"/>
          <w:szCs w:val="24"/>
          <w:lang w:val="hy-AM"/>
        </w:rPr>
        <w:t> </w:t>
      </w:r>
      <w:r w:rsidRPr="00B31EBF">
        <w:rPr>
          <w:rFonts w:ascii="GHEA Grapalat" w:eastAsia="Times New Roman" w:hAnsi="GHEA Grapalat" w:cs="Times New Roman"/>
          <w:color w:val="000000"/>
          <w:sz w:val="24"/>
          <w:szCs w:val="24"/>
          <w:lang w:val="hy-AM"/>
        </w:rPr>
        <w:t>2518200000, 2529100000,</w:t>
      </w:r>
      <w:r w:rsidRPr="00B31EBF">
        <w:rPr>
          <w:rFonts w:ascii="Calibri" w:eastAsia="Times New Roman" w:hAnsi="Calibri" w:cs="Calibri"/>
          <w:color w:val="000000"/>
          <w:sz w:val="24"/>
          <w:szCs w:val="24"/>
          <w:lang w:val="hy-AM"/>
        </w:rPr>
        <w:t> </w:t>
      </w:r>
      <w:r w:rsidRPr="00B31EBF">
        <w:rPr>
          <w:rFonts w:ascii="GHEA Grapalat" w:eastAsia="Times New Roman" w:hAnsi="GHEA Grapalat" w:cs="Times New Roman"/>
          <w:color w:val="000000"/>
          <w:sz w:val="24"/>
          <w:szCs w:val="24"/>
          <w:lang w:val="hy-AM"/>
        </w:rPr>
        <w:t>2807, 2817000000, 2836, 3901, 3902, 3903, 3904, 3905, 3906, 3921903000, 4002, 4003, 4004, 4005, 4007, 7201, 7202, 7203, 7204, 7205, 7206, 7207, 7402, 7403, 7404, 7405, 7406, 7407, 7408, 7409, 7410, 7411, 7412, 7413, 7415, 7419991000, 7501, 7502, 7503, 7504, 7505, 7506, 7507, 7508, 7603, 7604, 7605, 7801, 7802, 7804, 7901, 7902, 7903, 7904, 7905, 7907, 8001, 8002, 8003, 8101, 8103, 8104, 8105, 8106, 8107, 8108, 8109, 8110, 8111, 8112, 8113, 8704 10 ծածկագրերին դասվող ապրանքների ներմուծումն ազատվում է ավելացված արժեքի հարկից: Սույն պարբերությունը կիրառվում է նաև պետական մարմինների նկատմամբ՝ անկախ վերջիններիս՝ ավելացված արժեքի հարկ վճարող համարվելու հանգամանքից:</w:t>
      </w:r>
    </w:p>
    <w:p w:rsidR="00C9313F" w:rsidRPr="00B31EBF" w:rsidRDefault="00C9313F" w:rsidP="00C9313F">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B31EBF">
        <w:rPr>
          <w:rFonts w:ascii="Calibri" w:eastAsia="Times New Roman" w:hAnsi="Calibri" w:cs="Calibri"/>
          <w:color w:val="000000"/>
          <w:sz w:val="24"/>
          <w:szCs w:val="24"/>
          <w:lang w:val="hy-AM"/>
        </w:rPr>
        <w:t> </w:t>
      </w:r>
    </w:p>
    <w:tbl>
      <w:tblPr>
        <w:tblW w:w="9941"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04"/>
        <w:gridCol w:w="8137"/>
      </w:tblGrid>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C9313F">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Ծածկագիրը՝ ըստ</w:t>
            </w:r>
            <w:r w:rsidRPr="00B31EBF">
              <w:rPr>
                <w:rFonts w:ascii="GHEA Grapalat" w:eastAsia="Times New Roman" w:hAnsi="GHEA Grapalat" w:cs="Times New Roman"/>
                <w:color w:val="000000"/>
                <w:sz w:val="24"/>
                <w:szCs w:val="24"/>
                <w:lang w:val="hy-AM"/>
              </w:rPr>
              <w:br/>
              <w:t>ԱՏԳ ԱԱ-ի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C9313F">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Ապրանքի համառոտ անվանումը</w:t>
            </w:r>
          </w:p>
        </w:tc>
      </w:tr>
      <w:tr w:rsidR="00C9313F"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Տոհմային կենդանի թռչուններ` հավեր, բադեր, սագեր, հնդկահավեր, խայտահավեր (ցեսարկաներ), ջայլամներ և լորեր</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0101 21 000 0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Տոհմային կենդանի ձիեր</w:t>
            </w:r>
          </w:p>
        </w:tc>
      </w:tr>
      <w:tr w:rsidR="00C9313F"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lastRenderedPageBreak/>
              <w:t>0102 21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Տոհմային կենդանի խոշոր եղջերավոր անասուններ</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0103 10 000 0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Տոհմային կենդանի խոզեր</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0104 10 100 0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Տոհմային կենդանի ոչխարներ</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0104 20 100 0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Տոհմային կենդանի այծեր</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0106 14 10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Տոհմային կենդանի ճագարներ</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0106 41 000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Մեղուներ</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after="0"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010649000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Միջատներ` գիտահետազոտական նպատակների համար</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0106 90 00 90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Այլ միջատներ</w:t>
            </w:r>
          </w:p>
        </w:tc>
      </w:tr>
      <w:tr w:rsidR="00C9313F"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D533F5" w:rsidRDefault="00C9313F" w:rsidP="00F33EFE">
            <w:pPr>
              <w:spacing w:before="100" w:beforeAutospacing="1" w:after="100" w:afterAutospacing="1" w:line="240" w:lineRule="auto"/>
              <w:ind w:left="83"/>
              <w:rPr>
                <w:rFonts w:ascii="GHEA Grapalat" w:eastAsia="Times New Roman" w:hAnsi="GHEA Grapalat" w:cs="Times New Roman"/>
                <w:b/>
                <w:strike/>
                <w:color w:val="000000"/>
                <w:sz w:val="24"/>
                <w:szCs w:val="24"/>
                <w:lang w:val="hy-AM"/>
              </w:rPr>
            </w:pPr>
            <w:r w:rsidRPr="00D533F5">
              <w:rPr>
                <w:rFonts w:ascii="GHEA Grapalat" w:eastAsia="Times New Roman" w:hAnsi="GHEA Grapalat" w:cs="Times New Roman"/>
                <w:b/>
                <w:strike/>
                <w:color w:val="000000"/>
                <w:sz w:val="24"/>
                <w:szCs w:val="24"/>
                <w:lang w:val="hy-AM"/>
              </w:rPr>
              <w:t>0407191100</w:t>
            </w:r>
          </w:p>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b/>
                <w:i/>
                <w:strike/>
                <w:color w:val="000000"/>
                <w:sz w:val="24"/>
                <w:szCs w:val="24"/>
                <w:lang w:val="hy-AM"/>
              </w:rPr>
            </w:pPr>
            <w:r w:rsidRPr="00B31EBF">
              <w:rPr>
                <w:rFonts w:ascii="GHEA Grapalat" w:hAnsi="GHEA Grapalat"/>
                <w:b/>
                <w:i/>
                <w:color w:val="000000"/>
                <w:sz w:val="24"/>
                <w:szCs w:val="24"/>
                <w:lang w:val="hy-AM"/>
              </w:rPr>
              <w:t>0407 11 000 0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D533F5" w:rsidRDefault="00C9313F" w:rsidP="00F33EFE">
            <w:pPr>
              <w:spacing w:before="100" w:beforeAutospacing="1" w:after="100" w:afterAutospacing="1" w:line="240" w:lineRule="auto"/>
              <w:ind w:left="109"/>
              <w:rPr>
                <w:rFonts w:ascii="GHEA Grapalat" w:eastAsia="Times New Roman" w:hAnsi="GHEA Grapalat" w:cs="Times New Roman"/>
                <w:b/>
                <w:strike/>
                <w:color w:val="000000"/>
                <w:sz w:val="24"/>
                <w:szCs w:val="24"/>
                <w:lang w:val="hy-AM"/>
              </w:rPr>
            </w:pPr>
            <w:r w:rsidRPr="00D533F5">
              <w:rPr>
                <w:rFonts w:ascii="GHEA Grapalat" w:eastAsia="Times New Roman" w:hAnsi="GHEA Grapalat" w:cs="Times New Roman"/>
                <w:b/>
                <w:strike/>
                <w:color w:val="000000"/>
                <w:sz w:val="24"/>
                <w:szCs w:val="24"/>
                <w:lang w:val="hy-AM"/>
              </w:rPr>
              <w:t xml:space="preserve">Հնդկահավի կամ սագի բեղմնավորված ձվեր՝ ինկուբացիայի համար  </w:t>
            </w:r>
          </w:p>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b/>
                <w:i/>
                <w:strike/>
                <w:color w:val="000000"/>
                <w:sz w:val="24"/>
                <w:szCs w:val="24"/>
                <w:lang w:val="hy-AM"/>
              </w:rPr>
            </w:pPr>
            <w:r w:rsidRPr="00B31EBF">
              <w:rPr>
                <w:rFonts w:ascii="GHEA Grapalat" w:eastAsia="Times New Roman" w:hAnsi="GHEA Grapalat" w:cs="Times New Roman"/>
                <w:b/>
                <w:i/>
                <w:color w:val="000000"/>
                <w:sz w:val="24"/>
                <w:szCs w:val="24"/>
                <w:lang w:val="hy-AM"/>
              </w:rPr>
              <w:t>Տ</w:t>
            </w:r>
            <w:r w:rsidRPr="00B31EBF">
              <w:rPr>
                <w:rFonts w:ascii="GHEA Grapalat" w:hAnsi="GHEA Grapalat"/>
                <w:b/>
                <w:i/>
                <w:color w:val="000000"/>
                <w:sz w:val="24"/>
                <w:szCs w:val="24"/>
                <w:lang w:val="hy-AM"/>
              </w:rPr>
              <w:t>նային հավերի բեղմնավորված ձվեր ինկուբացիայի համար</w:t>
            </w:r>
          </w:p>
        </w:tc>
      </w:tr>
      <w:tr w:rsidR="00C9313F"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C9313F" w:rsidRPr="00B31EBF" w:rsidRDefault="00C9313F" w:rsidP="00F33EFE">
            <w:pPr>
              <w:spacing w:line="360" w:lineRule="auto"/>
              <w:ind w:left="83"/>
              <w:rPr>
                <w:rFonts w:ascii="GHEA Grapalat" w:hAnsi="GHEA Grapalat"/>
                <w:b/>
                <w:i/>
                <w:color w:val="000000"/>
                <w:sz w:val="24"/>
                <w:szCs w:val="24"/>
                <w:lang w:val="hy-AM"/>
              </w:rPr>
            </w:pPr>
            <w:r w:rsidRPr="00B31EBF">
              <w:rPr>
                <w:rFonts w:ascii="GHEA Grapalat" w:hAnsi="GHEA Grapalat"/>
                <w:b/>
                <w:i/>
                <w:color w:val="000000"/>
                <w:sz w:val="24"/>
                <w:szCs w:val="24"/>
                <w:lang w:val="hy-AM"/>
              </w:rPr>
              <w:t>0407 19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13F" w:rsidRPr="00B31EBF" w:rsidRDefault="00C9313F" w:rsidP="00F33EFE">
            <w:pPr>
              <w:spacing w:line="360" w:lineRule="auto"/>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Բեղմնավորված ձվեր ինկուբացիայի համար, այլ</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C9313F" w:rsidRPr="00B31EBF" w:rsidRDefault="00C9313F" w:rsidP="00F33EFE">
            <w:pPr>
              <w:spacing w:line="360" w:lineRule="auto"/>
              <w:ind w:left="83"/>
              <w:rPr>
                <w:rFonts w:ascii="GHEA Grapalat" w:hAnsi="GHEA Grapalat"/>
                <w:b/>
                <w:i/>
                <w:color w:val="000000"/>
                <w:sz w:val="24"/>
                <w:szCs w:val="24"/>
                <w:lang w:val="hy-AM"/>
              </w:rPr>
            </w:pPr>
            <w:r w:rsidRPr="00B31EBF">
              <w:rPr>
                <w:rFonts w:ascii="GHEA Grapalat" w:hAnsi="GHEA Grapalat"/>
                <w:b/>
                <w:i/>
                <w:sz w:val="24"/>
                <w:szCs w:val="24"/>
                <w:lang w:val="hy-AM"/>
              </w:rPr>
              <w:t>0511 10 000 0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13F" w:rsidRPr="00B31EBF" w:rsidRDefault="00C9313F" w:rsidP="00F33EFE">
            <w:pPr>
              <w:spacing w:line="360" w:lineRule="auto"/>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Ցուլի սերմնահեղուկ</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C9313F" w:rsidRPr="00B31EBF" w:rsidRDefault="00C9313F" w:rsidP="00F33EFE">
            <w:pPr>
              <w:spacing w:line="360" w:lineRule="auto"/>
              <w:ind w:left="83"/>
              <w:rPr>
                <w:rFonts w:ascii="GHEA Grapalat" w:hAnsi="GHEA Grapalat"/>
                <w:b/>
                <w:i/>
                <w:color w:val="000000"/>
                <w:sz w:val="24"/>
                <w:szCs w:val="24"/>
                <w:lang w:val="hy-AM"/>
              </w:rPr>
            </w:pPr>
            <w:r w:rsidRPr="00B31EBF">
              <w:rPr>
                <w:rFonts w:ascii="GHEA Grapalat" w:hAnsi="GHEA Grapalat"/>
                <w:b/>
                <w:i/>
                <w:sz w:val="24"/>
                <w:szCs w:val="24"/>
                <w:lang w:val="hy-AM"/>
              </w:rPr>
              <w:t>0511 99 852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13F" w:rsidRPr="00B31EBF" w:rsidRDefault="00C9313F" w:rsidP="00F33EFE">
            <w:pPr>
              <w:spacing w:line="360" w:lineRule="auto"/>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Սաղմեր</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C9313F" w:rsidRPr="00B31EBF" w:rsidRDefault="00C9313F" w:rsidP="00F33EFE">
            <w:pPr>
              <w:spacing w:line="360" w:lineRule="auto"/>
              <w:ind w:left="83"/>
              <w:rPr>
                <w:rFonts w:ascii="GHEA Grapalat" w:hAnsi="GHEA Grapalat"/>
                <w:b/>
                <w:i/>
                <w:color w:val="000000"/>
                <w:sz w:val="24"/>
                <w:szCs w:val="24"/>
                <w:lang w:val="hy-AM"/>
              </w:rPr>
            </w:pPr>
            <w:r w:rsidRPr="00B31EBF">
              <w:rPr>
                <w:rStyle w:val="highlight"/>
                <w:rFonts w:ascii="GHEA Grapalat" w:hAnsi="GHEA Grapalat" w:cs="Arial"/>
                <w:b/>
                <w:i/>
                <w:sz w:val="24"/>
                <w:szCs w:val="24"/>
                <w:lang w:val="hy-AM"/>
              </w:rPr>
              <w:t xml:space="preserve">0511 99 853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13F" w:rsidRPr="00B31EBF" w:rsidRDefault="00C9313F" w:rsidP="00F33EFE">
            <w:pPr>
              <w:spacing w:line="360" w:lineRule="auto"/>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 xml:space="preserve">Սերմնահեղուկ </w:t>
            </w:r>
          </w:p>
        </w:tc>
      </w:tr>
      <w:tr w:rsidR="00C9313F"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0601 10 900 0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Այլ կոճղեզներ, պալարներ, արմատապալարներ, պալարակոճղեզներ, հիմնարմատներ</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0602 10 100 0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Խաղողի կտրոններ</w:t>
            </w:r>
          </w:p>
        </w:tc>
      </w:tr>
      <w:tr w:rsidR="00C9313F"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0602 20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Պատվաստված կամ չպատվաստված պտղատու տեսակների ծառեր, թփեր և թփուտներ</w:t>
            </w:r>
          </w:p>
        </w:tc>
      </w:tr>
      <w:tr w:rsidR="00C9313F"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0602 90 300 0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Բանջարեղենի մշակաբույսեր, մորու և ելակի բույսեր</w:t>
            </w:r>
          </w:p>
        </w:tc>
      </w:tr>
      <w:tr w:rsidR="00C9313F"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0701 10 000 0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Կարտոֆիլի սերմացու՝ թարմ կամ պաղեցրած</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0713 10 100 0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Ոլոռ` ցանքի համար</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0713 33 100 0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Լոբի` ցանքի համար</w:t>
            </w:r>
          </w:p>
        </w:tc>
      </w:tr>
      <w:tr w:rsidR="00C9313F"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071490900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Գետնախնձորի սերմացու` թարմ կամ պաղեցրած</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1001 91 100 0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Սպելտա` ցանքի համար</w:t>
            </w:r>
          </w:p>
        </w:tc>
      </w:tr>
      <w:tr w:rsidR="00C9313F"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1001 91 200 0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Փափուկ ցորեն և մեսլին սերմացու</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C9313F" w:rsidRPr="00B31EBF" w:rsidRDefault="00C9313F" w:rsidP="00F33EFE">
            <w:pPr>
              <w:spacing w:line="360" w:lineRule="auto"/>
              <w:ind w:left="83"/>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1002 10 000 0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9313F" w:rsidRPr="00B31EBF" w:rsidRDefault="00C9313F" w:rsidP="00F33EFE">
            <w:pPr>
              <w:spacing w:line="360" w:lineRule="auto"/>
              <w:ind w:left="109"/>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Աշորա (սերմացու)</w:t>
            </w:r>
          </w:p>
        </w:tc>
      </w:tr>
      <w:tr w:rsidR="00C9313F"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1003 10 000 0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313F" w:rsidRPr="00B31EBF" w:rsidRDefault="00C9313F"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Գարու սերմացու</w:t>
            </w:r>
          </w:p>
        </w:tc>
      </w:tr>
      <w:tr w:rsidR="00A5332A"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A5332A" w:rsidRPr="00B31EBF" w:rsidRDefault="00A5332A" w:rsidP="00F33EFE">
            <w:pPr>
              <w:spacing w:line="360" w:lineRule="auto"/>
              <w:ind w:left="83"/>
              <w:rPr>
                <w:rFonts w:ascii="GHEA Grapalat" w:hAnsi="GHEA Grapalat" w:cs="Calibri"/>
                <w:b/>
                <w:i/>
                <w:color w:val="000000"/>
                <w:sz w:val="24"/>
                <w:szCs w:val="24"/>
                <w:lang w:val="hy-AM"/>
              </w:rPr>
            </w:pPr>
            <w:r w:rsidRPr="00B31EBF">
              <w:rPr>
                <w:rFonts w:ascii="GHEA Grapalat" w:hAnsi="GHEA Grapalat" w:cs="Calibri"/>
                <w:b/>
                <w:i/>
                <w:color w:val="000000"/>
                <w:sz w:val="24"/>
                <w:szCs w:val="24"/>
                <w:lang w:val="hy-AM"/>
              </w:rPr>
              <w:t>1004 10 000 0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332A" w:rsidRPr="00B31EBF" w:rsidRDefault="00A5332A" w:rsidP="00F33EFE">
            <w:pPr>
              <w:spacing w:line="360" w:lineRule="auto"/>
              <w:ind w:left="109"/>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Վարսակ (սերմացու)</w:t>
            </w:r>
          </w:p>
        </w:tc>
      </w:tr>
      <w:tr w:rsidR="00A5332A"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lastRenderedPageBreak/>
              <w:t>1005 10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Եգիպտացորենի սերմացու</w:t>
            </w:r>
          </w:p>
        </w:tc>
      </w:tr>
      <w:tr w:rsidR="00A5332A"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A5332A" w:rsidRPr="00B31EBF" w:rsidRDefault="00A5332A" w:rsidP="00F33EFE">
            <w:pPr>
              <w:spacing w:line="360" w:lineRule="auto"/>
              <w:ind w:left="83"/>
              <w:rPr>
                <w:rFonts w:ascii="GHEA Grapalat" w:hAnsi="GHEA Grapalat" w:cs="Calibri"/>
                <w:b/>
                <w:i/>
                <w:color w:val="000000"/>
                <w:sz w:val="24"/>
                <w:szCs w:val="24"/>
                <w:lang w:val="hy-AM"/>
              </w:rPr>
            </w:pPr>
            <w:r w:rsidRPr="00B31EBF">
              <w:rPr>
                <w:rFonts w:ascii="GHEA Grapalat" w:hAnsi="GHEA Grapalat" w:cs="Calibri"/>
                <w:b/>
                <w:i/>
                <w:color w:val="000000"/>
                <w:sz w:val="24"/>
                <w:szCs w:val="24"/>
                <w:lang w:val="hy-AM"/>
              </w:rPr>
              <w:t>1008 60 000 0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332A" w:rsidRPr="00B31EBF" w:rsidRDefault="00A5332A" w:rsidP="00F33EFE">
            <w:pPr>
              <w:spacing w:line="360" w:lineRule="auto"/>
              <w:ind w:left="109"/>
              <w:rPr>
                <w:rFonts w:ascii="GHEA Grapalat" w:hAnsi="GHEA Grapalat"/>
                <w:b/>
                <w:i/>
                <w:color w:val="000000"/>
                <w:sz w:val="24"/>
                <w:szCs w:val="24"/>
                <w:lang w:val="hy-AM"/>
              </w:rPr>
            </w:pPr>
            <w:r w:rsidRPr="00B31EBF">
              <w:rPr>
                <w:rFonts w:ascii="GHEA Grapalat" w:hAnsi="GHEA Grapalat"/>
                <w:b/>
                <w:i/>
                <w:color w:val="000000"/>
                <w:sz w:val="24"/>
                <w:szCs w:val="24"/>
                <w:lang w:val="hy-AM" w:eastAsia="hy-AM"/>
              </w:rPr>
              <w:t xml:space="preserve">Տրիտիկալե </w:t>
            </w:r>
          </w:p>
        </w:tc>
      </w:tr>
      <w:tr w:rsidR="00A5332A"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A5332A" w:rsidRPr="00B31EBF" w:rsidRDefault="00A5332A" w:rsidP="00F33EFE">
            <w:pPr>
              <w:spacing w:line="360" w:lineRule="auto"/>
              <w:ind w:left="83"/>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1109 00 000 0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5332A" w:rsidRPr="00B31EBF" w:rsidRDefault="00A5332A" w:rsidP="00F33EFE">
            <w:pPr>
              <w:spacing w:line="360" w:lineRule="auto"/>
              <w:ind w:left="109"/>
              <w:rPr>
                <w:rFonts w:ascii="GHEA Grapalat" w:hAnsi="GHEA Grapalat"/>
                <w:b/>
                <w:i/>
                <w:color w:val="000000"/>
                <w:sz w:val="24"/>
                <w:szCs w:val="24"/>
                <w:lang w:val="hy-AM" w:eastAsia="hy-AM"/>
              </w:rPr>
            </w:pPr>
            <w:r w:rsidRPr="00B31EBF">
              <w:rPr>
                <w:rFonts w:ascii="GHEA Grapalat" w:hAnsi="GHEA Grapalat"/>
                <w:b/>
                <w:i/>
                <w:color w:val="000000"/>
                <w:sz w:val="24"/>
                <w:szCs w:val="24"/>
                <w:lang w:val="hy-AM"/>
              </w:rPr>
              <w:t>Ցորենի սոսնձանյութ՝ չոր կամ հում</w:t>
            </w:r>
          </w:p>
        </w:tc>
      </w:tr>
      <w:tr w:rsidR="00A5332A"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Յուղատու սերմեր և պտուղներ, այլ սերմեր, պտուղներ և հատիկներ, դեղաբույսեր և բույսեր՝ տեխնիկական նպատակների համար, ծղոտ և անասնակեր, բացառությամբ</w:t>
            </w:r>
          </w:p>
        </w:tc>
      </w:tr>
      <w:tr w:rsidR="00A5332A"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1201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Սոյայի պտուղներ՝ կոտորակված կամ չկոտորակված</w:t>
            </w:r>
          </w:p>
        </w:tc>
      </w:tr>
      <w:tr w:rsidR="00A5332A"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1202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Գետնընկույզ` չտապակած և չմշակված որևէ այլ ձևով</w:t>
            </w:r>
          </w:p>
        </w:tc>
      </w:tr>
      <w:tr w:rsidR="00A5332A"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1206 00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Արևածաղկի սերմեր` կոտրատված կամ չկոտրատված</w:t>
            </w:r>
          </w:p>
        </w:tc>
      </w:tr>
      <w:tr w:rsidR="00A5332A"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1208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Ալյուր մանր և խոշոր աղացվածքի յուղատու մշակաբույսերի սերմերից կամ պտուղներից, բացի մանանեխի սերմերից ստացվածը</w:t>
            </w:r>
          </w:p>
        </w:tc>
      </w:tr>
      <w:tr w:rsidR="00A5332A"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1210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Գայլուկի կոներ՝ թարմ կամ չորացրած, մանրատած կամ չմանրատած, փոշենման կամ հատիկացկած տեսքով, լուպուլին</w:t>
            </w:r>
          </w:p>
        </w:tc>
      </w:tr>
      <w:tr w:rsidR="00A5332A"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1211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Բույսեր և դրանց մասերը (ներառյալ՝ սերմերն ու պտուղները), օծանելիքային, դեղագործական կամ միջատասպան, ֆունգիցիդային կամ համանման նպատակներով օգտագործվող, թարմ կամ չորացրած, ամբողջական կամ մանրացրած, կոտորակված կամ աղացած</w:t>
            </w:r>
          </w:p>
        </w:tc>
      </w:tr>
      <w:tr w:rsidR="00A5332A"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1212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332A" w:rsidRPr="00B31EBF" w:rsidRDefault="00A5332A"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Եղջերածառի պտուղներ, ծովային և այլ ջրիմուռներ, շաքարի ճակնդեղ և շաքարեղեգ` թարմ, պաղեցրած, սառեցրած կամ չորացրած, մանրատած կամ չմանրատած, պտուղների կորիզներ և միջուկներ, բուսական ծագման այլ մթերքներ (ներառյալ` Cichorium intzbus sativum տեսակի եղերդի չբոված արմատները), գլխավորապես սննդային նպատակների համար օգտագործվող, այլ տեղում չնշված</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83"/>
              <w:rPr>
                <w:rFonts w:ascii="GHEA Grapalat" w:hAnsi="GHEA Grapalat" w:cs="Calibri"/>
                <w:b/>
                <w:i/>
                <w:color w:val="000000"/>
                <w:sz w:val="24"/>
                <w:szCs w:val="24"/>
                <w:lang w:val="hy-AM"/>
              </w:rPr>
            </w:pPr>
            <w:r w:rsidRPr="00B31EBF">
              <w:rPr>
                <w:rFonts w:ascii="GHEA Grapalat" w:hAnsi="GHEA Grapalat" w:cs="Sylfaen"/>
                <w:b/>
                <w:i/>
                <w:color w:val="000000"/>
                <w:sz w:val="24"/>
                <w:szCs w:val="24"/>
                <w:lang w:val="hy-AM"/>
              </w:rPr>
              <w:t>1504 20 900 0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109"/>
              <w:rPr>
                <w:rFonts w:ascii="GHEA Grapalat" w:hAnsi="GHEA Grapalat"/>
                <w:b/>
                <w:i/>
                <w:color w:val="000000"/>
                <w:sz w:val="24"/>
                <w:szCs w:val="24"/>
                <w:lang w:val="hy-AM"/>
              </w:rPr>
            </w:pPr>
            <w:r w:rsidRPr="00B31EBF">
              <w:rPr>
                <w:rFonts w:ascii="GHEA Grapalat" w:hAnsi="GHEA Grapalat" w:cs="Sylfaen"/>
                <w:b/>
                <w:i/>
                <w:color w:val="000000"/>
                <w:sz w:val="24"/>
                <w:szCs w:val="24"/>
                <w:lang w:val="hy-AM"/>
              </w:rPr>
              <w:t>Ձկան ճարպ, յուղ եւ դրա զտամասերը՝ բացի լյարդի ճարպից, այլ</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1701 14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Եղեգնաշաքար, այլ</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83"/>
              <w:rPr>
                <w:rFonts w:ascii="GHEA Grapalat" w:hAnsi="GHEA Grapalat" w:cs="Calibri"/>
                <w:b/>
                <w:i/>
                <w:color w:val="000000"/>
                <w:sz w:val="24"/>
                <w:szCs w:val="24"/>
                <w:u w:val="single"/>
                <w:lang w:val="hy-AM"/>
              </w:rPr>
            </w:pPr>
            <w:r w:rsidRPr="00B31EBF">
              <w:rPr>
                <w:rFonts w:ascii="GHEA Grapalat" w:hAnsi="GHEA Grapalat"/>
                <w:b/>
                <w:color w:val="000000"/>
                <w:sz w:val="24"/>
                <w:szCs w:val="24"/>
                <w:u w:val="single"/>
                <w:lang w:val="hy-AM"/>
              </w:rPr>
              <w:t>2303 10 900 0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109"/>
              <w:rPr>
                <w:rFonts w:ascii="GHEA Grapalat" w:hAnsi="GHEA Grapalat" w:cs="Calibri"/>
                <w:b/>
                <w:i/>
                <w:color w:val="000000"/>
                <w:sz w:val="24"/>
                <w:szCs w:val="24"/>
                <w:u w:val="single"/>
                <w:lang w:val="hy-AM"/>
              </w:rPr>
            </w:pPr>
            <w:r w:rsidRPr="00B31EBF">
              <w:rPr>
                <w:rFonts w:ascii="GHEA Grapalat" w:hAnsi="GHEA Grapalat"/>
                <w:b/>
                <w:i/>
                <w:color w:val="000000"/>
                <w:sz w:val="24"/>
                <w:szCs w:val="24"/>
                <w:u w:val="single"/>
                <w:lang w:val="hy-AM"/>
              </w:rPr>
              <w:t>Օսլայի արտադրության մնացորդներ եւ նույնանման մնացորդներ, այլ</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2305 00 000 0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Քուսպ և այլ կոշտ թափոններ` արախիսի յուղի կորզումից ստացվող, չաղացված կամ աղացված, չհատիկավորված կամ հատիկավորված</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2307 00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Գինու նստվածք, գինեքար</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Ծխախոտի հումք, ծխախոտի թափոններ</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Հանքաքարեր, խարամ և մոխիր, բացառությամբ</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Երկաթի հանքաքար և խտանյութ</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lastRenderedPageBreak/>
              <w:t>2608 00 000 0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Ցինկի հանքաքարեր և խտահանքեր</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2611 00 000 0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Վոլֆրամի հանքաքար և խտանյութ</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Մոլիբդենի հանքաքար և խտանյութ</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2616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Թանկարժեք մետաղների հանքաքարեր և խտահանքեր</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2619 00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Խարամ, դրոս (բացի հատիկացված խարամից), հրաթեփ և սև մետաղների արտադրության այլ թափոններ</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2710 12 310 0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Ավիացիոն բենզին</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2710 19 210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Ավիավառելիք</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2710 19 980 0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Ավիայուղ</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2711 21 000 0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Բնական գազ՝ գազային վիճակում</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2716 00 000 0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Էլեկտրաէներգիա</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2833</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21</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Մագնեզիումի սուլֆատ</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2833</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25</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Պղնձի սուլֆատ</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2834</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21</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Կալիումի նիտրատ</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2837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Ցիանիդներ, ցիանիդօքսիդներ, կոմպլեքսային ցիանիդներ</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2902 30 000 0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Տոլուոլ՝ այլ նպատակների համար</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2903</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15</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Էթիլենդիքլորիդ</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Մարդկային արյուն, կենդանական արյուն՝ պատրաստված բուժական, կանխարգելային և ախտորոշման նպատակներով օգտագործելու համար, վարակամերժ շիճուկներ (հակաշիճուկներ), արյան այլ թորամասեր և բարեփոխված վարակամերժ նյութեր, այդ թվում՝ ստացված բիոտեխնոլոգիական ճանապարհով, պատվաստանյութեր, թույներ, աճեցրած մանրէներ (բացի խմորասնկերից) և համանման նյութեր</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Պարարտանյութեր</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953B0B">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3207</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10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Պատրաստի գունանյութեր</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spacing w:line="240" w:lineRule="auto"/>
              <w:ind w:left="83"/>
              <w:rPr>
                <w:rFonts w:ascii="GHEA Grapalat" w:hAnsi="GHEA Grapalat"/>
                <w:b/>
                <w:i/>
                <w:color w:val="000000"/>
                <w:sz w:val="24"/>
                <w:szCs w:val="24"/>
                <w:lang w:val="hy-AM"/>
              </w:rPr>
            </w:pPr>
            <w:r w:rsidRPr="00B31EBF">
              <w:rPr>
                <w:rFonts w:ascii="GHEA Grapalat" w:hAnsi="GHEA Grapalat"/>
                <w:b/>
                <w:i/>
                <w:color w:val="000000"/>
                <w:sz w:val="24"/>
                <w:szCs w:val="24"/>
                <w:lang w:val="hy-AM"/>
              </w:rPr>
              <w:t>3403</w:t>
            </w:r>
            <w:r w:rsidR="00953B0B">
              <w:rPr>
                <w:rFonts w:ascii="GHEA Grapalat" w:hAnsi="GHEA Grapalat"/>
                <w:b/>
                <w:i/>
                <w:color w:val="000000"/>
                <w:sz w:val="24"/>
                <w:szCs w:val="24"/>
              </w:rPr>
              <w:t xml:space="preserve"> </w:t>
            </w:r>
            <w:r w:rsidRPr="00B31EBF">
              <w:rPr>
                <w:rFonts w:ascii="GHEA Grapalat" w:hAnsi="GHEA Grapalat"/>
                <w:b/>
                <w:i/>
                <w:color w:val="000000"/>
                <w:sz w:val="24"/>
                <w:szCs w:val="24"/>
                <w:lang w:val="hy-AM"/>
              </w:rPr>
              <w:t>11</w:t>
            </w:r>
            <w:r w:rsidR="00953B0B">
              <w:rPr>
                <w:rFonts w:ascii="GHEA Grapalat" w:hAnsi="GHEA Grapalat"/>
                <w:b/>
                <w:i/>
                <w:color w:val="000000"/>
                <w:sz w:val="24"/>
                <w:szCs w:val="24"/>
              </w:rPr>
              <w:t xml:space="preserve"> </w:t>
            </w:r>
            <w:r w:rsidRPr="00B31EBF">
              <w:rPr>
                <w:rFonts w:ascii="GHEA Grapalat" w:hAnsi="GHEA Grapalat"/>
                <w:b/>
                <w:i/>
                <w:color w:val="000000"/>
                <w:sz w:val="24"/>
                <w:szCs w:val="24"/>
                <w:lang w:val="hy-AM"/>
              </w:rPr>
              <w:t>000</w:t>
            </w:r>
            <w:r w:rsidR="00953B0B">
              <w:rPr>
                <w:rFonts w:ascii="GHEA Grapalat" w:hAnsi="GHEA Grapalat"/>
                <w:b/>
                <w:i/>
                <w:color w:val="000000"/>
                <w:sz w:val="24"/>
                <w:szCs w:val="24"/>
              </w:rPr>
              <w:t xml:space="preserve"> </w:t>
            </w:r>
            <w:r w:rsidRPr="00B31EBF">
              <w:rPr>
                <w:rFonts w:ascii="GHEA Grapalat" w:hAnsi="GHEA Grapalat"/>
                <w:b/>
                <w:i/>
                <w:color w:val="000000"/>
                <w:sz w:val="24"/>
                <w:szCs w:val="24"/>
                <w:lang w:val="hy-AM"/>
              </w:rPr>
              <w:t>0</w:t>
            </w:r>
            <w:r w:rsidRPr="00B31EBF">
              <w:rPr>
                <w:rFonts w:ascii="Calibri" w:hAnsi="Calibri" w:cs="Calibri"/>
                <w:b/>
                <w:i/>
                <w:color w:val="000000"/>
                <w:sz w:val="24"/>
                <w:szCs w:val="24"/>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spacing w:line="240" w:lineRule="auto"/>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Միջոցներ տեքստիլ նյութերի, կաշիների, մորթիների և այլ նյութերի մշակման համար</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3808 91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Ինսեկտիցիդներ</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3808 92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Ֆունգիցիդներ</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3808 93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Հերբիցիդներ, բույսերի հակաաճային և աճի կարգավորման միջոցներ</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3808 94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Ախտահանող միջոցներ</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3808 99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Այլ միջոցներ` նախատեսված միկրոբների, միջատների և կրծողների ոչնչացման համար</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3812</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10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Կաուչուկի ռետինացման պատրաստի արագարարներ</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3812</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20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900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Կաուչուկի կամ պլաստմասսաների բաղադրյալ պլաստիկարարներ</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lastRenderedPageBreak/>
              <w:t>3812</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39</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Կաուչուկի ռետինացման պատրաստի արագարարներ</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Պոլիացետալներ, այլ պարզ պոլիեթերներ և էպօքսիդային խեժեր` սկզբնական ձևերով. պոլիկարբոնատներ, ալկիդային խեժեր, պոլիալիլային բարդ եթերներ և այլ բարդ պոլիեթերներ` սկզբնական ձևերով</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Պոլիամիդներ</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3912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Թաղանթանյութ և դրա քիմիական ածանցյալները` սկզբնական ձևերով, այլ տեղում չհիշատակված կամ չներառված</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Բնական կաուչուկ, բալատա, գուտապերչ, գվայուլա, չիկլ և համանման բնական խեժեր՝ սկզբնական ձևերով կամ թիթեղների, թերթերի կամ շերտերի կամ ժապավենների տեսքով</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83"/>
              <w:rPr>
                <w:rFonts w:ascii="GHEA Grapalat" w:hAnsi="GHEA Grapalat" w:cs="Calibri"/>
                <w:b/>
                <w:i/>
                <w:color w:val="000000"/>
                <w:sz w:val="24"/>
                <w:szCs w:val="24"/>
                <w:lang w:val="hy-AM"/>
              </w:rPr>
            </w:pPr>
            <w:r w:rsidRPr="00B31EBF">
              <w:rPr>
                <w:rFonts w:ascii="GHEA Grapalat" w:hAnsi="GHEA Grapalat" w:cs="Calibri"/>
                <w:b/>
                <w:i/>
                <w:color w:val="000000"/>
                <w:sz w:val="24"/>
                <w:szCs w:val="24"/>
                <w:lang w:val="hy-AM"/>
              </w:rPr>
              <w:t>4007</w:t>
            </w:r>
            <w:r w:rsidR="00953B0B">
              <w:rPr>
                <w:rFonts w:ascii="GHEA Grapalat" w:hAnsi="GHEA Grapalat" w:cs="Calibri"/>
                <w:b/>
                <w:i/>
                <w:color w:val="000000"/>
                <w:sz w:val="24"/>
                <w:szCs w:val="24"/>
              </w:rPr>
              <w:t xml:space="preserve"> </w:t>
            </w:r>
            <w:r w:rsidRPr="00B31EBF">
              <w:rPr>
                <w:rFonts w:ascii="GHEA Grapalat" w:hAnsi="GHEA Grapalat" w:cs="Calibri"/>
                <w:b/>
                <w:i/>
                <w:color w:val="000000"/>
                <w:sz w:val="24"/>
                <w:szCs w:val="24"/>
                <w:lang w:val="hy-AM"/>
              </w:rPr>
              <w:t>00</w:t>
            </w:r>
            <w:r w:rsidR="00953B0B">
              <w:rPr>
                <w:rFonts w:ascii="GHEA Grapalat" w:hAnsi="GHEA Grapalat" w:cs="Calibri"/>
                <w:b/>
                <w:i/>
                <w:color w:val="000000"/>
                <w:sz w:val="24"/>
                <w:szCs w:val="24"/>
              </w:rPr>
              <w:t xml:space="preserve"> </w:t>
            </w:r>
            <w:r w:rsidRPr="00B31EBF">
              <w:rPr>
                <w:rFonts w:ascii="GHEA Grapalat" w:hAnsi="GHEA Grapalat" w:cs="Calibri"/>
                <w:b/>
                <w:i/>
                <w:color w:val="000000"/>
                <w:sz w:val="24"/>
                <w:szCs w:val="24"/>
                <w:lang w:val="hy-AM"/>
              </w:rPr>
              <w:t>000</w:t>
            </w:r>
            <w:r w:rsidR="00953B0B">
              <w:rPr>
                <w:rFonts w:ascii="GHEA Grapalat" w:hAnsi="GHEA Grapalat" w:cs="Calibri"/>
                <w:b/>
                <w:i/>
                <w:color w:val="000000"/>
                <w:sz w:val="24"/>
                <w:szCs w:val="24"/>
              </w:rPr>
              <w:t xml:space="preserve"> </w:t>
            </w:r>
            <w:r w:rsidRPr="00B31EBF">
              <w:rPr>
                <w:rFonts w:ascii="GHEA Grapalat" w:hAnsi="GHEA Grapalat" w:cs="Calibri"/>
                <w:b/>
                <w:i/>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109"/>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Վուլկանացված ռետինե թելեր եւ կորդ</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Փոխակրիչ ժապավեն, շարժափոկեր</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Անմշակ կաշվե հումք (բացի բնական մորթուց) և կաշի, բացառությամբ</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Խոշոր եղջերավոր անասունների (ներառյալ՝ գոմեշները) կամ ձիազգի կենդանիների դաբաղած կաշի կամ կաշվե կրաստ՝ առանց մազածածկույթի, երկտակված կամ չերկտակված, բայց առանց հետագա մշակման</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Դաբաղած կաշի կամ կաշվե կրաստ՝ ոչխարի կամ գառան մորթուց, առանց բրդե ծածկույթի, երկտակված կամ չերկտակված, բայց առանց հետագա մշակման</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Կաշի՝ այծերի կամ ուլիկների մորթուց, առանց մազածածկույթի, բացի 4108 կամ 4109 ապրանքային դիրքերի կաշիներից</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Կաշի՝ դաբաղումից հետո լրացուցիչ մշակված կամ կաշվե կրաստի տեսքով, ներառյալ՝ մշակվածը մագաղաթի տեսքով՝ խոշոր եղջերավոր անասունների (ներառյալ՝ գոմեշները) կամ ձիազգի կենդանիների կաշվից՝ առանց մազածածկույթի, երկտակված կամ չերկտակված, բացի 4114 դիրքում դասակարգվող կաշվից</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4112 00 000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Կաշի՝ երկտակումից հետո լրացուցիչ մշակված</w:t>
            </w:r>
          </w:p>
        </w:tc>
      </w:tr>
      <w:tr w:rsidR="00033B65"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Կաշի</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Թավշակաշի (ներառյալ՝ համակցված թավշակաշին), լաքապատ կաշի և մակաշերտված լաքապատ կաշի, մետաղացված կաշի</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 xml:space="preserve">Համակցված կաշի՝ բնական կաշվի կամ կաշվային մանրաթելերի նրբաթելերի հիմքով, թիթեղներով, թերթերով կամ շերտերով կամ ժապավեններով, գլանափաթեթներով կամ ոչ գլանափաթեթներով, բնական կամ համակցված կաշվի կտորտանք և այլ թափոններ՝ կաշվե ապրանքների արտադրության համար ոչ պիտանի, կաշվի փոշի և </w:t>
            </w:r>
            <w:r w:rsidRPr="00B31EBF">
              <w:rPr>
                <w:rFonts w:ascii="GHEA Grapalat" w:eastAsia="Times New Roman" w:hAnsi="GHEA Grapalat" w:cs="Times New Roman"/>
                <w:color w:val="000000"/>
                <w:sz w:val="24"/>
                <w:szCs w:val="24"/>
                <w:lang w:val="hy-AM"/>
              </w:rPr>
              <w:lastRenderedPageBreak/>
              <w:t>ասուր</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lastRenderedPageBreak/>
              <w:t>4403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Անտառանյութեր՝ չմշակված, կեղևահանված կամ կեղևը չհանված կամ մատղաշ կեղևով, կոպիտ քառատաշված կամ չքառատաշված</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Փայտանյութ տակառագործական, ճեղքված գերաններ, ցցագերաններ, ցցեր և սյուներ փայտից՝ սրված, բայց երկայնքով չսղոցված, անտառանյութեր՝ կոպիտ շրջատաշված, բայց չսրված, չկորացված կամ այլ եղանակով չմշակված, օգտագործվող ձեռնափայտերի, մտրակների, հովանոցների, գործիքների բռնակների և համանման պատրաստվածքների արտադրության համար, փայտանյութ՝ կեղևահանված և համանման անտառանյութ</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Փայտակոճղեր՝ երկաթուղային և տրամվայի գծերի համար</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83"/>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4503 10 100 0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109"/>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Բնական խցանից պատրաստված խցաններ եւ խցափակիչներ, գլանաձև</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83"/>
              <w:rPr>
                <w:rFonts w:ascii="GHEA Grapalat" w:hAnsi="GHEA Grapalat"/>
                <w:b/>
                <w:i/>
                <w:color w:val="000000"/>
                <w:sz w:val="24"/>
                <w:szCs w:val="24"/>
                <w:lang w:val="hy-AM"/>
              </w:rPr>
            </w:pPr>
            <w:r w:rsidRPr="00B31EBF">
              <w:rPr>
                <w:rFonts w:ascii="GHEA Grapalat" w:hAnsi="GHEA Grapalat"/>
                <w:b/>
                <w:i/>
                <w:color w:val="000000"/>
                <w:sz w:val="24"/>
                <w:szCs w:val="24"/>
                <w:lang w:val="hy-AM"/>
              </w:rPr>
              <w:t>4503 10 900 0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Բնական խցանից պատրաստված խցաններ եւ խցափակիչներ, այլ</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4801 00 000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Լրագրային թուղթ՝ գլանափաթեթներով կամ թերթերով</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83"/>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4811 51 000 9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109"/>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թուղթ եւ ստվարաթուղթ՝ պատվածքով, ներծծված կամ պլաստմասսայով (բացառությամբ սոսինձների) մակաշերտված, սպիտակեցրած, 1 մ²-ի համար 150 գ-ից ավելի զանգվածով, այլ</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83"/>
              <w:rPr>
                <w:rFonts w:ascii="GHEA Grapalat" w:hAnsi="GHEA Grapalat"/>
                <w:b/>
                <w:i/>
                <w:color w:val="000000"/>
                <w:sz w:val="24"/>
                <w:szCs w:val="24"/>
                <w:lang w:val="hy-AM"/>
              </w:rPr>
            </w:pPr>
            <w:r w:rsidRPr="00B31EBF">
              <w:rPr>
                <w:rFonts w:ascii="GHEA Grapalat" w:hAnsi="GHEA Grapalat"/>
                <w:b/>
                <w:i/>
                <w:color w:val="000000"/>
                <w:sz w:val="24"/>
                <w:szCs w:val="24"/>
                <w:lang w:val="hy-AM"/>
              </w:rPr>
              <w:t>4819 20 000 0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ծալովի ստվարաթղթե տուփեր, արկղեր եւ տուփեր ծալքավոր թղթից կամ ստվարաթղթից</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tcPr>
          <w:p w:rsidR="00033B65" w:rsidRPr="00B31EBF" w:rsidRDefault="00033B65" w:rsidP="00F33EFE">
            <w:pPr>
              <w:ind w:left="83"/>
              <w:rPr>
                <w:rFonts w:ascii="GHEA Grapalat" w:hAnsi="GHEA Grapalat"/>
                <w:b/>
                <w:i/>
                <w:color w:val="000000"/>
                <w:sz w:val="24"/>
                <w:szCs w:val="24"/>
                <w:lang w:val="hy-AM"/>
              </w:rPr>
            </w:pPr>
            <w:r w:rsidRPr="00B31EBF">
              <w:rPr>
                <w:rFonts w:ascii="GHEA Grapalat" w:hAnsi="GHEA Grapalat"/>
                <w:b/>
                <w:i/>
                <w:color w:val="000000"/>
                <w:sz w:val="24"/>
                <w:szCs w:val="24"/>
                <w:lang w:val="hy-AM"/>
              </w:rPr>
              <w:t>4821 10 100 0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Ամեն տեսակի պիտակներ եւ ապրանքանիշեր՝ թղթից կամ ստվարաթղթից, տպված, ինքնակպչուն</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83"/>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4822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109"/>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Գլանակոճեր, կոճեր, մասրաներ եւ նույնանման բռնիչներ՝ թղթե զանգվածից, թղթից կամ ստվարաթղթից (ծակոտած կամ չծակոտած, ամրանավորված կամ չամրանավորված)</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Տպագիր գրքեր, բրոշյուրներ, թերթիկներ, համանման տպագիր նյութեր՝ բրոշյուրացված կամ առանձին թերթերի տեսքով</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4904 00 000 0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Նոտաներ՝ տպագիր կամ ձեռագիր, կազմված կամ չկազմված, ձևավորված կամ չձևավորված</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83"/>
              <w:rPr>
                <w:rFonts w:ascii="GHEA Grapalat" w:hAnsi="GHEA Grapalat"/>
                <w:b/>
                <w:i/>
                <w:color w:val="000000"/>
                <w:sz w:val="24"/>
                <w:szCs w:val="24"/>
                <w:lang w:val="hy-AM"/>
              </w:rPr>
            </w:pPr>
            <w:r w:rsidRPr="00B31EBF">
              <w:rPr>
                <w:rFonts w:ascii="GHEA Grapalat" w:hAnsi="GHEA Grapalat"/>
                <w:b/>
                <w:i/>
                <w:color w:val="000000"/>
                <w:sz w:val="24"/>
                <w:szCs w:val="24"/>
                <w:lang w:val="hy-AM"/>
              </w:rPr>
              <w:t>5101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109"/>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Բուրդ՝ չենթարկած սանդերքագզման կամ սանրագզման</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83"/>
              <w:rPr>
                <w:rFonts w:ascii="GHEA Grapalat" w:hAnsi="GHEA Grapalat"/>
                <w:b/>
                <w:i/>
                <w:color w:val="000000"/>
                <w:sz w:val="24"/>
                <w:szCs w:val="24"/>
                <w:lang w:val="hy-AM"/>
              </w:rPr>
            </w:pPr>
            <w:r w:rsidRPr="00B31EBF">
              <w:rPr>
                <w:rFonts w:ascii="GHEA Grapalat" w:hAnsi="GHEA Grapalat"/>
                <w:b/>
                <w:i/>
                <w:color w:val="000000"/>
                <w:sz w:val="24"/>
                <w:szCs w:val="24"/>
                <w:lang w:val="hy-AM"/>
              </w:rPr>
              <w:lastRenderedPageBreak/>
              <w:t>5102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033B65" w:rsidRPr="00B31EBF" w:rsidRDefault="00033B65" w:rsidP="00F33EFE">
            <w:pPr>
              <w:ind w:left="109"/>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Կենդանիների մազ՝ բարակ կամ կոշտ, սանդերքագզման կամ սանրագզման չենթարկած</w:t>
            </w:r>
          </w:p>
        </w:tc>
      </w:tr>
      <w:tr w:rsidR="00033B65"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3B65" w:rsidRPr="00B31EBF" w:rsidRDefault="00033B65"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Բրդի կամ կենդանիների նուրբ կամ կոպիտ մազի թափոններ, ներառյալ` մանածագործական թափոնները, բացառելով գզած հումքը</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5104 00 000 0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Գզված հումք` բրդից կամ կենդանիների նուրբ կամ կոշտ մազից</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7D42EC" w:rsidRPr="00B31EBF" w:rsidRDefault="007D42EC" w:rsidP="00F33EFE">
            <w:pPr>
              <w:ind w:left="83"/>
              <w:rPr>
                <w:rFonts w:ascii="GHEA Grapalat" w:hAnsi="GHEA Grapalat"/>
                <w:b/>
                <w:i/>
                <w:sz w:val="24"/>
                <w:szCs w:val="24"/>
                <w:lang w:val="hy-AM"/>
              </w:rPr>
            </w:pPr>
            <w:r w:rsidRPr="00B31EBF">
              <w:rPr>
                <w:rFonts w:ascii="GHEA Grapalat" w:hAnsi="GHEA Grapalat"/>
                <w:b/>
                <w:i/>
                <w:sz w:val="24"/>
                <w:szCs w:val="24"/>
                <w:lang w:val="hy-AM"/>
              </w:rPr>
              <w:t>5105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42EC" w:rsidRPr="00B31EBF" w:rsidRDefault="007D42EC" w:rsidP="00F33EFE">
            <w:pPr>
              <w:ind w:left="109"/>
              <w:rPr>
                <w:rFonts w:ascii="GHEA Grapalat" w:hAnsi="GHEA Grapalat" w:cs="Calibri"/>
                <w:b/>
                <w:i/>
                <w:sz w:val="24"/>
                <w:szCs w:val="24"/>
                <w:lang w:val="hy-AM"/>
              </w:rPr>
            </w:pPr>
            <w:r w:rsidRPr="00B31EBF">
              <w:rPr>
                <w:rFonts w:ascii="GHEA Grapalat" w:hAnsi="GHEA Grapalat"/>
                <w:b/>
                <w:i/>
                <w:sz w:val="24"/>
                <w:szCs w:val="24"/>
                <w:lang w:val="hy-AM"/>
              </w:rPr>
              <w:t>Բուրդ եւ կենդանիների բարակ կամ կոշտ մազ՝ սանդերքագզման կամ սանրագզման ենթարկված (ներառյալ սանրագզման ենթարկված բրդի կտորտանքը)</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p>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p>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strike/>
                <w:color w:val="000000"/>
                <w:sz w:val="24"/>
                <w:szCs w:val="24"/>
                <w:lang w:val="hy-AM"/>
              </w:rPr>
            </w:pPr>
            <w:r w:rsidRPr="00B31EBF">
              <w:rPr>
                <w:rFonts w:ascii="GHEA Grapalat" w:eastAsia="Times New Roman" w:hAnsi="GHEA Grapalat" w:cs="Times New Roman"/>
                <w:strike/>
                <w:color w:val="000000"/>
                <w:sz w:val="24"/>
                <w:szCs w:val="24"/>
                <w:lang w:val="hy-AM"/>
              </w:rPr>
              <w:t>Մանվածք՝ կենդանիների նուրբ մազից (ապարատային կամ սանդերքային մանումից)՝ չբաժնեծրարված մանրածախ վաճառքի համար</w:t>
            </w:r>
          </w:p>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b/>
                <w:i/>
                <w:strike/>
                <w:color w:val="000000"/>
                <w:sz w:val="24"/>
                <w:szCs w:val="24"/>
                <w:lang w:val="hy-AM"/>
              </w:rPr>
            </w:pPr>
            <w:r w:rsidRPr="00B31EBF">
              <w:rPr>
                <w:rFonts w:ascii="GHEA Grapalat" w:hAnsi="GHEA Grapalat"/>
                <w:b/>
                <w:i/>
                <w:color w:val="000000"/>
                <w:sz w:val="24"/>
                <w:szCs w:val="24"/>
                <w:lang w:val="hy-AM"/>
              </w:rPr>
              <w:t>Մանվածք կենդանիների բարակ մազից (ապարատային կամ սանրային մանման) չբաժնեծրարած մանրածախ վաճառքի համար</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5110 00 000 0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Մանվածք` կենդանիների կոշտամազից կամ ձիու մազից (ներառյալ` պոզումենտային թելը ձիու մազից)՝ բաժնեծրարված կամ չբաժնեծրարված մանրածախ վաճառքի համար</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5113 00 000 0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Գործվածքներ` կենդանիների կոշտ մազից կամ ձիու մազից</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520100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Բամբակի մանրաթել` սանդերքագզման կամ սանրագզման չենթարկված</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7D42EC" w:rsidRPr="00B31EBF" w:rsidRDefault="007D42EC" w:rsidP="00F33EFE">
            <w:pPr>
              <w:ind w:left="83"/>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5202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42EC" w:rsidRPr="00B31EBF" w:rsidRDefault="007D42EC" w:rsidP="00F33EFE">
            <w:pPr>
              <w:ind w:left="109"/>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Բամբակյա մանրաթելի մնացուկներ (ներառյալ մանվածքային մնացուկները եւ փխրունացրած հումքը)</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5203 00 000 0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Բամբակի մանրաթել` գզած կամ սանդերքագզած</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p>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D533F5" w:rsidRDefault="007D42EC" w:rsidP="00F33EFE">
            <w:pPr>
              <w:spacing w:before="100" w:beforeAutospacing="1" w:after="100" w:afterAutospacing="1" w:line="240" w:lineRule="auto"/>
              <w:ind w:left="109"/>
              <w:rPr>
                <w:rFonts w:ascii="GHEA Grapalat" w:eastAsia="Times New Roman" w:hAnsi="GHEA Grapalat" w:cs="Times New Roman"/>
                <w:b/>
                <w:strike/>
                <w:color w:val="000000"/>
                <w:sz w:val="24"/>
                <w:szCs w:val="24"/>
                <w:lang w:val="hy-AM"/>
              </w:rPr>
            </w:pPr>
            <w:r w:rsidRPr="00D533F5">
              <w:rPr>
                <w:rFonts w:ascii="GHEA Grapalat" w:eastAsia="Times New Roman" w:hAnsi="GHEA Grapalat" w:cs="Times New Roman"/>
                <w:b/>
                <w:strike/>
                <w:color w:val="000000"/>
                <w:sz w:val="24"/>
                <w:szCs w:val="24"/>
                <w:lang w:val="hy-AM"/>
              </w:rPr>
              <w:t>Բամբակե գործվածքներ</w:t>
            </w:r>
          </w:p>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b/>
                <w:i/>
                <w:strike/>
                <w:color w:val="000000"/>
                <w:sz w:val="24"/>
                <w:szCs w:val="24"/>
                <w:lang w:val="hy-AM"/>
              </w:rPr>
            </w:pPr>
            <w:r w:rsidRPr="00B31EBF">
              <w:rPr>
                <w:rFonts w:ascii="GHEA Grapalat" w:hAnsi="GHEA Grapalat"/>
                <w:b/>
                <w:i/>
                <w:color w:val="000000"/>
                <w:sz w:val="24"/>
                <w:szCs w:val="24"/>
                <w:lang w:val="hy-AM"/>
              </w:rPr>
              <w:t>Բամբակե մանվածք (բացի կարի թելերից)՝ բամբակի մանրաթելերի 85% զանգվածային բաժին կամ դրանից ավելի պարունակությամբ, մանրածախ վաճառքի համար չբաժնեծրարված</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D533F5" w:rsidRDefault="007D42EC" w:rsidP="00F33EFE">
            <w:pPr>
              <w:spacing w:before="100" w:beforeAutospacing="1" w:after="100" w:afterAutospacing="1" w:line="240" w:lineRule="auto"/>
              <w:ind w:left="109"/>
              <w:rPr>
                <w:rFonts w:ascii="GHEA Grapalat" w:eastAsia="Times New Roman" w:hAnsi="GHEA Grapalat" w:cs="Times New Roman"/>
                <w:b/>
                <w:strike/>
                <w:color w:val="000000"/>
                <w:sz w:val="24"/>
                <w:szCs w:val="24"/>
                <w:lang w:val="hy-AM"/>
              </w:rPr>
            </w:pPr>
            <w:r w:rsidRPr="00D533F5">
              <w:rPr>
                <w:rFonts w:ascii="GHEA Grapalat" w:eastAsia="Times New Roman" w:hAnsi="GHEA Grapalat" w:cs="Times New Roman"/>
                <w:b/>
                <w:strike/>
                <w:color w:val="000000"/>
                <w:sz w:val="24"/>
                <w:szCs w:val="24"/>
                <w:lang w:val="hy-AM"/>
              </w:rPr>
              <w:t>Բամբակե գործվածքներ</w:t>
            </w:r>
          </w:p>
          <w:p w:rsidR="007D42EC" w:rsidRPr="00D533F5" w:rsidRDefault="007D42EC" w:rsidP="00F33EFE">
            <w:pPr>
              <w:spacing w:before="100" w:beforeAutospacing="1" w:after="100" w:afterAutospacing="1" w:line="240" w:lineRule="auto"/>
              <w:ind w:left="109"/>
              <w:rPr>
                <w:rFonts w:ascii="GHEA Grapalat" w:eastAsia="Times New Roman" w:hAnsi="GHEA Grapalat" w:cs="Times New Roman"/>
                <w:b/>
                <w:i/>
                <w:strike/>
                <w:color w:val="000000"/>
                <w:sz w:val="24"/>
                <w:szCs w:val="24"/>
                <w:lang w:val="hy-AM"/>
              </w:rPr>
            </w:pPr>
            <w:r w:rsidRPr="00D533F5">
              <w:rPr>
                <w:rFonts w:ascii="GHEA Grapalat" w:hAnsi="GHEA Grapalat"/>
                <w:b/>
                <w:i/>
                <w:color w:val="000000"/>
                <w:sz w:val="24"/>
                <w:szCs w:val="24"/>
                <w:lang w:val="hy-AM"/>
              </w:rPr>
              <w:t>Բամբակե մանվածք (բացի կարի թելերից)՝ բամբակի մանրաթելերի 85% զանգվածային բաժնից պակաս պարունակությամբ՝ մանրածախ վաճառքի համար չբաժնեծրարված</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Բամբակե գործվածքներ</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Բամբակե գործվածքներ</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lastRenderedPageBreak/>
              <w:t>5210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Բամբակե գործվածքներ</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Բամբակե գործվածքներ</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Այլ բուսական մանածագործական մանրաթելեր, թղթե մանվածք և գործվածքներ թղթե մանվածքից</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Calibri" w:eastAsia="Times New Roman" w:hAnsi="Calibri" w:cs="Calibri"/>
                <w:color w:val="000000"/>
                <w:sz w:val="24"/>
                <w:szCs w:val="24"/>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b/>
                <w:bCs/>
                <w:i/>
                <w:iCs/>
                <w:color w:val="000000"/>
                <w:sz w:val="24"/>
                <w:szCs w:val="24"/>
                <w:lang w:val="hy-AM"/>
              </w:rPr>
              <w:t>(տողը հանվել է 04.03.21 ՀՕ-85-Ն)</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Կարի թելեր քիմիական թելերից, բացառությամբ`</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5401</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10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900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մանրածախ վաճառքի համար բաժնեծրարածի</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5401</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20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900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մանրածախ վաճառքի համար բաժնեծրարածի</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Սինթետիկ համալիր թելեր</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Սինթետիկ առանձնաթելեր</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Գործվածքներ սինթետիկ համալիր թելերից</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Գործվածքներ արհեստական համալիր թելերից</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Սինթետիկ մանրաթելեր</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7D42EC" w:rsidRPr="00B31EBF" w:rsidRDefault="007D42EC" w:rsidP="00F33EFE">
            <w:pPr>
              <w:ind w:left="83"/>
              <w:rPr>
                <w:rFonts w:ascii="GHEA Grapalat" w:hAnsi="GHEA Grapalat" w:cs="Calibri"/>
                <w:b/>
                <w:i/>
                <w:color w:val="000000"/>
                <w:sz w:val="24"/>
                <w:szCs w:val="24"/>
                <w:lang w:val="hy-AM"/>
              </w:rPr>
            </w:pPr>
          </w:p>
          <w:p w:rsidR="007D42EC" w:rsidRPr="00B31EBF" w:rsidRDefault="007D42EC" w:rsidP="00F33EFE">
            <w:pPr>
              <w:ind w:left="83"/>
              <w:rPr>
                <w:rFonts w:ascii="GHEA Grapalat" w:hAnsi="GHEA Grapalat" w:cs="Calibri"/>
                <w:b/>
                <w:i/>
                <w:color w:val="000000"/>
                <w:sz w:val="24"/>
                <w:szCs w:val="24"/>
                <w:lang w:val="hy-AM"/>
              </w:rPr>
            </w:pPr>
            <w:r w:rsidRPr="00B31EBF">
              <w:rPr>
                <w:rFonts w:ascii="GHEA Grapalat" w:hAnsi="GHEA Grapalat" w:cs="Calibri"/>
                <w:b/>
                <w:i/>
                <w:color w:val="000000"/>
                <w:sz w:val="24"/>
                <w:szCs w:val="24"/>
                <w:lang w:val="hy-AM"/>
              </w:rPr>
              <w:t>5504</w:t>
            </w:r>
          </w:p>
          <w:p w:rsidR="007D42EC" w:rsidRPr="00B31EBF" w:rsidRDefault="007D42EC" w:rsidP="00F33EFE">
            <w:pPr>
              <w:ind w:left="83"/>
              <w:rPr>
                <w:rFonts w:ascii="GHEA Grapalat" w:hAnsi="GHEA Grapalat" w:cs="Calibri"/>
                <w:b/>
                <w:i/>
                <w:color w:val="000000"/>
                <w:sz w:val="24"/>
                <w:szCs w:val="24"/>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42EC" w:rsidRPr="00B31EBF" w:rsidRDefault="007D42EC" w:rsidP="00F33EFE">
            <w:pPr>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Արհեստական մանրաթելեր՝ սանդերքագզման կամ սանրագզման չենթարկված կամ մանելու համար այլ նախապատրաստում չանցած</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7D42EC" w:rsidRPr="00B31EBF" w:rsidRDefault="007D42EC" w:rsidP="00F33EFE">
            <w:pPr>
              <w:ind w:left="83"/>
              <w:rPr>
                <w:rFonts w:ascii="GHEA Grapalat" w:hAnsi="GHEA Grapalat" w:cs="Calibri"/>
                <w:b/>
                <w:i/>
                <w:color w:val="000000"/>
                <w:sz w:val="24"/>
                <w:szCs w:val="24"/>
                <w:lang w:val="hy-AM"/>
              </w:rPr>
            </w:pPr>
            <w:r w:rsidRPr="00B31EBF">
              <w:rPr>
                <w:rFonts w:ascii="GHEA Grapalat" w:hAnsi="GHEA Grapalat" w:cs="Calibri"/>
                <w:b/>
                <w:i/>
                <w:color w:val="000000"/>
                <w:sz w:val="24"/>
                <w:szCs w:val="24"/>
                <w:lang w:val="hy-AM"/>
              </w:rPr>
              <w:t>5505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42EC" w:rsidRPr="00B31EBF" w:rsidRDefault="007D42EC" w:rsidP="00F33EFE">
            <w:pPr>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Քիմիական մանրաթելերի մնացուկներ (ներառյալ՝ սանրային քոլքը, մանվածքային մնացուկները եւ փխրունացրած հումքը)</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7D42EC" w:rsidRPr="00B31EBF" w:rsidRDefault="007D42EC" w:rsidP="00F33EFE">
            <w:pPr>
              <w:ind w:left="83"/>
              <w:rPr>
                <w:rFonts w:ascii="GHEA Grapalat" w:hAnsi="GHEA Grapalat" w:cs="Calibri"/>
                <w:b/>
                <w:i/>
                <w:color w:val="000000"/>
                <w:sz w:val="24"/>
                <w:szCs w:val="24"/>
                <w:lang w:val="hy-AM"/>
              </w:rPr>
            </w:pPr>
            <w:r w:rsidRPr="00B31EBF">
              <w:rPr>
                <w:rFonts w:ascii="GHEA Grapalat" w:hAnsi="GHEA Grapalat" w:cs="Calibri"/>
                <w:b/>
                <w:i/>
                <w:color w:val="000000"/>
                <w:sz w:val="24"/>
                <w:szCs w:val="24"/>
                <w:lang w:val="hy-AM"/>
              </w:rPr>
              <w:t>5506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42EC" w:rsidRPr="00B31EBF" w:rsidRDefault="007D42EC" w:rsidP="00F33EFE">
            <w:pPr>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Սինթետիկ մանրաթելեր՝ սանդերքագզման կամ սանրագզման ենթարկված կամ մանելու համար այլ նախապատրաստում անցած</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7D42EC" w:rsidRPr="00B31EBF" w:rsidRDefault="007D42EC" w:rsidP="00F33EFE">
            <w:pPr>
              <w:ind w:left="83"/>
              <w:rPr>
                <w:rFonts w:ascii="GHEA Grapalat" w:hAnsi="GHEA Grapalat" w:cs="Calibri"/>
                <w:b/>
                <w:i/>
                <w:color w:val="000000"/>
                <w:sz w:val="24"/>
                <w:szCs w:val="24"/>
                <w:lang w:val="hy-AM"/>
              </w:rPr>
            </w:pPr>
            <w:r w:rsidRPr="00B31EBF">
              <w:rPr>
                <w:rFonts w:ascii="GHEA Grapalat" w:hAnsi="GHEA Grapalat"/>
                <w:b/>
                <w:i/>
                <w:sz w:val="24"/>
                <w:szCs w:val="24"/>
                <w:lang w:val="hy-AM"/>
              </w:rPr>
              <w:t>5507 00 000 0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7D42EC" w:rsidRPr="00B31EBF" w:rsidRDefault="007D42EC" w:rsidP="00F33EFE">
            <w:pPr>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Արհեստական մանրաթելեր՝ սանդերքագզման կամ սանրագզման ենթարկված կամ մանելու համար այլ նախապատրաստում անցած</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Կարի թելեր քիմիական մանրաթելերից` մանրածախ վաճառքի համար բաժնեծրարած կամ չբաժնեծրարած, բացառությամբ`</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5508109000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մանրածախ վաճառքի համար բաժնեծրարածի</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5508209000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մանրածախ վաճառքի համար բաժնեծրարածի</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Մանվածք սինթետիկ մանրաթելից</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Գործվածք սինթետիկ մանրաթելից &gt; 85%</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Գործվածք սինթետիկ մանրաթելից 85%</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Գործվածք արհեստական մանրաթելից</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Բամբակ` մանածագործական նյութերից և դրանից պատրաստած արտադրատեսակներ</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lastRenderedPageBreak/>
              <w:t>5603</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14</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900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Չգործված կտորեղեն</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Ռետինե թելեր և կորդ</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5806</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20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Նեղ գործվածքներ</w:t>
            </w:r>
          </w:p>
        </w:tc>
      </w:tr>
      <w:tr w:rsidR="007D42EC"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5903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Մանածագործական նյութեր</w:t>
            </w:r>
          </w:p>
        </w:tc>
      </w:tr>
      <w:tr w:rsidR="007D42EC"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D42EC" w:rsidRPr="00B31EBF" w:rsidRDefault="007D42EC"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Տրիկոտաժե պաստառներ` մեքենայագործ կամ ձեռագործ</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A01236" w:rsidRPr="00B31EBF" w:rsidRDefault="00A01236" w:rsidP="00F33EFE">
            <w:pPr>
              <w:ind w:left="83"/>
              <w:rPr>
                <w:rFonts w:ascii="GHEA Grapalat" w:hAnsi="GHEA Grapalat" w:cs="Calibri"/>
                <w:b/>
                <w:i/>
                <w:color w:val="000000"/>
                <w:sz w:val="24"/>
                <w:szCs w:val="24"/>
                <w:lang w:val="hy-AM"/>
              </w:rPr>
            </w:pPr>
          </w:p>
          <w:p w:rsidR="00A01236" w:rsidRPr="00B31EBF" w:rsidRDefault="00A01236" w:rsidP="00F33EFE">
            <w:pPr>
              <w:ind w:left="83"/>
              <w:rPr>
                <w:rFonts w:ascii="GHEA Grapalat" w:hAnsi="GHEA Grapalat" w:cs="Calibri"/>
                <w:b/>
                <w:i/>
                <w:color w:val="000000"/>
                <w:sz w:val="24"/>
                <w:szCs w:val="24"/>
                <w:lang w:val="hy-AM"/>
              </w:rPr>
            </w:pPr>
            <w:r w:rsidRPr="00B31EBF">
              <w:rPr>
                <w:rFonts w:ascii="GHEA Grapalat" w:hAnsi="GHEA Grapalat" w:cs="Calibri"/>
                <w:b/>
                <w:i/>
                <w:color w:val="000000"/>
                <w:sz w:val="24"/>
                <w:szCs w:val="24"/>
                <w:lang w:val="hy-AM"/>
              </w:rPr>
              <w:t>6310</w:t>
            </w:r>
          </w:p>
          <w:p w:rsidR="00A01236" w:rsidRPr="00B31EBF" w:rsidRDefault="00A01236" w:rsidP="00F33EFE">
            <w:pPr>
              <w:ind w:left="83"/>
              <w:rPr>
                <w:rFonts w:ascii="GHEA Grapalat" w:hAnsi="GHEA Grapalat" w:cs="Calibri"/>
                <w:b/>
                <w:i/>
                <w:color w:val="000000"/>
                <w:sz w:val="24"/>
                <w:szCs w:val="24"/>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01236" w:rsidRPr="00B31EBF" w:rsidRDefault="00A01236" w:rsidP="00F33EFE">
            <w:pPr>
              <w:ind w:left="109"/>
              <w:rPr>
                <w:rFonts w:ascii="GHEA Grapalat" w:hAnsi="GHEA Grapalat"/>
                <w:b/>
                <w:i/>
                <w:color w:val="000000"/>
                <w:sz w:val="24"/>
                <w:szCs w:val="24"/>
                <w:lang w:val="hy-AM"/>
              </w:rPr>
            </w:pPr>
            <w:r w:rsidRPr="00B31EBF">
              <w:rPr>
                <w:rFonts w:ascii="GHEA Grapalat" w:hAnsi="GHEA Grapalat"/>
                <w:b/>
                <w:i/>
                <w:color w:val="000000"/>
                <w:sz w:val="24"/>
                <w:szCs w:val="24"/>
                <w:lang w:val="hy-AM"/>
              </w:rPr>
              <w:t>Լաթեր՝ օգտագործված կամ նոր, թոկերի, պարանների, ճոպանների ու մետաղաճոպանների կտորներ եւ թոկերից, պարաններից, ճոպաններից կամ մետաղաճոպաններից</w:t>
            </w:r>
            <w:r w:rsidRPr="00B31EBF" w:rsidDel="008A0939">
              <w:rPr>
                <w:rFonts w:ascii="GHEA Grapalat" w:hAnsi="GHEA Grapalat"/>
                <w:b/>
                <w:i/>
                <w:color w:val="000000"/>
                <w:sz w:val="24"/>
                <w:szCs w:val="24"/>
                <w:lang w:val="hy-AM"/>
              </w:rPr>
              <w:t xml:space="preserve"> </w:t>
            </w:r>
            <w:r w:rsidRPr="00B31EBF">
              <w:rPr>
                <w:rFonts w:ascii="GHEA Grapalat" w:hAnsi="GHEA Grapalat"/>
                <w:b/>
                <w:i/>
                <w:color w:val="000000"/>
                <w:sz w:val="24"/>
                <w:szCs w:val="24"/>
                <w:lang w:val="hy-AM"/>
              </w:rPr>
              <w:t>պատրաստված արտադրատեսակներ՝ մանածագործական նյութերից, օգտագործված</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7007</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19</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800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Ապակի` անվտանգ, ներառյալ՝ ամրացված (թրծված)</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7010 90 100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Ապակե բանկաներ` պահածոյացման համար (բանկաներ՝ ստերիլիզացման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Ապակիներ` ժամացույցների համար և համանման ապակիներ, տեսողությունը ուղղող կամ չուղղող ակնոցների ապակիներ, կորացված, գոգավոր փոսիկացված կամ նմանատիպ ապակիներ, օպտիկական չմշակված, դատարկ ապակեգնդեր և դրանց սեգմենտներ՝ նշված ապակիների պատրաստման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Ապակե նրբաթել և դրա արտադրանք</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Մարգարիտ՝ բնական կամ աճեցված, թանկարժեք կամ կիսաթանկարժեք քարեր, թանկարժեք մետաղներ, մետաղներ՝ երեսապատված թանկարժեք մետաղներով և իրեր դրանցից, զարդեղեն (բիժուտերիա), մետաղադրամներ, բացառությամբ</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Թանկարժեք մետաղների կամ թանկարժեք մետաղներով երեսպատված մետաղների թափոններ և ջարդոն, այլ թափոններ և ջարդոն թանկարժեք մետաղների կամ թանկարժեք մետաղների միացություններ պարունակող, հիմնականում օգտագործվող թանկարժեք մետաղների կորզման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Ապրանքներ` բնական կամ աճեցրած մարգարիտից, թանկարժեք կամ կիսաթանկարժեք քարերից (բնական, արհեստական կամ վերականգնված)</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953B0B">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7208</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38</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Երկաթից կամ չլեգիրված պողպատից հարթ գլանվածք</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7208</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39</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Երկաթից կամ չլեգիրված պողպատից հարթ գլանվածք</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7209</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16</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900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Երկաթից կամ չլեգիրված պողպատից հարթ գլանվածք` 600 մմ կամ ավելի լայնությամբ, սառնագլոցված</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tcPr>
          <w:p w:rsidR="00A01236" w:rsidRPr="00B31EBF" w:rsidRDefault="00A01236" w:rsidP="00F33EFE">
            <w:pPr>
              <w:ind w:left="83"/>
              <w:jc w:val="both"/>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lastRenderedPageBreak/>
              <w:t>7210 70 100 0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01236" w:rsidRPr="00B31EBF" w:rsidRDefault="00A01236" w:rsidP="00F33EFE">
            <w:pPr>
              <w:ind w:left="109"/>
              <w:rPr>
                <w:rFonts w:ascii="GHEA Grapalat" w:hAnsi="GHEA Grapalat" w:cs="Calibri"/>
                <w:b/>
                <w:i/>
                <w:color w:val="000000"/>
                <w:sz w:val="24"/>
                <w:szCs w:val="24"/>
                <w:lang w:val="hy-AM"/>
              </w:rPr>
            </w:pPr>
            <w:r w:rsidRPr="00B31EBF">
              <w:rPr>
                <w:rFonts w:ascii="GHEA Grapalat" w:hAnsi="GHEA Grapalat"/>
                <w:b/>
                <w:i/>
                <w:color w:val="000000"/>
                <w:sz w:val="24"/>
                <w:szCs w:val="24"/>
                <w:lang w:val="hy-AM"/>
              </w:rPr>
              <w:t>սպիտակ թիթեղ եւ արտադրատեսակներ գալվանական կամ այլ պատվածքով՝ քրոմի օքսիդներով կամ քրոմով եւ քրոմի օքսիդներով, լաքապատված</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Հարթ գլանվածք` պողպատից կամ չլեգիրված պողպատից` լայնությամբ 600 մմ-ից պակաս, չերեսապատված, առանց գալվանական կամ այլ պատվածքի</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Հարթ գլանվածք երկաթից կամ չլեգիրված պողպատից` 600 մմ-ից պակաս լայնությամբ, երեսապատված գալվանական կամ այլ պատվածքով</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Կոռոզիակայուն պողպատից հարթ գլանվածք` 600 մմ կամ ավելի լայնությամբ</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Կոռոզիակայուն պողպատից հարթ գլանվածք` 600 մմ-ից պակաս լայնությամբ</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Այլ լեգիրված պողպատից հարթ գլանվածք` 600 մմ կամ ավելի լայնությամբ</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7226</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20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Այլ լեգիրված պողպատից հարթ գլանվածք</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Արտադրատեսակներ՝ սև մետաղներից՝ տրամվայի կամ երկաթուղային գծերի համար օգտագործվող, ռելսեր, զուգառելսեր և ատամնավոր ռելսեր, ուղեփոխման ռելսեր, փակ փոխհատման ուղեփոխիչներ, ուղեփոխման մետաղաձողեր և այլ ընդլայնական միացումներ, մետաղակոճեր, կցվանքային մակադիրներ և տակդիրներ, սեպեր, հենասալեր, կեռիկային ռելսային հեղույսներ, բարձեր և առձգիչներ, հենոցներ, լայնադրակներ և այլ դետալներ՝ նախատեսված ռելսերի միացման կամ ամրացման համար</w:t>
            </w:r>
          </w:p>
        </w:tc>
      </w:tr>
      <w:tr w:rsidR="00A01236"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7308</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90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590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Հենարաններ և դրանց հենասյուներ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7309</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510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Ամբարներ, ցիստեռններ, բաքեր և նույնանման տարողություններ սև մետաղներից՝ 100 000 լիտրից ավելի</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7309</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590</w:t>
            </w:r>
            <w:r w:rsidR="00953B0B">
              <w:rPr>
                <w:rFonts w:ascii="GHEA Grapalat" w:eastAsia="Times New Roman" w:hAnsi="GHEA Grapalat" w:cs="Times New Roman"/>
                <w:color w:val="000000"/>
                <w:sz w:val="24"/>
                <w:szCs w:val="24"/>
              </w:rPr>
              <w:t xml:space="preserve"> </w:t>
            </w:r>
            <w:r w:rsidRPr="00B31EBF">
              <w:rPr>
                <w:rFonts w:ascii="GHEA Grapalat" w:eastAsia="Times New Roman" w:hAnsi="GHEA Grapalat" w:cs="Times New Roman"/>
                <w:color w:val="000000"/>
                <w:sz w:val="24"/>
                <w:szCs w:val="24"/>
                <w:lang w:val="hy-AM"/>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Ամբարներ, ցիստեռններ, բաքեր և նույնանման տարողություններ սև մետաղներից՝ 100 000 լիտրից ոչ ավելի</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7326 20 000 9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Արտադրատեսակներ մետաղալարերից` պատրաստված սև մետաղներից</w:t>
            </w:r>
          </w:p>
        </w:tc>
      </w:tr>
      <w:tr w:rsidR="00A01236"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7503 00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Նիկելի թափոններ և ջարդոն</w:t>
            </w:r>
          </w:p>
        </w:tc>
      </w:tr>
      <w:tr w:rsidR="00A01236"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Ալյումին` չմշակված</w:t>
            </w:r>
          </w:p>
        </w:tc>
      </w:tr>
      <w:tr w:rsidR="00A01236"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83"/>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7602 00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F33EFE">
            <w:pPr>
              <w:spacing w:before="100" w:beforeAutospacing="1" w:after="100" w:afterAutospacing="1" w:line="240" w:lineRule="auto"/>
              <w:ind w:left="109"/>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Ալյումինի թափոններ և ջարդոն</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Միջուկային ռեակտորներ, կաթսաներ, սարքավորումներ և մեխանիկական հարմարանքներ, դրանց մասեր, բացառությամբ</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lastRenderedPageBreak/>
              <w:t>8402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Շոգեկաթսաներ կամ այլ շոգեարտադրող կաթսաներ (բացի կենտրոնական ջեռուցման ջրակաթսաներից, որոնք կարող են արտադրել ցածր ճնշման գոլորշի), ջրային կաթսաներ` շոգեգերտաքացուցիչներով</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Կաթսաներ՝ կենտրոնական ջեռուցման, բացի 8402 ապրանքային դիրքում նշված կաթսաներից</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Օժանդակ սարքավորումներ, որոնք օգտագործվում են 8402 կամ 8403 ապրանքային դիրքերում նշված կաթսաների հետ (օրինակ՝ ջերմօգտագործիչներ, գերտաքացուցիչներ, մրի հեռացիչներ, վերաօգտագործիչներ), կոնդենսատորներ` շոգեջրային կամ այլ շոգեուժային կայանքների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Գազագեներատորներ կամ շոգեգեներատորներ` մաքրիչ կայանքներով կամ առանց դրանց, ացետիլենային գեներատորներ և համանման գազագեներատորներ` մաքրիչ կայանքներով կամ առանց դրանց</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Ներքին այրման շարժիչներ` կայծային բռնկումով, մխոցի պտտվող կամ հետադարձ-առաջընթաց շարժումով</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Ներքին այրման մխոցային շարժիչներ` սեղմումային բոցավառումով (դիզելներ և կիսադիզելներ)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Մասեր՝ նախատեսված հատկապես կամ գլխավորապես 8407 կամ 8408 ապրանքային դիրքերում նշված շարժիչների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Հիդրավլիկ տուրբիններ, ջրային անիվներ և դրանց կարգավորիչներ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Շարժիչներ` տուրբոռեակտիվ և տուրբոպտուտակային, այլ գազային տուրբիններ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Այլ շարժիչներ և ուժային կայանքներ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Պոմպեր` հեղուկային ծախսաչափերով կամ առանց դրա, հեղուկների վերհաններ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Պոմպեր` օդային կամ վակուումային, օդային կամ գազային կոմպրեսորներ և օդափոխիչներ, օդափոխիչ կամ օդաքաշ գլխադիր թասակներ կամ պահարաններ` օդափոխիչներով, քամիչներով կամ առանց քամիչների</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Կայանքներ՝ օդի որակավորման համար, շարժիչով աշխատող սարքավորումներ՝ օդափոխիչով, օդի ջերմաստիճանի և խոնավության կարգավորման ցուցիչներով, ներառյալ՝ օդորակիչներ, որոնցով օդի խոնավությունը չի կարող առանձին կարգավորվել</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 xml:space="preserve">Բոցամուղներ՝ հեղուկ վառելիքի համար, փոշենման կարծր վառելիքի համար կամ գազային հրածորաններ, մեխանիկական հնոցներ, ներառյալ` դրանց մեխանիկական կրակակալ ճաղացանցերը, </w:t>
            </w:r>
            <w:r w:rsidRPr="00953B0B">
              <w:rPr>
                <w:rFonts w:ascii="GHEA Grapalat" w:eastAsia="Times New Roman" w:hAnsi="GHEA Grapalat" w:cs="Times New Roman"/>
                <w:color w:val="000000"/>
                <w:sz w:val="24"/>
                <w:szCs w:val="24"/>
                <w:lang w:val="hy-AM"/>
              </w:rPr>
              <w:lastRenderedPageBreak/>
              <w:t>մոխրահեռացուցիչները և համանման այլ հարմարանքներ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lastRenderedPageBreak/>
              <w:t>8417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Հնոցներ և վառարաններ՝ արդյունաբերական կամ լաբորատոր, ներառյալ` աղբայրիչ վառարանները՝ ոչ էլեկտրական</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Սառնարաններ, սառցարաններ և այլ սառնարանային սարքավորումներ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Մեքենաներ, սարքեր՝ արդյունաբերական կամ լաբորատոր, էլեկտրական կամ ոչ էլեկտրական տաքացմամբ (օրինակ` ջերմօգտագործիչներ, գերտաքացուցիչներ, մրի հեռացիչներ, վերաօգտագործիչներ), կոնդենսատորներ` շոգեջրային կամ այլ շոգեուժային կայանքների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Կալանդրաներ կամ այլ սռնակավոր, լիսեռային մեքենաներ, բացի մետաղ և ապակի մշակող մեքենաներից</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Սարքեր և սարքավորում՝ հեղուկների կամ գազերի ֆիլտրացման կամ մաքրման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Ամանեղեն լվացող մեքենաներ, սարքավորումներ` շշեր կամ այլ տարողություններ լվանալու կամ չորացնելու համար, սարքավորումներ` շշեր, բանկաներ լցնելու, խցանելու համար, արկղեր, պարկեր և այլ տարողություններ փակելու համար, դրանք պիտակավորելու համար, այլ սարքավորումներ` փաթեթավորման և ծրարման համար (ներառյալ՝ ջերմանստեցմամբ ապրանք փաթեթավորող սարքավորումներ` ծրարման նյութերով), սարքավորումներ` ըմպելիքներ գազավորելու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Սարքավորումներ` ապրանքները կշռելու համար (բացի 0,05գ կամ ավելի զգայնության կշեռքներից), ներառյալ՝ կշեռքները, որոնք սարքավորված են ապրանքի զանգվածը հաշվարկելու և վերահսկելու հարմարանքով, մանրակշռաքարեր` բոլոր տեսակի կշեռքների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Մեխանիկական սարքեր (ձեռքի ղեկավարումով կամ առանց դրա)՝ հեղուկ և փոշենման նյութերը ցողելու և փոշեցրելու համար, կրակմարիչներ՝ լիցքավորված կամ չլիցքավորված, հեղուկացրող կամ համանման սարքեր, շոգեշիթային կամ ավազաշիթային և համանման նետիչ սարքեր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Բազմաճախարակ ամբարձիչներ և վերհաններ, բացի արկղավոր ամբարձիչներից, կարապիկներ և կաբեստաններ, դոմկրատներ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Նավային դերրիկ-կռունկներ, տարբեր տեսակի վերհան կռունկներ, ներառյալ` ճոպանավոր կռունկները, վերհան ֆերմաներ՝ շարժական, սայլակավոր բեռնիչներ և ավտոմեքենա-արհեստանոցներ` համալրված վերհան կռունկով</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Ավտոբեռնիչներ` եղանիկային բռնիչով, այլ ավտոբեռնիչներ՝ համալրված վերհան կամ բեռնիչ-բեռնաթափիչ սարքերով</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 xml:space="preserve">Այլ մեքենաներ և հարմարանքներ՝ բարձրացնելու, տեղափոխելու, </w:t>
            </w:r>
            <w:r w:rsidRPr="00953B0B">
              <w:rPr>
                <w:rFonts w:ascii="GHEA Grapalat" w:eastAsia="Times New Roman" w:hAnsi="GHEA Grapalat" w:cs="Times New Roman"/>
                <w:color w:val="000000"/>
                <w:sz w:val="24"/>
                <w:szCs w:val="24"/>
                <w:lang w:val="hy-AM"/>
              </w:rPr>
              <w:lastRenderedPageBreak/>
              <w:t>բեռնելու կամ բեռնաթափելու համար (օրինակ՝ վերելակներ, շարժասանդուղքներ, փոխարկիչներ, ճոպանուղիներ)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lastRenderedPageBreak/>
              <w:t>8429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Ինքնագնաց բուլդոզերներ` ոչ դարձովի և դարձովի հարթաշերեփով, ավտոգրեյդերներ և պլանավորիչներ, կեռաշերեփներ, մեխանիկական բահեր, էքսկավատորներ, միաշերեփ բեռնիչներ, տոփանիչ մեքենաներ, ճանապարհային գլդոններ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Այլ մեքենաներ և մեխանիզմներ՝ տեղափոխելու, համահարթման, պրոֆիլավորման, մշակելու, տոփանելու, խտացնելու, բնահողի, օգտակար հանածոների կամ հանքաքարի հորատման կամ հանման համար, սարքավորում` ցցեր խփելու և հանելու համար, գութանային և ռոտորային ձյունամաքրիչներ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Մասեր` նախատեսված 8425-8430 ապրանքային դիրքերի տակ դասվող սարքավորումների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Գինեգործության, մրգային հյութերի և համանման ըմպելիքների համար մամլիչներ, ջարդիչներ և նման սարքավորումներ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Մեքենաներ` սերմեր, հացահատիկներ և չոր լոբազգի կուլտուրաներ մաքրելու, տեսակավորելու կամ մաղելու համար, սարքավորումներ՝ ալրաղաց արդյունաբերության համար կամ այլ սարքավորումներ` հացահատիկների կամ չոր լոբազգիների մշակման համար, բացի գյուղատնտեսական ֆերմաներում օգտագործվող մեքենաներից</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Ցելյուլոզային նյութերից զանգվածի արտադրության, թղթի և ստվարաթղթի պատրաստման կամ վերամշակման սարքավորումներ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Կազմարարական սարքավորումներ, ներառյալ՝ բրոշյուրավորման մեքենաները</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Այլ սարքավորումներ` թղթային զանգվածից, թղթից կամ ստվարաթղթից արտադրանք արտադրելու համար, ներառյալ՝ ամեն տեսակի կտրող մեքենաները</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Մեքենաներ, ապարատներ և արտադրական հանդերձանք (բացի 8456-8465 ապրանքային դիրքերում նշված հաստոցներից)՝ տպատառերի ձուլման կամ տպատառերի շարվածքի համար, տպագրական բլոկների, թիթեղների, գլանների կամ տպագրական այլ տարրերի նախապատրաստման կամ պատրաստման համար, տպագրական տառեր, բլոկներ, թիթեղներ և այլ տպագրական տարրեր, բլոկներ, թիթեղներ, գլաններ և վիմագրության քարեր՝ նախապատրաստած տպագրական նպատակների համար (օրինակ՝ տաշած, հղկած կամ ողորկած)</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 xml:space="preserve">Տպագրական սարքավորումներ, ներառյալ` ներկաշերտ տպագրական մեքենաները, 8471 ապրանքային դիրքում դասակարգվածներից </w:t>
            </w:r>
            <w:r w:rsidRPr="00953B0B">
              <w:rPr>
                <w:rFonts w:ascii="GHEA Grapalat" w:eastAsia="Times New Roman" w:hAnsi="GHEA Grapalat" w:cs="Times New Roman"/>
                <w:color w:val="000000"/>
                <w:sz w:val="24"/>
                <w:szCs w:val="24"/>
                <w:lang w:val="hy-AM"/>
              </w:rPr>
              <w:lastRenderedPageBreak/>
              <w:t>տարբերվող օժանդակ մեքենաներ և սարքավորումներ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lastRenderedPageBreak/>
              <w:t>8444 00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Մեքենաներ` արհեստական մանածագործական նյութերի արտամղման, արտաձգման, տեքստուրավորման կամ կտրատման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Մեքենաներ` մանածագործական մանրաթելերի մշակման համար, մանող, միահյուսող կամ ոլորող և այլ սարքավորումներ` մանածագործական մանվածք պատրաստելու համար, կծկիչ կամ փաթաթիչ մեքենաներ (ներառյալ` միջնաթել-կծկիչ) և 8446 կամ 8447 ապրանքային դիրքերում նշված մեքենաների վրա օգտագործելու համար մանվածք նախապատրաստող մեքենաներ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Օժանդակ սարքավորումներ` 8444-8447 ապրանքային դիրքերում դասակարգված մեքենաների համար (օրինակ՝ ազբիկները բարձրացնող կարետկաներ, ժակարդային մեխանիզմներ, ավտոմատ սևեռակման մեխանիզմներ, մաքոքը փոխող մեխանիզմներ), մասեր և պարագաներ՝ նախատեսված միայն կամ հիմնականում 8444-8447 ապրանքային դիրքերում դասակարգված մեքենաների համար (օրինակ՝ իլիկներ և եղանապտուտակներ, ասեղնավոր գարնիտուրա, սանրեր, թելակորզաններ, մաքոքներ, ազբիկներ և ազբիկային շրջանակներ, տրիկոտաժային ասեղներ)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Լվացքի մեքենաներ՝ կենցաղային կամ լվացքատների համար, ներառյալ՝ քամիչ հարմարանք ունեցող մեքենաները</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Սարքավորումներ (բացի 8450 ապրանքային դիրքում դասակարգված մեքենաներից)՝ լվանալու, մաքրելու, քամելու, չորացնելու, արդուկելու, մամլելու (ներառյալ՝ նյութերի ջերմաֆիկսացման մամլիչները), սպիտակեցնելու, ներկելու, ապրետուրավորելու, մշակելու, ծածկապատելու և տոգորելու համար մանվածքը, մանածագործական նյութերը, մանածագործական պատրաստի արտադրանքը, մեքենաներ` մանածագործական կամ այլ հիմքի վրա մածուկ քսելու համար, որոնք օգտագործվում են հատակի ծածկապատման նյութերի արտադրության մեջ, ինչպիսին է լինոլեումը, մեքենաներ` մանածագործական նյութերը կծկելու, հետ կծկելու, ծալելու, կտրելու կամ ծակելու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Կարի մեքենաներ, բացի 8440 ապրանքային դիրքում դասակարգված կազմարարական, բրոշյուրավորման մեքենաներից, կահույք՝ նախատեսված կարի մեքենաների համար, ասեղներ` կարի մեքենաների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Սարքավորումներ` մորթի կամ կաշի նախապատրաստելու, դաբաղելու կամ մշակելու համար, կաշվե կոշիկներ կամ մորթուց կամ կաշվից այլ իրեր պատրաստելու կամ նորոգելու համար, բացի կարի մեքենաներից</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 xml:space="preserve">Մասեր և պարագաներ` նախատեսված 8456-8465 ապրանքային </w:t>
            </w:r>
            <w:r w:rsidRPr="00953B0B">
              <w:rPr>
                <w:rFonts w:ascii="GHEA Grapalat" w:eastAsia="Times New Roman" w:hAnsi="GHEA Grapalat" w:cs="Times New Roman"/>
                <w:color w:val="000000"/>
                <w:sz w:val="24"/>
                <w:szCs w:val="24"/>
                <w:lang w:val="hy-AM"/>
              </w:rPr>
              <w:lastRenderedPageBreak/>
              <w:t>դիրքերին դասվող սարքավորումների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lastRenderedPageBreak/>
              <w:t>8467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Ձեռքի գործիքներ՝ օդաճնշման, հիդրավլիկ կամ ներկառուցված՝ էլեկտրական կամ ոչ էլեկտրական շարժիչով</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Սարքավորումներ և ապարատներ` փափուկ և պինդ զոդանյութով զոդելու կամ եռակցելու համար (պիտանի կամ ոչ պիտանի կտրելու համար), որոնք չեն պատկանում 8515 ապրանքային դիրքին, մեքենաներ և ապարատներ` մակերեսային ջերմամշակման համար, գազով աշխատող</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8469 00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Գրամեքենաներ, այդ թվում՝ ավտոմատացված գրամեքենաներ, բացի 8471 ապրանքային դիրքի տպիչ սարքերից, հարմարանքներ` տեքստերի մշակման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Հաշվարկիչներ և գրանցման, վերարտադրության և տվյալների տեսողական ներկայացման գրպանի մեքենաներ՝ հաշվարկչի ֆունկցիաներով, հաշվապահական մեքենաներ, փոստային դրոշմանշիչ մեքենաներ, տոմսային ապարատներ և այլ համանման մեքենաներ՝ հաշվիչ սարքերով, դրամարկղային ապարատներ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Հաշվիչ մեքենաներ և դրանց բլոկներ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Այլ գրասենյակային սարքավորումներ (օրինակ` հեկտոգրաֆիական կամ բազմացնող տրաֆարետային ապարատներ, հասցեների մեքենաներ, ավտոմատ սարքեր՝ թղթադրամներ տալու համար, մեքենաներ՝ մետաղադրամները տեսակավորելու, հաշվելու և փաթեթավորելու համար, մատիտներ սրելու մեքենաներ, սորատային մեքենաներ կամ մեքենաներ՝ բրոշյուրները, գրքերը, փաստաթղթերը երկաթակապերով ամրացնելու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Մասեր և պարագաներ (բացի տեղափոխման համար նախատեսված պատյաններից, ծածկոցներից և նույնանման արտադրատեսակներից)՝ նախատեսված բացառապես կամ հիմնականում 8469-8472 ապրանքային դիրքերում դասակարգված մեքենաների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Մեքենաներ՝ էլեկտրական կամ էլեկտրոնային լամպերի, խողովակների կամ էլեկտրոնաճառագայթային խողովակների կամ ապակյա անոթներում գազապարպման լամպերի հավաքման համար, մեքենաներ՝ ապակի կամ ապակյա արտադրանքների պատրաստման կամ ջերմամշակման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Առևտրի ավտոմատներ (օրինակ՝ փոստային նամականիշերի, սիգարետների, պարենային ապրանքների կամ ըմպելիքների վաճառքի համար), ներառյալ՝ դրամը մանրելու ավտոմատները</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Սարքավորումներ` թութունի նախապատրաստման կամ պատրաստման համար, այլ տեղում չհիշատակված</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lastRenderedPageBreak/>
              <w:t>8479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Հատուկ նշանակության մեքենաներ և մեխանիկական հարմարանքներ, այլ տեղում չհիշատակված</w:t>
            </w:r>
          </w:p>
        </w:tc>
      </w:tr>
      <w:tr w:rsidR="00A01236" w:rsidRPr="00953B0B"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Մետաղաձուլման արտադրության համար կաղապարներ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Ծորակներ, կափույրներ, փականներ և համանման ամրաններ՝ խողովակատարների, կաթսաների, ջրամբարների, գլանատակառների, բաքերի և համանման տարողությունների համար, ներառյալ՝ ռեդուկցային և ջերմակարգավորիչ կափույրները</w:t>
            </w:r>
          </w:p>
        </w:tc>
      </w:tr>
      <w:tr w:rsidR="00A01236" w:rsidRPr="00953B0B"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Առանցքակալներ</w:t>
            </w:r>
          </w:p>
        </w:tc>
      </w:tr>
      <w:tr w:rsidR="00A01236" w:rsidRPr="00953B0B"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8483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Փոխհաղորդիչ լիսեռներ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Հաստատուն, փոփոխական կամ սարքաբերող էլեկտրական կոնդենսատորներ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Էլեկտրական դիմադրություններ (ներառյալ՝ ռեոստատները և պոտենցիոմետրերը), բացի ջերմային էլեմենտներից</w:t>
            </w:r>
          </w:p>
        </w:tc>
      </w:tr>
      <w:tr w:rsidR="00A01236" w:rsidRPr="00953B0B"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8534 00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Տպասխեմաներ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Դիոդներ, տրանզիստորներ և համանման կիսահաղորդչային սարքեր, լուսազգայուն կիսահաղորդչային սարքեր, ներառյալ՝ լուսագալվանական տարրերը՝ հավաքված կամ չհավաքված որպես մոդուլ, ներկառուցված կամ չներկառուցված վահանի վրա, լուսարձակող դիոդներ, պյեզոէլեկտրական բյուրեղներ` հավաքված</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8542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Էլեկտրոնային ինտեգրալ և միկրոհավաքված սխեմաներ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8545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953B0B"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953B0B">
              <w:rPr>
                <w:rFonts w:ascii="GHEA Grapalat" w:eastAsia="Times New Roman" w:hAnsi="GHEA Grapalat" w:cs="Times New Roman"/>
                <w:color w:val="000000"/>
                <w:sz w:val="24"/>
                <w:szCs w:val="24"/>
                <w:lang w:val="hy-AM"/>
              </w:rPr>
              <w:t>Ածխային էլեկտրոդներ, ածխային խոզանակներ, ածուխներ՝ լամպերի կամ մարտկոցների համար և այլ իրեր՝ գրաֆիտից կամ ածխածնի այլ տեսակներից՝ մետաղի հետ կամ առանց մետաղի՝ էլեկտրատեխնիկայում կիրառվող</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Երկաթգծի լոկոմոտիվներ կամ տրամվայի շարժիչավոր վագոններ, շարժակազմ և դրանց մասեր, երկաթգծի կամ տրամվայի ուղեգծային սարքավորումներ և սարքեր և դրանց մասեր, բոլոր տեսակի մեխանիկական (ներառյալ՝ էլեկտրամեխանիկական) ազդանշանային սարքավորումներ, բացառությամբ</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8605 00 000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Ուղևորատար վագոններ՝ երկաթուղային կամ տրամվայի, ոչ ինքնագնաց, վագոններ՝ ուղեբեռային, փոստային և երկաթուղային կամ տրամվայի այլ հատուկ վագոններ, ոչ ինքնագնաց (բացի 8604 ապրանքային դիրքում նշվածներից)</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8606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Վագոններ՝ երկաթուղային կամ տրամվայի, բեռնատար՝ ոչ ինքնագնաց</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8609 00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Բեռնարկղեր (ներառյալ՝ հեղուկ բեռների տեղափոխման համար տարողությունները)՝ հատուկ նախատեսված և սարքավորված տրանսպորտի մեկ կամ մի քանի տեսակներով փոխադրումների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lastRenderedPageBreak/>
              <w:t>8701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Տրակտորներ, բացի 8709 ապրանքային դիրքի տրակտորներից</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8702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Ավտոմեքենաներ՝ նախատեսված 18 և ավելի մարդ (ներառյալ` վարորդը) տեղափոխելու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8705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Շարժիչային տրանսպորտային միջոցներ՝ հատուկ նշանակության, բացի ուղևորների կամ բեռների տեղափոխման համար օգտագործվողներից (օրինակ՝ բեռնատար ավտոմեքենաներ՝ վթարային նորոգման համար, ավտոամբարձիչներ, հրշեջ տրանսպորտային միջոցներ, բետոնախառնիչներ, ճանապարհները մաքրող, ջրող ավտոմեքենաներ, ավտոարհեստանոցներ, ռենտգենյան կայանքներով ավտոմեքենաներ)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8713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Շարժվելու անընդունակ մարդկանց համար սայլակներ՝ սարքավորված կամ չսարքավորված շարժիչով կամ տեղափոխման համար այլ մեխանիկական սարքերով</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Թռչող ապարատներ, տիեզերական ապարատներ և դրանց մասեր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8802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Թռչող այլ ապարատներ, տիեզերական ապարատներ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8803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Մասեր՝ 8801 կամ 8802 ապրանքային դիրքերում նշված թռչող ապարատների</w:t>
            </w:r>
          </w:p>
        </w:tc>
      </w:tr>
      <w:tr w:rsidR="00A01236"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8804 00 000 0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Պարաշյուտներ և դրանց մասեր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Օպտիկական մանրաթելեր և մանրաթելաօպտիկական լարաններ, մանրաթելաօպտիկական մալուխներ, բացի 8544 ապրանքային դիրքում նշվածներից, թերթեր և թիթեղներ՝ բևեռացնող նյութից, ոսպնյակներ (ներառյալ` կոնտակտայինները), պրիզմաներ, հայելիներ և այլ օպտիկական տարրեր ցանկացած նյութից՝ առանց շրջանակի, բացի չմշակված օպտիկական ապակուց պատրաստված տարրերից</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Մանրադիտակներ, բացի օպտիկականից, դիֆրակցիոն ապարատներ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Սարքեր և հարմարանքներ՝ բժշկության, վիրաբուժության, ատամնաբուժության կամ անասնաբուժության մեջ կիրառվող (ներառյալ՝ սցինտիգրաֆիկական ապարատները), էլեկտրաբժշկական այլ ապարատուրաներ և սարքեր՝ տեսողությունը հետազոտելու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9020 00 000 0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Շնչառական այլ սարքավորումներ և գազային դիմակներ, բացի պաշտպանական դիմակներից, առանց մեխանիկական դետալների և փոխովի զտիչների</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Օրթոպեդիկ հարմարանքներ, ներառյալ՝ հենակները, վիրաբուժական գոտիները և կալանտները, բեկակալները և այլ հարմարանքներ՝ կոտրվածքները բուժելու համար, մարմնի արհեստական մասերը, լսողական ապարատները և այլ հարմարանքներ, որոնք կրում են մարմնի վրա, իրենց հետ կամ պատվաստվում են մարմնի մեջ՝ փոխհատուցելու համար օրգանի արատը կամ կորցրած աշխատունակությունը</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lastRenderedPageBreak/>
              <w:t>9022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Ապարատներ՝ հիմնված ռենտգենյան, ալֆա, բետա կամ գամմա ճառագայթների օգտագործման վրա՝ նախատեսված կամ չնախատեսված բժշկական վիրաբուժական, ատամնաբուժական և անասնաբուժական օգտագործման համար, ներառյալ՝ ռենտգենաչափիչ կամ ռադիոթերապևտիկ ապարատները, ռենտգենյան խողովակները և ռենտգենյան ճառագայթման այլ գեներատորներ, բարձր լարման գեներատորներ, վահաններ, ղեկավարման պուլտեր, էկրաններ, սեղաններ, բազկաթոռներ և համանման այլ արտադրատեսակներ՝ հետազոտության կամ բուժման համար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Սարքեր և ապարատուրա` ֆիզիկական կամ քիմիական անալիզի համար</w:t>
            </w:r>
          </w:p>
        </w:tc>
      </w:tr>
      <w:tr w:rsidR="00A01236"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9108-9112, 9114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Ժամացույցների մասեր և մեխանիզմներ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Զենք` ռազմական նմուշի, բացառությամբ ռևոլվերների, ատրճանակների և 9307 ապրանքային դիրքի զենքերի</w:t>
            </w:r>
          </w:p>
        </w:tc>
      </w:tr>
      <w:tr w:rsidR="00A01236"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940600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Շինարարական հավաքովի կոնստրուկցիաներ</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Calibri" w:eastAsia="Times New Roman" w:hAnsi="Calibri" w:cs="Calibri"/>
                <w:color w:val="000000"/>
                <w:sz w:val="24"/>
                <w:szCs w:val="24"/>
                <w:lang w:val="hy-AM"/>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b/>
                <w:bCs/>
                <w:i/>
                <w:iCs/>
                <w:color w:val="000000"/>
                <w:sz w:val="24"/>
                <w:szCs w:val="24"/>
                <w:lang w:val="hy-AM"/>
              </w:rPr>
              <w:t>(տողը հանվել է 04.03.21 ՀՕ-85-Ն)</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hideMark/>
          </w:tcPr>
          <w:p w:rsidR="00A01236" w:rsidRPr="00B31EBF" w:rsidRDefault="00A01236" w:rsidP="00A01236">
            <w:pPr>
              <w:spacing w:after="0"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after="0"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9301-9304 ապրանքային դիրքերի ապրանքների մասեր և պարագաներ, բացառությամբ 9302-9304 ապրանքային դիրքերի ապրանքների մասերի և պարագաների</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after="0"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after="0"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Ռումբեր, նռնակներ, տորպեդներ, ականներ, հրթիռներ և նույնանման միջոցներ՝ մարտական գործողություններ վարելու համար, և դրանց մասերը, փամփուշտներ, այլ զինամթերք, արկեր և դրանց մասերը, ներառյալ՝ մանրագնդակները և փամփուշտների համար նախատեսված խցկանները</w:t>
            </w:r>
          </w:p>
        </w:tc>
      </w:tr>
      <w:tr w:rsidR="00A01236" w:rsidRPr="004E7075"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9606210000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Կոճակներ պլաստմասսայից, առանց մանածագործական պատվածքի</w:t>
            </w:r>
          </w:p>
        </w:tc>
      </w:tr>
      <w:tr w:rsidR="00A01236"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96071100000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Կայծակ-ճարմանդներ</w:t>
            </w:r>
          </w:p>
        </w:tc>
      </w:tr>
      <w:tr w:rsidR="00A01236" w:rsidRPr="00B31EBF" w:rsidTr="00953B0B">
        <w:trPr>
          <w:tblCellSpacing w:w="0" w:type="dxa"/>
          <w:jc w:val="center"/>
        </w:trPr>
        <w:tc>
          <w:tcPr>
            <w:tcW w:w="1804" w:type="dxa"/>
            <w:tcBorders>
              <w:top w:val="outset" w:sz="6" w:space="0" w:color="auto"/>
              <w:left w:val="outset" w:sz="6" w:space="0" w:color="auto"/>
              <w:bottom w:val="outset" w:sz="6" w:space="0" w:color="auto"/>
              <w:right w:val="outset" w:sz="6" w:space="0" w:color="auto"/>
            </w:tcBorders>
            <w:shd w:val="clear" w:color="auto" w:fill="FFFFFF"/>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9607190000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236" w:rsidRPr="00B31EBF" w:rsidRDefault="00A01236" w:rsidP="00A01236">
            <w:pPr>
              <w:spacing w:before="100" w:beforeAutospacing="1" w:after="100" w:afterAutospacing="1" w:line="240" w:lineRule="auto"/>
              <w:rPr>
                <w:rFonts w:ascii="GHEA Grapalat" w:eastAsia="Times New Roman" w:hAnsi="GHEA Grapalat" w:cs="Times New Roman"/>
                <w:color w:val="000000"/>
                <w:sz w:val="24"/>
                <w:szCs w:val="24"/>
                <w:lang w:val="hy-AM"/>
              </w:rPr>
            </w:pPr>
            <w:r w:rsidRPr="00B31EBF">
              <w:rPr>
                <w:rFonts w:ascii="GHEA Grapalat" w:eastAsia="Times New Roman" w:hAnsi="GHEA Grapalat" w:cs="Times New Roman"/>
                <w:color w:val="000000"/>
                <w:sz w:val="24"/>
                <w:szCs w:val="24"/>
                <w:lang w:val="hy-AM"/>
              </w:rPr>
              <w:t>Կայծակ-ճարմանդներ</w:t>
            </w:r>
          </w:p>
        </w:tc>
      </w:tr>
    </w:tbl>
    <w:p w:rsidR="00C9313F" w:rsidRPr="00B31EBF" w:rsidRDefault="00C9313F" w:rsidP="00C9313F">
      <w:pPr>
        <w:shd w:val="clear" w:color="auto" w:fill="FFFFFF"/>
        <w:spacing w:after="0" w:line="240" w:lineRule="auto"/>
        <w:rPr>
          <w:rFonts w:ascii="GHEA Grapalat" w:eastAsia="Times New Roman" w:hAnsi="GHEA Grapalat" w:cs="Times New Roman"/>
          <w:color w:val="000000"/>
          <w:sz w:val="24"/>
          <w:szCs w:val="24"/>
          <w:lang w:val="hy-AM"/>
        </w:rPr>
      </w:pPr>
      <w:r w:rsidRPr="00B31EBF">
        <w:rPr>
          <w:rFonts w:ascii="Calibri" w:eastAsia="Times New Roman" w:hAnsi="Calibri" w:cs="Calibri"/>
          <w:color w:val="000000"/>
          <w:sz w:val="24"/>
          <w:szCs w:val="24"/>
          <w:lang w:val="hy-AM"/>
        </w:rPr>
        <w:t> </w:t>
      </w:r>
    </w:p>
    <w:p w:rsidR="00214120" w:rsidRPr="00B31EBF" w:rsidRDefault="00214120">
      <w:pPr>
        <w:rPr>
          <w:rFonts w:ascii="GHEA Grapalat" w:hAnsi="GHEA Grapalat"/>
          <w:sz w:val="24"/>
          <w:szCs w:val="24"/>
          <w:lang w:val="hy-AM"/>
        </w:rPr>
      </w:pPr>
    </w:p>
    <w:sectPr w:rsidR="00214120" w:rsidRPr="00B31EBF" w:rsidSect="00C9313F">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87"/>
    <w:rsid w:val="000037C4"/>
    <w:rsid w:val="0000476B"/>
    <w:rsid w:val="0000555A"/>
    <w:rsid w:val="000064C0"/>
    <w:rsid w:val="00012080"/>
    <w:rsid w:val="0001433A"/>
    <w:rsid w:val="0001543B"/>
    <w:rsid w:val="00015EF0"/>
    <w:rsid w:val="00016507"/>
    <w:rsid w:val="00020947"/>
    <w:rsid w:val="00022875"/>
    <w:rsid w:val="00022D51"/>
    <w:rsid w:val="0003138F"/>
    <w:rsid w:val="0003158C"/>
    <w:rsid w:val="00032DFD"/>
    <w:rsid w:val="00033927"/>
    <w:rsid w:val="00033B65"/>
    <w:rsid w:val="00050334"/>
    <w:rsid w:val="00052A8F"/>
    <w:rsid w:val="00053947"/>
    <w:rsid w:val="00054220"/>
    <w:rsid w:val="00055693"/>
    <w:rsid w:val="000561FE"/>
    <w:rsid w:val="0006202E"/>
    <w:rsid w:val="00070D74"/>
    <w:rsid w:val="00073452"/>
    <w:rsid w:val="00081BBD"/>
    <w:rsid w:val="00081FBC"/>
    <w:rsid w:val="000820BB"/>
    <w:rsid w:val="0008601B"/>
    <w:rsid w:val="00093652"/>
    <w:rsid w:val="0009747E"/>
    <w:rsid w:val="000A0154"/>
    <w:rsid w:val="000A2A6E"/>
    <w:rsid w:val="000A32C4"/>
    <w:rsid w:val="000A444E"/>
    <w:rsid w:val="000A5024"/>
    <w:rsid w:val="000A7FB3"/>
    <w:rsid w:val="000B5E8E"/>
    <w:rsid w:val="000B6BC3"/>
    <w:rsid w:val="000B6F57"/>
    <w:rsid w:val="000C28F4"/>
    <w:rsid w:val="000D2E56"/>
    <w:rsid w:val="000E1A19"/>
    <w:rsid w:val="000F4BA1"/>
    <w:rsid w:val="000F5019"/>
    <w:rsid w:val="00100045"/>
    <w:rsid w:val="001040C1"/>
    <w:rsid w:val="00104187"/>
    <w:rsid w:val="001047F4"/>
    <w:rsid w:val="001107FE"/>
    <w:rsid w:val="001174B7"/>
    <w:rsid w:val="00121847"/>
    <w:rsid w:val="00123069"/>
    <w:rsid w:val="00126047"/>
    <w:rsid w:val="001263F6"/>
    <w:rsid w:val="001338CF"/>
    <w:rsid w:val="00140462"/>
    <w:rsid w:val="00140A0D"/>
    <w:rsid w:val="001517B2"/>
    <w:rsid w:val="00156E12"/>
    <w:rsid w:val="00161E0F"/>
    <w:rsid w:val="0016702B"/>
    <w:rsid w:val="00176109"/>
    <w:rsid w:val="001775E2"/>
    <w:rsid w:val="001826EB"/>
    <w:rsid w:val="001831D1"/>
    <w:rsid w:val="00194102"/>
    <w:rsid w:val="0019672F"/>
    <w:rsid w:val="001970EB"/>
    <w:rsid w:val="001973F5"/>
    <w:rsid w:val="001A4528"/>
    <w:rsid w:val="001A7E82"/>
    <w:rsid w:val="001B0CDC"/>
    <w:rsid w:val="001B42F5"/>
    <w:rsid w:val="001B4D87"/>
    <w:rsid w:val="001C2548"/>
    <w:rsid w:val="001C4B04"/>
    <w:rsid w:val="001D1951"/>
    <w:rsid w:val="001D3480"/>
    <w:rsid w:val="001D602F"/>
    <w:rsid w:val="001E1F53"/>
    <w:rsid w:val="001E51EF"/>
    <w:rsid w:val="001E7BFB"/>
    <w:rsid w:val="001F002A"/>
    <w:rsid w:val="001F1B87"/>
    <w:rsid w:val="001F3979"/>
    <w:rsid w:val="001F644A"/>
    <w:rsid w:val="00200518"/>
    <w:rsid w:val="00200EA5"/>
    <w:rsid w:val="00205470"/>
    <w:rsid w:val="002076FA"/>
    <w:rsid w:val="002128DA"/>
    <w:rsid w:val="00214120"/>
    <w:rsid w:val="002164F0"/>
    <w:rsid w:val="00221D8A"/>
    <w:rsid w:val="0023226F"/>
    <w:rsid w:val="00233C02"/>
    <w:rsid w:val="00237766"/>
    <w:rsid w:val="00237DF4"/>
    <w:rsid w:val="00244CA8"/>
    <w:rsid w:val="002452D3"/>
    <w:rsid w:val="00257D0F"/>
    <w:rsid w:val="0026433E"/>
    <w:rsid w:val="00273D72"/>
    <w:rsid w:val="00281746"/>
    <w:rsid w:val="00281C5E"/>
    <w:rsid w:val="002841CE"/>
    <w:rsid w:val="002940D4"/>
    <w:rsid w:val="002A203E"/>
    <w:rsid w:val="002A2A65"/>
    <w:rsid w:val="002A7876"/>
    <w:rsid w:val="002B2527"/>
    <w:rsid w:val="002B7EB1"/>
    <w:rsid w:val="002C1976"/>
    <w:rsid w:val="002C2874"/>
    <w:rsid w:val="002C4B37"/>
    <w:rsid w:val="002D000F"/>
    <w:rsid w:val="002E17D1"/>
    <w:rsid w:val="002E22B0"/>
    <w:rsid w:val="002E46C5"/>
    <w:rsid w:val="002E642B"/>
    <w:rsid w:val="002F6757"/>
    <w:rsid w:val="002F77ED"/>
    <w:rsid w:val="0030107A"/>
    <w:rsid w:val="0030196F"/>
    <w:rsid w:val="00303852"/>
    <w:rsid w:val="003157E8"/>
    <w:rsid w:val="00325A1E"/>
    <w:rsid w:val="003265D6"/>
    <w:rsid w:val="00331A20"/>
    <w:rsid w:val="0033591D"/>
    <w:rsid w:val="00336B21"/>
    <w:rsid w:val="003374CB"/>
    <w:rsid w:val="0034198A"/>
    <w:rsid w:val="0035195B"/>
    <w:rsid w:val="00355C86"/>
    <w:rsid w:val="00356A2D"/>
    <w:rsid w:val="00357E40"/>
    <w:rsid w:val="0036043F"/>
    <w:rsid w:val="003665C6"/>
    <w:rsid w:val="00366ABC"/>
    <w:rsid w:val="00371B0E"/>
    <w:rsid w:val="00375AF4"/>
    <w:rsid w:val="00376C81"/>
    <w:rsid w:val="00380327"/>
    <w:rsid w:val="00380954"/>
    <w:rsid w:val="00381AB1"/>
    <w:rsid w:val="00383269"/>
    <w:rsid w:val="00383AEC"/>
    <w:rsid w:val="00384FFF"/>
    <w:rsid w:val="0038659A"/>
    <w:rsid w:val="00390477"/>
    <w:rsid w:val="00390942"/>
    <w:rsid w:val="00394248"/>
    <w:rsid w:val="00397557"/>
    <w:rsid w:val="00397704"/>
    <w:rsid w:val="003B3FFC"/>
    <w:rsid w:val="003B717B"/>
    <w:rsid w:val="003C137E"/>
    <w:rsid w:val="003C7D8D"/>
    <w:rsid w:val="003D14C8"/>
    <w:rsid w:val="003D1999"/>
    <w:rsid w:val="003D3393"/>
    <w:rsid w:val="003D352D"/>
    <w:rsid w:val="003D5D32"/>
    <w:rsid w:val="003E2B90"/>
    <w:rsid w:val="003E6D2C"/>
    <w:rsid w:val="003F0F87"/>
    <w:rsid w:val="003F7B38"/>
    <w:rsid w:val="004027A0"/>
    <w:rsid w:val="00404DF0"/>
    <w:rsid w:val="00407B8A"/>
    <w:rsid w:val="00416066"/>
    <w:rsid w:val="0042092C"/>
    <w:rsid w:val="004232A0"/>
    <w:rsid w:val="00424283"/>
    <w:rsid w:val="0043124D"/>
    <w:rsid w:val="0043545E"/>
    <w:rsid w:val="004430AD"/>
    <w:rsid w:val="004436FB"/>
    <w:rsid w:val="00452301"/>
    <w:rsid w:val="00454FB2"/>
    <w:rsid w:val="00455DA8"/>
    <w:rsid w:val="00461E7B"/>
    <w:rsid w:val="00466F3A"/>
    <w:rsid w:val="00470F34"/>
    <w:rsid w:val="00477927"/>
    <w:rsid w:val="00477D37"/>
    <w:rsid w:val="00481B9D"/>
    <w:rsid w:val="00482932"/>
    <w:rsid w:val="00484175"/>
    <w:rsid w:val="004846E3"/>
    <w:rsid w:val="004859F7"/>
    <w:rsid w:val="0048690C"/>
    <w:rsid w:val="00494B2D"/>
    <w:rsid w:val="00494D7C"/>
    <w:rsid w:val="00497B61"/>
    <w:rsid w:val="004A655E"/>
    <w:rsid w:val="004A7300"/>
    <w:rsid w:val="004C29F5"/>
    <w:rsid w:val="004C5237"/>
    <w:rsid w:val="004D0E87"/>
    <w:rsid w:val="004D1B79"/>
    <w:rsid w:val="004D7644"/>
    <w:rsid w:val="004E7075"/>
    <w:rsid w:val="004F158A"/>
    <w:rsid w:val="00503827"/>
    <w:rsid w:val="0051003D"/>
    <w:rsid w:val="0051142C"/>
    <w:rsid w:val="00511A88"/>
    <w:rsid w:val="00514428"/>
    <w:rsid w:val="00515DA0"/>
    <w:rsid w:val="00520C26"/>
    <w:rsid w:val="00523D6D"/>
    <w:rsid w:val="00530B9C"/>
    <w:rsid w:val="00536CC7"/>
    <w:rsid w:val="00542438"/>
    <w:rsid w:val="00542C95"/>
    <w:rsid w:val="0054302C"/>
    <w:rsid w:val="00546B6F"/>
    <w:rsid w:val="00547875"/>
    <w:rsid w:val="00547CB9"/>
    <w:rsid w:val="005506F7"/>
    <w:rsid w:val="00551448"/>
    <w:rsid w:val="00553493"/>
    <w:rsid w:val="00556BB3"/>
    <w:rsid w:val="00567CE2"/>
    <w:rsid w:val="00572063"/>
    <w:rsid w:val="005750DC"/>
    <w:rsid w:val="00575373"/>
    <w:rsid w:val="005804A4"/>
    <w:rsid w:val="00582C50"/>
    <w:rsid w:val="0058381D"/>
    <w:rsid w:val="005854F3"/>
    <w:rsid w:val="00586CD0"/>
    <w:rsid w:val="00586DEE"/>
    <w:rsid w:val="00587DA0"/>
    <w:rsid w:val="0059346E"/>
    <w:rsid w:val="00594025"/>
    <w:rsid w:val="00594BC1"/>
    <w:rsid w:val="005960AD"/>
    <w:rsid w:val="005A1099"/>
    <w:rsid w:val="005A3A8E"/>
    <w:rsid w:val="005A7B41"/>
    <w:rsid w:val="005B49D7"/>
    <w:rsid w:val="005B58DF"/>
    <w:rsid w:val="005B6FA0"/>
    <w:rsid w:val="005C2A2B"/>
    <w:rsid w:val="005C419C"/>
    <w:rsid w:val="005C46AF"/>
    <w:rsid w:val="005D17B6"/>
    <w:rsid w:val="005D58DE"/>
    <w:rsid w:val="005D7A30"/>
    <w:rsid w:val="005E32FB"/>
    <w:rsid w:val="005E3AAF"/>
    <w:rsid w:val="005F00BF"/>
    <w:rsid w:val="005F1191"/>
    <w:rsid w:val="005F1863"/>
    <w:rsid w:val="005F22D8"/>
    <w:rsid w:val="00602904"/>
    <w:rsid w:val="0060602A"/>
    <w:rsid w:val="00606CD3"/>
    <w:rsid w:val="00611CA2"/>
    <w:rsid w:val="006124DD"/>
    <w:rsid w:val="00613D4B"/>
    <w:rsid w:val="00614980"/>
    <w:rsid w:val="00620E70"/>
    <w:rsid w:val="00623E87"/>
    <w:rsid w:val="0062694C"/>
    <w:rsid w:val="00635789"/>
    <w:rsid w:val="006374F7"/>
    <w:rsid w:val="0064122C"/>
    <w:rsid w:val="00642C20"/>
    <w:rsid w:val="00646135"/>
    <w:rsid w:val="0065153C"/>
    <w:rsid w:val="00652BFD"/>
    <w:rsid w:val="006540D6"/>
    <w:rsid w:val="00655EC4"/>
    <w:rsid w:val="00664710"/>
    <w:rsid w:val="00666E73"/>
    <w:rsid w:val="006676AF"/>
    <w:rsid w:val="00670131"/>
    <w:rsid w:val="00673A6C"/>
    <w:rsid w:val="00673FD6"/>
    <w:rsid w:val="0068744C"/>
    <w:rsid w:val="006972AA"/>
    <w:rsid w:val="006A18AE"/>
    <w:rsid w:val="006A31E0"/>
    <w:rsid w:val="006A5AD4"/>
    <w:rsid w:val="006B1439"/>
    <w:rsid w:val="006C6469"/>
    <w:rsid w:val="006D1452"/>
    <w:rsid w:val="006D696A"/>
    <w:rsid w:val="006E4A83"/>
    <w:rsid w:val="006E621D"/>
    <w:rsid w:val="006E6C90"/>
    <w:rsid w:val="006E7E27"/>
    <w:rsid w:val="006F2F67"/>
    <w:rsid w:val="006F39CB"/>
    <w:rsid w:val="006F532A"/>
    <w:rsid w:val="006F5CF9"/>
    <w:rsid w:val="007038F0"/>
    <w:rsid w:val="0070410E"/>
    <w:rsid w:val="007068E7"/>
    <w:rsid w:val="007112C0"/>
    <w:rsid w:val="0072271E"/>
    <w:rsid w:val="007303B3"/>
    <w:rsid w:val="00730B1E"/>
    <w:rsid w:val="007318C9"/>
    <w:rsid w:val="00732B76"/>
    <w:rsid w:val="00736E36"/>
    <w:rsid w:val="0074123B"/>
    <w:rsid w:val="007419B7"/>
    <w:rsid w:val="007425FD"/>
    <w:rsid w:val="0074740D"/>
    <w:rsid w:val="0075067F"/>
    <w:rsid w:val="007544A4"/>
    <w:rsid w:val="00756768"/>
    <w:rsid w:val="00763130"/>
    <w:rsid w:val="00763A6B"/>
    <w:rsid w:val="00775384"/>
    <w:rsid w:val="00776D32"/>
    <w:rsid w:val="00777186"/>
    <w:rsid w:val="00784693"/>
    <w:rsid w:val="00786F27"/>
    <w:rsid w:val="007900C8"/>
    <w:rsid w:val="0079026E"/>
    <w:rsid w:val="0079219C"/>
    <w:rsid w:val="007A0AE6"/>
    <w:rsid w:val="007A3DBF"/>
    <w:rsid w:val="007B1190"/>
    <w:rsid w:val="007B4CA0"/>
    <w:rsid w:val="007B693B"/>
    <w:rsid w:val="007C1482"/>
    <w:rsid w:val="007C1C76"/>
    <w:rsid w:val="007C59BA"/>
    <w:rsid w:val="007D18CD"/>
    <w:rsid w:val="007D42EC"/>
    <w:rsid w:val="007E432F"/>
    <w:rsid w:val="007E7E4C"/>
    <w:rsid w:val="007F1374"/>
    <w:rsid w:val="007F483F"/>
    <w:rsid w:val="007F4A63"/>
    <w:rsid w:val="00802CC5"/>
    <w:rsid w:val="00804CBC"/>
    <w:rsid w:val="008106F9"/>
    <w:rsid w:val="008114BC"/>
    <w:rsid w:val="00814A60"/>
    <w:rsid w:val="00814B5C"/>
    <w:rsid w:val="00815480"/>
    <w:rsid w:val="00816E3A"/>
    <w:rsid w:val="00822B19"/>
    <w:rsid w:val="008231D7"/>
    <w:rsid w:val="00823E81"/>
    <w:rsid w:val="0083563C"/>
    <w:rsid w:val="008356A2"/>
    <w:rsid w:val="00841C70"/>
    <w:rsid w:val="008446D9"/>
    <w:rsid w:val="008524EF"/>
    <w:rsid w:val="00852EC7"/>
    <w:rsid w:val="008576F0"/>
    <w:rsid w:val="00861771"/>
    <w:rsid w:val="00862611"/>
    <w:rsid w:val="00864FFD"/>
    <w:rsid w:val="008656AB"/>
    <w:rsid w:val="00871AD2"/>
    <w:rsid w:val="008754D3"/>
    <w:rsid w:val="008773AE"/>
    <w:rsid w:val="0088042C"/>
    <w:rsid w:val="00880941"/>
    <w:rsid w:val="008835F9"/>
    <w:rsid w:val="00884D39"/>
    <w:rsid w:val="008864CC"/>
    <w:rsid w:val="0089040C"/>
    <w:rsid w:val="008A04CC"/>
    <w:rsid w:val="008A24B5"/>
    <w:rsid w:val="008A5220"/>
    <w:rsid w:val="008A6824"/>
    <w:rsid w:val="008B5371"/>
    <w:rsid w:val="008B7C71"/>
    <w:rsid w:val="008C22F7"/>
    <w:rsid w:val="008D1A78"/>
    <w:rsid w:val="008D1D17"/>
    <w:rsid w:val="008D3FA4"/>
    <w:rsid w:val="008D4DB8"/>
    <w:rsid w:val="008D718D"/>
    <w:rsid w:val="008E3988"/>
    <w:rsid w:val="008F08E2"/>
    <w:rsid w:val="008F56EC"/>
    <w:rsid w:val="008F6D80"/>
    <w:rsid w:val="00901DEC"/>
    <w:rsid w:val="00903AA7"/>
    <w:rsid w:val="009052E7"/>
    <w:rsid w:val="00906525"/>
    <w:rsid w:val="009114B4"/>
    <w:rsid w:val="009144B6"/>
    <w:rsid w:val="00924271"/>
    <w:rsid w:val="009325EF"/>
    <w:rsid w:val="00943378"/>
    <w:rsid w:val="00946B9B"/>
    <w:rsid w:val="00953B0B"/>
    <w:rsid w:val="00954DB9"/>
    <w:rsid w:val="009603B1"/>
    <w:rsid w:val="009656A4"/>
    <w:rsid w:val="00970644"/>
    <w:rsid w:val="00980ABE"/>
    <w:rsid w:val="00984301"/>
    <w:rsid w:val="009843B0"/>
    <w:rsid w:val="009916B4"/>
    <w:rsid w:val="009917CA"/>
    <w:rsid w:val="009A24A7"/>
    <w:rsid w:val="009A319E"/>
    <w:rsid w:val="009A542F"/>
    <w:rsid w:val="009A7080"/>
    <w:rsid w:val="009B3231"/>
    <w:rsid w:val="009C0230"/>
    <w:rsid w:val="009C1A56"/>
    <w:rsid w:val="009C4699"/>
    <w:rsid w:val="009C5EAD"/>
    <w:rsid w:val="009C6320"/>
    <w:rsid w:val="009C6766"/>
    <w:rsid w:val="009D16E7"/>
    <w:rsid w:val="009D4E1E"/>
    <w:rsid w:val="009E232E"/>
    <w:rsid w:val="009E2741"/>
    <w:rsid w:val="009E35EA"/>
    <w:rsid w:val="009E5514"/>
    <w:rsid w:val="009E715C"/>
    <w:rsid w:val="009F41E0"/>
    <w:rsid w:val="009F6303"/>
    <w:rsid w:val="009F6F58"/>
    <w:rsid w:val="00A00DA5"/>
    <w:rsid w:val="00A01236"/>
    <w:rsid w:val="00A02288"/>
    <w:rsid w:val="00A05038"/>
    <w:rsid w:val="00A0549E"/>
    <w:rsid w:val="00A100CF"/>
    <w:rsid w:val="00A1136C"/>
    <w:rsid w:val="00A1226A"/>
    <w:rsid w:val="00A1354D"/>
    <w:rsid w:val="00A14C13"/>
    <w:rsid w:val="00A14E53"/>
    <w:rsid w:val="00A15E4A"/>
    <w:rsid w:val="00A160A9"/>
    <w:rsid w:val="00A17426"/>
    <w:rsid w:val="00A203F6"/>
    <w:rsid w:val="00A22067"/>
    <w:rsid w:val="00A228D2"/>
    <w:rsid w:val="00A3057F"/>
    <w:rsid w:val="00A31FB0"/>
    <w:rsid w:val="00A36860"/>
    <w:rsid w:val="00A44C77"/>
    <w:rsid w:val="00A47B40"/>
    <w:rsid w:val="00A504CB"/>
    <w:rsid w:val="00A5332A"/>
    <w:rsid w:val="00A56CC2"/>
    <w:rsid w:val="00A735B2"/>
    <w:rsid w:val="00A7492C"/>
    <w:rsid w:val="00A766F5"/>
    <w:rsid w:val="00A76A66"/>
    <w:rsid w:val="00A80261"/>
    <w:rsid w:val="00A86666"/>
    <w:rsid w:val="00A905CF"/>
    <w:rsid w:val="00A91152"/>
    <w:rsid w:val="00A93943"/>
    <w:rsid w:val="00A97175"/>
    <w:rsid w:val="00AA285A"/>
    <w:rsid w:val="00AA44B7"/>
    <w:rsid w:val="00AB01C6"/>
    <w:rsid w:val="00AB0D4A"/>
    <w:rsid w:val="00AB7E62"/>
    <w:rsid w:val="00AC0EB5"/>
    <w:rsid w:val="00AC29EC"/>
    <w:rsid w:val="00AC2D69"/>
    <w:rsid w:val="00AC5766"/>
    <w:rsid w:val="00AC5901"/>
    <w:rsid w:val="00AC6C08"/>
    <w:rsid w:val="00AD0E93"/>
    <w:rsid w:val="00AD597A"/>
    <w:rsid w:val="00AD72C8"/>
    <w:rsid w:val="00AF1C2E"/>
    <w:rsid w:val="00AF4595"/>
    <w:rsid w:val="00AF6188"/>
    <w:rsid w:val="00AF6E1B"/>
    <w:rsid w:val="00B0101B"/>
    <w:rsid w:val="00B06039"/>
    <w:rsid w:val="00B06E47"/>
    <w:rsid w:val="00B11491"/>
    <w:rsid w:val="00B16D4E"/>
    <w:rsid w:val="00B16D93"/>
    <w:rsid w:val="00B26B0E"/>
    <w:rsid w:val="00B31EBF"/>
    <w:rsid w:val="00B32582"/>
    <w:rsid w:val="00B325B0"/>
    <w:rsid w:val="00B4024D"/>
    <w:rsid w:val="00B42E9C"/>
    <w:rsid w:val="00B45A8F"/>
    <w:rsid w:val="00B54230"/>
    <w:rsid w:val="00B546DC"/>
    <w:rsid w:val="00B63D32"/>
    <w:rsid w:val="00B648C5"/>
    <w:rsid w:val="00B73CDF"/>
    <w:rsid w:val="00B77B93"/>
    <w:rsid w:val="00B82086"/>
    <w:rsid w:val="00B82561"/>
    <w:rsid w:val="00B84F8F"/>
    <w:rsid w:val="00B851C8"/>
    <w:rsid w:val="00B87AC6"/>
    <w:rsid w:val="00B916F2"/>
    <w:rsid w:val="00B92546"/>
    <w:rsid w:val="00B9263A"/>
    <w:rsid w:val="00B927FA"/>
    <w:rsid w:val="00B93E3C"/>
    <w:rsid w:val="00B95D13"/>
    <w:rsid w:val="00BA245E"/>
    <w:rsid w:val="00BA48C7"/>
    <w:rsid w:val="00BB0D4C"/>
    <w:rsid w:val="00BB35F3"/>
    <w:rsid w:val="00BB6BC8"/>
    <w:rsid w:val="00BC094E"/>
    <w:rsid w:val="00BC1367"/>
    <w:rsid w:val="00BC22E5"/>
    <w:rsid w:val="00BD372D"/>
    <w:rsid w:val="00BD480D"/>
    <w:rsid w:val="00BE3F9F"/>
    <w:rsid w:val="00BE4A10"/>
    <w:rsid w:val="00C00C55"/>
    <w:rsid w:val="00C01214"/>
    <w:rsid w:val="00C02908"/>
    <w:rsid w:val="00C02C41"/>
    <w:rsid w:val="00C04874"/>
    <w:rsid w:val="00C06C74"/>
    <w:rsid w:val="00C2738B"/>
    <w:rsid w:val="00C40076"/>
    <w:rsid w:val="00C41303"/>
    <w:rsid w:val="00C41BA6"/>
    <w:rsid w:val="00C42835"/>
    <w:rsid w:val="00C50208"/>
    <w:rsid w:val="00C54B65"/>
    <w:rsid w:val="00C5777E"/>
    <w:rsid w:val="00C57A9F"/>
    <w:rsid w:val="00C6340E"/>
    <w:rsid w:val="00C67EDC"/>
    <w:rsid w:val="00C704B2"/>
    <w:rsid w:val="00C70ABD"/>
    <w:rsid w:val="00C71429"/>
    <w:rsid w:val="00C71E9E"/>
    <w:rsid w:val="00C759AA"/>
    <w:rsid w:val="00C76834"/>
    <w:rsid w:val="00C8095D"/>
    <w:rsid w:val="00C816BD"/>
    <w:rsid w:val="00C817BD"/>
    <w:rsid w:val="00C82DDA"/>
    <w:rsid w:val="00C837F3"/>
    <w:rsid w:val="00C87888"/>
    <w:rsid w:val="00C92E96"/>
    <w:rsid w:val="00C9313F"/>
    <w:rsid w:val="00C94266"/>
    <w:rsid w:val="00CA1744"/>
    <w:rsid w:val="00CA5EB3"/>
    <w:rsid w:val="00CB007A"/>
    <w:rsid w:val="00CB0730"/>
    <w:rsid w:val="00CB17C7"/>
    <w:rsid w:val="00CC4E1C"/>
    <w:rsid w:val="00CC56E6"/>
    <w:rsid w:val="00CD7D4A"/>
    <w:rsid w:val="00CE17CC"/>
    <w:rsid w:val="00CE4830"/>
    <w:rsid w:val="00CF4F8B"/>
    <w:rsid w:val="00CF52F4"/>
    <w:rsid w:val="00CF53D5"/>
    <w:rsid w:val="00CF5C12"/>
    <w:rsid w:val="00D109C8"/>
    <w:rsid w:val="00D12559"/>
    <w:rsid w:val="00D23B07"/>
    <w:rsid w:val="00D262E3"/>
    <w:rsid w:val="00D2752A"/>
    <w:rsid w:val="00D307F5"/>
    <w:rsid w:val="00D31D6E"/>
    <w:rsid w:val="00D32C30"/>
    <w:rsid w:val="00D32C3B"/>
    <w:rsid w:val="00D33090"/>
    <w:rsid w:val="00D4135D"/>
    <w:rsid w:val="00D4181C"/>
    <w:rsid w:val="00D41A29"/>
    <w:rsid w:val="00D4206A"/>
    <w:rsid w:val="00D43E84"/>
    <w:rsid w:val="00D45F01"/>
    <w:rsid w:val="00D50F70"/>
    <w:rsid w:val="00D523B6"/>
    <w:rsid w:val="00D533F5"/>
    <w:rsid w:val="00D537B2"/>
    <w:rsid w:val="00D538F4"/>
    <w:rsid w:val="00D56A05"/>
    <w:rsid w:val="00D6229B"/>
    <w:rsid w:val="00D64CB8"/>
    <w:rsid w:val="00D65522"/>
    <w:rsid w:val="00D66112"/>
    <w:rsid w:val="00D723D5"/>
    <w:rsid w:val="00D72C63"/>
    <w:rsid w:val="00D758D3"/>
    <w:rsid w:val="00D75AAC"/>
    <w:rsid w:val="00D91333"/>
    <w:rsid w:val="00D914F3"/>
    <w:rsid w:val="00D937C0"/>
    <w:rsid w:val="00D95DD9"/>
    <w:rsid w:val="00DA12AE"/>
    <w:rsid w:val="00DA198C"/>
    <w:rsid w:val="00DA48A1"/>
    <w:rsid w:val="00DA5857"/>
    <w:rsid w:val="00DA64E7"/>
    <w:rsid w:val="00DB7723"/>
    <w:rsid w:val="00DC228A"/>
    <w:rsid w:val="00DC2BBA"/>
    <w:rsid w:val="00DC5B02"/>
    <w:rsid w:val="00DC6648"/>
    <w:rsid w:val="00DD075E"/>
    <w:rsid w:val="00DD367B"/>
    <w:rsid w:val="00DD36CF"/>
    <w:rsid w:val="00DD59D0"/>
    <w:rsid w:val="00DD5CA9"/>
    <w:rsid w:val="00DE153A"/>
    <w:rsid w:val="00DE18FA"/>
    <w:rsid w:val="00DE61FA"/>
    <w:rsid w:val="00DF0649"/>
    <w:rsid w:val="00DF3F4B"/>
    <w:rsid w:val="00DF4D8B"/>
    <w:rsid w:val="00E00A25"/>
    <w:rsid w:val="00E01570"/>
    <w:rsid w:val="00E077AE"/>
    <w:rsid w:val="00E2097D"/>
    <w:rsid w:val="00E26BCE"/>
    <w:rsid w:val="00E26E06"/>
    <w:rsid w:val="00E3030A"/>
    <w:rsid w:val="00E33766"/>
    <w:rsid w:val="00E345DA"/>
    <w:rsid w:val="00E47323"/>
    <w:rsid w:val="00E47A7D"/>
    <w:rsid w:val="00E52DF5"/>
    <w:rsid w:val="00E55054"/>
    <w:rsid w:val="00E7175B"/>
    <w:rsid w:val="00E738BA"/>
    <w:rsid w:val="00E74C9B"/>
    <w:rsid w:val="00E769D5"/>
    <w:rsid w:val="00E777CB"/>
    <w:rsid w:val="00E81DC3"/>
    <w:rsid w:val="00E8255B"/>
    <w:rsid w:val="00E82A8A"/>
    <w:rsid w:val="00E832F5"/>
    <w:rsid w:val="00E84235"/>
    <w:rsid w:val="00E967C3"/>
    <w:rsid w:val="00E970C4"/>
    <w:rsid w:val="00E97283"/>
    <w:rsid w:val="00E974D8"/>
    <w:rsid w:val="00E97591"/>
    <w:rsid w:val="00EA0417"/>
    <w:rsid w:val="00EA094B"/>
    <w:rsid w:val="00EA2137"/>
    <w:rsid w:val="00EA22EA"/>
    <w:rsid w:val="00EA5284"/>
    <w:rsid w:val="00EA5CB3"/>
    <w:rsid w:val="00EA5D72"/>
    <w:rsid w:val="00EA5E1B"/>
    <w:rsid w:val="00EB186D"/>
    <w:rsid w:val="00EB2746"/>
    <w:rsid w:val="00EB32FE"/>
    <w:rsid w:val="00EB58FA"/>
    <w:rsid w:val="00EB6CAD"/>
    <w:rsid w:val="00EC179A"/>
    <w:rsid w:val="00EC1DBD"/>
    <w:rsid w:val="00EC1E06"/>
    <w:rsid w:val="00EC248C"/>
    <w:rsid w:val="00EC74F2"/>
    <w:rsid w:val="00ED3213"/>
    <w:rsid w:val="00ED487F"/>
    <w:rsid w:val="00ED6895"/>
    <w:rsid w:val="00EE0742"/>
    <w:rsid w:val="00EE4150"/>
    <w:rsid w:val="00EE4A3D"/>
    <w:rsid w:val="00EE4C6D"/>
    <w:rsid w:val="00EF292C"/>
    <w:rsid w:val="00EF516F"/>
    <w:rsid w:val="00F02105"/>
    <w:rsid w:val="00F04CEC"/>
    <w:rsid w:val="00F13E80"/>
    <w:rsid w:val="00F21BD4"/>
    <w:rsid w:val="00F21D43"/>
    <w:rsid w:val="00F22875"/>
    <w:rsid w:val="00F22BE0"/>
    <w:rsid w:val="00F22DAC"/>
    <w:rsid w:val="00F26336"/>
    <w:rsid w:val="00F26E12"/>
    <w:rsid w:val="00F31B66"/>
    <w:rsid w:val="00F31D1F"/>
    <w:rsid w:val="00F33EFE"/>
    <w:rsid w:val="00F368D5"/>
    <w:rsid w:val="00F41666"/>
    <w:rsid w:val="00F46237"/>
    <w:rsid w:val="00F539C4"/>
    <w:rsid w:val="00F619AD"/>
    <w:rsid w:val="00F65840"/>
    <w:rsid w:val="00F67575"/>
    <w:rsid w:val="00F70EAD"/>
    <w:rsid w:val="00F86B71"/>
    <w:rsid w:val="00F91A7F"/>
    <w:rsid w:val="00F92ECC"/>
    <w:rsid w:val="00FA378F"/>
    <w:rsid w:val="00FB2E18"/>
    <w:rsid w:val="00FB3BB1"/>
    <w:rsid w:val="00FB5B8C"/>
    <w:rsid w:val="00FB755A"/>
    <w:rsid w:val="00FB7B9C"/>
    <w:rsid w:val="00FC1F43"/>
    <w:rsid w:val="00FC665C"/>
    <w:rsid w:val="00FD0FBD"/>
    <w:rsid w:val="00FD12B1"/>
    <w:rsid w:val="00FD200F"/>
    <w:rsid w:val="00FD467B"/>
    <w:rsid w:val="00FD72F9"/>
    <w:rsid w:val="00FF0E85"/>
    <w:rsid w:val="00FF11CB"/>
    <w:rsid w:val="00FF4375"/>
    <w:rsid w:val="00FF55C3"/>
    <w:rsid w:val="00F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EB0DA-CB94-4D61-9EC7-7AA83A6A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1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13F"/>
    <w:rPr>
      <w:b/>
      <w:bCs/>
    </w:rPr>
  </w:style>
  <w:style w:type="character" w:styleId="Emphasis">
    <w:name w:val="Emphasis"/>
    <w:basedOn w:val="DefaultParagraphFont"/>
    <w:uiPriority w:val="20"/>
    <w:qFormat/>
    <w:rsid w:val="00C9313F"/>
    <w:rPr>
      <w:i/>
      <w:iCs/>
    </w:rPr>
  </w:style>
  <w:style w:type="character" w:customStyle="1" w:styleId="highlight">
    <w:name w:val="highlight"/>
    <w:basedOn w:val="DefaultParagraphFont"/>
    <w:rsid w:val="00C93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18</Pages>
  <Words>4594</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Samvel S. Paranyan</dc:creator>
  <cp:keywords/>
  <dc:description/>
  <cp:lastModifiedBy>Samvel S. Paranyan</cp:lastModifiedBy>
  <cp:revision>10</cp:revision>
  <dcterms:created xsi:type="dcterms:W3CDTF">2022-08-31T10:21:00Z</dcterms:created>
  <dcterms:modified xsi:type="dcterms:W3CDTF">2022-09-23T14:32:00Z</dcterms:modified>
</cp:coreProperties>
</file>