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</w:rPr>
      </w:pPr>
      <w:proofErr w:type="spellStart"/>
      <w:r w:rsidRPr="003F36AB">
        <w:rPr>
          <w:rFonts w:ascii="GHEA Grapalat" w:eastAsia="Times New Roman" w:hAnsi="GHEA Grapalat" w:cs="Times New Roman"/>
          <w:bCs/>
          <w:sz w:val="24"/>
          <w:szCs w:val="24"/>
          <w:u w:val="single"/>
        </w:rPr>
        <w:t>Նախագիծ</w:t>
      </w:r>
      <w:proofErr w:type="spellEnd"/>
    </w:p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</w:rPr>
      </w:pPr>
    </w:p>
    <w:p w:rsidR="00A54AE3" w:rsidRPr="003F36AB" w:rsidRDefault="00A54AE3" w:rsidP="003035F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ԿԱՌԱՎԱՐՈՒԹՅՈՒՆ</w:t>
      </w:r>
    </w:p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 Ր Ո Շ ՈՒ Մ</w:t>
      </w:r>
    </w:p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54AE3" w:rsidRPr="003F36AB" w:rsidRDefault="00B2627D" w:rsidP="00F622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___________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 w:rsidR="00E121C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___-Ա</w:t>
      </w:r>
    </w:p>
    <w:p w:rsidR="00A54AE3" w:rsidRPr="003035F8" w:rsidRDefault="00A54AE3" w:rsidP="003035F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Sylfaen" w:eastAsia="Times New Roman" w:hAnsi="Sylfaen" w:cs="Calibri"/>
          <w:sz w:val="24"/>
          <w:szCs w:val="24"/>
          <w:lang w:val="hy-AM"/>
        </w:rPr>
        <w:t> </w:t>
      </w:r>
    </w:p>
    <w:p w:rsidR="00A54AE3" w:rsidRPr="003F36AB" w:rsidRDefault="00F53BE2" w:rsidP="00F622B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 ԱՄՐԱՑՆԵԼՈՒ ԵՎ 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>ՆՎԻՐԱԲԵՐՈՒԹՅԱՄԲ ՀԱՆՁՆԵԼՈՒ ՄԱՍԻՆ</w:t>
      </w:r>
    </w:p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A6BA7" w:rsidRPr="00E121CB" w:rsidRDefault="00A54AE3" w:rsidP="00F622BE">
      <w:pPr>
        <w:pStyle w:val="NormalWeb"/>
        <w:shd w:val="clear" w:color="auto" w:fill="FFFFFF"/>
        <w:spacing w:before="0" w:beforeAutospacing="0" w:after="0" w:afterAutospacing="0" w:line="360" w:lineRule="auto"/>
        <w:ind w:firstLine="1260"/>
        <w:jc w:val="both"/>
        <w:rPr>
          <w:rFonts w:ascii="GHEA Grapalat" w:hAnsi="GHEA Grapalat"/>
          <w:lang w:val="hy-AM"/>
        </w:rPr>
      </w:pPr>
      <w:r w:rsidRPr="00E121CB">
        <w:rPr>
          <w:rFonts w:ascii="GHEA Grapalat" w:hAnsi="GHEA Grapalat"/>
          <w:lang w:val="hy-AM"/>
        </w:rPr>
        <w:t xml:space="preserve">Հիմք ընդունելով Հայաստանի Հանրապետության քաղաքացիական օրենսգրքի 605-րդ հոդվածը, «Կառավարչական իրավահարաբերությունների կարգավորման մասին» օրենքի 5-րդ հոդվածի 1-ին և 8-րդ մասերը, </w:t>
      </w:r>
      <w:r w:rsidR="00AB3A9C" w:rsidRPr="00E121CB">
        <w:rPr>
          <w:rFonts w:ascii="GHEA Grapalat" w:hAnsi="GHEA Grapalat"/>
          <w:lang w:val="hy-AM"/>
        </w:rPr>
        <w:t xml:space="preserve">«Մաքսային կարգավորման մասին» օրենքի </w:t>
      </w:r>
      <w:r w:rsidR="00FB065D" w:rsidRPr="00E121CB">
        <w:rPr>
          <w:rFonts w:ascii="GHEA Grapalat" w:hAnsi="GHEA Grapalat"/>
          <w:lang w:val="hy-AM"/>
        </w:rPr>
        <w:t xml:space="preserve">143-րդ հոդվածի 1-ին մասի 3-րդ կետը և </w:t>
      </w:r>
      <w:r w:rsidR="00D0141E" w:rsidRPr="00E121CB">
        <w:rPr>
          <w:rFonts w:ascii="GHEA Grapalat" w:hAnsi="GHEA Grapalat"/>
          <w:lang w:val="hy-AM"/>
        </w:rPr>
        <w:t>145-րդ հոդվածը</w:t>
      </w:r>
      <w:r w:rsidRPr="00E121CB">
        <w:rPr>
          <w:rFonts w:ascii="GHEA Grapalat" w:hAnsi="GHEA Grapalat"/>
          <w:lang w:val="hy-AM"/>
        </w:rPr>
        <w:t>` Հայաստանի</w:t>
      </w:r>
      <w:r w:rsidR="000A6BA7" w:rsidRPr="00E121CB">
        <w:rPr>
          <w:rFonts w:ascii="GHEA Grapalat" w:hAnsi="GHEA Grapalat"/>
          <w:lang w:val="hy-AM"/>
        </w:rPr>
        <w:t xml:space="preserve"> Հանրապետության կառավարությունը </w:t>
      </w:r>
      <w:r w:rsidRPr="00E121CB">
        <w:rPr>
          <w:rFonts w:ascii="GHEA Grapalat" w:hAnsi="GHEA Grapalat"/>
          <w:i/>
          <w:iCs/>
          <w:lang w:val="hy-AM"/>
        </w:rPr>
        <w:t>որոշում է</w:t>
      </w:r>
      <w:r w:rsidRPr="00E121CB">
        <w:rPr>
          <w:rFonts w:ascii="GHEA Grapalat" w:hAnsi="GHEA Grapalat"/>
          <w:lang w:val="hy-AM"/>
        </w:rPr>
        <w:t>.</w:t>
      </w:r>
    </w:p>
    <w:p w:rsidR="00B349F0" w:rsidRDefault="000A6BA7" w:rsidP="00F622B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90" w:firstLine="117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 Հ</w:t>
      </w:r>
      <w:r w:rsidR="00E121CB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="00E121CB">
        <w:rPr>
          <w:rFonts w:ascii="GHEA Grapalat" w:hAnsi="GHEA Grapalat"/>
          <w:lang w:val="hy-AM"/>
        </w:rPr>
        <w:t>անրապետության</w:t>
      </w:r>
      <w:r>
        <w:rPr>
          <w:rFonts w:ascii="GHEA Grapalat" w:hAnsi="GHEA Grapalat"/>
          <w:lang w:val="hy-AM"/>
        </w:rPr>
        <w:t xml:space="preserve"> Արագածոտնի մարզի Թալինի համայնքապետարանի անունով ստացված</w:t>
      </w:r>
      <w:r w:rsidR="0061621F" w:rsidRPr="003F36AB">
        <w:rPr>
          <w:rFonts w:ascii="GHEA Grapalat" w:hAnsi="GHEA Grapalat"/>
          <w:lang w:val="hy-AM"/>
        </w:rPr>
        <w:t>, ապա</w:t>
      </w:r>
      <w:r w:rsidR="00A54AE3" w:rsidRPr="003F36AB">
        <w:rPr>
          <w:rFonts w:ascii="GHEA Grapalat" w:hAnsi="GHEA Grapalat"/>
          <w:lang w:val="hy-AM"/>
        </w:rPr>
        <w:t xml:space="preserve"> «</w:t>
      </w:r>
      <w:r w:rsidR="00407975">
        <w:rPr>
          <w:rFonts w:ascii="GHEA Grapalat" w:hAnsi="GHEA Grapalat"/>
          <w:lang w:val="hy-AM"/>
        </w:rPr>
        <w:t>Հ</w:t>
      </w:r>
      <w:r w:rsidR="00A54AE3" w:rsidRPr="003F36AB">
        <w:rPr>
          <w:rFonts w:ascii="GHEA Grapalat" w:hAnsi="GHEA Grapalat"/>
          <w:lang w:val="hy-AM"/>
        </w:rPr>
        <w:t>րաժարում</w:t>
      </w:r>
      <w:r w:rsidR="009E51F1" w:rsidRPr="003F36AB">
        <w:rPr>
          <w:rFonts w:ascii="GHEA Grapalat" w:hAnsi="GHEA Grapalat"/>
          <w:lang w:val="hy-AM"/>
        </w:rPr>
        <w:t>՝</w:t>
      </w:r>
      <w:r w:rsidR="00A54AE3" w:rsidRPr="003F36AB">
        <w:rPr>
          <w:rFonts w:ascii="GHEA Grapalat" w:hAnsi="GHEA Grapalat"/>
          <w:lang w:val="hy-AM"/>
        </w:rPr>
        <w:t xml:space="preserve"> հօգուտ պ</w:t>
      </w:r>
      <w:r w:rsidR="00F97624" w:rsidRPr="003F36AB">
        <w:rPr>
          <w:rFonts w:ascii="GHEA Grapalat" w:hAnsi="GHEA Grapalat"/>
          <w:lang w:val="hy-AM"/>
        </w:rPr>
        <w:t>ետության» մաքսային ընթացակարգով 202</w:t>
      </w:r>
      <w:r>
        <w:rPr>
          <w:rFonts w:ascii="GHEA Grapalat" w:hAnsi="GHEA Grapalat"/>
          <w:lang w:val="hy-AM"/>
        </w:rPr>
        <w:t>2</w:t>
      </w:r>
      <w:r w:rsidR="00F97624" w:rsidRPr="003F36AB">
        <w:rPr>
          <w:rFonts w:ascii="GHEA Grapalat" w:hAnsi="GHEA Grapalat"/>
          <w:lang w:val="hy-AM"/>
        </w:rPr>
        <w:t xml:space="preserve"> թվականի </w:t>
      </w:r>
      <w:r w:rsidR="00A1006E" w:rsidRPr="00E121CB">
        <w:rPr>
          <w:rFonts w:ascii="GHEA Grapalat" w:hAnsi="GHEA Grapalat"/>
          <w:lang w:val="hy-AM"/>
        </w:rPr>
        <w:t>հունիսի</w:t>
      </w:r>
      <w:r w:rsidR="00F97624" w:rsidRPr="00E121CB">
        <w:rPr>
          <w:rFonts w:ascii="GHEA Grapalat" w:hAnsi="GHEA Grapalat"/>
          <w:lang w:val="hy-AM"/>
        </w:rPr>
        <w:t xml:space="preserve"> </w:t>
      </w:r>
      <w:r w:rsidR="00A1006E" w:rsidRPr="00E121CB">
        <w:rPr>
          <w:rFonts w:ascii="GHEA Grapalat" w:hAnsi="GHEA Grapalat"/>
          <w:lang w:val="hy-AM"/>
        </w:rPr>
        <w:t>28</w:t>
      </w:r>
      <w:r w:rsidR="00F97624" w:rsidRPr="00E121CB">
        <w:rPr>
          <w:rFonts w:ascii="GHEA Grapalat" w:hAnsi="GHEA Grapalat"/>
          <w:lang w:val="hy-AM"/>
        </w:rPr>
        <w:t xml:space="preserve">-ի թիվ </w:t>
      </w:r>
      <w:r w:rsidR="007B5794" w:rsidRPr="00E121CB">
        <w:rPr>
          <w:rFonts w:ascii="GHEA Grapalat" w:hAnsi="GHEA Grapalat"/>
          <w:lang w:val="hy-AM"/>
        </w:rPr>
        <w:t>051000</w:t>
      </w:r>
      <w:r w:rsidR="001A3070" w:rsidRPr="00E121CB">
        <w:rPr>
          <w:rFonts w:ascii="GHEA Grapalat" w:hAnsi="GHEA Grapalat"/>
          <w:lang w:val="hy-AM"/>
        </w:rPr>
        <w:t>10/</w:t>
      </w:r>
      <w:r w:rsidR="00A1006E" w:rsidRPr="00E121CB">
        <w:rPr>
          <w:rFonts w:ascii="GHEA Grapalat" w:hAnsi="GHEA Grapalat"/>
          <w:lang w:val="hy-AM"/>
        </w:rPr>
        <w:t>280622</w:t>
      </w:r>
      <w:r w:rsidR="001A3070" w:rsidRPr="00E121CB">
        <w:rPr>
          <w:rFonts w:ascii="GHEA Grapalat" w:hAnsi="GHEA Grapalat"/>
          <w:lang w:val="hy-AM"/>
        </w:rPr>
        <w:t>/00</w:t>
      </w:r>
      <w:r w:rsidR="00A1006E" w:rsidRPr="00E121CB">
        <w:rPr>
          <w:rFonts w:ascii="GHEA Grapalat" w:hAnsi="GHEA Grapalat"/>
          <w:lang w:val="hy-AM"/>
        </w:rPr>
        <w:t>49170</w:t>
      </w:r>
      <w:r w:rsidR="00C01114" w:rsidRPr="00E121CB">
        <w:rPr>
          <w:rFonts w:ascii="GHEA Grapalat" w:hAnsi="GHEA Grapalat"/>
          <w:lang w:val="hy-AM"/>
        </w:rPr>
        <w:t xml:space="preserve"> </w:t>
      </w:r>
      <w:r w:rsidR="001A3070" w:rsidRPr="00E121CB">
        <w:rPr>
          <w:rFonts w:ascii="GHEA Grapalat" w:hAnsi="GHEA Grapalat"/>
          <w:lang w:val="hy-AM"/>
        </w:rPr>
        <w:t xml:space="preserve">ապրանքների </w:t>
      </w:r>
      <w:r w:rsidR="00F97624" w:rsidRPr="00E121CB">
        <w:rPr>
          <w:rFonts w:ascii="GHEA Grapalat" w:hAnsi="GHEA Grapalat"/>
          <w:lang w:val="hy-AM"/>
        </w:rPr>
        <w:t xml:space="preserve">հայտարարագրով </w:t>
      </w:r>
      <w:r w:rsidR="00A54AE3" w:rsidRPr="00E121CB">
        <w:rPr>
          <w:rFonts w:ascii="GHEA Grapalat" w:hAnsi="GHEA Grapalat"/>
          <w:lang w:val="hy-AM"/>
        </w:rPr>
        <w:t xml:space="preserve">ձևակերպված և </w:t>
      </w:r>
      <w:r w:rsidR="0061621F" w:rsidRPr="00E121CB">
        <w:rPr>
          <w:rFonts w:ascii="GHEA Grapalat" w:hAnsi="GHEA Grapalat"/>
          <w:lang w:val="hy-AM"/>
        </w:rPr>
        <w:t>պետական սեփականությանը փոխանցված</w:t>
      </w:r>
      <w:r w:rsidR="00145B2E">
        <w:rPr>
          <w:rFonts w:ascii="GHEA Grapalat" w:hAnsi="GHEA Grapalat"/>
          <w:lang w:val="hy-AM"/>
        </w:rPr>
        <w:t xml:space="preserve"> </w:t>
      </w:r>
      <w:r w:rsidR="004E1B77">
        <w:rPr>
          <w:rFonts w:ascii="GHEA Grapalat" w:hAnsi="GHEA Grapalat"/>
          <w:lang w:val="hy-AM"/>
        </w:rPr>
        <w:t xml:space="preserve">6 125 638 </w:t>
      </w:r>
      <w:r w:rsidR="00145B2E" w:rsidRPr="00145B2E">
        <w:rPr>
          <w:rFonts w:ascii="GHEA Grapalat" w:hAnsi="GHEA Grapalat"/>
          <w:lang w:val="hy-AM"/>
        </w:rPr>
        <w:t>(</w:t>
      </w:r>
      <w:r w:rsidR="004E1B77">
        <w:rPr>
          <w:rFonts w:ascii="GHEA Grapalat" w:hAnsi="GHEA Grapalat"/>
          <w:lang w:val="hy-AM"/>
        </w:rPr>
        <w:t>վեց միլիոն հարյուր քսանհինգ</w:t>
      </w:r>
      <w:r w:rsidR="006A4DA7">
        <w:rPr>
          <w:rFonts w:ascii="GHEA Grapalat" w:hAnsi="GHEA Grapalat"/>
          <w:lang w:val="hy-AM"/>
        </w:rPr>
        <w:t xml:space="preserve"> </w:t>
      </w:r>
      <w:r w:rsidR="004E1B77">
        <w:rPr>
          <w:rFonts w:ascii="GHEA Grapalat" w:hAnsi="GHEA Grapalat"/>
          <w:lang w:val="hy-AM"/>
        </w:rPr>
        <w:t>հազար վեց հարյուր երեսունութ</w:t>
      </w:r>
      <w:r w:rsidR="00145B2E" w:rsidRPr="00145B2E">
        <w:rPr>
          <w:rFonts w:ascii="GHEA Grapalat" w:hAnsi="GHEA Grapalat"/>
          <w:lang w:val="hy-AM"/>
        </w:rPr>
        <w:t>)</w:t>
      </w:r>
      <w:r w:rsidR="00145B2E">
        <w:rPr>
          <w:rFonts w:ascii="GHEA Grapalat" w:hAnsi="GHEA Grapalat"/>
          <w:lang w:val="hy-AM"/>
        </w:rPr>
        <w:t xml:space="preserve"> </w:t>
      </w:r>
      <w:r w:rsidR="004E1B77">
        <w:rPr>
          <w:rFonts w:ascii="GHEA Grapalat" w:hAnsi="GHEA Grapalat"/>
          <w:lang w:val="hy-AM"/>
        </w:rPr>
        <w:t>ՀՀ դրամ</w:t>
      </w:r>
      <w:r w:rsidR="00145B2E">
        <w:rPr>
          <w:rFonts w:ascii="GHEA Grapalat" w:hAnsi="GHEA Grapalat"/>
          <w:lang w:val="hy-AM"/>
        </w:rPr>
        <w:t xml:space="preserve"> ընդհանուր արժեքով </w:t>
      </w:r>
      <w:r w:rsidR="004E1B77">
        <w:rPr>
          <w:rFonts w:ascii="GHEA Grapalat" w:hAnsi="GHEA Grapalat"/>
          <w:lang w:val="hy-AM"/>
        </w:rPr>
        <w:t xml:space="preserve">գույքը՝ համաձայն հավելվածի, </w:t>
      </w:r>
      <w:r w:rsidR="0061621F" w:rsidRPr="003F36AB">
        <w:rPr>
          <w:rFonts w:ascii="GHEA Grapalat" w:hAnsi="GHEA Grapalat"/>
          <w:lang w:val="hy-AM"/>
        </w:rPr>
        <w:t xml:space="preserve">փոխանցել </w:t>
      </w:r>
      <w:r w:rsidR="005E2152" w:rsidRPr="003E0B22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նախարարությանը,</w:t>
      </w:r>
      <w:r w:rsidR="0061621F" w:rsidRPr="003F36AB">
        <w:rPr>
          <w:rFonts w:ascii="GHEA Grapalat" w:hAnsi="GHEA Grapalat"/>
          <w:lang w:val="hy-AM"/>
        </w:rPr>
        <w:t xml:space="preserve"> և վերջինիս կողմից</w:t>
      </w:r>
      <w:r w:rsidR="00F76F9E" w:rsidRPr="003F36AB">
        <w:rPr>
          <w:rFonts w:ascii="GHEA Grapalat" w:hAnsi="GHEA Grapalat"/>
          <w:lang w:val="hy-AM"/>
        </w:rPr>
        <w:t>՝</w:t>
      </w:r>
      <w:r w:rsidR="0061621F" w:rsidRPr="003F36AB">
        <w:rPr>
          <w:rFonts w:ascii="GHEA Grapalat" w:hAnsi="GHEA Grapalat"/>
          <w:lang w:val="hy-AM"/>
        </w:rPr>
        <w:t xml:space="preserve"> </w:t>
      </w:r>
      <w:r w:rsidR="004C5276" w:rsidRPr="003F36AB">
        <w:rPr>
          <w:rFonts w:ascii="GHEA Grapalat" w:hAnsi="GHEA Grapalat"/>
          <w:lang w:val="hy-AM"/>
        </w:rPr>
        <w:t>նվիրաբերության պայման</w:t>
      </w:r>
      <w:r w:rsidR="004C645A">
        <w:rPr>
          <w:rFonts w:ascii="GHEA Grapalat" w:hAnsi="GHEA Grapalat"/>
          <w:lang w:val="hy-AM"/>
        </w:rPr>
        <w:t>ա</w:t>
      </w:r>
      <w:r w:rsidR="004C5276" w:rsidRPr="003F36AB">
        <w:rPr>
          <w:rFonts w:ascii="GHEA Grapalat" w:hAnsi="GHEA Grapalat"/>
          <w:lang w:val="hy-AM"/>
        </w:rPr>
        <w:t>գրի</w:t>
      </w:r>
      <w:r w:rsidR="00A46F4D" w:rsidRPr="003F36AB">
        <w:rPr>
          <w:rFonts w:ascii="GHEA Grapalat" w:hAnsi="GHEA Grapalat"/>
          <w:lang w:val="hy-AM"/>
        </w:rPr>
        <w:t xml:space="preserve"> հիման վրա</w:t>
      </w:r>
      <w:r w:rsidR="00F76F9E" w:rsidRPr="003F36AB">
        <w:rPr>
          <w:rFonts w:ascii="GHEA Grapalat" w:hAnsi="GHEA Grapalat"/>
          <w:lang w:val="hy-AM"/>
        </w:rPr>
        <w:t>,</w:t>
      </w:r>
      <w:r w:rsidR="00A46F4D" w:rsidRPr="003F36AB">
        <w:rPr>
          <w:rFonts w:ascii="GHEA Grapalat" w:hAnsi="GHEA Grapalat"/>
          <w:lang w:val="hy-AM"/>
        </w:rPr>
        <w:t xml:space="preserve"> հանձնել</w:t>
      </w:r>
      <w:r w:rsidR="00F451AD" w:rsidRPr="003F36A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="00E121CB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="00E121CB">
        <w:rPr>
          <w:rFonts w:ascii="GHEA Grapalat" w:hAnsi="GHEA Grapalat"/>
          <w:lang w:val="hy-AM"/>
        </w:rPr>
        <w:t xml:space="preserve">անրապետության </w:t>
      </w:r>
      <w:r>
        <w:rPr>
          <w:rFonts w:ascii="GHEA Grapalat" w:hAnsi="GHEA Grapalat"/>
          <w:lang w:val="hy-AM"/>
        </w:rPr>
        <w:t>Արագածոտնի մ</w:t>
      </w:r>
      <w:r w:rsidR="00E121CB">
        <w:rPr>
          <w:rFonts w:ascii="GHEA Grapalat" w:hAnsi="GHEA Grapalat"/>
          <w:lang w:val="hy-AM"/>
        </w:rPr>
        <w:t xml:space="preserve">արզի Թալինի համայնքապետարանին՝ </w:t>
      </w:r>
      <w:r w:rsidR="003E57CD">
        <w:rPr>
          <w:rFonts w:ascii="GHEA Grapalat" w:hAnsi="GHEA Grapalat"/>
          <w:lang w:val="hy-AM"/>
        </w:rPr>
        <w:t>Թալինի համայնքապետարանի աշխատակազմի տեխնիկական հագեցվածության մակարդակը մասնակի ապահովելու</w:t>
      </w:r>
      <w:r w:rsidR="003E57CD" w:rsidRPr="003E57CD">
        <w:rPr>
          <w:rFonts w:ascii="GHEA Grapalat" w:hAnsi="GHEA Grapalat"/>
          <w:lang w:val="hy-AM"/>
        </w:rPr>
        <w:t xml:space="preserve">, </w:t>
      </w:r>
      <w:r w:rsidR="003E57CD">
        <w:rPr>
          <w:rFonts w:ascii="GHEA Grapalat" w:hAnsi="GHEA Grapalat"/>
          <w:lang w:val="hy-AM"/>
        </w:rPr>
        <w:t xml:space="preserve">ինչպես նաև </w:t>
      </w:r>
      <w:r w:rsidR="00E121CB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րցախյան առաջին և երկրորդ պատերազմ</w:t>
      </w:r>
      <w:r w:rsidR="00D50C7A">
        <w:rPr>
          <w:rFonts w:ascii="GHEA Grapalat" w:hAnsi="GHEA Grapalat"/>
          <w:lang w:val="hy-AM"/>
        </w:rPr>
        <w:t xml:space="preserve">ներում զոհվածների և վիրավորների, </w:t>
      </w:r>
      <w:r w:rsidR="00111D9D">
        <w:rPr>
          <w:rFonts w:ascii="GHEA Grapalat" w:hAnsi="GHEA Grapalat"/>
          <w:lang w:val="hy-AM"/>
        </w:rPr>
        <w:t>44-օրյա պատերազմի արդյունքում տեղահանված</w:t>
      </w:r>
      <w:r w:rsidR="00F47029">
        <w:rPr>
          <w:rFonts w:ascii="GHEA Grapalat" w:hAnsi="GHEA Grapalat"/>
          <w:lang w:val="hy-AM"/>
        </w:rPr>
        <w:t xml:space="preserve"> և Թալին համայնքում ապաստանած </w:t>
      </w:r>
      <w:r w:rsidR="003E57CD">
        <w:rPr>
          <w:rFonts w:ascii="GHEA Grapalat" w:hAnsi="GHEA Grapalat"/>
          <w:lang w:val="hy-AM"/>
        </w:rPr>
        <w:t xml:space="preserve">ընտանիքներին տրամադրելու </w:t>
      </w:r>
      <w:r>
        <w:rPr>
          <w:rFonts w:ascii="GHEA Grapalat" w:hAnsi="GHEA Grapalat"/>
          <w:lang w:val="hy-AM"/>
        </w:rPr>
        <w:t>նպատակով</w:t>
      </w:r>
      <w:r w:rsidR="00626877" w:rsidRPr="003F36AB">
        <w:rPr>
          <w:rFonts w:ascii="GHEA Grapalat" w:hAnsi="GHEA Grapalat"/>
          <w:lang w:val="hy-AM"/>
        </w:rPr>
        <w:t>:</w:t>
      </w:r>
    </w:p>
    <w:p w:rsidR="00E121CB" w:rsidRPr="00E121CB" w:rsidRDefault="005E2152" w:rsidP="00F622BE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90" w:firstLine="1170"/>
        <w:jc w:val="both"/>
        <w:rPr>
          <w:rFonts w:ascii="GHEA Grapalat" w:hAnsi="GHEA Grapalat"/>
          <w:color w:val="FF0000"/>
          <w:lang w:val="hy-AM"/>
        </w:rPr>
      </w:pPr>
      <w:r w:rsidRPr="00E121CB">
        <w:rPr>
          <w:rFonts w:ascii="GHEA Grapalat" w:hAnsi="GHEA Grapalat"/>
          <w:lang w:val="hy-AM"/>
        </w:rPr>
        <w:lastRenderedPageBreak/>
        <w:t xml:space="preserve">Հայաստանի Հանրապետության տարածքային կառավարման և ենթակառուցվածքների </w:t>
      </w:r>
      <w:r w:rsidR="0061621F" w:rsidRPr="00E121CB">
        <w:rPr>
          <w:rFonts w:ascii="GHEA Grapalat" w:hAnsi="GHEA Grapalat"/>
          <w:lang w:val="hy-AM"/>
        </w:rPr>
        <w:t>նախարարին ու Հայաստանի Հանրապետության</w:t>
      </w:r>
      <w:r w:rsidR="00743729" w:rsidRPr="00E121CB">
        <w:rPr>
          <w:rFonts w:ascii="GHEA Grapalat" w:hAnsi="GHEA Grapalat"/>
          <w:lang w:val="hy-AM"/>
        </w:rPr>
        <w:t xml:space="preserve"> </w:t>
      </w:r>
      <w:r w:rsidR="0061621F" w:rsidRPr="00E121CB">
        <w:rPr>
          <w:rFonts w:ascii="GHEA Grapalat" w:hAnsi="GHEA Grapalat"/>
          <w:lang w:val="hy-AM"/>
        </w:rPr>
        <w:t>պետական եկամուտների կոմիտեի նախագահին՝ սույն որոշումն ուժի մեջ մտնելուց հետո՝ Հայաստանի Հանրապետության օրենսդրությամբ սահմանված կարգ</w:t>
      </w:r>
      <w:r w:rsidR="001A3070" w:rsidRPr="00E121CB">
        <w:rPr>
          <w:rFonts w:ascii="GHEA Grapalat" w:hAnsi="GHEA Grapalat"/>
          <w:lang w:val="hy-AM"/>
        </w:rPr>
        <w:t>ով ապահովել սույն որոշման 1-ին կետում</w:t>
      </w:r>
      <w:r w:rsidR="0061621F" w:rsidRPr="00E121CB">
        <w:rPr>
          <w:rFonts w:ascii="GHEA Grapalat" w:hAnsi="GHEA Grapalat"/>
          <w:lang w:val="hy-AM"/>
        </w:rPr>
        <w:t xml:space="preserve"> նշված ապրանքների հանձնման-ընդունման աշխատանքների կատարումը:</w:t>
      </w:r>
    </w:p>
    <w:p w:rsidR="00D65047" w:rsidRPr="00D50C7A" w:rsidRDefault="005E2152" w:rsidP="000E79C4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90" w:firstLine="1170"/>
        <w:jc w:val="both"/>
        <w:rPr>
          <w:rFonts w:ascii="GHEA Grapalat" w:hAnsi="GHEA Grapalat"/>
          <w:color w:val="FF0000"/>
          <w:lang w:val="hy-AM"/>
        </w:rPr>
      </w:pPr>
      <w:r w:rsidRPr="00D50C7A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</w:t>
      </w:r>
      <w:r w:rsidR="00F97618" w:rsidRPr="00D50C7A">
        <w:rPr>
          <w:rFonts w:ascii="GHEA Grapalat" w:hAnsi="GHEA Grapalat"/>
          <w:lang w:val="hy-AM"/>
        </w:rPr>
        <w:t>նախարարին` սույն որոշումն ուժի մեջ մտնելուց հետո`</w:t>
      </w:r>
      <w:r w:rsidR="00D65047" w:rsidRPr="00D50C7A">
        <w:rPr>
          <w:rFonts w:ascii="GHEA Grapalat" w:hAnsi="GHEA Grapalat"/>
          <w:lang w:val="hy-AM"/>
        </w:rPr>
        <w:t xml:space="preserve"> </w:t>
      </w:r>
      <w:r w:rsidR="00D50C7A" w:rsidRPr="00D50C7A">
        <w:rPr>
          <w:rFonts w:ascii="GHEA Grapalat" w:hAnsi="GHEA Grapalat"/>
          <w:lang w:val="hy-AM"/>
        </w:rPr>
        <w:t>20</w:t>
      </w:r>
      <w:r w:rsidR="00F97618" w:rsidRPr="00D50C7A">
        <w:rPr>
          <w:rFonts w:ascii="GHEA Grapalat" w:hAnsi="GHEA Grapalat"/>
          <w:lang w:val="hy-AM"/>
        </w:rPr>
        <w:t xml:space="preserve">-օրյա ժամկետում ապահովել սույն որոշման </w:t>
      </w:r>
      <w:r w:rsidR="001A3070" w:rsidRPr="00D50C7A">
        <w:rPr>
          <w:rFonts w:ascii="GHEA Grapalat" w:hAnsi="GHEA Grapalat"/>
          <w:lang w:val="hy-AM"/>
        </w:rPr>
        <w:t xml:space="preserve">1-ին կետում </w:t>
      </w:r>
      <w:r w:rsidR="00F97618" w:rsidRPr="00D50C7A">
        <w:rPr>
          <w:rFonts w:ascii="GHEA Grapalat" w:hAnsi="GHEA Grapalat"/>
          <w:lang w:val="hy-AM"/>
        </w:rPr>
        <w:t>նշված գույքերի նվիրաբերության պայմանագրերի կնքումը</w:t>
      </w:r>
      <w:r w:rsidR="00354AD8" w:rsidRPr="00D50C7A">
        <w:rPr>
          <w:rFonts w:ascii="GHEA Grapalat" w:hAnsi="GHEA Grapalat"/>
          <w:lang w:val="hy-AM"/>
        </w:rPr>
        <w:t>՝ դրանցում նախատեսելով դրույթներ գույքը</w:t>
      </w:r>
      <w:r w:rsidR="003E57CD">
        <w:rPr>
          <w:rFonts w:ascii="GHEA Grapalat" w:hAnsi="GHEA Grapalat"/>
          <w:lang w:val="hy-AM"/>
        </w:rPr>
        <w:t xml:space="preserve"> Թալինի համայնքապետարանի </w:t>
      </w:r>
      <w:r w:rsidR="003E57CD" w:rsidRPr="00D50C7A">
        <w:rPr>
          <w:rFonts w:ascii="GHEA Grapalat" w:hAnsi="GHEA Grapalat"/>
          <w:lang w:val="hy-AM"/>
        </w:rPr>
        <w:t>աշխատակազմի տեխնիկական հագեցվածության մակարդակը մասնակի ապահովելու</w:t>
      </w:r>
      <w:r w:rsidR="003E57CD">
        <w:rPr>
          <w:rFonts w:ascii="GHEA Grapalat" w:hAnsi="GHEA Grapalat"/>
          <w:lang w:val="hy-AM"/>
        </w:rPr>
        <w:t>, ինչպես նաև</w:t>
      </w:r>
      <w:r w:rsidR="00354AD8" w:rsidRPr="00D50C7A">
        <w:rPr>
          <w:rFonts w:ascii="GHEA Grapalat" w:hAnsi="GHEA Grapalat"/>
          <w:lang w:val="hy-AM"/>
        </w:rPr>
        <w:t xml:space="preserve"> </w:t>
      </w:r>
      <w:r w:rsidR="00FB30BE" w:rsidRPr="00D50C7A">
        <w:rPr>
          <w:rFonts w:ascii="GHEA Grapalat" w:hAnsi="GHEA Grapalat"/>
          <w:lang w:val="hy-AM"/>
        </w:rPr>
        <w:t xml:space="preserve">Արցախյան առաջին և երկրորդ պատերազմներում զոհվածների և վիրավորների, </w:t>
      </w:r>
      <w:r w:rsidR="003567D3">
        <w:rPr>
          <w:rFonts w:ascii="GHEA Grapalat" w:hAnsi="GHEA Grapalat"/>
          <w:lang w:val="hy-AM"/>
        </w:rPr>
        <w:t>44-օրյա պատերազմի արդյունքում տեղահանված</w:t>
      </w:r>
      <w:r w:rsidR="00F47029">
        <w:rPr>
          <w:rFonts w:ascii="GHEA Grapalat" w:hAnsi="GHEA Grapalat"/>
          <w:lang w:val="hy-AM"/>
        </w:rPr>
        <w:t xml:space="preserve"> և Թալին համայնքում ապաստանած</w:t>
      </w:r>
      <w:bookmarkStart w:id="0" w:name="_GoBack"/>
      <w:bookmarkEnd w:id="0"/>
      <w:r w:rsidR="003567D3" w:rsidRPr="00D50C7A">
        <w:rPr>
          <w:rFonts w:ascii="GHEA Grapalat" w:hAnsi="GHEA Grapalat"/>
          <w:lang w:val="hy-AM"/>
        </w:rPr>
        <w:t xml:space="preserve"> </w:t>
      </w:r>
      <w:r w:rsidR="003E57CD">
        <w:rPr>
          <w:rFonts w:ascii="GHEA Grapalat" w:hAnsi="GHEA Grapalat"/>
          <w:lang w:val="hy-AM"/>
        </w:rPr>
        <w:t xml:space="preserve">ընտանիքներին տրամադրելու </w:t>
      </w:r>
      <w:r w:rsidR="0026160D" w:rsidRPr="00D50C7A">
        <w:rPr>
          <w:rFonts w:ascii="GHEA Grapalat" w:hAnsi="GHEA Grapalat"/>
          <w:lang w:val="hy-AM"/>
        </w:rPr>
        <w:t>նպատակով օգտագործելու,</w:t>
      </w:r>
      <w:r w:rsidR="00E35F7E" w:rsidRPr="00D50C7A">
        <w:rPr>
          <w:rFonts w:ascii="GHEA Grapalat" w:hAnsi="GHEA Grapalat"/>
          <w:lang w:val="hy-AM"/>
        </w:rPr>
        <w:t xml:space="preserve"> սույն կետում նշված պայմանները չպահպանելու դեպքում՝</w:t>
      </w:r>
      <w:r w:rsidR="00FB30BE" w:rsidRPr="00D50C7A">
        <w:rPr>
          <w:rFonts w:ascii="GHEA Grapalat" w:hAnsi="GHEA Grapalat"/>
          <w:lang w:val="hy-AM"/>
        </w:rPr>
        <w:t xml:space="preserve"> նվիրաբերության վերացման հնարավորության մասին</w:t>
      </w:r>
      <w:r w:rsidR="00F97618" w:rsidRPr="00D50C7A">
        <w:rPr>
          <w:rFonts w:ascii="GHEA Grapalat" w:hAnsi="GHEA Grapalat"/>
          <w:lang w:val="hy-AM"/>
        </w:rPr>
        <w:t>, ինչպես նաև գույքի հանձնման-ընդունման աշխատանքների կատարումը</w:t>
      </w:r>
      <w:r w:rsidR="00D50C7A" w:rsidRPr="00D50C7A">
        <w:rPr>
          <w:rFonts w:ascii="GHEA Grapalat" w:hAnsi="GHEA Grapalat"/>
          <w:lang w:val="hy-AM"/>
        </w:rPr>
        <w:t>։</w:t>
      </w:r>
    </w:p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54AE3" w:rsidRPr="003F36AB" w:rsidRDefault="00A54AE3" w:rsidP="00F622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54AE3" w:rsidRDefault="00F622BE" w:rsidP="00F622B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F36AB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</w:t>
      </w:r>
      <w:r w:rsidRPr="003F36AB">
        <w:rPr>
          <w:rFonts w:ascii="GHEA Grapalat" w:hAnsi="GHEA Grapalat" w:cs="Times New Roman"/>
          <w:sz w:val="24"/>
          <w:szCs w:val="24"/>
          <w:lang w:val="hy-AM"/>
        </w:rPr>
        <w:t xml:space="preserve">Ն. </w:t>
      </w:r>
      <w:r>
        <w:rPr>
          <w:rFonts w:ascii="GHEA Grapalat" w:hAnsi="GHEA Grapalat" w:cs="Times New Roman"/>
          <w:sz w:val="24"/>
          <w:szCs w:val="24"/>
          <w:lang w:val="hy-AM"/>
        </w:rPr>
        <w:t>ՓԱՇԻՆՅԱՆ</w:t>
      </w:r>
    </w:p>
    <w:p w:rsidR="00F622BE" w:rsidRDefault="00F622BE" w:rsidP="00F622B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F622BE" w:rsidRDefault="00F622BE" w:rsidP="00F622B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F622BE" w:rsidRPr="00F622BE" w:rsidRDefault="00F622BE" w:rsidP="00F622BE">
      <w:pPr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3F36AB">
        <w:rPr>
          <w:rFonts w:ascii="GHEA Grapalat" w:hAnsi="GHEA Grapalat" w:cs="GHEA Grapalat"/>
          <w:sz w:val="24"/>
          <w:szCs w:val="24"/>
          <w:lang w:val="hy-AM"/>
        </w:rPr>
        <w:t>202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3F36AB">
        <w:rPr>
          <w:rFonts w:ascii="GHEA Grapalat" w:hAnsi="GHEA Grapalat" w:cs="GHEA Grapalat"/>
          <w:sz w:val="24"/>
          <w:szCs w:val="24"/>
          <w:lang w:val="hy-AM"/>
        </w:rPr>
        <w:t xml:space="preserve"> թ. </w:t>
      </w:r>
      <w:r w:rsidRPr="00F622BE">
        <w:rPr>
          <w:rFonts w:ascii="GHEA Grapalat" w:hAnsi="GHEA Grapalat" w:cs="Times New Roman"/>
          <w:sz w:val="24"/>
          <w:szCs w:val="24"/>
          <w:lang w:val="hy-AM"/>
        </w:rPr>
        <w:t>_______</w:t>
      </w:r>
    </w:p>
    <w:p w:rsidR="00F622BE" w:rsidRPr="003F36AB" w:rsidRDefault="00F622BE" w:rsidP="00F622B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hAnsi="GHEA Grapalat" w:cs="Times New Roman"/>
          <w:sz w:val="24"/>
          <w:szCs w:val="24"/>
          <w:lang w:val="hy-AM"/>
        </w:rPr>
        <w:t>Երևան</w:t>
      </w:r>
    </w:p>
    <w:sectPr w:rsidR="00F622BE" w:rsidRPr="003F36AB" w:rsidSect="003035F8">
      <w:headerReference w:type="default" r:id="rId7"/>
      <w:pgSz w:w="12240" w:h="15840"/>
      <w:pgMar w:top="810" w:right="99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12C" w:rsidRDefault="0051512C" w:rsidP="00665F94">
      <w:pPr>
        <w:spacing w:after="0" w:line="240" w:lineRule="auto"/>
      </w:pPr>
      <w:r>
        <w:separator/>
      </w:r>
    </w:p>
  </w:endnote>
  <w:endnote w:type="continuationSeparator" w:id="0">
    <w:p w:rsidR="0051512C" w:rsidRDefault="0051512C" w:rsidP="00665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Malgun Gothic Semilight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12C" w:rsidRDefault="0051512C" w:rsidP="00665F94">
      <w:pPr>
        <w:spacing w:after="0" w:line="240" w:lineRule="auto"/>
      </w:pPr>
      <w:r>
        <w:separator/>
      </w:r>
    </w:p>
  </w:footnote>
  <w:footnote w:type="continuationSeparator" w:id="0">
    <w:p w:rsidR="0051512C" w:rsidRDefault="0051512C" w:rsidP="00665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F4D" w:rsidRPr="0088600D" w:rsidRDefault="00A46F4D" w:rsidP="00A46F4D">
    <w:pPr>
      <w:pStyle w:val="Header"/>
      <w:jc w:val="right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C3ACA"/>
    <w:multiLevelType w:val="hybridMultilevel"/>
    <w:tmpl w:val="16C02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B092A"/>
    <w:multiLevelType w:val="hybridMultilevel"/>
    <w:tmpl w:val="82B26584"/>
    <w:lvl w:ilvl="0" w:tplc="1A0483C8">
      <w:start w:val="1"/>
      <w:numFmt w:val="decimal"/>
      <w:lvlText w:val="%1."/>
      <w:lvlJc w:val="left"/>
      <w:pPr>
        <w:ind w:left="1080" w:hanging="705"/>
      </w:pPr>
      <w:rPr>
        <w:rFonts w:ascii="Arial Unicode" w:hAnsi="Arial Unicode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C31EC6"/>
    <w:multiLevelType w:val="hybridMultilevel"/>
    <w:tmpl w:val="F976CF2A"/>
    <w:lvl w:ilvl="0" w:tplc="1EFAC76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AE3"/>
    <w:rsid w:val="0002319F"/>
    <w:rsid w:val="00034B0F"/>
    <w:rsid w:val="000506B8"/>
    <w:rsid w:val="00076877"/>
    <w:rsid w:val="0008481A"/>
    <w:rsid w:val="00095DD6"/>
    <w:rsid w:val="000A4A6A"/>
    <w:rsid w:val="000A6BA7"/>
    <w:rsid w:val="000E207D"/>
    <w:rsid w:val="00102469"/>
    <w:rsid w:val="0010488E"/>
    <w:rsid w:val="00111D9D"/>
    <w:rsid w:val="00133C0A"/>
    <w:rsid w:val="00145B2E"/>
    <w:rsid w:val="00151299"/>
    <w:rsid w:val="00154CFB"/>
    <w:rsid w:val="001674D6"/>
    <w:rsid w:val="00170073"/>
    <w:rsid w:val="001729A8"/>
    <w:rsid w:val="001876C1"/>
    <w:rsid w:val="00195E08"/>
    <w:rsid w:val="001A1909"/>
    <w:rsid w:val="001A3070"/>
    <w:rsid w:val="001B4616"/>
    <w:rsid w:val="001C3CA6"/>
    <w:rsid w:val="00235F99"/>
    <w:rsid w:val="002465AC"/>
    <w:rsid w:val="0026160D"/>
    <w:rsid w:val="002734B5"/>
    <w:rsid w:val="0028078B"/>
    <w:rsid w:val="00290859"/>
    <w:rsid w:val="002C2029"/>
    <w:rsid w:val="002D7481"/>
    <w:rsid w:val="00300016"/>
    <w:rsid w:val="003035F8"/>
    <w:rsid w:val="003114DA"/>
    <w:rsid w:val="003211C3"/>
    <w:rsid w:val="00336B1D"/>
    <w:rsid w:val="00347EDF"/>
    <w:rsid w:val="00354AD8"/>
    <w:rsid w:val="003567D3"/>
    <w:rsid w:val="00366725"/>
    <w:rsid w:val="00386146"/>
    <w:rsid w:val="003A0ED0"/>
    <w:rsid w:val="003B2B77"/>
    <w:rsid w:val="003E0525"/>
    <w:rsid w:val="003E2170"/>
    <w:rsid w:val="003E57CD"/>
    <w:rsid w:val="003F14DD"/>
    <w:rsid w:val="003F36AB"/>
    <w:rsid w:val="00407975"/>
    <w:rsid w:val="0045339B"/>
    <w:rsid w:val="0048221C"/>
    <w:rsid w:val="004A6A16"/>
    <w:rsid w:val="004C5276"/>
    <w:rsid w:val="004C645A"/>
    <w:rsid w:val="004D1D60"/>
    <w:rsid w:val="004D44A7"/>
    <w:rsid w:val="004E1B77"/>
    <w:rsid w:val="005059F4"/>
    <w:rsid w:val="0051512C"/>
    <w:rsid w:val="005327BE"/>
    <w:rsid w:val="0054468A"/>
    <w:rsid w:val="005505CF"/>
    <w:rsid w:val="00555C92"/>
    <w:rsid w:val="00563547"/>
    <w:rsid w:val="00580FE6"/>
    <w:rsid w:val="00586068"/>
    <w:rsid w:val="005A3EFD"/>
    <w:rsid w:val="005B1D8D"/>
    <w:rsid w:val="005C2AC5"/>
    <w:rsid w:val="005E2152"/>
    <w:rsid w:val="005E595E"/>
    <w:rsid w:val="005F3CC0"/>
    <w:rsid w:val="00602127"/>
    <w:rsid w:val="00611E25"/>
    <w:rsid w:val="0061621F"/>
    <w:rsid w:val="00622DDB"/>
    <w:rsid w:val="00626877"/>
    <w:rsid w:val="006331A9"/>
    <w:rsid w:val="006425D8"/>
    <w:rsid w:val="006650CA"/>
    <w:rsid w:val="00676C2D"/>
    <w:rsid w:val="00683AE6"/>
    <w:rsid w:val="006859B4"/>
    <w:rsid w:val="006904BB"/>
    <w:rsid w:val="00696536"/>
    <w:rsid w:val="006A4DA7"/>
    <w:rsid w:val="0070118A"/>
    <w:rsid w:val="00711AFC"/>
    <w:rsid w:val="007212B0"/>
    <w:rsid w:val="00743729"/>
    <w:rsid w:val="007545E0"/>
    <w:rsid w:val="00775C43"/>
    <w:rsid w:val="0079346E"/>
    <w:rsid w:val="007A0736"/>
    <w:rsid w:val="007B0D5F"/>
    <w:rsid w:val="007B2DE4"/>
    <w:rsid w:val="007B5794"/>
    <w:rsid w:val="007D60D0"/>
    <w:rsid w:val="0080102F"/>
    <w:rsid w:val="00816275"/>
    <w:rsid w:val="008203C4"/>
    <w:rsid w:val="00873A60"/>
    <w:rsid w:val="008A5011"/>
    <w:rsid w:val="008B572D"/>
    <w:rsid w:val="008C7108"/>
    <w:rsid w:val="009005EC"/>
    <w:rsid w:val="00924B74"/>
    <w:rsid w:val="0094083E"/>
    <w:rsid w:val="00945A8E"/>
    <w:rsid w:val="00961919"/>
    <w:rsid w:val="00973CF4"/>
    <w:rsid w:val="009808B8"/>
    <w:rsid w:val="009C01ED"/>
    <w:rsid w:val="009C5058"/>
    <w:rsid w:val="009E51F1"/>
    <w:rsid w:val="00A01FD8"/>
    <w:rsid w:val="00A1006E"/>
    <w:rsid w:val="00A119C2"/>
    <w:rsid w:val="00A11E7C"/>
    <w:rsid w:val="00A277DE"/>
    <w:rsid w:val="00A35E5D"/>
    <w:rsid w:val="00A46F4D"/>
    <w:rsid w:val="00A54AE3"/>
    <w:rsid w:val="00A612A8"/>
    <w:rsid w:val="00A740E0"/>
    <w:rsid w:val="00A85094"/>
    <w:rsid w:val="00AA05B2"/>
    <w:rsid w:val="00AA346B"/>
    <w:rsid w:val="00AA637B"/>
    <w:rsid w:val="00AB3A9C"/>
    <w:rsid w:val="00AC54F6"/>
    <w:rsid w:val="00B231F2"/>
    <w:rsid w:val="00B2627D"/>
    <w:rsid w:val="00B3143C"/>
    <w:rsid w:val="00B329E6"/>
    <w:rsid w:val="00B334EE"/>
    <w:rsid w:val="00B349F0"/>
    <w:rsid w:val="00B422DE"/>
    <w:rsid w:val="00B47858"/>
    <w:rsid w:val="00B53C08"/>
    <w:rsid w:val="00BA7385"/>
    <w:rsid w:val="00BC6169"/>
    <w:rsid w:val="00BE3BE0"/>
    <w:rsid w:val="00C01114"/>
    <w:rsid w:val="00C23105"/>
    <w:rsid w:val="00C61688"/>
    <w:rsid w:val="00C76212"/>
    <w:rsid w:val="00C94FF5"/>
    <w:rsid w:val="00CA2661"/>
    <w:rsid w:val="00D0141E"/>
    <w:rsid w:val="00D1024C"/>
    <w:rsid w:val="00D350BF"/>
    <w:rsid w:val="00D50C0D"/>
    <w:rsid w:val="00D50C7A"/>
    <w:rsid w:val="00D621C6"/>
    <w:rsid w:val="00D65047"/>
    <w:rsid w:val="00D65A34"/>
    <w:rsid w:val="00D83211"/>
    <w:rsid w:val="00DA5C03"/>
    <w:rsid w:val="00DB577B"/>
    <w:rsid w:val="00DD0390"/>
    <w:rsid w:val="00DF0D3B"/>
    <w:rsid w:val="00E121CB"/>
    <w:rsid w:val="00E2293A"/>
    <w:rsid w:val="00E35F7E"/>
    <w:rsid w:val="00E42A1A"/>
    <w:rsid w:val="00E654C1"/>
    <w:rsid w:val="00E66EF1"/>
    <w:rsid w:val="00E7432B"/>
    <w:rsid w:val="00E871C7"/>
    <w:rsid w:val="00E97333"/>
    <w:rsid w:val="00EA5CB8"/>
    <w:rsid w:val="00EA61EF"/>
    <w:rsid w:val="00EC65A0"/>
    <w:rsid w:val="00ED362A"/>
    <w:rsid w:val="00EE4802"/>
    <w:rsid w:val="00F123EB"/>
    <w:rsid w:val="00F3532F"/>
    <w:rsid w:val="00F37DA1"/>
    <w:rsid w:val="00F43E64"/>
    <w:rsid w:val="00F451AD"/>
    <w:rsid w:val="00F47029"/>
    <w:rsid w:val="00F53BE2"/>
    <w:rsid w:val="00F622BE"/>
    <w:rsid w:val="00F76F9E"/>
    <w:rsid w:val="00F856A3"/>
    <w:rsid w:val="00F86346"/>
    <w:rsid w:val="00F90C25"/>
    <w:rsid w:val="00F9315B"/>
    <w:rsid w:val="00F97618"/>
    <w:rsid w:val="00F97624"/>
    <w:rsid w:val="00FB065D"/>
    <w:rsid w:val="00FB30BE"/>
    <w:rsid w:val="00FC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1F0DC"/>
  <w15:docId w15:val="{060E5514-5CCC-4195-805A-B6D36911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AE3"/>
    <w:pPr>
      <w:spacing w:after="160" w:line="259" w:lineRule="auto"/>
    </w:pPr>
  </w:style>
  <w:style w:type="paragraph" w:styleId="Heading2">
    <w:name w:val="heading 2"/>
    <w:basedOn w:val="Normal"/>
    <w:link w:val="Heading2Char"/>
    <w:uiPriority w:val="9"/>
    <w:qFormat/>
    <w:rsid w:val="00BE3B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AE3"/>
  </w:style>
  <w:style w:type="paragraph" w:styleId="ListParagraph">
    <w:name w:val="List Paragraph"/>
    <w:basedOn w:val="Normal"/>
    <w:uiPriority w:val="34"/>
    <w:qFormat/>
    <w:rsid w:val="00A54AE3"/>
    <w:pPr>
      <w:ind w:left="720"/>
      <w:contextualSpacing/>
    </w:pPr>
  </w:style>
  <w:style w:type="paragraph" w:customStyle="1" w:styleId="Default">
    <w:name w:val="Default"/>
    <w:rsid w:val="00A54AE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54AE3"/>
    <w:rPr>
      <w:b/>
      <w:bCs/>
    </w:rPr>
  </w:style>
  <w:style w:type="paragraph" w:styleId="NormalWeb">
    <w:name w:val="Normal (Web)"/>
    <w:basedOn w:val="Normal"/>
    <w:uiPriority w:val="99"/>
    <w:unhideWhenUsed/>
    <w:rsid w:val="00A54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4AE3"/>
    <w:rPr>
      <w:i/>
      <w:iCs/>
    </w:rPr>
  </w:style>
  <w:style w:type="table" w:styleId="TableGrid">
    <w:name w:val="Table Grid"/>
    <w:basedOn w:val="TableNormal"/>
    <w:uiPriority w:val="39"/>
    <w:rsid w:val="00A54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E3BE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B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n.melikyan</dc:creator>
  <cp:lastModifiedBy>Anush Khudoyan</cp:lastModifiedBy>
  <cp:revision>138</cp:revision>
  <cp:lastPrinted>2022-09-05T09:13:00Z</cp:lastPrinted>
  <dcterms:created xsi:type="dcterms:W3CDTF">2021-10-05T06:08:00Z</dcterms:created>
  <dcterms:modified xsi:type="dcterms:W3CDTF">2022-10-04T09:10:00Z</dcterms:modified>
</cp:coreProperties>
</file>