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313E" w14:textId="77777777" w:rsidR="001B184E" w:rsidRPr="00531534" w:rsidRDefault="001B184E" w:rsidP="001B184E">
      <w:pPr>
        <w:widowControl w:val="0"/>
        <w:spacing w:line="360" w:lineRule="auto"/>
        <w:jc w:val="center"/>
        <w:textAlignment w:val="baseline"/>
        <w:rPr>
          <w:rFonts w:ascii="GHEA Grapalat" w:hAnsi="GHEA Grapalat" w:cs="Sylfaen"/>
          <w:sz w:val="2"/>
          <w:lang w:val="hy-AM"/>
        </w:rPr>
      </w:pPr>
    </w:p>
    <w:p w14:paraId="0960F87C" w14:textId="7C5D9686" w:rsidR="001B184E" w:rsidRPr="005A1E52" w:rsidRDefault="00373911" w:rsidP="001B184E">
      <w:pPr>
        <w:widowControl w:val="0"/>
        <w:spacing w:line="360" w:lineRule="auto"/>
        <w:jc w:val="center"/>
        <w:textAlignment w:val="baseline"/>
        <w:rPr>
          <w:rFonts w:ascii="GHEA Grapalat" w:hAnsi="GHEA Grapalat" w:cs="Sylfaen"/>
          <w:lang w:val="hy-AM"/>
        </w:rPr>
      </w:pPr>
      <w:r w:rsidRPr="005A1E52">
        <w:rPr>
          <w:rFonts w:ascii="GHEA Grapalat" w:hAnsi="GHEA Grapalat" w:cs="Sylfaen"/>
          <w:lang w:val="hy-AM"/>
        </w:rPr>
        <w:t>ԱՄՓՈՓԱԹԵՐԹ</w:t>
      </w:r>
    </w:p>
    <w:p w14:paraId="31D138A5" w14:textId="15066FAF" w:rsidR="0087175A" w:rsidRDefault="00521F08" w:rsidP="00521F08">
      <w:pPr>
        <w:spacing w:line="360" w:lineRule="auto"/>
        <w:jc w:val="center"/>
        <w:rPr>
          <w:rFonts w:ascii="GHEA Grapalat" w:eastAsiaTheme="minorHAnsi" w:hAnsi="GHEA Grapalat" w:cstheme="minorBidi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 w:rsidRPr="00D34240">
        <w:rPr>
          <w:rFonts w:ascii="GHEA Grapalat" w:hAnsi="GHEA Grapalat" w:cs="Sylfaen"/>
          <w:lang w:val="hy-AM"/>
        </w:rPr>
        <w:t>ՀԱՅԱՍՏԱՆԻ</w:t>
      </w:r>
      <w:r w:rsidRPr="0047486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</w:t>
      </w:r>
      <w:r w:rsidRPr="00D34240">
        <w:rPr>
          <w:rFonts w:ascii="GHEA Grapalat" w:hAnsi="GHEA Grapalat" w:cs="Sylfaen"/>
          <w:lang w:val="hy-AM"/>
        </w:rPr>
        <w:t>ԱՆՐԱՊԵՏՈՒԹՅԱՆ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ԿԱՌԱՎԱՐՈՒԹՅԱՆ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 xml:space="preserve">2020 </w:t>
      </w:r>
      <w:r w:rsidRPr="00D34240">
        <w:rPr>
          <w:rFonts w:ascii="GHEA Grapalat" w:hAnsi="GHEA Grapalat" w:cs="Sylfaen"/>
          <w:lang w:val="hy-AM"/>
        </w:rPr>
        <w:t>ԹՎԱԿԱՆԻ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ՓԵՏՐՎԱՐԻ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>13</w:t>
      </w:r>
      <w:r w:rsidRPr="00474869">
        <w:rPr>
          <w:rFonts w:ascii="GHEA Grapalat" w:hAnsi="GHEA Grapalat" w:cs="Sylfaen"/>
          <w:lang w:val="fr-FR"/>
        </w:rPr>
        <w:t>-</w:t>
      </w:r>
      <w:r w:rsidRPr="00D34240">
        <w:rPr>
          <w:rFonts w:ascii="GHEA Grapalat" w:hAnsi="GHEA Grapalat" w:cs="Sylfaen"/>
          <w:lang w:val="hy-AM"/>
        </w:rPr>
        <w:t>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ԹԻՎ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>171</w:t>
      </w:r>
      <w:r w:rsidRPr="00474869">
        <w:rPr>
          <w:rFonts w:ascii="GHEA Grapalat" w:hAnsi="GHEA Grapalat" w:cs="Sylfaen"/>
          <w:lang w:val="fr-FR"/>
        </w:rPr>
        <w:t>-</w:t>
      </w:r>
      <w:r>
        <w:rPr>
          <w:rFonts w:ascii="GHEA Grapalat" w:hAnsi="GHEA Grapalat" w:cs="Sylfaen"/>
          <w:lang w:val="fr-FR"/>
        </w:rPr>
        <w:t>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ՈՐՈՇՄԱՆ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ՄԵՋ</w:t>
      </w:r>
      <w:r w:rsidRPr="0047486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ԼՐԱՑՈՒՄ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ԿԱՏԱՐԵԼՈՒ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ՄԱՍԻՆ</w:t>
      </w:r>
      <w:r w:rsidRPr="00F94E18">
        <w:rPr>
          <w:rFonts w:ascii="GHEA Grapalat" w:eastAsia="Calibri" w:hAnsi="GHEA Grapalat"/>
          <w:szCs w:val="22"/>
          <w:lang w:val="hy-AM" w:eastAsia="en-US"/>
        </w:rPr>
        <w:t xml:space="preserve">» 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 xml:space="preserve">ՀՀ </w:t>
      </w:r>
      <w:r w:rsidRPr="00D34240">
        <w:rPr>
          <w:rFonts w:ascii="GHEA Grapalat" w:eastAsia="Calibri" w:hAnsi="GHEA Grapalat" w:cs="GHEA Mariam"/>
          <w:szCs w:val="22"/>
          <w:lang w:val="hy-AM" w:eastAsia="en-US"/>
        </w:rPr>
        <w:t>ԿԱՌԱՎԱՐՈՒԹՅԱՆ ՈՐՈՇՄԱՆ</w:t>
      </w:r>
      <w:r w:rsidRPr="00F94E18">
        <w:rPr>
          <w:rFonts w:ascii="GHEA Grapalat" w:eastAsia="Calibri" w:hAnsi="GHEA Grapalat" w:cs="GHEA Mariam"/>
          <w:szCs w:val="22"/>
          <w:lang w:val="hy-AM" w:eastAsia="en-US"/>
        </w:rPr>
        <w:t xml:space="preserve"> ՆԱԽԱԳԾԻ</w:t>
      </w:r>
    </w:p>
    <w:p w14:paraId="4A09FDE2" w14:textId="77777777" w:rsidR="004B6D83" w:rsidRPr="00D17810" w:rsidRDefault="004B6D83" w:rsidP="00D17810">
      <w:pPr>
        <w:spacing w:line="360" w:lineRule="auto"/>
        <w:jc w:val="center"/>
        <w:rPr>
          <w:rFonts w:ascii="GHEA Grapalat" w:eastAsiaTheme="minorHAnsi" w:hAnsi="GHEA Grapalat" w:cstheme="minorBidi"/>
          <w:lang w:val="hy-AM"/>
        </w:rPr>
      </w:pPr>
    </w:p>
    <w:p w14:paraId="16A80382" w14:textId="77777777" w:rsidR="001B184E" w:rsidRPr="00531534" w:rsidRDefault="001B184E" w:rsidP="001B184E">
      <w:pPr>
        <w:jc w:val="center"/>
        <w:rPr>
          <w:rFonts w:ascii="GHEA Grapalat" w:eastAsiaTheme="minorHAnsi" w:hAnsi="GHEA Grapalat" w:cstheme="minorBidi"/>
          <w:color w:val="000000"/>
          <w:sz w:val="10"/>
          <w:shd w:val="clear" w:color="auto" w:fill="FFFFFF"/>
          <w:lang w:val="hy-AM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8526"/>
        <w:gridCol w:w="6358"/>
      </w:tblGrid>
      <w:tr w:rsidR="001B184E" w:rsidRPr="000416FA" w14:paraId="086A7901" w14:textId="77777777" w:rsidTr="002F2267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5165B2AD" w14:textId="2F4750F3" w:rsidR="001B184E" w:rsidRPr="005D44B9" w:rsidRDefault="001B184E" w:rsidP="005D44B9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en-US"/>
              </w:rPr>
            </w:pPr>
            <w:r w:rsidRPr="0087175A">
              <w:rPr>
                <w:rFonts w:ascii="GHEA Grapalat" w:hAnsi="GHEA Grapalat" w:cs="Sylfaen"/>
                <w:lang w:val="hy-AM"/>
              </w:rPr>
              <w:t xml:space="preserve">1. </w:t>
            </w:r>
            <w:r w:rsidR="00547A7B">
              <w:rPr>
                <w:rFonts w:ascii="GHEA Grapalat" w:hAnsi="GHEA Grapalat" w:cs="Sylfaen"/>
                <w:lang w:val="en-US"/>
              </w:rPr>
              <w:t>ՀՀ առողջապահության նախարարություն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45848837" w14:textId="517927AE" w:rsidR="001B184E" w:rsidRPr="00FB2847" w:rsidRDefault="00656175" w:rsidP="00547A7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07</w:t>
            </w:r>
            <w:r w:rsidR="001B184E" w:rsidRPr="00E12DF8">
              <w:rPr>
                <w:rFonts w:ascii="GHEA Grapalat" w:hAnsi="GHEA Grapalat" w:cs="Sylfaen"/>
                <w:lang w:val="af-ZA"/>
              </w:rPr>
              <w:t>.</w:t>
            </w:r>
            <w:r w:rsidR="00547A7B">
              <w:rPr>
                <w:rFonts w:ascii="GHEA Grapalat" w:hAnsi="GHEA Grapalat" w:cs="Sylfaen"/>
                <w:lang w:val="af-ZA"/>
              </w:rPr>
              <w:t>0</w:t>
            </w:r>
            <w:r>
              <w:rPr>
                <w:rFonts w:ascii="GHEA Grapalat" w:hAnsi="GHEA Grapalat" w:cs="Sylfaen"/>
                <w:lang w:val="af-ZA"/>
              </w:rPr>
              <w:t>4</w:t>
            </w:r>
            <w:r w:rsidR="001B184E" w:rsidRPr="00E12DF8">
              <w:rPr>
                <w:rFonts w:ascii="GHEA Grapalat" w:hAnsi="GHEA Grapalat" w:cs="Sylfaen"/>
                <w:lang w:val="af-ZA"/>
              </w:rPr>
              <w:t>.202</w:t>
            </w:r>
            <w:r w:rsidR="00547A7B">
              <w:rPr>
                <w:rFonts w:ascii="GHEA Grapalat" w:hAnsi="GHEA Grapalat" w:cs="Sylfaen"/>
                <w:lang w:val="hy-AM"/>
              </w:rPr>
              <w:t>2</w:t>
            </w:r>
            <w:r w:rsidR="001B184E" w:rsidRPr="00E12DF8">
              <w:rPr>
                <w:rFonts w:ascii="GHEA Grapalat" w:hAnsi="GHEA Grapalat" w:cs="Sylfaen"/>
                <w:lang w:val="af-ZA"/>
              </w:rPr>
              <w:t>թ.</w:t>
            </w:r>
          </w:p>
        </w:tc>
      </w:tr>
      <w:tr w:rsidR="001B184E" w:rsidRPr="000416FA" w14:paraId="3A134840" w14:textId="77777777" w:rsidTr="002E0C9C">
        <w:tc>
          <w:tcPr>
            <w:tcW w:w="8526" w:type="dxa"/>
            <w:vMerge/>
            <w:shd w:val="clear" w:color="auto" w:fill="C4BC96" w:themeFill="background2" w:themeFillShade="BF"/>
          </w:tcPr>
          <w:p w14:paraId="77B0D8BA" w14:textId="77777777" w:rsidR="001B184E" w:rsidRPr="000416FA" w:rsidRDefault="001B184E" w:rsidP="0061531F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56774EB5" w14:textId="4084CA03" w:rsidR="001B184E" w:rsidRPr="00547A7B" w:rsidRDefault="001B184E" w:rsidP="00547A7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en-US"/>
              </w:rPr>
            </w:pPr>
            <w:r w:rsidRPr="00FB2847">
              <w:rPr>
                <w:rFonts w:ascii="GHEA Grapalat" w:hAnsi="GHEA Grapalat" w:cs="Sylfaen"/>
                <w:lang w:val="hy-AM"/>
              </w:rPr>
              <w:t xml:space="preserve">N </w:t>
            </w:r>
            <w:r w:rsidR="00656175">
              <w:rPr>
                <w:rFonts w:ascii="GHEA Grapalat" w:hAnsi="GHEA Grapalat" w:cs="Sylfaen"/>
                <w:lang w:val="en-US"/>
              </w:rPr>
              <w:t>ԱԱ/19/8066</w:t>
            </w:r>
            <w:r w:rsidR="00547A7B">
              <w:rPr>
                <w:rFonts w:ascii="GHEA Grapalat" w:hAnsi="GHEA Grapalat" w:cs="Sylfaen"/>
                <w:lang w:val="en-US"/>
              </w:rPr>
              <w:t>-2022</w:t>
            </w:r>
          </w:p>
        </w:tc>
      </w:tr>
      <w:tr w:rsidR="001B184E" w:rsidRPr="00695473" w14:paraId="448BFFA1" w14:textId="77777777" w:rsidTr="0070549C">
        <w:tc>
          <w:tcPr>
            <w:tcW w:w="8526" w:type="dxa"/>
            <w:vAlign w:val="center"/>
          </w:tcPr>
          <w:p w14:paraId="10C79891" w14:textId="1E3AA12B" w:rsidR="001B184E" w:rsidRPr="00656175" w:rsidRDefault="00656175" w:rsidP="000E5D6E">
            <w:pPr>
              <w:ind w:firstLine="177"/>
              <w:rPr>
                <w:rFonts w:ascii="GHEA Grapalat" w:eastAsiaTheme="minorHAnsi" w:hAnsi="GHEA Grapalat" w:cstheme="minorBidi"/>
                <w:color w:val="000000"/>
                <w:shd w:val="clear" w:color="auto" w:fill="FFFFFF"/>
              </w:rPr>
            </w:pPr>
            <w:r w:rsidRPr="00656175">
              <w:rPr>
                <w:rFonts w:ascii="GHEA Grapalat" w:hAnsi="GHEA Grapalat"/>
                <w:bCs/>
                <w:iCs/>
              </w:rPr>
              <w:t xml:space="preserve">1. </w:t>
            </w:r>
            <w:r>
              <w:rPr>
                <w:rFonts w:ascii="GHEA Grapalat" w:hAnsi="GHEA Grapalat"/>
                <w:bCs/>
                <w:iCs/>
                <w:lang w:val="en-US"/>
              </w:rPr>
              <w:t>Ա</w:t>
            </w:r>
            <w:r>
              <w:rPr>
                <w:rFonts w:ascii="GHEA Grapalat" w:hAnsi="GHEA Grapalat"/>
                <w:bCs/>
                <w:iCs/>
                <w:lang w:val="hy-AM"/>
              </w:rPr>
              <w:t>ռաջարկ</w:t>
            </w:r>
            <w:r w:rsidR="000E5D6E">
              <w:rPr>
                <w:rFonts w:ascii="GHEA Grapalat" w:hAnsi="GHEA Grapalat"/>
                <w:bCs/>
                <w:iCs/>
                <w:lang w:val="hy-AM"/>
              </w:rPr>
              <w:t>վ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ում </w:t>
            </w:r>
            <w:r w:rsidR="000E5D6E">
              <w:rPr>
                <w:rFonts w:ascii="GHEA Grapalat" w:hAnsi="GHEA Grapalat"/>
                <w:bCs/>
                <w:iCs/>
                <w:lang w:val="hy-AM"/>
              </w:rPr>
              <w:t>է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6D30D0">
              <w:rPr>
                <w:rFonts w:ascii="GHEA Grapalat" w:hAnsi="GHEA Grapalat"/>
                <w:bCs/>
                <w:iCs/>
                <w:lang w:val="hy-AM"/>
              </w:rPr>
              <w:t>նախագծ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ում ներառել </w:t>
            </w:r>
            <w:r w:rsidRPr="00B51DA7">
              <w:rPr>
                <w:rFonts w:ascii="GHEA Grapalat" w:hAnsi="GHEA Grapalat"/>
                <w:bCs/>
                <w:iCs/>
                <w:lang w:val="hy-AM"/>
              </w:rPr>
              <w:t>նաև 8543400000 ծածկագրին դասվող` էլեկտրոնային սիգարետների և համանման անհատական էլեկտրոնային գոլորշիացնող սարքավորումների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CF6B20">
              <w:rPr>
                <w:rFonts w:ascii="GHEA Grapalat" w:hAnsi="GHEA Grapalat"/>
                <w:bCs/>
                <w:iCs/>
                <w:lang w:val="hy-AM"/>
              </w:rPr>
              <w:t>Հայաստանի Հանրապետություն ներմուծելու դեպքերում առևտրային չափա</w:t>
            </w:r>
            <w:r w:rsidRPr="00CF6B20">
              <w:rPr>
                <w:rFonts w:ascii="GHEA Grapalat" w:hAnsi="GHEA Grapalat"/>
                <w:bCs/>
                <w:iCs/>
                <w:lang w:val="hy-AM"/>
              </w:rPr>
              <w:softHyphen/>
              <w:t>քա</w:t>
            </w:r>
            <w:r w:rsidRPr="00CF6B20">
              <w:rPr>
                <w:rFonts w:ascii="GHEA Grapalat" w:hAnsi="GHEA Grapalat"/>
                <w:bCs/>
                <w:iCs/>
                <w:lang w:val="hy-AM"/>
              </w:rPr>
              <w:softHyphen/>
              <w:t>նակների սահմանումը</w:t>
            </w:r>
            <w:r w:rsidRPr="00656175">
              <w:rPr>
                <w:rFonts w:ascii="GHEA Grapalat" w:hAnsi="GHEA Grapalat"/>
                <w:bCs/>
                <w:iCs/>
              </w:rPr>
              <w:t>:</w:t>
            </w:r>
          </w:p>
        </w:tc>
        <w:tc>
          <w:tcPr>
            <w:tcW w:w="6358" w:type="dxa"/>
          </w:tcPr>
          <w:p w14:paraId="1F53D965" w14:textId="77777777" w:rsidR="00695473" w:rsidRPr="005D44B9" w:rsidRDefault="00695473" w:rsidP="0070549C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Pr="005D44B9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05CDD5B4" w14:textId="006DFAB9" w:rsidR="003477AB" w:rsidRPr="00695473" w:rsidRDefault="00695473" w:rsidP="0070549C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 xml:space="preserve">Նախագծում կատարվել է համապատասխան </w:t>
            </w:r>
            <w:r w:rsidRPr="00C64117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փոփոխություն</w:t>
            </w:r>
            <w:r w:rsidRPr="00695473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</w:rPr>
              <w:t>:</w:t>
            </w:r>
          </w:p>
        </w:tc>
      </w:tr>
      <w:tr w:rsidR="00960EEF" w:rsidRPr="00547A7B" w14:paraId="2152D4C5" w14:textId="77777777" w:rsidTr="002F2267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271C4BBD" w14:textId="4F5BF54A" w:rsidR="00960EEF" w:rsidRPr="00C57BF1" w:rsidRDefault="00C57BF1" w:rsidP="002F2267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2.ՀՀ պետական եկամուտների կոմիտե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03925EFD" w14:textId="0A1A723B" w:rsidR="00960EEF" w:rsidRPr="00C57BF1" w:rsidRDefault="00322643" w:rsidP="00547A7B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14.04</w:t>
            </w:r>
            <w:r w:rsidR="00C57BF1" w:rsidRPr="00C57BF1">
              <w:rPr>
                <w:rFonts w:ascii="GHEA Grapalat" w:hAnsi="GHEA Grapalat" w:cs="Sylfaen"/>
                <w:lang w:val="en-US"/>
              </w:rPr>
              <w:t>.2022</w:t>
            </w:r>
          </w:p>
        </w:tc>
      </w:tr>
      <w:tr w:rsidR="00960EEF" w:rsidRPr="00547A7B" w14:paraId="5E28BD46" w14:textId="77777777" w:rsidTr="002E0C9C">
        <w:tc>
          <w:tcPr>
            <w:tcW w:w="8526" w:type="dxa"/>
            <w:vMerge/>
            <w:shd w:val="clear" w:color="auto" w:fill="C4BC96" w:themeFill="background2" w:themeFillShade="BF"/>
          </w:tcPr>
          <w:p w14:paraId="1A0A8AC2" w14:textId="77777777" w:rsidR="00960EEF" w:rsidRDefault="00960EEF" w:rsidP="003268D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2179F13F" w14:textId="3C16336E" w:rsidR="00960EEF" w:rsidRPr="00C57BF1" w:rsidRDefault="00845AB3" w:rsidP="00845AB3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N </w:t>
            </w:r>
            <w:r w:rsidR="00322643">
              <w:rPr>
                <w:rFonts w:ascii="GHEA Grapalat" w:hAnsi="GHEA Grapalat" w:cs="Sylfaen"/>
                <w:lang w:val="en-US"/>
              </w:rPr>
              <w:t>01/3-1/25767</w:t>
            </w:r>
            <w:r w:rsidR="00C57BF1" w:rsidRPr="00C57BF1">
              <w:rPr>
                <w:rFonts w:ascii="GHEA Grapalat" w:hAnsi="GHEA Grapalat" w:cs="Sylfaen"/>
                <w:lang w:val="en-US"/>
              </w:rPr>
              <w:t>-2022</w:t>
            </w:r>
          </w:p>
        </w:tc>
      </w:tr>
      <w:tr w:rsidR="003268DE" w:rsidRPr="00322643" w14:paraId="53E6FC8B" w14:textId="77777777" w:rsidTr="002E0C9C">
        <w:tc>
          <w:tcPr>
            <w:tcW w:w="8526" w:type="dxa"/>
          </w:tcPr>
          <w:p w14:paraId="32CC3E46" w14:textId="54D0F3B6" w:rsidR="003268DE" w:rsidRPr="001976E4" w:rsidRDefault="000E5D6E" w:rsidP="000E5D6E">
            <w:pPr>
              <w:tabs>
                <w:tab w:val="left" w:pos="840"/>
              </w:tabs>
              <w:ind w:firstLine="319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Դիտողություններ և </w:t>
            </w:r>
            <w:r w:rsidR="00322643" w:rsidRPr="00A24AA9">
              <w:rPr>
                <w:rFonts w:ascii="GHEA Grapalat" w:hAnsi="GHEA Grapalat"/>
                <w:lang w:val="hy-AM"/>
              </w:rPr>
              <w:t>առաջարկություններ չկան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6358" w:type="dxa"/>
          </w:tcPr>
          <w:p w14:paraId="124AD4AD" w14:textId="77777777" w:rsidR="00322643" w:rsidRPr="003477AB" w:rsidRDefault="00322643" w:rsidP="00322643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 ի գիտություն</w:t>
            </w:r>
            <w:r w:rsidRPr="00D06D74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607DC477" w14:textId="73F82907" w:rsidR="003268DE" w:rsidRPr="002A7504" w:rsidRDefault="003268DE" w:rsidP="005D44B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</w:tr>
      <w:tr w:rsidR="001B184E" w:rsidRPr="000364E3" w14:paraId="0481034F" w14:textId="77777777" w:rsidTr="002F2267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0FF9C001" w14:textId="56308C7F" w:rsidR="001B184E" w:rsidRPr="000364E3" w:rsidRDefault="00E36244" w:rsidP="002F2267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  <w:r w:rsidR="001B184E" w:rsidRPr="00F51503">
              <w:rPr>
                <w:rFonts w:ascii="GHEA Grapalat" w:hAnsi="GHEA Grapalat" w:cs="Sylfaen"/>
                <w:lang w:val="hy-AM"/>
              </w:rPr>
              <w:t xml:space="preserve">. ՀՀ </w:t>
            </w:r>
            <w:r w:rsidR="005D44B9">
              <w:rPr>
                <w:rFonts w:ascii="GHEA Grapalat" w:hAnsi="GHEA Grapalat" w:cs="Sylfaen"/>
                <w:lang w:val="hy-AM"/>
              </w:rPr>
              <w:t>է</w:t>
            </w:r>
            <w:r w:rsidR="000416FA" w:rsidRPr="000416FA">
              <w:rPr>
                <w:rFonts w:ascii="GHEA Grapalat" w:hAnsi="GHEA Grapalat" w:cs="Sylfaen"/>
                <w:lang w:val="hy-AM"/>
              </w:rPr>
              <w:t>կոնոմիկ</w:t>
            </w:r>
            <w:r w:rsidR="000416FA" w:rsidRPr="000364E3">
              <w:rPr>
                <w:rFonts w:ascii="GHEA Grapalat" w:hAnsi="GHEA Grapalat" w:cs="Sylfaen"/>
                <w:lang w:val="hy-AM"/>
              </w:rPr>
              <w:t>այի</w:t>
            </w:r>
            <w:r w:rsidR="0087175A" w:rsidRPr="000364E3">
              <w:rPr>
                <w:rFonts w:ascii="GHEA Grapalat" w:hAnsi="GHEA Grapalat" w:cs="Sylfaen"/>
                <w:lang w:val="hy-AM"/>
              </w:rPr>
              <w:t xml:space="preserve"> նախարարություն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7B479737" w14:textId="70BE565E" w:rsidR="001B184E" w:rsidRPr="00510CAD" w:rsidRDefault="00845AB3" w:rsidP="00322643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 w:rsidR="00322643">
              <w:rPr>
                <w:rFonts w:ascii="GHEA Grapalat" w:hAnsi="GHEA Grapalat" w:cs="Sylfaen"/>
                <w:lang w:val="en-US"/>
              </w:rPr>
              <w:t>9</w:t>
            </w:r>
            <w:r w:rsidR="001B184E" w:rsidRPr="00E12DF8">
              <w:rPr>
                <w:rFonts w:ascii="GHEA Grapalat" w:hAnsi="GHEA Grapalat" w:cs="Sylfaen"/>
                <w:lang w:val="af-ZA"/>
              </w:rPr>
              <w:t>.</w:t>
            </w:r>
            <w:r>
              <w:rPr>
                <w:rFonts w:ascii="GHEA Grapalat" w:hAnsi="GHEA Grapalat" w:cs="Sylfaen"/>
                <w:lang w:val="af-ZA"/>
              </w:rPr>
              <w:t>0</w:t>
            </w:r>
            <w:r w:rsidR="00322643">
              <w:rPr>
                <w:rFonts w:ascii="GHEA Grapalat" w:hAnsi="GHEA Grapalat" w:cs="Sylfaen"/>
                <w:lang w:val="af-ZA"/>
              </w:rPr>
              <w:t>4</w:t>
            </w:r>
            <w:r w:rsidR="001B184E" w:rsidRPr="00E12DF8">
              <w:rPr>
                <w:rFonts w:ascii="GHEA Grapalat" w:hAnsi="GHEA Grapalat" w:cs="Sylfaen"/>
                <w:lang w:val="af-ZA"/>
              </w:rPr>
              <w:t>.202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="001B184E" w:rsidRPr="00E12DF8">
              <w:rPr>
                <w:rFonts w:ascii="GHEA Grapalat" w:hAnsi="GHEA Grapalat" w:cs="Sylfaen"/>
                <w:lang w:val="af-ZA"/>
              </w:rPr>
              <w:t>թ.</w:t>
            </w:r>
          </w:p>
        </w:tc>
      </w:tr>
      <w:tr w:rsidR="001B184E" w:rsidRPr="000364E3" w14:paraId="69576033" w14:textId="77777777" w:rsidTr="002E0C9C">
        <w:tc>
          <w:tcPr>
            <w:tcW w:w="8526" w:type="dxa"/>
            <w:vMerge/>
            <w:shd w:val="clear" w:color="auto" w:fill="C4BC96" w:themeFill="background2" w:themeFillShade="BF"/>
          </w:tcPr>
          <w:p w14:paraId="64689795" w14:textId="77777777" w:rsidR="001B184E" w:rsidRPr="000364E3" w:rsidRDefault="001B184E" w:rsidP="0061531F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1B8C1D93" w14:textId="6AAB1F16" w:rsidR="001B184E" w:rsidRPr="00845AB3" w:rsidRDefault="001B184E" w:rsidP="0032264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45AB3">
              <w:rPr>
                <w:rFonts w:ascii="GHEA Grapalat" w:hAnsi="GHEA Grapalat" w:cs="Sylfaen"/>
                <w:lang w:val="hy-AM"/>
              </w:rPr>
              <w:t xml:space="preserve"> N </w:t>
            </w:r>
            <w:r w:rsidR="00845AB3" w:rsidRPr="00845AB3">
              <w:rPr>
                <w:rFonts w:ascii="GHEA Grapalat" w:hAnsi="GHEA Grapalat" w:cs="Sylfaen"/>
                <w:lang w:val="hy-AM"/>
              </w:rPr>
              <w:t>01/</w:t>
            </w:r>
            <w:r w:rsidR="00322643">
              <w:rPr>
                <w:rFonts w:ascii="GHEA Grapalat" w:hAnsi="GHEA Grapalat" w:cs="Sylfaen"/>
                <w:lang w:val="en-US"/>
              </w:rPr>
              <w:t>5729</w:t>
            </w:r>
            <w:r w:rsidR="00845AB3" w:rsidRPr="00845AB3">
              <w:rPr>
                <w:rFonts w:ascii="GHEA Grapalat" w:hAnsi="GHEA Grapalat" w:cs="Sylfaen"/>
                <w:lang w:val="hy-AM"/>
              </w:rPr>
              <w:t>-2022</w:t>
            </w:r>
          </w:p>
        </w:tc>
      </w:tr>
      <w:tr w:rsidR="001B184E" w:rsidRPr="006F6310" w14:paraId="319297F4" w14:textId="77777777" w:rsidTr="002E0C9C">
        <w:tc>
          <w:tcPr>
            <w:tcW w:w="8526" w:type="dxa"/>
          </w:tcPr>
          <w:p w14:paraId="290B137A" w14:textId="77FFE025" w:rsidR="001B184E" w:rsidRPr="00E65CA9" w:rsidRDefault="00322643" w:rsidP="00E65CA9">
            <w:pPr>
              <w:tabs>
                <w:tab w:val="left" w:pos="480"/>
              </w:tabs>
              <w:ind w:firstLine="177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1.</w:t>
            </w:r>
            <w:r w:rsidRPr="0070549C">
              <w:rPr>
                <w:rFonts w:ascii="Calibri" w:hAnsi="Calibri" w:cs="Calibri"/>
                <w:color w:val="191919"/>
                <w:shd w:val="clear" w:color="auto" w:fill="FFFFFF"/>
                <w:lang w:val="hy-AM"/>
              </w:rPr>
              <w:t> </w:t>
            </w:r>
            <w:r w:rsidR="0070549C" w:rsidRPr="0070549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Առաջարկվում է </w:t>
            </w:r>
            <w:r w:rsidR="0070549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</w:t>
            </w:r>
            <w:r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ախագծի վերնագրում «լրացում» բառ</w:t>
            </w:r>
            <w:r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ը</w:t>
            </w:r>
            <w:r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փոխարինել «լրացումներ» բառով, քանի որ </w:t>
            </w:r>
            <w:r w:rsid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</w:t>
            </w:r>
            <w:r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ախագծով նախատեսվո</w:t>
            </w:r>
            <w:r w:rsidR="00E65CA9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ւմ է լրացնել մի քանի նոր տողեր։</w:t>
            </w:r>
          </w:p>
        </w:tc>
        <w:tc>
          <w:tcPr>
            <w:tcW w:w="6358" w:type="dxa"/>
          </w:tcPr>
          <w:p w14:paraId="28F6ECB0" w14:textId="5D32A136" w:rsidR="001B184E" w:rsidRPr="005D44B9" w:rsidRDefault="001B184E" w:rsidP="0061531F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="006011CD" w:rsidRPr="005D44B9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35AC645A" w14:textId="1E57B1D6" w:rsidR="001B184E" w:rsidRPr="00C64117" w:rsidRDefault="00DA62D0" w:rsidP="00C64117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</w:pP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 xml:space="preserve">Նախագծում կատարվել է համապատասխան </w:t>
            </w:r>
            <w:r w:rsidR="00C64117" w:rsidRPr="00C64117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փոփոխություն</w:t>
            </w: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0416FA" w:rsidRPr="006F6310" w14:paraId="4FF8D743" w14:textId="77777777" w:rsidTr="002E0C9C">
        <w:tc>
          <w:tcPr>
            <w:tcW w:w="8526" w:type="dxa"/>
          </w:tcPr>
          <w:p w14:paraId="459D8DA9" w14:textId="16BFA547" w:rsidR="000416FA" w:rsidRPr="005D44B9" w:rsidRDefault="00963A57" w:rsidP="0070549C">
            <w:pPr>
              <w:tabs>
                <w:tab w:val="left" w:pos="480"/>
              </w:tabs>
              <w:ind w:firstLine="177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  <w:r w:rsidRPr="00963A57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2. 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Նախագծի 1-ին կետում առաջարկ</w:t>
            </w:r>
            <w:r w:rsidR="0070549C" w:rsidRPr="0070549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վ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ում </w:t>
            </w:r>
            <w:r w:rsidR="0070549C" w:rsidRPr="0070549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է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նշել իրավական ակտի լրիվ անվանումը։</w:t>
            </w:r>
          </w:p>
        </w:tc>
        <w:tc>
          <w:tcPr>
            <w:tcW w:w="6358" w:type="dxa"/>
          </w:tcPr>
          <w:p w14:paraId="66873F5D" w14:textId="77777777" w:rsidR="00E53925" w:rsidRPr="005D44B9" w:rsidRDefault="00E53925" w:rsidP="00E53925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Pr="005D44B9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485069D4" w14:textId="43B75E56" w:rsidR="000416FA" w:rsidRPr="0070549C" w:rsidRDefault="00E53925" w:rsidP="0070549C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 xml:space="preserve">Նախագծում կատարվել է համապատասխան </w:t>
            </w:r>
            <w:r w:rsidRPr="00C64117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փոփոխություն</w:t>
            </w: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322643" w:rsidRPr="006F6310" w14:paraId="090BCC59" w14:textId="77777777" w:rsidTr="002E0C9C">
        <w:tc>
          <w:tcPr>
            <w:tcW w:w="8526" w:type="dxa"/>
          </w:tcPr>
          <w:p w14:paraId="027A4144" w14:textId="7D898416" w:rsidR="00322643" w:rsidRPr="0070549C" w:rsidRDefault="00963A57" w:rsidP="000E5D6E">
            <w:pPr>
              <w:tabs>
                <w:tab w:val="left" w:pos="480"/>
              </w:tabs>
              <w:ind w:firstLine="177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963A57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3. </w:t>
            </w:r>
            <w:r w:rsid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ռաջարկ</w:t>
            </w:r>
            <w:r w:rsid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վ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ում </w:t>
            </w:r>
            <w:r w:rsid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է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հստակեցնել ԵԱՏՄ ԱՏԳ ԱԱ 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2404 12 000 0 և 2404 19 000 ծածկագրերի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 դասվող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ապրանք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ատեսակների 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համառոտ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բնութագր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եր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ը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, քանի որ լրացվող տողերում նշված են </w:t>
            </w:r>
            <w:r w:rsidR="00322643" w:rsidRPr="005348A2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նույն</w:t>
            </w:r>
            <w:r w:rsidR="0032264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անվանումները</w:t>
            </w:r>
            <w:r w:rsidR="0070549C" w:rsidRPr="0070549C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:</w:t>
            </w:r>
          </w:p>
        </w:tc>
        <w:tc>
          <w:tcPr>
            <w:tcW w:w="6358" w:type="dxa"/>
          </w:tcPr>
          <w:p w14:paraId="2FF644F0" w14:textId="51E8D29A" w:rsidR="00E53925" w:rsidRDefault="00E53925" w:rsidP="00E53925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Pr="00D06D74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272672B8" w14:textId="1CA28AF7" w:rsidR="00322643" w:rsidRPr="00E65CA9" w:rsidRDefault="000E5D6E" w:rsidP="0070549C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Նախագծում կատարվել են համապատասխան փոփոխություններ</w:t>
            </w:r>
            <w:r w:rsidR="00E65CA9" w:rsidRPr="00E65CA9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:</w:t>
            </w:r>
          </w:p>
        </w:tc>
      </w:tr>
      <w:tr w:rsidR="00870D09" w:rsidRPr="00510CAD" w14:paraId="36F34896" w14:textId="77777777" w:rsidTr="00913690">
        <w:tc>
          <w:tcPr>
            <w:tcW w:w="8526" w:type="dxa"/>
            <w:vMerge w:val="restart"/>
            <w:shd w:val="clear" w:color="auto" w:fill="C4BC96" w:themeFill="background2" w:themeFillShade="BF"/>
            <w:vAlign w:val="center"/>
          </w:tcPr>
          <w:p w14:paraId="7B00578B" w14:textId="6FD60C8E" w:rsidR="00870D09" w:rsidRPr="000364E3" w:rsidRDefault="00870D09" w:rsidP="00870D09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  <w:r w:rsidRPr="00F51503">
              <w:rPr>
                <w:rFonts w:ascii="GHEA Grapalat" w:hAnsi="GHEA Grapalat" w:cs="Sylfaen"/>
                <w:lang w:val="hy-AM"/>
              </w:rPr>
              <w:t xml:space="preserve">. ՀՀ </w:t>
            </w:r>
            <w:r>
              <w:rPr>
                <w:rFonts w:ascii="GHEA Grapalat" w:hAnsi="GHEA Grapalat" w:cs="Sylfaen"/>
                <w:lang w:val="en-US"/>
              </w:rPr>
              <w:t xml:space="preserve">արդարադատության </w:t>
            </w:r>
            <w:r w:rsidRPr="000364E3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572B65F5" w14:textId="66A0B81F" w:rsidR="00870D09" w:rsidRPr="00510CAD" w:rsidRDefault="00870D09" w:rsidP="00870D09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06</w:t>
            </w:r>
            <w:r w:rsidRPr="00E12DF8">
              <w:rPr>
                <w:rFonts w:ascii="GHEA Grapalat" w:hAnsi="GHEA Grapalat" w:cs="Sylfaen"/>
                <w:lang w:val="af-ZA"/>
              </w:rPr>
              <w:t>.</w:t>
            </w:r>
            <w:r>
              <w:rPr>
                <w:rFonts w:ascii="GHEA Grapalat" w:hAnsi="GHEA Grapalat" w:cs="Sylfaen"/>
                <w:lang w:val="af-ZA"/>
              </w:rPr>
              <w:t>07</w:t>
            </w:r>
            <w:r w:rsidRPr="00E12DF8">
              <w:rPr>
                <w:rFonts w:ascii="GHEA Grapalat" w:hAnsi="GHEA Grapalat" w:cs="Sylfaen"/>
                <w:lang w:val="af-ZA"/>
              </w:rPr>
              <w:t>.202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E12DF8">
              <w:rPr>
                <w:rFonts w:ascii="GHEA Grapalat" w:hAnsi="GHEA Grapalat" w:cs="Sylfaen"/>
                <w:lang w:val="af-ZA"/>
              </w:rPr>
              <w:t>թ.</w:t>
            </w:r>
          </w:p>
        </w:tc>
      </w:tr>
      <w:tr w:rsidR="00870D09" w:rsidRPr="00845AB3" w14:paraId="023A7712" w14:textId="77777777" w:rsidTr="00913690">
        <w:tc>
          <w:tcPr>
            <w:tcW w:w="8526" w:type="dxa"/>
            <w:vMerge/>
            <w:shd w:val="clear" w:color="auto" w:fill="C4BC96" w:themeFill="background2" w:themeFillShade="BF"/>
          </w:tcPr>
          <w:p w14:paraId="2E348181" w14:textId="77777777" w:rsidR="00870D09" w:rsidRPr="000364E3" w:rsidRDefault="00870D09" w:rsidP="00913690">
            <w:pPr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2F58F1A1" w14:textId="2D23E71B" w:rsidR="00870D09" w:rsidRPr="00845AB3" w:rsidRDefault="00870D09" w:rsidP="00870D0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45AB3">
              <w:rPr>
                <w:rFonts w:ascii="GHEA Grapalat" w:hAnsi="GHEA Grapalat" w:cs="Sylfaen"/>
                <w:lang w:val="hy-AM"/>
              </w:rPr>
              <w:t xml:space="preserve"> N </w:t>
            </w:r>
            <w:r w:rsidRPr="00870D09">
              <w:rPr>
                <w:rFonts w:ascii="GHEA Grapalat" w:hAnsi="GHEA Grapalat" w:cs="Sylfaen"/>
                <w:lang w:val="hy-AM"/>
              </w:rPr>
              <w:t>//29330-2022</w:t>
            </w:r>
          </w:p>
        </w:tc>
      </w:tr>
      <w:tr w:rsidR="00870D09" w:rsidRPr="006F6310" w14:paraId="37D4BD7F" w14:textId="77777777" w:rsidTr="00870D09">
        <w:tc>
          <w:tcPr>
            <w:tcW w:w="8526" w:type="dxa"/>
            <w:shd w:val="clear" w:color="auto" w:fill="auto"/>
          </w:tcPr>
          <w:p w14:paraId="4A56F55A" w14:textId="50D3AC73" w:rsidR="00870D09" w:rsidRPr="000E5D6E" w:rsidRDefault="00870D09" w:rsidP="000E5D6E">
            <w:pPr>
              <w:pStyle w:val="ListParagraph"/>
              <w:numPr>
                <w:ilvl w:val="0"/>
                <w:numId w:val="14"/>
              </w:numPr>
              <w:tabs>
                <w:tab w:val="left" w:pos="480"/>
              </w:tabs>
              <w:ind w:left="0" w:firstLine="319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/>
              </w:rPr>
            </w:pPr>
            <w:r w:rsidRP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lastRenderedPageBreak/>
              <w:t>Նախագծի 1-ին կետի 1-ին ենթակետն առաջարկում ենք խմբագրել՝ նախատեսելով միայն համապատասխան տողի համարը: Սույն դիտողությունը վերաբերում է նաև 1-ին կետի 2-րդ ենթակետին</w:t>
            </w:r>
          </w:p>
        </w:tc>
        <w:tc>
          <w:tcPr>
            <w:tcW w:w="6358" w:type="dxa"/>
            <w:shd w:val="clear" w:color="auto" w:fill="auto"/>
          </w:tcPr>
          <w:p w14:paraId="51C9BA4D" w14:textId="232B5E06" w:rsidR="00870D09" w:rsidRPr="00E43309" w:rsidRDefault="00EA5341" w:rsidP="00870D0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A5341">
              <w:rPr>
                <w:rFonts w:ascii="GHEA Grapalat" w:hAnsi="GHEA Grapalat" w:cs="Sylfaen"/>
                <w:b/>
                <w:lang w:val="hy-AM"/>
              </w:rPr>
              <w:t>Ը</w:t>
            </w:r>
            <w:r w:rsidR="00870D09" w:rsidRPr="00E43309">
              <w:rPr>
                <w:rFonts w:ascii="GHEA Grapalat" w:hAnsi="GHEA Grapalat" w:cs="Sylfaen"/>
                <w:b/>
                <w:lang w:val="hy-AM"/>
              </w:rPr>
              <w:t>նդունվել</w:t>
            </w:r>
            <w:r w:rsidRPr="00EA5341">
              <w:rPr>
                <w:rFonts w:ascii="GHEA Grapalat" w:hAnsi="GHEA Grapalat" w:cs="Sylfaen"/>
                <w:b/>
                <w:lang w:val="hy-AM"/>
              </w:rPr>
              <w:t xml:space="preserve"> է</w:t>
            </w:r>
            <w:r w:rsidR="00870D09" w:rsidRPr="00E43309">
              <w:rPr>
                <w:rFonts w:ascii="GHEA Grapalat" w:hAnsi="GHEA Grapalat" w:cs="Sylfaen"/>
                <w:b/>
                <w:lang w:val="hy-AM"/>
              </w:rPr>
              <w:t>:</w:t>
            </w:r>
          </w:p>
          <w:p w14:paraId="050F524B" w14:textId="3AAFE5D9" w:rsidR="00870D09" w:rsidRPr="00E43309" w:rsidRDefault="00EA5341" w:rsidP="00870D09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Նախագծում կատարվել են համապատասխան փոփոխություններ</w:t>
            </w:r>
            <w:r w:rsidR="00870D09" w:rsidRPr="00E43309">
              <w:rPr>
                <w:rFonts w:ascii="GHEA Grapalat" w:hAnsi="GHEA Grapalat" w:cs="Sylfaen"/>
                <w:lang w:val="hy-AM"/>
              </w:rPr>
              <w:t>:</w:t>
            </w:r>
            <w:r w:rsidR="00E43309" w:rsidRPr="00E43309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870D09" w:rsidRPr="006F6310" w14:paraId="2BB800DE" w14:textId="77777777" w:rsidTr="00870D09">
        <w:tc>
          <w:tcPr>
            <w:tcW w:w="8526" w:type="dxa"/>
            <w:shd w:val="clear" w:color="auto" w:fill="auto"/>
          </w:tcPr>
          <w:p w14:paraId="77767817" w14:textId="0B8D66E2" w:rsidR="00870D09" w:rsidRPr="000E5D6E" w:rsidRDefault="00870D09" w:rsidP="000E5D6E">
            <w:pPr>
              <w:pStyle w:val="ListParagraph"/>
              <w:numPr>
                <w:ilvl w:val="0"/>
                <w:numId w:val="14"/>
              </w:numPr>
              <w:tabs>
                <w:tab w:val="left" w:pos="480"/>
              </w:tabs>
              <w:ind w:left="0" w:firstLine="319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870D09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Նախագծով լրացվող կարգավորումների ամբողջ տեքստում նշված «1 անգամյա» բառերն առաջարկում ենք փոխարինել «մեկանգամյա» բառով:</w:t>
            </w:r>
          </w:p>
        </w:tc>
        <w:tc>
          <w:tcPr>
            <w:tcW w:w="6358" w:type="dxa"/>
            <w:shd w:val="clear" w:color="auto" w:fill="auto"/>
          </w:tcPr>
          <w:p w14:paraId="369249D3" w14:textId="77777777" w:rsidR="00870D09" w:rsidRPr="005D44B9" w:rsidRDefault="00870D09" w:rsidP="00870D09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E12DF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Pr="005D44B9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16EA0B16" w14:textId="2526EE5C" w:rsidR="00870D09" w:rsidRPr="00845AB3" w:rsidRDefault="00870D09" w:rsidP="00870D0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 xml:space="preserve">Նախագծում կատարվել է համապատասխան </w:t>
            </w:r>
            <w:r w:rsidRPr="00C64117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փոփոխություն</w:t>
            </w:r>
            <w:r w:rsidRPr="00DA62D0">
              <w:rPr>
                <w:rFonts w:ascii="GHEA Grapalat" w:eastAsiaTheme="minorHAnsi" w:hAnsi="GHEA Grapalat" w:cstheme="minorBidi"/>
                <w:bCs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870D09" w:rsidRPr="006F6310" w14:paraId="07ED692A" w14:textId="77777777" w:rsidTr="00870D09">
        <w:tc>
          <w:tcPr>
            <w:tcW w:w="8526" w:type="dxa"/>
            <w:shd w:val="clear" w:color="auto" w:fill="auto"/>
          </w:tcPr>
          <w:p w14:paraId="2D7566E9" w14:textId="77B62881" w:rsidR="00870D09" w:rsidRPr="00870D09" w:rsidRDefault="000220F1" w:rsidP="000E5D6E">
            <w:pPr>
              <w:pStyle w:val="ListParagraph"/>
              <w:numPr>
                <w:ilvl w:val="0"/>
                <w:numId w:val="14"/>
              </w:numPr>
              <w:tabs>
                <w:tab w:val="left" w:pos="480"/>
              </w:tabs>
              <w:ind w:left="0" w:firstLine="319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Հարկ է նկատի ունենալ նաև, որ ն</w:t>
            </w:r>
            <w:r w:rsidR="00870D09" w:rsidRPr="00870D09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ախագծին կից ներկայացված հիմնավորմամբ չի բացահայտվում, թե ինչ մեխանիզմով է կատարվել համապատասխան ապրանքների չափաքանակի</w:t>
            </w:r>
            <w:r w:rsidR="000E5D6E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ընտրությունը, ուստի այդ մասով ն</w:t>
            </w:r>
            <w:r w:rsidR="00870D09" w:rsidRPr="00870D09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ախագիծն ունի լրացուցիչ հիմնավորման կարիք:</w:t>
            </w:r>
          </w:p>
        </w:tc>
        <w:tc>
          <w:tcPr>
            <w:tcW w:w="6358" w:type="dxa"/>
            <w:shd w:val="clear" w:color="auto" w:fill="auto"/>
          </w:tcPr>
          <w:p w14:paraId="3A11268E" w14:textId="1867F686" w:rsidR="00282E7C" w:rsidRPr="00282E7C" w:rsidRDefault="00282E7C" w:rsidP="00282E7C">
            <w:pPr>
              <w:tabs>
                <w:tab w:val="left" w:pos="781"/>
              </w:tabs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282E7C">
              <w:rPr>
                <w:rFonts w:ascii="GHEA Grapalat" w:hAnsi="GHEA Grapalat" w:cs="Sylfaen"/>
                <w:b/>
                <w:lang w:val="en-US"/>
              </w:rPr>
              <w:t>Ընդունվել է ի գիտություն:</w:t>
            </w:r>
          </w:p>
          <w:p w14:paraId="11F0B20C" w14:textId="1EDCF6B0" w:rsidR="00E7476A" w:rsidRPr="007E6CB4" w:rsidRDefault="007E6CB4" w:rsidP="007E6CB4">
            <w:pPr>
              <w:pStyle w:val="ListParagraph"/>
              <w:numPr>
                <w:ilvl w:val="0"/>
                <w:numId w:val="13"/>
              </w:numPr>
              <w:tabs>
                <w:tab w:val="left" w:pos="556"/>
                <w:tab w:val="left" w:pos="781"/>
              </w:tabs>
              <w:ind w:left="0" w:firstLine="290"/>
              <w:rPr>
                <w:rFonts w:ascii="GHEA Grapalat" w:hAnsi="GHEA Grapalat" w:cs="Sylfaen"/>
                <w:lang w:val="hy-AM"/>
              </w:rPr>
            </w:pPr>
            <w:r w:rsidRPr="00E7476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Ծխախոտային տաքացվող գլանակների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E7476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եղուկ քարթրիջների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ձեռ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տեր չհան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ցող</w:t>
            </w:r>
            <w:r w:rsidRPr="007E6CB4">
              <w:rPr>
                <w:rFonts w:ascii="GHEA Grapalat" w:hAnsi="GHEA Grapalat"/>
                <w:color w:val="000000"/>
                <w:lang w:val="en-US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eastAsia="en-GB"/>
              </w:rPr>
              <w:t>ֆիզիկական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eastAsia="en-GB"/>
              </w:rPr>
              <w:t>անձանց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eastAsia="en-GB"/>
              </w:rPr>
              <w:t>կողմից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eastAsia="en-GB"/>
              </w:rPr>
              <w:t>Հայաստանի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eastAsia="en-GB"/>
              </w:rPr>
              <w:t>Հանրապետություն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</w:t>
            </w:r>
            <w:r w:rsidRPr="008139B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ելու</w:t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139B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դեպքերում </w:t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առևտրային չափա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D3424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նակներ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ի չափերը սահմանվել են </w:t>
            </w:r>
            <w:r w:rsidR="00E7476A" w:rsidRPr="007E6CB4">
              <w:rPr>
                <w:rFonts w:ascii="GHEA Grapalat" w:hAnsi="GHEA Grapalat"/>
                <w:lang w:val="hy-AM"/>
              </w:rPr>
              <w:t xml:space="preserve">ՀՀ կառավարության </w:t>
            </w:r>
            <w:r>
              <w:rPr>
                <w:rFonts w:ascii="GHEA Grapalat" w:hAnsi="GHEA Grapalat"/>
                <w:lang w:val="en-US"/>
              </w:rPr>
              <w:t xml:space="preserve">2020 թվականի փետրվարի 13-ի </w:t>
            </w:r>
            <w:r w:rsidR="00E7476A" w:rsidRPr="007E6CB4">
              <w:rPr>
                <w:rFonts w:ascii="GHEA Grapalat" w:hAnsi="GHEA Grapalat"/>
                <w:lang w:val="hy-AM"/>
              </w:rPr>
              <w:t>թիվ 171-</w:t>
            </w:r>
            <w:r w:rsidRPr="007E6CB4">
              <w:rPr>
                <w:rFonts w:ascii="GHEA Grapalat" w:hAnsi="GHEA Grapalat"/>
                <w:lang w:val="hy-AM"/>
              </w:rPr>
              <w:t>Ն</w:t>
            </w:r>
            <w:r w:rsidR="00E7476A" w:rsidRPr="007E6CB4">
              <w:rPr>
                <w:rFonts w:ascii="GHEA Grapalat" w:hAnsi="GHEA Grapalat"/>
                <w:lang w:val="hy-AM"/>
              </w:rPr>
              <w:t xml:space="preserve"> որոշման 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>1-</w:t>
            </w:r>
            <w:r w:rsidRPr="00821878">
              <w:rPr>
                <w:rFonts w:ascii="GHEA Grapalat" w:hAnsi="GHEA Grapalat"/>
                <w:color w:val="000000"/>
                <w:lang w:val="hy-AM" w:eastAsia="en-GB"/>
              </w:rPr>
              <w:t>ին կետ</w:t>
            </w:r>
            <w:r w:rsidRPr="00821878">
              <w:rPr>
                <w:rFonts w:ascii="GHEA Grapalat" w:hAnsi="GHEA Grapalat"/>
                <w:color w:val="000000"/>
                <w:lang w:val="en-US" w:eastAsia="en-GB"/>
              </w:rPr>
              <w:t>ի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1-</w:t>
            </w:r>
            <w:r w:rsidRPr="00821878">
              <w:rPr>
                <w:rFonts w:ascii="GHEA Grapalat" w:hAnsi="GHEA Grapalat"/>
                <w:color w:val="000000"/>
                <w:lang w:val="en-US" w:eastAsia="en-GB"/>
              </w:rPr>
              <w:t>ին</w:t>
            </w:r>
            <w:r w:rsidRPr="00821878">
              <w:rPr>
                <w:rFonts w:ascii="GHEA Grapalat" w:hAnsi="GHEA Grapalat"/>
                <w:color w:val="000000"/>
                <w:lang w:val="fr-FR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val="en-US" w:eastAsia="en-GB"/>
              </w:rPr>
              <w:t>ենթակետով</w:t>
            </w:r>
            <w:r w:rsidRPr="00821878">
              <w:rPr>
                <w:rFonts w:ascii="GHEA Grapalat" w:hAnsi="GHEA Grapalat"/>
                <w:color w:val="000000"/>
                <w:lang w:val="hy-AM" w:eastAsia="en-GB"/>
              </w:rPr>
              <w:t xml:space="preserve"> </w:t>
            </w:r>
            <w:r w:rsidRPr="00821878">
              <w:rPr>
                <w:rFonts w:ascii="GHEA Grapalat" w:hAnsi="GHEA Grapalat"/>
                <w:color w:val="000000"/>
                <w:lang w:val="en-US" w:eastAsia="en-GB"/>
              </w:rPr>
              <w:t>սահմանված</w:t>
            </w:r>
            <w:r w:rsidRPr="00821878">
              <w:rPr>
                <w:rFonts w:ascii="GHEA Grapalat" w:hAnsi="GHEA Grapalat"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GB"/>
              </w:rPr>
              <w:t xml:space="preserve">հավելվածում ներառված՝ </w:t>
            </w:r>
            <w:r w:rsidR="00E7476A" w:rsidRPr="007E6CB4">
              <w:rPr>
                <w:rFonts w:ascii="GHEA Grapalat" w:hAnsi="GHEA Grapalat"/>
                <w:lang w:val="hy-AM"/>
              </w:rPr>
              <w:t>2402 տողում նշված ծխախոտային արտադրատեսակների համար սահմանված չափաքանակին համապ</w:t>
            </w:r>
            <w:r w:rsidR="000220F1" w:rsidRPr="007E6CB4">
              <w:rPr>
                <w:rFonts w:ascii="GHEA Grapalat" w:hAnsi="GHEA Grapalat"/>
                <w:lang w:val="hy-AM"/>
              </w:rPr>
              <w:t>ատասխան, քանի որ այս երկու ծախ</w:t>
            </w:r>
            <w:r w:rsidR="00E7476A" w:rsidRPr="007E6CB4">
              <w:rPr>
                <w:rFonts w:ascii="GHEA Grapalat" w:hAnsi="GHEA Grapalat"/>
                <w:lang w:val="hy-AM"/>
              </w:rPr>
              <w:t>ոտային արտադրատեսակները հանդիսանում են միմյանց մրցակից:</w:t>
            </w:r>
          </w:p>
          <w:p w14:paraId="1DF08DBD" w14:textId="19E65DF6" w:rsidR="007E6CB4" w:rsidRPr="007E6CB4" w:rsidRDefault="007E6CB4" w:rsidP="007E6CB4">
            <w:pPr>
              <w:tabs>
                <w:tab w:val="left" w:pos="556"/>
                <w:tab w:val="left" w:pos="781"/>
              </w:tabs>
              <w:ind w:firstLine="299"/>
              <w:rPr>
                <w:rFonts w:ascii="GHEA Grapalat" w:hAnsi="GHEA Grapalat" w:cs="Sylfaen"/>
                <w:lang w:val="hy-AM"/>
              </w:rPr>
            </w:pPr>
            <w:r w:rsidRPr="007E6CB4">
              <w:rPr>
                <w:rFonts w:ascii="GHEA Grapalat" w:hAnsi="GHEA Grapalat" w:cs="Sylfaen"/>
                <w:lang w:val="hy-AM"/>
              </w:rPr>
              <w:t xml:space="preserve">Ընդ որում, հաշվարկվել է վերոնշյալ՝ </w:t>
            </w:r>
            <w:r w:rsidRPr="007E6CB4">
              <w:rPr>
                <w:rFonts w:ascii="GHEA Grapalat" w:hAnsi="GHEA Grapalat"/>
                <w:lang w:val="hy-AM"/>
              </w:rPr>
              <w:t>2402 տողում նշված</w:t>
            </w:r>
            <w:r w:rsidR="006E4D97" w:rsidRPr="006E4D97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  <w:lang w:val="hy-AM"/>
              </w:rPr>
              <w:t xml:space="preserve"> 1 հատ սիգարետին համարժեք</w:t>
            </w:r>
            <w:r w:rsidRPr="007E6CB4">
              <w:rPr>
                <w:rFonts w:ascii="GHEA Grapalat" w:hAnsi="GHEA Grapalat"/>
                <w:lang w:val="hy-AM"/>
              </w:rPr>
              <w:t xml:space="preserve"> ծ</w:t>
            </w:r>
            <w:r w:rsidRPr="00E7476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խախոտային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տաքացվող գլանակների քանակը,</w:t>
            </w:r>
            <w:r w:rsidRPr="007E6CB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իսկ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E7476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եղուկ քարթրիջների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E6CB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պարագայում ծավալը, որից հետո հաշվարկվել է ներմուծման ընդհանուր չափաքանակը:</w:t>
            </w:r>
          </w:p>
          <w:p w14:paraId="0BF9C453" w14:textId="4B8DCC60" w:rsidR="00E7476A" w:rsidRPr="00E7476A" w:rsidRDefault="00E7476A" w:rsidP="007E6CB4">
            <w:pPr>
              <w:pStyle w:val="ListParagraph"/>
              <w:numPr>
                <w:ilvl w:val="0"/>
                <w:numId w:val="13"/>
              </w:numPr>
              <w:tabs>
                <w:tab w:val="left" w:pos="556"/>
                <w:tab w:val="left" w:pos="781"/>
              </w:tabs>
              <w:ind w:left="0" w:firstLine="29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755E3">
              <w:rPr>
                <w:rFonts w:ascii="GHEA Grapalat" w:hAnsi="GHEA Grapalat"/>
                <w:bCs/>
                <w:iCs/>
                <w:lang w:val="hy-AM"/>
              </w:rPr>
              <w:t>էլեկտրոնային սիգարետներ և համանման անհատական էլեկտրոնային գոլորշիացնող սարքավորումներ</w:t>
            </w:r>
            <w:r w:rsidRPr="00E7476A">
              <w:rPr>
                <w:rFonts w:ascii="GHEA Grapalat" w:hAnsi="GHEA Grapalat"/>
                <w:bCs/>
                <w:iCs/>
                <w:lang w:val="hy-AM"/>
              </w:rPr>
              <w:t>ի սահմանաչ</w:t>
            </w:r>
            <w:r w:rsidR="006E4D97" w:rsidRPr="006E4D97">
              <w:rPr>
                <w:rFonts w:ascii="GHEA Grapalat" w:hAnsi="GHEA Grapalat"/>
                <w:bCs/>
                <w:iCs/>
                <w:lang w:val="hy-AM"/>
              </w:rPr>
              <w:t>ափ</w:t>
            </w:r>
            <w:r w:rsidRPr="00E7476A">
              <w:rPr>
                <w:rFonts w:ascii="GHEA Grapalat" w:hAnsi="GHEA Grapalat"/>
                <w:bCs/>
                <w:iCs/>
                <w:lang w:val="hy-AM"/>
              </w:rPr>
              <w:t>ը սահմանվել է մեկ սարքավորում հաշվի առնելով, որ որպես ներմուծում կարող է իրականացվել անձնական օգտագործման համար օգտագործվող սարքավորումը:</w:t>
            </w:r>
          </w:p>
        </w:tc>
      </w:tr>
      <w:tr w:rsidR="002D7EEF" w:rsidRPr="002D7EEF" w14:paraId="3D18003A" w14:textId="77777777" w:rsidTr="002D7EEF">
        <w:tc>
          <w:tcPr>
            <w:tcW w:w="8526" w:type="dxa"/>
            <w:vMerge w:val="restart"/>
            <w:shd w:val="clear" w:color="auto" w:fill="C4BC96" w:themeFill="background2" w:themeFillShade="BF"/>
          </w:tcPr>
          <w:p w14:paraId="666B0C59" w14:textId="1F761891" w:rsidR="002D7EEF" w:rsidRPr="002D7EEF" w:rsidRDefault="002D7EEF" w:rsidP="002D7EEF">
            <w:pPr>
              <w:tabs>
                <w:tab w:val="left" w:pos="480"/>
              </w:tabs>
              <w:jc w:val="center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  <w:r w:rsidRPr="002D7EEF">
              <w:rPr>
                <w:rFonts w:ascii="GHEA Grapalat" w:hAnsi="GHEA Grapalat" w:cs="Sylfaen"/>
                <w:lang w:val="en-US"/>
              </w:rPr>
              <w:lastRenderedPageBreak/>
              <w:t>4.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D7EEF">
              <w:rPr>
                <w:rFonts w:ascii="GHEA Grapalat" w:hAnsi="GHEA Grapalat" w:cs="Sylfaen"/>
                <w:lang w:val="hy-AM"/>
              </w:rPr>
              <w:t xml:space="preserve">Վարչապետի աշխատակազմի </w:t>
            </w:r>
            <w:r w:rsidRPr="002D7EEF">
              <w:rPr>
                <w:rFonts w:ascii="GHEA Grapalat" w:hAnsi="GHEA Grapalat" w:cs="Sylfaen"/>
                <w:lang w:val="en-US"/>
              </w:rPr>
              <w:t xml:space="preserve">իրավաբանական </w:t>
            </w:r>
            <w:r w:rsidRPr="002D7EEF">
              <w:rPr>
                <w:rFonts w:ascii="GHEA Grapalat" w:hAnsi="GHEA Grapalat" w:cs="Sylfaen"/>
                <w:lang w:val="hy-AM"/>
              </w:rPr>
              <w:t>վարչություն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33C58F52" w14:textId="232D154A" w:rsidR="002D7EEF" w:rsidRPr="002D7EEF" w:rsidRDefault="002D7EEF" w:rsidP="00282E7C">
            <w:pPr>
              <w:tabs>
                <w:tab w:val="left" w:pos="781"/>
              </w:tabs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05.09.2022թ.</w:t>
            </w:r>
          </w:p>
        </w:tc>
      </w:tr>
      <w:tr w:rsidR="002D7EEF" w:rsidRPr="002D7EEF" w14:paraId="5044FF07" w14:textId="77777777" w:rsidTr="002D7EEF">
        <w:tc>
          <w:tcPr>
            <w:tcW w:w="8526" w:type="dxa"/>
            <w:vMerge/>
            <w:shd w:val="clear" w:color="auto" w:fill="C4BC96" w:themeFill="background2" w:themeFillShade="BF"/>
          </w:tcPr>
          <w:p w14:paraId="31E4C81E" w14:textId="77777777" w:rsidR="002D7EEF" w:rsidRDefault="002D7EEF" w:rsidP="000E5D6E">
            <w:pPr>
              <w:pStyle w:val="ListParagraph"/>
              <w:numPr>
                <w:ilvl w:val="0"/>
                <w:numId w:val="14"/>
              </w:numPr>
              <w:tabs>
                <w:tab w:val="left" w:pos="480"/>
              </w:tabs>
              <w:ind w:left="0" w:firstLine="319"/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</w:pPr>
          </w:p>
        </w:tc>
        <w:tc>
          <w:tcPr>
            <w:tcW w:w="6358" w:type="dxa"/>
            <w:shd w:val="clear" w:color="auto" w:fill="C4BC96" w:themeFill="background2" w:themeFillShade="BF"/>
          </w:tcPr>
          <w:p w14:paraId="30DE03D0" w14:textId="46E1A867" w:rsidR="002D7EEF" w:rsidRPr="002D7EEF" w:rsidRDefault="002D7EEF" w:rsidP="00282E7C">
            <w:pPr>
              <w:tabs>
                <w:tab w:val="left" w:pos="781"/>
              </w:tabs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02/16.2/29927-2022</w:t>
            </w:r>
          </w:p>
        </w:tc>
      </w:tr>
      <w:tr w:rsidR="002D7EEF" w:rsidRPr="006F6310" w14:paraId="0A10E956" w14:textId="77777777" w:rsidTr="00870D09">
        <w:tc>
          <w:tcPr>
            <w:tcW w:w="8526" w:type="dxa"/>
            <w:shd w:val="clear" w:color="auto" w:fill="auto"/>
          </w:tcPr>
          <w:p w14:paraId="15C17222" w14:textId="2F709CE5" w:rsidR="002D7EEF" w:rsidRPr="002D7EEF" w:rsidRDefault="002D7EEF" w:rsidP="002D7EEF">
            <w:pPr>
              <w:tabs>
                <w:tab w:val="left" w:pos="570"/>
                <w:tab w:val="left" w:pos="720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GHEA Grapalat" w:hAnsi="GHEA Grapalat"/>
                <w:noProof/>
                <w:color w:val="000000"/>
                <w:u w:val="single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    </w:t>
            </w:r>
            <w:r w:rsidRPr="00FC7AE2">
              <w:rPr>
                <w:rFonts w:ascii="GHEA Grapalat" w:hAnsi="GHEA Grapalat"/>
                <w:lang w:val="hy-AM"/>
              </w:rPr>
              <w:t xml:space="preserve">Նախագծի 2-րդ կետի համաձայն՝ նախագիծը ուժի մեջ է մտնում պաշտոնական հրապարակման օրվան հաջորդող ամսվա 1-ից։ «Նորմատիվ իրավական ակտերի մասին» ՀՀ օրենքի 23-րդ հոդվածի 2-րդ մասի համաձայն՝ </w:t>
            </w:r>
            <w:r w:rsidRPr="00FC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նորմատիվ իրավական ակտն ընդունելու իրավասություն ունեցող մարմինը պարտավոր է նախատեսել նորմատիվ իրավական ակտի ուժի մեջ մտնելու ավելի ուշ ողջամիտ ժամկետ (…), եթե ակտով սահմանվում են այնպիսի իրավակարգավորումներ, որոնց համար անհրաժեշտ է հիմնավոր ժամանակահատված, որը հնարավորություն կտա հասցեատիրոջը իր վարքագիծը համապատասխանեցնելու սահմանված պահանջներին, կամ սահմանված իրավակարգավորումները վատթարացնում են անձի իրավական վիճակը: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Նշված դրույթի հաշվառմամբ՝ գտնում ենք, որ նախագծի ուժի մեջ մտնելու ժամկետը </w:t>
            </w:r>
            <w:r w:rsidRPr="000654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պայմանավորված, թե երբ ուժի մեջ կմտնի</w:t>
            </w:r>
            <w:r w:rsidRPr="000654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կարող է ողջամիտ չդիտարկվել, արդյունքում՝ խնդրահարույց լինել օրենքի վերոնշյալ դրույթի հետ։</w:t>
            </w:r>
          </w:p>
        </w:tc>
        <w:tc>
          <w:tcPr>
            <w:tcW w:w="6358" w:type="dxa"/>
            <w:shd w:val="clear" w:color="auto" w:fill="auto"/>
          </w:tcPr>
          <w:p w14:paraId="2E180B83" w14:textId="77777777" w:rsidR="002D7EEF" w:rsidRPr="00824879" w:rsidRDefault="002D7EEF" w:rsidP="002D7EEF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</w:pPr>
            <w:r w:rsidRPr="00DF6E28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Ընդունվել է</w:t>
            </w:r>
            <w:r w:rsidRPr="00824879">
              <w:rPr>
                <w:rFonts w:ascii="GHEA Grapalat" w:eastAsiaTheme="minorHAnsi" w:hAnsi="GHEA Grapalat" w:cstheme="minorBidi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39443E25" w14:textId="67BCF2B0" w:rsidR="002D7EEF" w:rsidRPr="002D7EEF" w:rsidRDefault="00B136E6" w:rsidP="00B136E6">
            <w:pPr>
              <w:tabs>
                <w:tab w:val="left" w:pos="781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Նախագծում կատարվել է</w:t>
            </w:r>
            <w:r w:rsidRPr="006F6310">
              <w:rPr>
                <w:rFonts w:ascii="GHEA Grapalat" w:hAnsi="GHEA Grapalat" w:cs="Sylfaen"/>
                <w:lang w:val="hy-AM"/>
              </w:rPr>
              <w:t xml:space="preserve"> </w:t>
            </w:r>
            <w:r w:rsidR="002D7EEF" w:rsidRPr="0096498C">
              <w:rPr>
                <w:rFonts w:ascii="GHEA Grapalat" w:hAnsi="GHEA Grapalat" w:cs="Sylfaen"/>
                <w:lang w:val="hy-AM"/>
              </w:rPr>
              <w:t>համապատասխան փոփոխություն</w:t>
            </w:r>
            <w:r w:rsidR="002D7EEF" w:rsidRPr="002D7EEF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6F6310" w14:paraId="055078DC" w14:textId="77777777" w:rsidTr="00A05B0E">
        <w:tc>
          <w:tcPr>
            <w:tcW w:w="8526" w:type="dxa"/>
            <w:shd w:val="clear" w:color="auto" w:fill="C4BC96" w:themeFill="background2" w:themeFillShade="BF"/>
            <w:vAlign w:val="center"/>
          </w:tcPr>
          <w:p w14:paraId="569BA934" w14:textId="2A0316CA" w:rsidR="006F6310" w:rsidRPr="00BF5628" w:rsidRDefault="006F6310" w:rsidP="006F6310">
            <w:pPr>
              <w:jc w:val="center"/>
              <w:rPr>
                <w:rFonts w:ascii="GHEA Grapalat" w:eastAsia="GHEA Grapalat" w:hAnsi="GHEA Grapalat" w:cs="GHEA Grapalat"/>
                <w:lang w:val="hy"/>
              </w:rPr>
            </w:pPr>
            <w:r w:rsidRPr="00BF5628">
              <w:rPr>
                <w:rFonts w:ascii="GHEA Grapalat" w:eastAsia="GHEA Grapalat" w:hAnsi="GHEA Grapalat" w:cs="GHEA Grapalat"/>
                <w:lang w:val="hy"/>
              </w:rPr>
              <w:t xml:space="preserve">2022 </w:t>
            </w:r>
            <w:r w:rsidRPr="006F6310">
              <w:rPr>
                <w:rFonts w:ascii="GHEA Grapalat" w:eastAsia="GHEA Grapalat" w:hAnsi="GHEA Grapalat" w:cs="GHEA Grapalat"/>
                <w:lang w:val="hy-AM"/>
              </w:rPr>
              <w:t>թվականի</w:t>
            </w:r>
            <w:r w:rsidRPr="00BF5628">
              <w:rPr>
                <w:rFonts w:ascii="GHEA Grapalat" w:eastAsia="GHEA Grapalat" w:hAnsi="GHEA Grapalat" w:cs="GHEA Grapalat"/>
                <w:lang w:val="hy"/>
              </w:rPr>
              <w:t xml:space="preserve"> </w:t>
            </w:r>
            <w:r w:rsidRPr="006F6310">
              <w:rPr>
                <w:rFonts w:ascii="GHEA Grapalat" w:eastAsia="GHEA Grapalat" w:hAnsi="GHEA Grapalat" w:cs="GHEA Grapalat"/>
                <w:lang w:val="hy-AM"/>
              </w:rPr>
              <w:t>սեպտեմբերի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310">
              <w:rPr>
                <w:rFonts w:ascii="GHEA Grapalat" w:eastAsia="GHEA Grapalat" w:hAnsi="GHEA Grapalat" w:cs="GHEA Grapalat"/>
                <w:lang w:val="hy-AM"/>
              </w:rPr>
              <w:t>27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t>-ին կայացած՝ մշտապես գործող ֆինան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սատնտե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սա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կան նախա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րա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րա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կան կոմի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softHyphen/>
              <w:t>տեի նիստի թիվ ԿԱ</w:t>
            </w:r>
            <w:r>
              <w:rPr>
                <w:rFonts w:ascii="GHEA Grapalat" w:eastAsia="GHEA Grapalat" w:hAnsi="GHEA Grapalat" w:cs="GHEA Grapalat"/>
                <w:lang w:val="hy-AM"/>
              </w:rPr>
              <w:t>/284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t>-2022 արձանագրության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8</w:t>
            </w:r>
            <w:r w:rsidRPr="00BF5628">
              <w:rPr>
                <w:rFonts w:ascii="GHEA Grapalat" w:eastAsia="GHEA Grapalat" w:hAnsi="GHEA Grapalat" w:cs="GHEA Grapalat"/>
                <w:lang w:val="hy-AM"/>
              </w:rPr>
              <w:t xml:space="preserve">-րդ </w:t>
            </w:r>
            <w:r>
              <w:rPr>
                <w:rFonts w:ascii="GHEA Grapalat" w:eastAsia="GHEA Grapalat" w:hAnsi="GHEA Grapalat" w:cs="GHEA Grapalat"/>
                <w:lang w:val="hy-AM"/>
              </w:rPr>
              <w:t>կետ</w:t>
            </w:r>
          </w:p>
        </w:tc>
        <w:tc>
          <w:tcPr>
            <w:tcW w:w="6358" w:type="dxa"/>
            <w:shd w:val="clear" w:color="auto" w:fill="C4BC96" w:themeFill="background2" w:themeFillShade="BF"/>
          </w:tcPr>
          <w:p w14:paraId="2CB70BE7" w14:textId="77777777" w:rsidR="006F6310" w:rsidRDefault="006F6310" w:rsidP="00A05B0E">
            <w:pPr>
              <w:jc w:val="center"/>
              <w:rPr>
                <w:rFonts w:ascii="GHEA Grapalat" w:eastAsia="GHEA Grapalat" w:hAnsi="GHEA Grapalat" w:cs="GHEA Grapalat"/>
                <w:lang w:val="hy-AM"/>
              </w:rPr>
            </w:pPr>
          </w:p>
        </w:tc>
      </w:tr>
      <w:tr w:rsidR="006F6310" w14:paraId="37DC66DF" w14:textId="77777777" w:rsidTr="006F6310">
        <w:tc>
          <w:tcPr>
            <w:tcW w:w="8526" w:type="dxa"/>
            <w:shd w:val="clear" w:color="auto" w:fill="auto"/>
            <w:vAlign w:val="center"/>
          </w:tcPr>
          <w:p w14:paraId="6149787F" w14:textId="7AC7D9D8" w:rsidR="006F6310" w:rsidRPr="006F6310" w:rsidRDefault="006F6310" w:rsidP="001C05FA">
            <w:pPr>
              <w:autoSpaceDE w:val="0"/>
              <w:autoSpaceDN w:val="0"/>
              <w:adjustRightInd w:val="0"/>
              <w:ind w:firstLine="321"/>
              <w:rPr>
                <w:rFonts w:ascii="GHEA Grapalat" w:eastAsiaTheme="minorHAnsi" w:hAnsi="GHEA Grapalat" w:cs="DejaVuSans"/>
                <w:lang w:val="hy-AM" w:eastAsia="en-US"/>
              </w:rPr>
            </w:pPr>
            <w:r w:rsidRPr="006F6310">
              <w:rPr>
                <w:rFonts w:ascii="GHEA Grapalat" w:eastAsia="GHEA Grapalat" w:hAnsi="GHEA Grapalat" w:cs="GHEA Grapalat"/>
                <w:lang w:val="hy-AM"/>
              </w:rPr>
              <w:t>Հանձնարարվում</w:t>
            </w:r>
            <w:r w:rsidRPr="006F6310">
              <w:rPr>
                <w:rFonts w:ascii="GHEA Grapalat" w:eastAsia="GHEA Grapalat" w:hAnsi="GHEA Grapalat" w:cs="GHEA Grapalat"/>
                <w:lang w:val="hy"/>
              </w:rPr>
              <w:t xml:space="preserve"> </w:t>
            </w:r>
            <w:r w:rsidRPr="006F6310">
              <w:rPr>
                <w:rFonts w:ascii="GHEA Grapalat" w:eastAsia="GHEA Grapalat" w:hAnsi="GHEA Grapalat" w:cs="GHEA Grapalat"/>
                <w:lang w:val="hy-AM"/>
              </w:rPr>
              <w:t>է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 xml:space="preserve"> 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>որոշման նախագիծը մինչև Կառավարության</w:t>
            </w:r>
          </w:p>
          <w:p w14:paraId="5220F391" w14:textId="6EEFF1D1" w:rsidR="006F6310" w:rsidRPr="001C05FA" w:rsidRDefault="006F6310" w:rsidP="006F6310">
            <w:pPr>
              <w:autoSpaceDE w:val="0"/>
              <w:autoSpaceDN w:val="0"/>
              <w:adjustRightInd w:val="0"/>
              <w:rPr>
                <w:rFonts w:ascii="GHEA Grapalat" w:eastAsia="GHEA Grapalat" w:hAnsi="GHEA Grapalat" w:cs="GHEA Grapalat"/>
                <w:lang w:val="hy-AM"/>
              </w:rPr>
            </w:pP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 xml:space="preserve">նիստի քննարկմանը ներկայացնելն աշխատանքային կարգով </w:t>
            </w:r>
            <w:r>
              <w:rPr>
                <w:rFonts w:ascii="GHEA Grapalat" w:eastAsiaTheme="minorHAnsi" w:hAnsi="GHEA Grapalat" w:cs="DejaVuSans"/>
                <w:lang w:val="hy-AM" w:eastAsia="en-US"/>
              </w:rPr>
              <w:t>քննարկել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 xml:space="preserve"> 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>ՀՀ պ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>ետական եկամուտների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 xml:space="preserve"> 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>կոմիտեի հետ, այդ թվում՝ ապրանքների չափման միավորների մասով, և ըստ անհրաժեշտության</w:t>
            </w:r>
            <w:r w:rsidRPr="006F6310">
              <w:rPr>
                <w:rFonts w:ascii="GHEA Grapalat" w:eastAsiaTheme="minorHAnsi" w:hAnsi="GHEA Grapalat" w:cs="DejaVuSans"/>
                <w:lang w:val="hy-AM" w:eastAsia="en-US"/>
              </w:rPr>
              <w:t xml:space="preserve"> լրամշակել</w:t>
            </w:r>
            <w:r w:rsidR="001C05FA" w:rsidRPr="001C05FA">
              <w:rPr>
                <w:rFonts w:ascii="GHEA Grapalat" w:eastAsiaTheme="minorHAnsi" w:hAnsi="GHEA Grapalat" w:cs="DejaVuSans"/>
                <w:lang w:val="hy-AM" w:eastAsia="en-US"/>
              </w:rPr>
              <w:t>:</w:t>
            </w:r>
            <w:bookmarkStart w:id="0" w:name="_GoBack"/>
            <w:bookmarkEnd w:id="0"/>
          </w:p>
        </w:tc>
        <w:tc>
          <w:tcPr>
            <w:tcW w:w="6358" w:type="dxa"/>
            <w:shd w:val="clear" w:color="auto" w:fill="auto"/>
          </w:tcPr>
          <w:p w14:paraId="7D44CEB7" w14:textId="77777777" w:rsidR="006F6310" w:rsidRDefault="006F6310" w:rsidP="006F631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Ը</w:t>
            </w:r>
            <w:r w:rsidRPr="007B365A">
              <w:rPr>
                <w:rFonts w:ascii="GHEA Grapalat" w:hAnsi="GHEA Grapalat"/>
                <w:b/>
                <w:bCs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է</w:t>
            </w:r>
            <w:r w:rsidRPr="007B365A">
              <w:rPr>
                <w:rFonts w:ascii="GHEA Grapalat" w:hAnsi="GHEA Grapalat"/>
                <w:b/>
                <w:bCs/>
                <w:lang w:val="hy-AM"/>
              </w:rPr>
              <w:t>:</w:t>
            </w:r>
          </w:p>
          <w:p w14:paraId="121C9DCF" w14:textId="7069E3CF" w:rsidR="00B949C8" w:rsidRPr="00B949C8" w:rsidRDefault="001C05FA" w:rsidP="006F63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Նախագծ</w:t>
            </w:r>
            <w:r w:rsidR="00B949C8" w:rsidRPr="00BF5628">
              <w:rPr>
                <w:rFonts w:ascii="GHEA Grapalat" w:hAnsi="GHEA Grapalat"/>
                <w:bCs/>
                <w:lang w:val="hy-AM"/>
              </w:rPr>
              <w:t xml:space="preserve">ում կատարվել են համապատասխան </w:t>
            </w:r>
            <w:r w:rsidRPr="001C05FA">
              <w:rPr>
                <w:rFonts w:ascii="GHEA Grapalat" w:hAnsi="GHEA Grapalat"/>
                <w:bCs/>
                <w:lang w:val="hy-AM"/>
              </w:rPr>
              <w:t>փոփոխություններ</w:t>
            </w:r>
            <w:r w:rsidR="00B949C8" w:rsidRPr="00B949C8">
              <w:rPr>
                <w:rFonts w:ascii="GHEA Grapalat" w:hAnsi="GHEA Grapalat"/>
                <w:bCs/>
                <w:lang w:val="hy-AM"/>
              </w:rPr>
              <w:t>: Մասնավորապես,</w:t>
            </w:r>
          </w:p>
          <w:p w14:paraId="552CEF12" w14:textId="4DA39D4E" w:rsidR="006F6310" w:rsidRPr="00B949C8" w:rsidRDefault="006F6310" w:rsidP="006F6310">
            <w:pPr>
              <w:jc w:val="center"/>
              <w:rPr>
                <w:rFonts w:ascii="GHEA Grapalat" w:eastAsia="GHEA Grapalat" w:hAnsi="GHEA Grapalat" w:cs="GHEA Grapalat"/>
                <w:lang w:val="hy-AM"/>
              </w:rPr>
            </w:pPr>
            <w:r w:rsidRPr="007E6CB4">
              <w:rPr>
                <w:rFonts w:ascii="GHEA Grapalat" w:hAnsi="GHEA Grapalat"/>
                <w:lang w:val="hy-AM"/>
              </w:rPr>
              <w:t>ծխախոտային արտադրատեսակների համար սահմանված</w:t>
            </w:r>
            <w:r w:rsidRPr="00BF5628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6F6310">
              <w:rPr>
                <w:rFonts w:ascii="GHEA Grapalat" w:hAnsi="GHEA Grapalat"/>
                <w:bCs/>
                <w:lang w:val="hy-AM"/>
              </w:rPr>
              <w:t xml:space="preserve">չափման միավորները </w:t>
            </w:r>
            <w:r w:rsidRPr="00E17CC4">
              <w:rPr>
                <w:rFonts w:ascii="GHEA Grapalat" w:hAnsi="GHEA Grapalat" w:cs="GHEA Grapalat"/>
                <w:lang w:val="hy-AM"/>
              </w:rPr>
              <w:t>ՀՀ պետական եկա</w:t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  <w:t>մուտ</w:t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  <w:t>ների կոմիտեի հետ աշխա</w:t>
            </w:r>
            <w:r>
              <w:rPr>
                <w:rFonts w:ascii="GHEA Grapalat" w:hAnsi="GHEA Grapalat" w:cs="GHEA Grapalat"/>
                <w:lang w:val="hy-AM"/>
              </w:rPr>
              <w:softHyphen/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  <w:t>տան</w:t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  <w:t>քա</w:t>
            </w:r>
            <w:r w:rsidRPr="00E17CC4">
              <w:rPr>
                <w:rFonts w:ascii="GHEA Grapalat" w:hAnsi="GHEA Grapalat" w:cs="GHEA Grapalat"/>
                <w:lang w:val="hy-AM"/>
              </w:rPr>
              <w:softHyphen/>
              <w:t xml:space="preserve">յին կարգով </w:t>
            </w:r>
            <w:r>
              <w:rPr>
                <w:rFonts w:ascii="GHEA Grapalat" w:hAnsi="GHEA Grapalat" w:cs="GHEA Grapalat"/>
                <w:lang w:val="hy-AM"/>
              </w:rPr>
              <w:t>քննարկումների արդյունքում</w:t>
            </w:r>
            <w:r w:rsidR="00B949C8">
              <w:rPr>
                <w:rFonts w:ascii="GHEA Grapalat" w:hAnsi="GHEA Grapalat" w:cs="GHEA Grapalat"/>
                <w:lang w:val="hy-AM"/>
              </w:rPr>
              <w:t xml:space="preserve"> լրամշակվել են</w:t>
            </w:r>
            <w:r w:rsidR="00B949C8" w:rsidRPr="00B949C8">
              <w:rPr>
                <w:rFonts w:ascii="GHEA Grapalat" w:hAnsi="GHEA Grapalat" w:cs="GHEA Grapalat"/>
                <w:lang w:val="hy-AM"/>
              </w:rPr>
              <w:t>:</w:t>
            </w:r>
          </w:p>
        </w:tc>
      </w:tr>
    </w:tbl>
    <w:p w14:paraId="7CB36721" w14:textId="5973E27E" w:rsidR="00591440" w:rsidRPr="0023275C" w:rsidRDefault="00591440" w:rsidP="0023275C">
      <w:pPr>
        <w:rPr>
          <w:rFonts w:ascii="GHEA Grapalat" w:hAnsi="GHEA Grapalat" w:cs="Sylfaen"/>
          <w:lang w:val="hy-AM" w:eastAsia="en-US"/>
        </w:rPr>
      </w:pPr>
    </w:p>
    <w:sectPr w:rsidR="00591440" w:rsidRPr="0023275C" w:rsidSect="0023275C">
      <w:pgSz w:w="16840" w:h="11907" w:orient="landscape" w:code="9"/>
      <w:pgMar w:top="1134" w:right="113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0508" w14:textId="77777777" w:rsidR="009F13C4" w:rsidRDefault="009F13C4" w:rsidP="000C577F">
      <w:r>
        <w:separator/>
      </w:r>
    </w:p>
  </w:endnote>
  <w:endnote w:type="continuationSeparator" w:id="0">
    <w:p w14:paraId="25E91D7F" w14:textId="77777777" w:rsidR="009F13C4" w:rsidRDefault="009F13C4" w:rsidP="000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B7A7" w14:textId="77777777" w:rsidR="009F13C4" w:rsidRDefault="009F13C4" w:rsidP="000C577F">
      <w:r>
        <w:separator/>
      </w:r>
    </w:p>
  </w:footnote>
  <w:footnote w:type="continuationSeparator" w:id="0">
    <w:p w14:paraId="5395E8F1" w14:textId="77777777" w:rsidR="009F13C4" w:rsidRDefault="009F13C4" w:rsidP="000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C23EC0"/>
    <w:multiLevelType w:val="hybridMultilevel"/>
    <w:tmpl w:val="2D1289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35829"/>
    <w:multiLevelType w:val="hybridMultilevel"/>
    <w:tmpl w:val="188E7E9C"/>
    <w:lvl w:ilvl="0" w:tplc="134CD1A4">
      <w:start w:val="1"/>
      <w:numFmt w:val="decimal"/>
      <w:lvlText w:val="%1."/>
      <w:lvlJc w:val="left"/>
      <w:pPr>
        <w:ind w:left="1287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820BC"/>
    <w:multiLevelType w:val="hybridMultilevel"/>
    <w:tmpl w:val="DAF6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670B7"/>
    <w:multiLevelType w:val="hybridMultilevel"/>
    <w:tmpl w:val="D2DCD626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439148CE"/>
    <w:multiLevelType w:val="hybridMultilevel"/>
    <w:tmpl w:val="591E4A46"/>
    <w:lvl w:ilvl="0" w:tplc="AA7CEA98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C819A1"/>
    <w:multiLevelType w:val="hybridMultilevel"/>
    <w:tmpl w:val="B43E5CCA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634944DE"/>
    <w:multiLevelType w:val="hybridMultilevel"/>
    <w:tmpl w:val="51D49970"/>
    <w:lvl w:ilvl="0" w:tplc="05306B72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75A9178A"/>
    <w:multiLevelType w:val="hybridMultilevel"/>
    <w:tmpl w:val="CB00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13E57"/>
    <w:rsid w:val="00020349"/>
    <w:rsid w:val="00021DD4"/>
    <w:rsid w:val="000220F1"/>
    <w:rsid w:val="00030F9B"/>
    <w:rsid w:val="000364E3"/>
    <w:rsid w:val="0004024F"/>
    <w:rsid w:val="000416FA"/>
    <w:rsid w:val="00042B3A"/>
    <w:rsid w:val="00042E4A"/>
    <w:rsid w:val="000433A8"/>
    <w:rsid w:val="00045085"/>
    <w:rsid w:val="00047F2A"/>
    <w:rsid w:val="00051C86"/>
    <w:rsid w:val="00053132"/>
    <w:rsid w:val="00061A29"/>
    <w:rsid w:val="000621A8"/>
    <w:rsid w:val="000626A4"/>
    <w:rsid w:val="0006661A"/>
    <w:rsid w:val="00081644"/>
    <w:rsid w:val="00081A00"/>
    <w:rsid w:val="00081D72"/>
    <w:rsid w:val="00090F24"/>
    <w:rsid w:val="00096A62"/>
    <w:rsid w:val="00097A58"/>
    <w:rsid w:val="000A21B0"/>
    <w:rsid w:val="000C577F"/>
    <w:rsid w:val="000C7742"/>
    <w:rsid w:val="000D47DD"/>
    <w:rsid w:val="000E047C"/>
    <w:rsid w:val="000E5D6E"/>
    <w:rsid w:val="000E63D1"/>
    <w:rsid w:val="000F1378"/>
    <w:rsid w:val="000F3D03"/>
    <w:rsid w:val="000F6988"/>
    <w:rsid w:val="001100B9"/>
    <w:rsid w:val="001238CD"/>
    <w:rsid w:val="00142661"/>
    <w:rsid w:val="0015689C"/>
    <w:rsid w:val="00172DD9"/>
    <w:rsid w:val="00174891"/>
    <w:rsid w:val="00180397"/>
    <w:rsid w:val="00186E7A"/>
    <w:rsid w:val="00190986"/>
    <w:rsid w:val="001976E4"/>
    <w:rsid w:val="001A6E25"/>
    <w:rsid w:val="001B184E"/>
    <w:rsid w:val="001C05FA"/>
    <w:rsid w:val="001C7526"/>
    <w:rsid w:val="001D47FC"/>
    <w:rsid w:val="001D5B88"/>
    <w:rsid w:val="001E4103"/>
    <w:rsid w:val="001E72D6"/>
    <w:rsid w:val="0020378E"/>
    <w:rsid w:val="00203A46"/>
    <w:rsid w:val="00203EAC"/>
    <w:rsid w:val="002059D3"/>
    <w:rsid w:val="00210752"/>
    <w:rsid w:val="002174C0"/>
    <w:rsid w:val="0022580A"/>
    <w:rsid w:val="0023275C"/>
    <w:rsid w:val="002332A3"/>
    <w:rsid w:val="002521BA"/>
    <w:rsid w:val="0025283A"/>
    <w:rsid w:val="00255823"/>
    <w:rsid w:val="0025602D"/>
    <w:rsid w:val="00280350"/>
    <w:rsid w:val="00282E7C"/>
    <w:rsid w:val="002A3FF5"/>
    <w:rsid w:val="002A48CB"/>
    <w:rsid w:val="002A7504"/>
    <w:rsid w:val="002B2D40"/>
    <w:rsid w:val="002B41AC"/>
    <w:rsid w:val="002B701E"/>
    <w:rsid w:val="002D19DE"/>
    <w:rsid w:val="002D5CCD"/>
    <w:rsid w:val="002D7EEF"/>
    <w:rsid w:val="002E0C9C"/>
    <w:rsid w:val="002E3339"/>
    <w:rsid w:val="002F0E8C"/>
    <w:rsid w:val="002F2267"/>
    <w:rsid w:val="002F5622"/>
    <w:rsid w:val="00305A46"/>
    <w:rsid w:val="00310742"/>
    <w:rsid w:val="0031616D"/>
    <w:rsid w:val="00322643"/>
    <w:rsid w:val="003249C8"/>
    <w:rsid w:val="003268DE"/>
    <w:rsid w:val="00332960"/>
    <w:rsid w:val="003353BE"/>
    <w:rsid w:val="00343C35"/>
    <w:rsid w:val="00344ED2"/>
    <w:rsid w:val="003477AB"/>
    <w:rsid w:val="00373911"/>
    <w:rsid w:val="0037552C"/>
    <w:rsid w:val="0039246B"/>
    <w:rsid w:val="003A593B"/>
    <w:rsid w:val="003A71A6"/>
    <w:rsid w:val="003B18B2"/>
    <w:rsid w:val="003D09E5"/>
    <w:rsid w:val="003D4F0E"/>
    <w:rsid w:val="003D7F50"/>
    <w:rsid w:val="003E03EC"/>
    <w:rsid w:val="003F0707"/>
    <w:rsid w:val="003F091C"/>
    <w:rsid w:val="003F7781"/>
    <w:rsid w:val="00421556"/>
    <w:rsid w:val="00421BC0"/>
    <w:rsid w:val="00425547"/>
    <w:rsid w:val="00437A67"/>
    <w:rsid w:val="00444A0B"/>
    <w:rsid w:val="00451F92"/>
    <w:rsid w:val="00453DE8"/>
    <w:rsid w:val="00460263"/>
    <w:rsid w:val="004613FC"/>
    <w:rsid w:val="00461BAA"/>
    <w:rsid w:val="00472B1F"/>
    <w:rsid w:val="004806BC"/>
    <w:rsid w:val="00482BB5"/>
    <w:rsid w:val="004830E0"/>
    <w:rsid w:val="004870F3"/>
    <w:rsid w:val="004A0A12"/>
    <w:rsid w:val="004A29D7"/>
    <w:rsid w:val="004B1F10"/>
    <w:rsid w:val="004B6D83"/>
    <w:rsid w:val="004C0291"/>
    <w:rsid w:val="004C0A11"/>
    <w:rsid w:val="004C3612"/>
    <w:rsid w:val="004D3CC7"/>
    <w:rsid w:val="004E6324"/>
    <w:rsid w:val="004F0D39"/>
    <w:rsid w:val="00503E84"/>
    <w:rsid w:val="00504D27"/>
    <w:rsid w:val="00510D91"/>
    <w:rsid w:val="00514FA7"/>
    <w:rsid w:val="00516F09"/>
    <w:rsid w:val="00521F08"/>
    <w:rsid w:val="00531534"/>
    <w:rsid w:val="005357A3"/>
    <w:rsid w:val="005478BE"/>
    <w:rsid w:val="00547A7B"/>
    <w:rsid w:val="00553E1B"/>
    <w:rsid w:val="0055645E"/>
    <w:rsid w:val="005860A0"/>
    <w:rsid w:val="00590302"/>
    <w:rsid w:val="00591440"/>
    <w:rsid w:val="005C727B"/>
    <w:rsid w:val="005D2E65"/>
    <w:rsid w:val="005D44B9"/>
    <w:rsid w:val="005D47CD"/>
    <w:rsid w:val="005E33A9"/>
    <w:rsid w:val="005E69C1"/>
    <w:rsid w:val="005E6CD5"/>
    <w:rsid w:val="005E79AD"/>
    <w:rsid w:val="005F22D6"/>
    <w:rsid w:val="005F3A26"/>
    <w:rsid w:val="006011CD"/>
    <w:rsid w:val="0060261F"/>
    <w:rsid w:val="006060E4"/>
    <w:rsid w:val="00625181"/>
    <w:rsid w:val="006356B9"/>
    <w:rsid w:val="00642594"/>
    <w:rsid w:val="00652748"/>
    <w:rsid w:val="00656175"/>
    <w:rsid w:val="006657AC"/>
    <w:rsid w:val="006675FF"/>
    <w:rsid w:val="00691B77"/>
    <w:rsid w:val="00695473"/>
    <w:rsid w:val="006A0E1A"/>
    <w:rsid w:val="006A20BB"/>
    <w:rsid w:val="006B48B5"/>
    <w:rsid w:val="006D36C1"/>
    <w:rsid w:val="006D7CFA"/>
    <w:rsid w:val="006E3C62"/>
    <w:rsid w:val="006E4D97"/>
    <w:rsid w:val="006F6310"/>
    <w:rsid w:val="006F7643"/>
    <w:rsid w:val="00704ECB"/>
    <w:rsid w:val="0070549C"/>
    <w:rsid w:val="007054C8"/>
    <w:rsid w:val="0070616F"/>
    <w:rsid w:val="0070678B"/>
    <w:rsid w:val="00707A48"/>
    <w:rsid w:val="00713C8B"/>
    <w:rsid w:val="007149DF"/>
    <w:rsid w:val="00742325"/>
    <w:rsid w:val="00747E7B"/>
    <w:rsid w:val="00760C01"/>
    <w:rsid w:val="0076756D"/>
    <w:rsid w:val="00767ACD"/>
    <w:rsid w:val="0078059B"/>
    <w:rsid w:val="00787480"/>
    <w:rsid w:val="00794B81"/>
    <w:rsid w:val="007A08DC"/>
    <w:rsid w:val="007B7AAC"/>
    <w:rsid w:val="007B7F8F"/>
    <w:rsid w:val="007C47D0"/>
    <w:rsid w:val="007D7991"/>
    <w:rsid w:val="007E6CB4"/>
    <w:rsid w:val="007E7BB6"/>
    <w:rsid w:val="007F0E5E"/>
    <w:rsid w:val="007F5066"/>
    <w:rsid w:val="007F5926"/>
    <w:rsid w:val="0080247D"/>
    <w:rsid w:val="008127CC"/>
    <w:rsid w:val="00827D72"/>
    <w:rsid w:val="00835AA3"/>
    <w:rsid w:val="00845AB3"/>
    <w:rsid w:val="00846744"/>
    <w:rsid w:val="00863086"/>
    <w:rsid w:val="00863D80"/>
    <w:rsid w:val="0086798D"/>
    <w:rsid w:val="00870D09"/>
    <w:rsid w:val="0087175A"/>
    <w:rsid w:val="008966C7"/>
    <w:rsid w:val="008A01A2"/>
    <w:rsid w:val="008A047B"/>
    <w:rsid w:val="008A5594"/>
    <w:rsid w:val="008B21A4"/>
    <w:rsid w:val="008B4794"/>
    <w:rsid w:val="008B7B1C"/>
    <w:rsid w:val="008C1CDD"/>
    <w:rsid w:val="008C4816"/>
    <w:rsid w:val="008D0CF5"/>
    <w:rsid w:val="008D6913"/>
    <w:rsid w:val="008E05AD"/>
    <w:rsid w:val="008F7D7F"/>
    <w:rsid w:val="0090231F"/>
    <w:rsid w:val="00913CCD"/>
    <w:rsid w:val="009244FA"/>
    <w:rsid w:val="00931BEC"/>
    <w:rsid w:val="009350F8"/>
    <w:rsid w:val="0093678B"/>
    <w:rsid w:val="00940B09"/>
    <w:rsid w:val="009516FA"/>
    <w:rsid w:val="00956547"/>
    <w:rsid w:val="00960EEF"/>
    <w:rsid w:val="00963A57"/>
    <w:rsid w:val="00967BEC"/>
    <w:rsid w:val="009732B4"/>
    <w:rsid w:val="00995DBD"/>
    <w:rsid w:val="009A7678"/>
    <w:rsid w:val="009B3508"/>
    <w:rsid w:val="009B4F11"/>
    <w:rsid w:val="009C4858"/>
    <w:rsid w:val="009D052A"/>
    <w:rsid w:val="009D0863"/>
    <w:rsid w:val="009D294B"/>
    <w:rsid w:val="009D3483"/>
    <w:rsid w:val="009D3A19"/>
    <w:rsid w:val="009D5455"/>
    <w:rsid w:val="009E2841"/>
    <w:rsid w:val="009E5A64"/>
    <w:rsid w:val="009F13C4"/>
    <w:rsid w:val="009F6C1F"/>
    <w:rsid w:val="00A10844"/>
    <w:rsid w:val="00A1138E"/>
    <w:rsid w:val="00A1534B"/>
    <w:rsid w:val="00A200CE"/>
    <w:rsid w:val="00A3794B"/>
    <w:rsid w:val="00A420E5"/>
    <w:rsid w:val="00A44F97"/>
    <w:rsid w:val="00A4559A"/>
    <w:rsid w:val="00A51A05"/>
    <w:rsid w:val="00A60E35"/>
    <w:rsid w:val="00A61725"/>
    <w:rsid w:val="00A64109"/>
    <w:rsid w:val="00A64A3D"/>
    <w:rsid w:val="00A6530D"/>
    <w:rsid w:val="00A67F61"/>
    <w:rsid w:val="00A735D2"/>
    <w:rsid w:val="00A83FC4"/>
    <w:rsid w:val="00A92A8E"/>
    <w:rsid w:val="00A92C00"/>
    <w:rsid w:val="00A96756"/>
    <w:rsid w:val="00AA5D20"/>
    <w:rsid w:val="00AC4736"/>
    <w:rsid w:val="00AC76B1"/>
    <w:rsid w:val="00AD41AD"/>
    <w:rsid w:val="00AE08DE"/>
    <w:rsid w:val="00AE1C26"/>
    <w:rsid w:val="00AE3FA9"/>
    <w:rsid w:val="00B02BB2"/>
    <w:rsid w:val="00B136E6"/>
    <w:rsid w:val="00B14942"/>
    <w:rsid w:val="00B16DC3"/>
    <w:rsid w:val="00B27AD9"/>
    <w:rsid w:val="00B27EC9"/>
    <w:rsid w:val="00B30B97"/>
    <w:rsid w:val="00B54989"/>
    <w:rsid w:val="00B55843"/>
    <w:rsid w:val="00B55BE1"/>
    <w:rsid w:val="00B5669D"/>
    <w:rsid w:val="00B7338B"/>
    <w:rsid w:val="00B8601F"/>
    <w:rsid w:val="00B9103E"/>
    <w:rsid w:val="00B949C8"/>
    <w:rsid w:val="00BA1FC9"/>
    <w:rsid w:val="00BA5F69"/>
    <w:rsid w:val="00BB67EE"/>
    <w:rsid w:val="00BC21E4"/>
    <w:rsid w:val="00BC3504"/>
    <w:rsid w:val="00BE2F88"/>
    <w:rsid w:val="00BE5EA5"/>
    <w:rsid w:val="00BF4B15"/>
    <w:rsid w:val="00BF5F84"/>
    <w:rsid w:val="00C025E0"/>
    <w:rsid w:val="00C0488B"/>
    <w:rsid w:val="00C05DB3"/>
    <w:rsid w:val="00C14DD3"/>
    <w:rsid w:val="00C17138"/>
    <w:rsid w:val="00C203B7"/>
    <w:rsid w:val="00C22C66"/>
    <w:rsid w:val="00C231BF"/>
    <w:rsid w:val="00C231C0"/>
    <w:rsid w:val="00C25A57"/>
    <w:rsid w:val="00C338D3"/>
    <w:rsid w:val="00C37753"/>
    <w:rsid w:val="00C459AB"/>
    <w:rsid w:val="00C57BF1"/>
    <w:rsid w:val="00C607A0"/>
    <w:rsid w:val="00C608F9"/>
    <w:rsid w:val="00C64117"/>
    <w:rsid w:val="00C652EC"/>
    <w:rsid w:val="00C87E75"/>
    <w:rsid w:val="00C90F60"/>
    <w:rsid w:val="00CA25A8"/>
    <w:rsid w:val="00CB0FBF"/>
    <w:rsid w:val="00CB2DCF"/>
    <w:rsid w:val="00CB4166"/>
    <w:rsid w:val="00CB4677"/>
    <w:rsid w:val="00CB7397"/>
    <w:rsid w:val="00CB7D2E"/>
    <w:rsid w:val="00CC1F45"/>
    <w:rsid w:val="00CC221C"/>
    <w:rsid w:val="00CC61E7"/>
    <w:rsid w:val="00CC710E"/>
    <w:rsid w:val="00CD6466"/>
    <w:rsid w:val="00CD704F"/>
    <w:rsid w:val="00CF1BB6"/>
    <w:rsid w:val="00D0146C"/>
    <w:rsid w:val="00D0366C"/>
    <w:rsid w:val="00D03C1C"/>
    <w:rsid w:val="00D15829"/>
    <w:rsid w:val="00D17810"/>
    <w:rsid w:val="00D21578"/>
    <w:rsid w:val="00D21979"/>
    <w:rsid w:val="00D24C79"/>
    <w:rsid w:val="00D43868"/>
    <w:rsid w:val="00D539CC"/>
    <w:rsid w:val="00D55424"/>
    <w:rsid w:val="00D56DDD"/>
    <w:rsid w:val="00D74F35"/>
    <w:rsid w:val="00D9036B"/>
    <w:rsid w:val="00D97EFA"/>
    <w:rsid w:val="00DA11FD"/>
    <w:rsid w:val="00DA1A19"/>
    <w:rsid w:val="00DA3BF7"/>
    <w:rsid w:val="00DA62D0"/>
    <w:rsid w:val="00DA6B8F"/>
    <w:rsid w:val="00DA77EC"/>
    <w:rsid w:val="00DB1848"/>
    <w:rsid w:val="00DB2FB2"/>
    <w:rsid w:val="00DC0863"/>
    <w:rsid w:val="00DD180C"/>
    <w:rsid w:val="00DE2594"/>
    <w:rsid w:val="00DE6B94"/>
    <w:rsid w:val="00E02DA4"/>
    <w:rsid w:val="00E122C3"/>
    <w:rsid w:val="00E13888"/>
    <w:rsid w:val="00E36244"/>
    <w:rsid w:val="00E40079"/>
    <w:rsid w:val="00E43309"/>
    <w:rsid w:val="00E43BC1"/>
    <w:rsid w:val="00E51C4E"/>
    <w:rsid w:val="00E536D1"/>
    <w:rsid w:val="00E53925"/>
    <w:rsid w:val="00E56B78"/>
    <w:rsid w:val="00E64FB3"/>
    <w:rsid w:val="00E65CA9"/>
    <w:rsid w:val="00E73C09"/>
    <w:rsid w:val="00E7476A"/>
    <w:rsid w:val="00E75060"/>
    <w:rsid w:val="00E800C7"/>
    <w:rsid w:val="00E9730D"/>
    <w:rsid w:val="00EA0707"/>
    <w:rsid w:val="00EA5341"/>
    <w:rsid w:val="00EB0AF5"/>
    <w:rsid w:val="00EC7087"/>
    <w:rsid w:val="00ED00A9"/>
    <w:rsid w:val="00EF12D6"/>
    <w:rsid w:val="00EF54A3"/>
    <w:rsid w:val="00F02BC8"/>
    <w:rsid w:val="00F0513A"/>
    <w:rsid w:val="00F0720A"/>
    <w:rsid w:val="00F21B92"/>
    <w:rsid w:val="00F2306F"/>
    <w:rsid w:val="00F3508B"/>
    <w:rsid w:val="00F36164"/>
    <w:rsid w:val="00F36B16"/>
    <w:rsid w:val="00F432E0"/>
    <w:rsid w:val="00F46D39"/>
    <w:rsid w:val="00F50ABA"/>
    <w:rsid w:val="00F54A5B"/>
    <w:rsid w:val="00F609C0"/>
    <w:rsid w:val="00F629FD"/>
    <w:rsid w:val="00F815B6"/>
    <w:rsid w:val="00F82AB0"/>
    <w:rsid w:val="00F83A5E"/>
    <w:rsid w:val="00F95B94"/>
    <w:rsid w:val="00FA164D"/>
    <w:rsid w:val="00FB195E"/>
    <w:rsid w:val="00FB408E"/>
    <w:rsid w:val="00FC3E1B"/>
    <w:rsid w:val="00FC5150"/>
    <w:rsid w:val="00FD0FE4"/>
    <w:rsid w:val="00FD70E9"/>
    <w:rsid w:val="00FE4564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89D7"/>
  <w15:docId w15:val="{D402B52D-F92C-4EC5-8603-431FB7A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9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B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45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30D"/>
    <w:rPr>
      <w:rFonts w:ascii="GHEA Mariam" w:eastAsia="Times New Roman" w:hAnsi="GHEA Mariam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30D"/>
    <w:rPr>
      <w:rFonts w:ascii="GHEA Mariam" w:eastAsia="Times New Roman" w:hAnsi="GHEA Mariam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DEFF-89DF-4187-A85C-9B3A3C89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Aleksanyan1</dc:creator>
  <cp:keywords>https://mul2-minfin.gov.am/tasks/502802/oneclick/3.Ampopatert_171.docx?token=2cae37e4fef21e7162ca658528c58ca1</cp:keywords>
  <cp:lastModifiedBy>Lusine Avalyan</cp:lastModifiedBy>
  <cp:revision>7</cp:revision>
  <cp:lastPrinted>2019-07-09T07:00:00Z</cp:lastPrinted>
  <dcterms:created xsi:type="dcterms:W3CDTF">2022-09-02T10:15:00Z</dcterms:created>
  <dcterms:modified xsi:type="dcterms:W3CDTF">2022-10-07T08:04:00Z</dcterms:modified>
</cp:coreProperties>
</file>