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333B1" w14:textId="77777777" w:rsidR="00294C73" w:rsidRPr="00294C73" w:rsidRDefault="00294C73" w:rsidP="00726381">
      <w:pPr>
        <w:spacing w:line="360" w:lineRule="auto"/>
        <w:ind w:left="540" w:firstLine="9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b/>
          <w:sz w:val="24"/>
          <w:szCs w:val="24"/>
          <w:lang w:val="hy-AM"/>
        </w:rPr>
        <w:t>Հ Ի Մ Ն Ա Վ Ո Ր ՈՒ Մ</w:t>
      </w:r>
    </w:p>
    <w:p w14:paraId="45A2EF3B" w14:textId="15216780" w:rsidR="00294C73" w:rsidRPr="00294C73" w:rsidRDefault="002C4730" w:rsidP="00726381">
      <w:pPr>
        <w:spacing w:line="360" w:lineRule="auto"/>
        <w:ind w:left="540" w:firstLine="9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</w:t>
      </w:r>
      <w:r w:rsidR="003D5825">
        <w:rPr>
          <w:rFonts w:ascii="GHEA Grapalat" w:eastAsia="Calibri" w:hAnsi="GHEA Grapalat" w:cs="Times New Roman"/>
          <w:b/>
          <w:sz w:val="24"/>
          <w:szCs w:val="24"/>
          <w:lang w:val="hy-AM"/>
        </w:rPr>
        <w:t>Հ</w:t>
      </w:r>
      <w:r w:rsidR="003D5825" w:rsidRPr="003D5825">
        <w:rPr>
          <w:rFonts w:ascii="GHEA Grapalat" w:eastAsia="Calibri" w:hAnsi="GHEA Grapalat" w:cs="Times New Roman"/>
          <w:b/>
          <w:sz w:val="24"/>
          <w:szCs w:val="24"/>
          <w:lang w:val="hy-AM"/>
        </w:rPr>
        <w:t>այաստանի</w:t>
      </w:r>
      <w:r w:rsidR="001D0FD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Հ</w:t>
      </w:r>
      <w:r w:rsidR="003D5825" w:rsidRPr="003D5825">
        <w:rPr>
          <w:rFonts w:ascii="GHEA Grapalat" w:eastAsia="Calibri" w:hAnsi="GHEA Grapalat" w:cs="Times New Roman"/>
          <w:b/>
          <w:sz w:val="24"/>
          <w:szCs w:val="24"/>
          <w:lang w:val="hy-AM"/>
        </w:rPr>
        <w:t>անրապետության կառավարության 2004 թվականի ապրիլի 29-ի N 1008-</w:t>
      </w:r>
      <w:r w:rsidR="00F3085F">
        <w:rPr>
          <w:rFonts w:ascii="GHEA Grapalat" w:eastAsia="Calibri" w:hAnsi="GHEA Grapalat" w:cs="Times New Roman"/>
          <w:b/>
          <w:sz w:val="24"/>
          <w:szCs w:val="24"/>
          <w:lang w:val="hy-AM"/>
        </w:rPr>
        <w:t>Ն</w:t>
      </w:r>
      <w:r w:rsidR="003D5825" w:rsidRPr="003D582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1523A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որշման </w:t>
      </w:r>
      <w:r w:rsidR="001523A7" w:rsidRPr="003D5825">
        <w:rPr>
          <w:rFonts w:ascii="GHEA Grapalat" w:eastAsia="Calibri" w:hAnsi="GHEA Grapalat" w:cs="Times New Roman"/>
          <w:b/>
          <w:sz w:val="24"/>
          <w:szCs w:val="24"/>
          <w:lang w:val="hy-AM"/>
        </w:rPr>
        <w:t>մեջ փոփոխություն կատարելու</w:t>
      </w:r>
      <w:r w:rsidR="001523A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D5825" w:rsidRPr="003D5825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</w:t>
      </w:r>
      <w:r w:rsidR="003D5825" w:rsidRPr="00294C7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294C73" w:rsidRPr="00294C73">
        <w:rPr>
          <w:rFonts w:ascii="GHEA Grapalat" w:eastAsia="Calibri" w:hAnsi="GHEA Grapalat" w:cs="Times New Roman"/>
          <w:b/>
          <w:sz w:val="24"/>
          <w:szCs w:val="24"/>
          <w:lang w:val="hy-AM"/>
        </w:rPr>
        <w:t>ՀՀ կառավարության որոշման ընդունման</w:t>
      </w:r>
    </w:p>
    <w:p w14:paraId="16C093DC" w14:textId="77777777" w:rsidR="00294C73" w:rsidRPr="00294C73" w:rsidRDefault="00294C73" w:rsidP="00726381">
      <w:pPr>
        <w:spacing w:line="360" w:lineRule="auto"/>
        <w:ind w:left="540" w:firstLine="9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4F52833" w14:textId="31F0D437" w:rsidR="00294C73" w:rsidRDefault="00294C73" w:rsidP="001848B9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94C7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7F0A0B55" w14:textId="632D948F" w:rsidR="0033532B" w:rsidRDefault="0033532B" w:rsidP="001848B9">
      <w:p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3085F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2004 թվականի ապրիլի 29-ի «Հայաստանի Հանրապետության ոստիկանության կողմից պետական պահպանության ենթակա պետական մարմինների և կազմակերպությունների շենքերի ու շինությունների, ինչպես նաև կարևորագույն նշանակության օբյեկտների ցանկերը հաստատելու մասին» N 1008-Ն որոշման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հիման վրա ՀՀ ոստիկանության կողմից </w:t>
      </w:r>
      <w:r w:rsidR="00244F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իրականացվում է </w:t>
      </w:r>
      <w:r w:rsidRPr="003353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</w:t>
      </w:r>
      <w:r w:rsidRPr="00D87919">
        <w:rPr>
          <w:rFonts w:ascii="GHEA Grapalat" w:eastAsia="Calibri" w:hAnsi="GHEA Grapalat" w:cs="Times New Roman"/>
          <w:sz w:val="24"/>
          <w:szCs w:val="24"/>
          <w:lang w:val="hy-AM"/>
        </w:rPr>
        <w:t>Հանրապետության ազգային հերոս Կարեն Դեմիրճյանի այրու՝ Ռիմա Դեմիրճյանի բնակարան</w:t>
      </w:r>
      <w:r w:rsidR="001848B9" w:rsidRPr="00D87919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D87919" w:rsidRPr="00D87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(ք</w:t>
      </w:r>
      <w:r w:rsidR="00D87919" w:rsidRPr="00D87919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D87919" w:rsidRPr="00D87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Երևան, Զարուբյաններ 10/1)</w:t>
      </w:r>
      <w:r w:rsidR="001848B9" w:rsidRPr="00D87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Հաշվի առնելով 2021 թվականի դեկտեմերի 21-ին վերջինիս մահվան հանգամանքը՝ անհրաժեշտություն է առաջացել դադարեցնել ՀՀ ոստիկանության կողմից բնակարանի պահպանությունը։ </w:t>
      </w:r>
    </w:p>
    <w:p w14:paraId="66A92DCE" w14:textId="77777777" w:rsidR="00C36177" w:rsidRPr="00D87919" w:rsidRDefault="00C36177" w:rsidP="001848B9">
      <w:p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294CA4A" w14:textId="77777777" w:rsidR="00294C73" w:rsidRPr="00294C73" w:rsidRDefault="00294C73" w:rsidP="00726381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Կապը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ռազմավարական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փաստաթղթերի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հետ</w:t>
      </w:r>
      <w:proofErr w:type="spellEnd"/>
    </w:p>
    <w:p w14:paraId="41214F6D" w14:textId="77777777"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Նախագծի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ընդունումը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չի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բխում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ռազմավարական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փաստաթղթերից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>:</w:t>
      </w:r>
    </w:p>
    <w:p w14:paraId="35F0DA92" w14:textId="77777777"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73FDE1F0" w14:textId="77777777" w:rsidR="00294C73" w:rsidRPr="00294C73" w:rsidRDefault="00294C73" w:rsidP="00726381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Առաջարկվող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կարգավորման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բնույթը</w:t>
      </w:r>
      <w:proofErr w:type="spellEnd"/>
    </w:p>
    <w:p w14:paraId="1CCC4280" w14:textId="5BF5DD54" w:rsidR="00294C73" w:rsidRDefault="00AE3142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  <w:r w:rsidRPr="00AE3142">
        <w:rPr>
          <w:rFonts w:ascii="GHEA Grapalat" w:eastAsia="Calibri" w:hAnsi="GHEA Grapalat" w:cs="Times New Roman"/>
          <w:sz w:val="24"/>
          <w:szCs w:val="24"/>
        </w:rPr>
        <w:t>Հ</w:t>
      </w:r>
      <w:r w:rsidR="00C3617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Pr="00AE3142">
        <w:rPr>
          <w:rFonts w:ascii="GHEA Grapalat" w:eastAsia="Calibri" w:hAnsi="GHEA Grapalat" w:cs="Times New Roman"/>
          <w:sz w:val="24"/>
          <w:szCs w:val="24"/>
        </w:rPr>
        <w:t>Հ</w:t>
      </w:r>
      <w:r w:rsidR="00C36177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</w:t>
      </w:r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կառավարության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2004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ապրիլի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29-ի «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Հայաստանի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Հանրապետության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ոստիկանության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կողմից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պահպանության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ենթակա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մարմինների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կազմակերպությունների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շենքերի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ու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շինությունների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ինչպես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կարևորագույն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ցանկերը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հաստատելու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մասին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» N 1008-Ն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որոշման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N 1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հավելվածի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ցանկում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ընդգրկված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«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Կարեն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Դեմիրճյանի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այրու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բնակարանի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պահպանությունն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իրականացնելու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անհրաժեշտությունը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ճանաչել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վերացված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Հայաստանի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lastRenderedPageBreak/>
        <w:t>Հանրապետության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ազգային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հերոս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Կարեն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Դեմիրճյանի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այրու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Ռիմա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Դեմիրճյանի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մահվան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AE3142">
        <w:rPr>
          <w:rFonts w:ascii="GHEA Grapalat" w:eastAsia="Calibri" w:hAnsi="GHEA Grapalat" w:cs="Times New Roman"/>
          <w:sz w:val="24"/>
          <w:szCs w:val="24"/>
        </w:rPr>
        <w:t>կապակցությամբ</w:t>
      </w:r>
      <w:proofErr w:type="spellEnd"/>
      <w:r w:rsidRPr="00AE3142">
        <w:rPr>
          <w:rFonts w:ascii="GHEA Grapalat" w:eastAsia="Calibri" w:hAnsi="GHEA Grapalat" w:cs="Times New Roman"/>
          <w:sz w:val="24"/>
          <w:szCs w:val="24"/>
        </w:rPr>
        <w:t>:</w:t>
      </w:r>
    </w:p>
    <w:p w14:paraId="38DED681" w14:textId="77777777" w:rsidR="00AE3142" w:rsidRPr="00294C73" w:rsidRDefault="00AE3142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631FE677" w14:textId="77777777" w:rsidR="00294C73" w:rsidRPr="00294C73" w:rsidRDefault="00294C73" w:rsidP="00726381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Լրացուցիչ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ֆինանսական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միջոցների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և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պետական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բյուջեի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եկամուտներում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և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ծախսերում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սպասվելիք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փոփոխությունները</w:t>
      </w:r>
      <w:proofErr w:type="spellEnd"/>
    </w:p>
    <w:p w14:paraId="59D94563" w14:textId="77777777"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Նախագծի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ընդունումը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լրացուցիչ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ֆինանսական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միջոցների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հատկացման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ինչպես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բյուջեի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եկամուտներում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ծախսերում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փոփոխություններ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կատարելու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անհրաժեշտություն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չի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առաջացնելու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>:</w:t>
      </w:r>
    </w:p>
    <w:p w14:paraId="7F47BEDA" w14:textId="77777777"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7E71B3DE" w14:textId="77777777" w:rsidR="00294C73" w:rsidRPr="00294C73" w:rsidRDefault="00294C73" w:rsidP="00726381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Նախագծի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մշակման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գործընթացում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ներգրավված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ինստիտուտները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,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անձինք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և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նրանց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դիրքորոշումը</w:t>
      </w:r>
      <w:proofErr w:type="spellEnd"/>
    </w:p>
    <w:p w14:paraId="6B0E4375" w14:textId="77777777"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Նախագիծը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մշակվել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է ՀՀ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ոստիկանության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կողմից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>:</w:t>
      </w:r>
    </w:p>
    <w:p w14:paraId="1D3ECA6E" w14:textId="77777777" w:rsidR="00294C73" w:rsidRPr="00294C73" w:rsidRDefault="00294C73" w:rsidP="00726381">
      <w:pPr>
        <w:spacing w:after="0" w:line="360" w:lineRule="auto"/>
        <w:ind w:left="90" w:firstLine="450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0CE8993C" w14:textId="77777777" w:rsidR="00294C73" w:rsidRPr="00294C73" w:rsidRDefault="00294C73" w:rsidP="00726381">
      <w:pPr>
        <w:numPr>
          <w:ilvl w:val="0"/>
          <w:numId w:val="1"/>
        </w:numPr>
        <w:spacing w:after="0"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Ակնկալվող</w:t>
      </w:r>
      <w:proofErr w:type="spellEnd"/>
      <w:r w:rsidRPr="00294C73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proofErr w:type="spellStart"/>
      <w:r w:rsidRPr="00294C73">
        <w:rPr>
          <w:rFonts w:ascii="GHEA Grapalat" w:eastAsia="Calibri" w:hAnsi="GHEA Grapalat" w:cs="Times New Roman"/>
          <w:b/>
          <w:sz w:val="24"/>
          <w:szCs w:val="24"/>
        </w:rPr>
        <w:t>արդյունքը</w:t>
      </w:r>
      <w:proofErr w:type="spellEnd"/>
    </w:p>
    <w:p w14:paraId="3EA827E0" w14:textId="265DADEF" w:rsidR="008F6006" w:rsidRPr="007121EF" w:rsidRDefault="00294C73" w:rsidP="009626EB">
      <w:pPr>
        <w:spacing w:after="0" w:line="360" w:lineRule="auto"/>
        <w:ind w:left="90" w:firstLine="450"/>
        <w:jc w:val="both"/>
        <w:rPr>
          <w:lang w:val="hy-AM"/>
        </w:rPr>
      </w:pP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Նախագծի</w:t>
      </w:r>
      <w:proofErr w:type="spellEnd"/>
      <w:r w:rsidRPr="00294C73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A2725E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proofErr w:type="spellStart"/>
      <w:r w:rsidRPr="00294C73">
        <w:rPr>
          <w:rFonts w:ascii="GHEA Grapalat" w:eastAsia="Calibri" w:hAnsi="GHEA Grapalat" w:cs="Times New Roman"/>
          <w:sz w:val="24"/>
          <w:szCs w:val="24"/>
        </w:rPr>
        <w:t>նդունմ</w:t>
      </w:r>
      <w:proofErr w:type="spellEnd"/>
      <w:r w:rsidR="009C47E3">
        <w:rPr>
          <w:rFonts w:ascii="GHEA Grapalat" w:eastAsia="Calibri" w:hAnsi="GHEA Grapalat" w:cs="Times New Roman"/>
          <w:sz w:val="24"/>
          <w:szCs w:val="24"/>
          <w:lang w:val="hy-AM"/>
        </w:rPr>
        <w:t>ան արդյունքում</w:t>
      </w:r>
      <w:r w:rsidRPr="00294C73">
        <w:rPr>
          <w:rFonts w:ascii="GHEA Grapalat" w:eastAsia="Calibri" w:hAnsi="GHEA Grapalat" w:cs="Times New Roman"/>
          <w:sz w:val="24"/>
          <w:szCs w:val="24"/>
        </w:rPr>
        <w:t xml:space="preserve"> կ</w:t>
      </w:r>
      <w:r w:rsidR="00AE31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դադարեցվի </w:t>
      </w:r>
      <w:r w:rsidR="007121EF" w:rsidRPr="007121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ազգային հերոս Կարեն Դեմիրճյանի այրու </w:t>
      </w:r>
      <w:r w:rsidR="007121EF">
        <w:rPr>
          <w:rFonts w:ascii="GHEA Grapalat" w:eastAsia="Calibri" w:hAnsi="GHEA Grapalat" w:cs="Times New Roman"/>
          <w:sz w:val="24"/>
          <w:szCs w:val="24"/>
          <w:lang w:val="hy-AM"/>
        </w:rPr>
        <w:t>բնակարանի պահպանությունը։</w:t>
      </w:r>
      <w:r w:rsidRPr="007121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sectPr w:rsidR="008F6006" w:rsidRPr="007121EF" w:rsidSect="005D2B44">
      <w:pgSz w:w="12240" w:h="15840"/>
      <w:pgMar w:top="1080" w:right="126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D3386"/>
    <w:multiLevelType w:val="hybridMultilevel"/>
    <w:tmpl w:val="CD7CB44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2028945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5B15"/>
    <w:rsid w:val="001523A7"/>
    <w:rsid w:val="00176EAF"/>
    <w:rsid w:val="001848B9"/>
    <w:rsid w:val="001D0FD3"/>
    <w:rsid w:val="002033A8"/>
    <w:rsid w:val="00244F22"/>
    <w:rsid w:val="00264FA6"/>
    <w:rsid w:val="00294C73"/>
    <w:rsid w:val="002C4730"/>
    <w:rsid w:val="003252FC"/>
    <w:rsid w:val="0033532B"/>
    <w:rsid w:val="003D5825"/>
    <w:rsid w:val="003D7E0C"/>
    <w:rsid w:val="004C60A6"/>
    <w:rsid w:val="005D2B44"/>
    <w:rsid w:val="006123E7"/>
    <w:rsid w:val="00693DB5"/>
    <w:rsid w:val="006967B7"/>
    <w:rsid w:val="007121EF"/>
    <w:rsid w:val="00726381"/>
    <w:rsid w:val="007A7FF3"/>
    <w:rsid w:val="00885B15"/>
    <w:rsid w:val="008A1F41"/>
    <w:rsid w:val="008B7438"/>
    <w:rsid w:val="008F6006"/>
    <w:rsid w:val="00904D5F"/>
    <w:rsid w:val="009626EB"/>
    <w:rsid w:val="009C47E3"/>
    <w:rsid w:val="00A2725E"/>
    <w:rsid w:val="00AD3982"/>
    <w:rsid w:val="00AE3142"/>
    <w:rsid w:val="00AF3D50"/>
    <w:rsid w:val="00B0037F"/>
    <w:rsid w:val="00B70E36"/>
    <w:rsid w:val="00BA7201"/>
    <w:rsid w:val="00C05315"/>
    <w:rsid w:val="00C36177"/>
    <w:rsid w:val="00D0049A"/>
    <w:rsid w:val="00D86F61"/>
    <w:rsid w:val="00D87919"/>
    <w:rsid w:val="00E25947"/>
    <w:rsid w:val="00E6385F"/>
    <w:rsid w:val="00EB4381"/>
    <w:rsid w:val="00F3085F"/>
    <w:rsid w:val="00F3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407F6"/>
  <w15:docId w15:val="{928F9E76-A4D8-4378-B0CC-C2BB93964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 01</cp:lastModifiedBy>
  <cp:revision>40</cp:revision>
  <cp:lastPrinted>2022-08-09T08:58:00Z</cp:lastPrinted>
  <dcterms:created xsi:type="dcterms:W3CDTF">2022-06-07T10:58:00Z</dcterms:created>
  <dcterms:modified xsi:type="dcterms:W3CDTF">2022-09-20T07:39:00Z</dcterms:modified>
</cp:coreProperties>
</file>