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699" w:rsidRPr="00250BD7" w:rsidRDefault="007A3699" w:rsidP="001B3F1F">
      <w:pPr>
        <w:spacing w:after="120"/>
        <w:jc w:val="center"/>
        <w:rPr>
          <w:rFonts w:ascii="GHEA Grapalat" w:eastAsia="Times New Roman" w:hAnsi="GHEA Grapalat" w:cs="Sylfaen"/>
          <w:b/>
          <w:bCs/>
          <w:lang w:val="hy-AM"/>
        </w:rPr>
      </w:pPr>
      <w:bookmarkStart w:id="0" w:name="_GoBack"/>
      <w:r w:rsidRPr="00250BD7">
        <w:rPr>
          <w:rFonts w:ascii="GHEA Grapalat" w:eastAsia="Times New Roman" w:hAnsi="GHEA Grapalat" w:cs="Sylfaen"/>
          <w:b/>
          <w:bCs/>
          <w:lang w:val="hy-AM"/>
        </w:rPr>
        <w:t>ՏԵՂԵԿԱՆՔ-ՀԻՄՆԱՎՈՐՈՒՄ</w:t>
      </w:r>
    </w:p>
    <w:bookmarkEnd w:id="0"/>
    <w:p w:rsidR="003F460E" w:rsidRPr="0048384C" w:rsidRDefault="00732587" w:rsidP="00732587">
      <w:pPr>
        <w:pStyle w:val="mechtex"/>
        <w:rPr>
          <w:rFonts w:ascii="GHEA Grapalat" w:hAnsi="GHEA Grapalat" w:cs="Arial"/>
          <w:b/>
          <w:spacing w:val="6"/>
          <w:sz w:val="24"/>
          <w:szCs w:val="24"/>
          <w:lang w:val="hy-AM"/>
        </w:rPr>
      </w:pPr>
      <w:r>
        <w:rPr>
          <w:rStyle w:val="Strong"/>
          <w:rFonts w:ascii="GHEA Grapalat" w:hAnsi="GHEA Grapalat"/>
          <w:color w:val="222222"/>
          <w:sz w:val="24"/>
          <w:szCs w:val="24"/>
          <w:lang w:val="hy-AM"/>
        </w:rPr>
        <w:t>«</w:t>
      </w:r>
      <w:r w:rsidR="003F460E" w:rsidRPr="003F460E">
        <w:rPr>
          <w:rStyle w:val="Strong"/>
          <w:rFonts w:ascii="GHEA Grapalat" w:hAnsi="GHEA Grapalat"/>
          <w:color w:val="222222"/>
          <w:sz w:val="24"/>
          <w:szCs w:val="24"/>
          <w:lang w:val="hy-AM"/>
        </w:rPr>
        <w:t>ՀԱՅԱՍՏԱՆԻ</w:t>
      </w:r>
      <w:r w:rsidR="003F460E" w:rsidRPr="0048384C">
        <w:rPr>
          <w:rStyle w:val="Strong"/>
          <w:rFonts w:ascii="GHEA Grapalat" w:hAnsi="GHEA Grapalat"/>
          <w:color w:val="222222"/>
          <w:sz w:val="24"/>
          <w:szCs w:val="24"/>
          <w:lang w:val="af-ZA"/>
        </w:rPr>
        <w:t xml:space="preserve"> </w:t>
      </w:r>
      <w:r w:rsidR="003F460E" w:rsidRPr="003F460E">
        <w:rPr>
          <w:rStyle w:val="Strong"/>
          <w:rFonts w:ascii="GHEA Grapalat" w:hAnsi="GHEA Grapalat"/>
          <w:color w:val="222222"/>
          <w:sz w:val="24"/>
          <w:szCs w:val="24"/>
          <w:lang w:val="hy-AM"/>
        </w:rPr>
        <w:t>ՀԱՆՐԱՊԵՏՈՒԹՅԱՆ</w:t>
      </w:r>
      <w:r w:rsidR="003F460E" w:rsidRPr="0048384C">
        <w:rPr>
          <w:rStyle w:val="Strong"/>
          <w:rFonts w:ascii="GHEA Grapalat" w:hAnsi="GHEA Grapalat"/>
          <w:color w:val="222222"/>
          <w:sz w:val="24"/>
          <w:szCs w:val="24"/>
          <w:lang w:val="af-ZA"/>
        </w:rPr>
        <w:t xml:space="preserve"> 2022 </w:t>
      </w:r>
      <w:r w:rsidR="003F460E" w:rsidRPr="003F460E">
        <w:rPr>
          <w:rStyle w:val="Strong"/>
          <w:rFonts w:ascii="GHEA Grapalat" w:hAnsi="GHEA Grapalat"/>
          <w:color w:val="222222"/>
          <w:sz w:val="24"/>
          <w:szCs w:val="24"/>
          <w:lang w:val="hy-AM"/>
        </w:rPr>
        <w:t>ԹՎԱԿԱՆԻ</w:t>
      </w:r>
      <w:r w:rsidR="003F460E" w:rsidRPr="0048384C">
        <w:rPr>
          <w:rStyle w:val="Strong"/>
          <w:rFonts w:ascii="GHEA Grapalat" w:hAnsi="GHEA Grapalat"/>
          <w:color w:val="222222"/>
          <w:sz w:val="24"/>
          <w:szCs w:val="24"/>
          <w:lang w:val="af-ZA"/>
        </w:rPr>
        <w:t xml:space="preserve"> </w:t>
      </w:r>
      <w:r w:rsidR="003F460E" w:rsidRPr="003F460E">
        <w:rPr>
          <w:rStyle w:val="Strong"/>
          <w:rFonts w:ascii="GHEA Grapalat" w:hAnsi="GHEA Grapalat"/>
          <w:color w:val="222222"/>
          <w:sz w:val="24"/>
          <w:szCs w:val="24"/>
          <w:lang w:val="hy-AM"/>
        </w:rPr>
        <w:t>ՊԵՏԱԿԱՆ</w:t>
      </w:r>
      <w:r w:rsidR="003F460E" w:rsidRPr="0048384C">
        <w:rPr>
          <w:rStyle w:val="Strong"/>
          <w:rFonts w:ascii="GHEA Grapalat" w:hAnsi="GHEA Grapalat"/>
          <w:color w:val="222222"/>
          <w:sz w:val="24"/>
          <w:szCs w:val="24"/>
          <w:lang w:val="af-ZA"/>
        </w:rPr>
        <w:t xml:space="preserve"> </w:t>
      </w:r>
      <w:r w:rsidR="003F460E" w:rsidRPr="003F460E">
        <w:rPr>
          <w:rStyle w:val="Strong"/>
          <w:rFonts w:ascii="GHEA Grapalat" w:hAnsi="GHEA Grapalat"/>
          <w:color w:val="222222"/>
          <w:sz w:val="24"/>
          <w:szCs w:val="24"/>
          <w:lang w:val="hy-AM"/>
        </w:rPr>
        <w:t>ԲՅՈՒՋԵՈՒՄ</w:t>
      </w:r>
      <w:r w:rsidR="003F460E" w:rsidRPr="0048384C">
        <w:rPr>
          <w:rStyle w:val="Strong"/>
          <w:rFonts w:ascii="GHEA Grapalat" w:hAnsi="GHEA Grapalat"/>
          <w:color w:val="222222"/>
          <w:sz w:val="24"/>
          <w:szCs w:val="24"/>
          <w:lang w:val="af-ZA"/>
        </w:rPr>
        <w:t xml:space="preserve"> </w:t>
      </w:r>
      <w:r w:rsidR="003F460E" w:rsidRPr="003F460E">
        <w:rPr>
          <w:rStyle w:val="Strong"/>
          <w:rFonts w:ascii="GHEA Grapalat" w:hAnsi="GHEA Grapalat"/>
          <w:color w:val="222222"/>
          <w:sz w:val="24"/>
          <w:szCs w:val="24"/>
          <w:lang w:val="hy-AM"/>
        </w:rPr>
        <w:t>ՎԵՐԱԲԱՇԽՈՒՄ</w:t>
      </w:r>
      <w:r w:rsidR="003F460E" w:rsidRPr="0048384C">
        <w:rPr>
          <w:rStyle w:val="Strong"/>
          <w:rFonts w:ascii="GHEA Grapalat" w:hAnsi="GHEA Grapalat"/>
          <w:color w:val="222222"/>
          <w:sz w:val="24"/>
          <w:szCs w:val="24"/>
          <w:lang w:val="af-ZA"/>
        </w:rPr>
        <w:t>,</w:t>
      </w:r>
      <w:r w:rsidR="003F460E" w:rsidRPr="0048384C">
        <w:rPr>
          <w:rStyle w:val="Strong"/>
          <w:rFonts w:ascii="Calibri" w:hAnsi="Calibri" w:cs="Calibri"/>
          <w:color w:val="222222"/>
          <w:sz w:val="24"/>
          <w:szCs w:val="24"/>
          <w:lang w:val="af-ZA"/>
        </w:rPr>
        <w:t> </w:t>
      </w:r>
      <w:r w:rsidR="003F460E" w:rsidRPr="0048384C">
        <w:rPr>
          <w:rStyle w:val="Strong"/>
          <w:rFonts w:ascii="GHEA Grapalat" w:hAnsi="GHEA Grapalat"/>
          <w:color w:val="222222"/>
          <w:sz w:val="24"/>
          <w:szCs w:val="24"/>
          <w:lang w:val="af-ZA"/>
        </w:rPr>
        <w:t xml:space="preserve"> </w:t>
      </w:r>
      <w:r w:rsidR="003F460E" w:rsidRPr="003F460E">
        <w:rPr>
          <w:rStyle w:val="Strong"/>
          <w:rFonts w:ascii="GHEA Grapalat" w:hAnsi="GHEA Grapalat"/>
          <w:color w:val="222222"/>
          <w:sz w:val="24"/>
          <w:szCs w:val="24"/>
          <w:lang w:val="hy-AM"/>
        </w:rPr>
        <w:t>ՓՈՓՈԽՈՒԹՅՈՒՆՆԵՐ</w:t>
      </w:r>
      <w:r w:rsidR="003F460E" w:rsidRPr="0048384C">
        <w:rPr>
          <w:rStyle w:val="Strong"/>
          <w:rFonts w:ascii="Calibri" w:hAnsi="Calibri" w:cs="Calibri"/>
          <w:color w:val="222222"/>
          <w:sz w:val="24"/>
          <w:szCs w:val="24"/>
          <w:lang w:val="af-ZA"/>
        </w:rPr>
        <w:t> </w:t>
      </w:r>
      <w:r w:rsidR="003F460E" w:rsidRPr="003F460E">
        <w:rPr>
          <w:rFonts w:ascii="GHEA Grapalat" w:hAnsi="GHEA Grapalat" w:cs="Sylfaen"/>
          <w:b/>
          <w:color w:val="222222"/>
          <w:sz w:val="24"/>
          <w:szCs w:val="24"/>
          <w:lang w:val="hy-AM"/>
        </w:rPr>
        <w:t>ԵՎ</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ՀԱՅԱՍՏԱՆԻ</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ՀԱՆՐԱՊԵՏՈՒԹՅԱՆ</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ԿԱՌԱՎԱՐՈՒԹՅԱՆ</w:t>
      </w:r>
      <w:r w:rsidR="003F460E" w:rsidRPr="0048384C">
        <w:rPr>
          <w:rFonts w:ascii="GHEA Grapalat" w:hAnsi="GHEA Grapalat" w:cs="Segoe UI"/>
          <w:b/>
          <w:color w:val="222222"/>
          <w:sz w:val="24"/>
          <w:szCs w:val="24"/>
          <w:lang w:val="af-ZA"/>
        </w:rPr>
        <w:t xml:space="preserve"> 2021 </w:t>
      </w:r>
      <w:r w:rsidR="003F460E" w:rsidRPr="003F460E">
        <w:rPr>
          <w:rFonts w:ascii="GHEA Grapalat" w:hAnsi="GHEA Grapalat" w:cs="Sylfaen"/>
          <w:b/>
          <w:color w:val="222222"/>
          <w:sz w:val="24"/>
          <w:szCs w:val="24"/>
          <w:lang w:val="hy-AM"/>
        </w:rPr>
        <w:t>ԹՎԱԿԱՆԻ</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ԴԵԿՏԵՄԲԵՐԻ</w:t>
      </w:r>
      <w:r w:rsidR="003F460E" w:rsidRPr="0048384C">
        <w:rPr>
          <w:rFonts w:ascii="GHEA Grapalat" w:hAnsi="GHEA Grapalat" w:cs="Segoe UI"/>
          <w:b/>
          <w:color w:val="222222"/>
          <w:sz w:val="24"/>
          <w:szCs w:val="24"/>
          <w:lang w:val="af-ZA"/>
        </w:rPr>
        <w:t xml:space="preserve"> 23-</w:t>
      </w:r>
      <w:r w:rsidR="003F460E" w:rsidRPr="003F460E">
        <w:rPr>
          <w:rFonts w:ascii="GHEA Grapalat" w:hAnsi="GHEA Grapalat" w:cs="Sylfaen"/>
          <w:b/>
          <w:color w:val="222222"/>
          <w:sz w:val="24"/>
          <w:szCs w:val="24"/>
          <w:lang w:val="hy-AM"/>
        </w:rPr>
        <w:t>Ի</w:t>
      </w:r>
      <w:r w:rsidR="003F460E" w:rsidRPr="0048384C">
        <w:rPr>
          <w:rFonts w:ascii="GHEA Grapalat" w:hAnsi="GHEA Grapalat" w:cs="Segoe UI"/>
          <w:b/>
          <w:color w:val="222222"/>
          <w:sz w:val="24"/>
          <w:szCs w:val="24"/>
          <w:lang w:val="af-ZA"/>
        </w:rPr>
        <w:t xml:space="preserve"> N 2121-</w:t>
      </w:r>
      <w:r w:rsidR="003F460E" w:rsidRPr="003F460E">
        <w:rPr>
          <w:rFonts w:ascii="GHEA Grapalat" w:hAnsi="GHEA Grapalat" w:cs="Sylfaen"/>
          <w:b/>
          <w:color w:val="222222"/>
          <w:sz w:val="24"/>
          <w:szCs w:val="24"/>
          <w:lang w:val="hy-AM"/>
        </w:rPr>
        <w:t>Ն</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ՈՐՈՇՄԱՆ</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ՄԵՋ</w:t>
      </w:r>
      <w:r w:rsidR="003F460E" w:rsidRPr="0048384C">
        <w:rPr>
          <w:rFonts w:ascii="Calibri" w:hAnsi="Calibri" w:cs="Calibri"/>
          <w:b/>
          <w:color w:val="222222"/>
          <w:sz w:val="24"/>
          <w:szCs w:val="24"/>
          <w:lang w:val="af-ZA"/>
        </w:rPr>
        <w:t> </w:t>
      </w:r>
      <w:r w:rsidR="003F460E" w:rsidRPr="0048384C">
        <w:rPr>
          <w:rFonts w:ascii="GHEA Grapalat" w:hAnsi="GHEA Grapalat" w:cs="Segoe UI"/>
          <w:b/>
          <w:color w:val="222222"/>
          <w:sz w:val="24"/>
          <w:szCs w:val="24"/>
          <w:lang w:val="af-ZA"/>
        </w:rPr>
        <w:t xml:space="preserve"> </w:t>
      </w:r>
      <w:r w:rsidR="003F460E" w:rsidRPr="003F460E">
        <w:rPr>
          <w:rFonts w:ascii="GHEA Grapalat" w:hAnsi="GHEA Grapalat" w:cs="Sylfaen"/>
          <w:b/>
          <w:color w:val="222222"/>
          <w:sz w:val="24"/>
          <w:szCs w:val="24"/>
          <w:lang w:val="hy-AM"/>
        </w:rPr>
        <w:t>ՓՈՓՈԽՈՒԹՅՈՒՆՆԵՐ</w:t>
      </w:r>
      <w:r w:rsidR="003F460E" w:rsidRPr="0048384C">
        <w:rPr>
          <w:rFonts w:ascii="GHEA Grapalat" w:hAnsi="GHEA Grapalat" w:cs="Segoe UI"/>
          <w:b/>
          <w:color w:val="222222"/>
          <w:sz w:val="24"/>
          <w:szCs w:val="24"/>
          <w:lang w:val="af-ZA"/>
        </w:rPr>
        <w:t xml:space="preserve"> </w:t>
      </w:r>
      <w:r w:rsidR="003F460E" w:rsidRPr="0048384C">
        <w:rPr>
          <w:rFonts w:ascii="GHEA Grapalat" w:hAnsi="GHEA Grapalat" w:cs="Arial"/>
          <w:b/>
          <w:spacing w:val="6"/>
          <w:sz w:val="24"/>
          <w:szCs w:val="24"/>
          <w:lang w:val="hy-AM"/>
        </w:rPr>
        <w:t xml:space="preserve">ՈՒ ԼՐԱՑՈՒՄՆԵՐ ԿԱՏԱՐԵԼՈՒ ԵՎ ԳՆՄԱՆ </w:t>
      </w:r>
      <w:r w:rsidR="003F460E">
        <w:rPr>
          <w:rFonts w:ascii="GHEA Grapalat" w:hAnsi="GHEA Grapalat" w:cs="Arial"/>
          <w:b/>
          <w:spacing w:val="6"/>
          <w:sz w:val="24"/>
          <w:szCs w:val="24"/>
          <w:lang w:val="hy-AM"/>
        </w:rPr>
        <w:t>ԳՈՐԾԸՆԹԱՑԸ ԿԱԶՄԱԿԵՐՊԵԼՈՒ ՄԱՍԻՆ</w:t>
      </w:r>
      <w:r>
        <w:rPr>
          <w:rFonts w:ascii="GHEA Grapalat" w:hAnsi="GHEA Grapalat" w:cs="Arial"/>
          <w:b/>
          <w:spacing w:val="6"/>
          <w:sz w:val="24"/>
          <w:szCs w:val="24"/>
          <w:lang w:val="hy-AM"/>
        </w:rPr>
        <w:t>»</w:t>
      </w:r>
      <w:r w:rsidRPr="00732587">
        <w:rPr>
          <w:rStyle w:val="Strong"/>
          <w:rFonts w:ascii="GHEA Grapalat" w:hAnsi="GHEA Grapalat"/>
          <w:color w:val="222222"/>
          <w:sz w:val="24"/>
          <w:szCs w:val="24"/>
          <w:lang w:val="hy-AM"/>
        </w:rPr>
        <w:t xml:space="preserve"> </w:t>
      </w:r>
      <w:r w:rsidRPr="003F460E">
        <w:rPr>
          <w:rStyle w:val="Strong"/>
          <w:rFonts w:ascii="GHEA Grapalat" w:hAnsi="GHEA Grapalat"/>
          <w:color w:val="222222"/>
          <w:sz w:val="24"/>
          <w:szCs w:val="24"/>
          <w:lang w:val="hy-AM"/>
        </w:rPr>
        <w:t>ՀԱՅԱՍՏԱՆԻ</w:t>
      </w:r>
      <w:r w:rsidRPr="0048384C">
        <w:rPr>
          <w:rStyle w:val="Strong"/>
          <w:rFonts w:ascii="GHEA Grapalat" w:hAnsi="GHEA Grapalat"/>
          <w:color w:val="222222"/>
          <w:sz w:val="24"/>
          <w:szCs w:val="24"/>
          <w:lang w:val="af-ZA"/>
        </w:rPr>
        <w:t xml:space="preserve"> </w:t>
      </w:r>
      <w:r w:rsidRPr="003F460E">
        <w:rPr>
          <w:rStyle w:val="Strong"/>
          <w:rFonts w:ascii="GHEA Grapalat" w:hAnsi="GHEA Grapalat"/>
          <w:color w:val="222222"/>
          <w:sz w:val="24"/>
          <w:szCs w:val="24"/>
          <w:lang w:val="hy-AM"/>
        </w:rPr>
        <w:t>ՀԱՆՐԱՊԵՏՈՒԹՅԱՆ</w:t>
      </w:r>
      <w:r w:rsidRPr="00732587">
        <w:rPr>
          <w:rFonts w:ascii="GHEA Grapalat" w:hAnsi="GHEA Grapalat" w:cs="Sylfaen"/>
          <w:b/>
          <w:color w:val="222222"/>
          <w:sz w:val="24"/>
          <w:szCs w:val="24"/>
          <w:lang w:val="hy-AM"/>
        </w:rPr>
        <w:t xml:space="preserve"> </w:t>
      </w:r>
      <w:r w:rsidRPr="003F460E">
        <w:rPr>
          <w:rFonts w:ascii="GHEA Grapalat" w:hAnsi="GHEA Grapalat" w:cs="Sylfaen"/>
          <w:b/>
          <w:color w:val="222222"/>
          <w:sz w:val="24"/>
          <w:szCs w:val="24"/>
          <w:lang w:val="hy-AM"/>
        </w:rPr>
        <w:t>ԿԱՌԱՎԱՐՈՒԹՅԱՆ</w:t>
      </w:r>
      <w:r w:rsidRPr="00732587">
        <w:rPr>
          <w:rFonts w:ascii="GHEA Grapalat" w:hAnsi="GHEA Grapalat" w:cs="Sylfaen"/>
          <w:b/>
          <w:color w:val="222222"/>
          <w:sz w:val="24"/>
          <w:szCs w:val="24"/>
          <w:lang w:val="hy-AM"/>
        </w:rPr>
        <w:t xml:space="preserve"> </w:t>
      </w:r>
      <w:r w:rsidRPr="003F460E">
        <w:rPr>
          <w:rFonts w:ascii="GHEA Grapalat" w:hAnsi="GHEA Grapalat" w:cs="Sylfaen"/>
          <w:b/>
          <w:color w:val="222222"/>
          <w:sz w:val="24"/>
          <w:szCs w:val="24"/>
          <w:lang w:val="hy-AM"/>
        </w:rPr>
        <w:t>ՈՐՈՇՄԱՆ</w:t>
      </w:r>
      <w:r>
        <w:rPr>
          <w:rFonts w:ascii="GHEA Grapalat" w:hAnsi="GHEA Grapalat" w:cs="Sylfaen"/>
          <w:b/>
          <w:color w:val="222222"/>
          <w:sz w:val="24"/>
          <w:szCs w:val="24"/>
          <w:lang w:val="hy-AM"/>
        </w:rPr>
        <w:t xml:space="preserve"> ՆԱԽԱԳԾԻ</w:t>
      </w:r>
    </w:p>
    <w:p w:rsidR="00220765" w:rsidRDefault="00220765" w:rsidP="00214084">
      <w:pPr>
        <w:spacing w:after="120"/>
        <w:ind w:right="175" w:firstLine="567"/>
        <w:jc w:val="both"/>
        <w:rPr>
          <w:rFonts w:ascii="GHEA Grapalat" w:hAnsi="GHEA Grapalat" w:cs="Sylfaen"/>
          <w:b/>
          <w:lang w:val="hy-AM"/>
        </w:rPr>
      </w:pPr>
    </w:p>
    <w:p w:rsidR="00AA48A5" w:rsidRPr="007A0302" w:rsidRDefault="00AA48A5" w:rsidP="00AA48A5">
      <w:pPr>
        <w:spacing w:after="120"/>
        <w:ind w:right="175" w:firstLine="567"/>
        <w:jc w:val="both"/>
        <w:rPr>
          <w:rFonts w:ascii="GHEA Grapalat" w:hAnsi="GHEA Grapalat"/>
          <w:b/>
          <w:lang w:val="hy-AM"/>
        </w:rPr>
      </w:pPr>
      <w:r w:rsidRPr="00E5798B">
        <w:rPr>
          <w:rFonts w:ascii="GHEA Grapalat" w:hAnsi="GHEA Grapalat" w:cs="Sylfaen"/>
          <w:b/>
          <w:lang w:val="hy-AM"/>
        </w:rPr>
        <w:t>Իրավական</w:t>
      </w:r>
      <w:r w:rsidRPr="007A0302">
        <w:rPr>
          <w:rFonts w:ascii="GHEA Grapalat" w:hAnsi="GHEA Grapalat" w:cs="Times Armenian"/>
          <w:b/>
          <w:lang w:val="hy-AM"/>
        </w:rPr>
        <w:t xml:space="preserve"> </w:t>
      </w:r>
      <w:r w:rsidRPr="00E5798B">
        <w:rPr>
          <w:rFonts w:ascii="GHEA Grapalat" w:hAnsi="GHEA Grapalat" w:cs="Sylfaen"/>
          <w:b/>
          <w:lang w:val="hy-AM"/>
        </w:rPr>
        <w:t>ակտի</w:t>
      </w:r>
      <w:r w:rsidRPr="007A0302">
        <w:rPr>
          <w:rFonts w:ascii="GHEA Grapalat" w:hAnsi="GHEA Grapalat" w:cs="Times Armenian"/>
          <w:b/>
          <w:lang w:val="hy-AM"/>
        </w:rPr>
        <w:t xml:space="preserve"> </w:t>
      </w:r>
      <w:r w:rsidRPr="00E5798B">
        <w:rPr>
          <w:rFonts w:ascii="GHEA Grapalat" w:hAnsi="GHEA Grapalat" w:cs="Sylfaen"/>
          <w:b/>
          <w:lang w:val="hy-AM"/>
        </w:rPr>
        <w:t>անհրաժեշտությունը</w:t>
      </w:r>
      <w:r w:rsidRPr="007A0302">
        <w:rPr>
          <w:rFonts w:ascii="GHEA Grapalat" w:hAnsi="GHEA Grapalat" w:cs="Times Armenian"/>
          <w:b/>
          <w:lang w:val="hy-AM"/>
        </w:rPr>
        <w:t xml:space="preserve"> (</w:t>
      </w:r>
      <w:r w:rsidRPr="00E5798B">
        <w:rPr>
          <w:rFonts w:ascii="GHEA Grapalat" w:hAnsi="GHEA Grapalat" w:cs="Sylfaen"/>
          <w:b/>
          <w:lang w:val="hy-AM"/>
        </w:rPr>
        <w:t>նպատակը</w:t>
      </w:r>
      <w:r w:rsidRPr="007A0302">
        <w:rPr>
          <w:rFonts w:ascii="GHEA Grapalat" w:hAnsi="GHEA Grapalat"/>
          <w:b/>
          <w:lang w:val="hy-AM"/>
        </w:rPr>
        <w:t>).</w:t>
      </w:r>
    </w:p>
    <w:p w:rsidR="00AA48A5" w:rsidRDefault="00AA48A5" w:rsidP="00AA48A5">
      <w:pPr>
        <w:spacing w:after="120"/>
        <w:ind w:right="175" w:firstLine="567"/>
        <w:jc w:val="both"/>
        <w:rPr>
          <w:rFonts w:ascii="GHEA Grapalat" w:hAnsi="GHEA Grapalat" w:cs="Tahoma"/>
          <w:spacing w:val="-8"/>
          <w:lang w:val="hy-AM"/>
        </w:rPr>
      </w:pPr>
      <w:r w:rsidRPr="00E5798B">
        <w:rPr>
          <w:rFonts w:ascii="GHEA Grapalat" w:hAnsi="GHEA Grapalat" w:cs="Sylfaen"/>
          <w:lang w:val="hy-AM"/>
        </w:rPr>
        <w:t>Հայաստանի</w:t>
      </w:r>
      <w:r w:rsidRPr="007A0302">
        <w:rPr>
          <w:rFonts w:ascii="GHEA Grapalat" w:hAnsi="GHEA Grapalat" w:cs="Times Armenian"/>
          <w:lang w:val="hy-AM"/>
        </w:rPr>
        <w:t xml:space="preserve"> </w:t>
      </w:r>
      <w:r w:rsidRPr="00E5798B">
        <w:rPr>
          <w:rFonts w:ascii="GHEA Grapalat" w:hAnsi="GHEA Grapalat" w:cs="Sylfaen"/>
          <w:lang w:val="hy-AM"/>
        </w:rPr>
        <w:t>Հանրապետության</w:t>
      </w:r>
      <w:r w:rsidRPr="007A0302">
        <w:rPr>
          <w:rFonts w:ascii="GHEA Grapalat" w:hAnsi="GHEA Grapalat" w:cs="Times Armenian"/>
          <w:lang w:val="hy-AM"/>
        </w:rPr>
        <w:t xml:space="preserve"> </w:t>
      </w:r>
      <w:r w:rsidRPr="007A0302">
        <w:rPr>
          <w:rFonts w:ascii="GHEA Grapalat" w:eastAsia="GHEA Grapalat" w:hAnsi="GHEA Grapalat" w:cs="GHEA Grapalat"/>
          <w:lang w:val="hy-AM"/>
        </w:rPr>
        <w:t>կառավարության որոշման նախագ</w:t>
      </w:r>
      <w:r w:rsidRPr="00E5798B">
        <w:rPr>
          <w:rFonts w:ascii="GHEA Grapalat" w:eastAsia="GHEA Grapalat" w:hAnsi="GHEA Grapalat" w:cs="GHEA Grapalat"/>
          <w:lang w:val="hy-AM"/>
        </w:rPr>
        <w:t>ի</w:t>
      </w:r>
      <w:r w:rsidRPr="007A0302">
        <w:rPr>
          <w:rFonts w:ascii="GHEA Grapalat" w:eastAsia="GHEA Grapalat" w:hAnsi="GHEA Grapalat" w:cs="GHEA Grapalat"/>
          <w:lang w:val="hy-AM"/>
        </w:rPr>
        <w:t>ծ</w:t>
      </w:r>
      <w:r w:rsidRPr="00E5798B">
        <w:rPr>
          <w:rFonts w:ascii="GHEA Grapalat" w:eastAsia="GHEA Grapalat" w:hAnsi="GHEA Grapalat" w:cs="GHEA Grapalat"/>
          <w:lang w:val="hy-AM"/>
        </w:rPr>
        <w:t xml:space="preserve">ը բխում է </w:t>
      </w:r>
      <w:r w:rsidRPr="007A0302">
        <w:rPr>
          <w:rFonts w:ascii="GHEA Grapalat" w:hAnsi="GHEA Grapalat"/>
          <w:lang w:val="hy-AM"/>
        </w:rPr>
        <w:t xml:space="preserve">2022 </w:t>
      </w:r>
      <w:r w:rsidRPr="00E5798B">
        <w:rPr>
          <w:rFonts w:ascii="GHEA Grapalat" w:hAnsi="GHEA Grapalat"/>
          <w:lang w:val="hy-AM"/>
        </w:rPr>
        <w:t>թվականի</w:t>
      </w:r>
      <w:r w:rsidRPr="007A0302">
        <w:rPr>
          <w:rFonts w:ascii="GHEA Grapalat" w:hAnsi="GHEA Grapalat"/>
          <w:lang w:val="hy-AM"/>
        </w:rPr>
        <w:t xml:space="preserve"> </w:t>
      </w:r>
      <w:r>
        <w:rPr>
          <w:rFonts w:ascii="GHEA Grapalat" w:hAnsi="GHEA Grapalat"/>
          <w:lang w:val="hy-AM"/>
        </w:rPr>
        <w:t>հոկտեմբերի 28-31</w:t>
      </w:r>
      <w:r w:rsidRPr="007A0302">
        <w:rPr>
          <w:rFonts w:ascii="GHEA Grapalat" w:hAnsi="GHEA Grapalat"/>
          <w:lang w:val="hy-AM"/>
        </w:rPr>
        <w:t xml:space="preserve">-ը Երևանում անցկացվելիք </w:t>
      </w:r>
      <w:r>
        <w:rPr>
          <w:rFonts w:ascii="GHEA Grapalat" w:hAnsi="GHEA Grapalat"/>
          <w:lang w:val="hy-AM"/>
        </w:rPr>
        <w:t>Համաշխարհային հայկական գագաթնաժողովի</w:t>
      </w:r>
      <w:r w:rsidRPr="007A0302">
        <w:rPr>
          <w:rFonts w:ascii="GHEA Grapalat" w:hAnsi="GHEA Grapalat"/>
          <w:lang w:val="hy-AM"/>
        </w:rPr>
        <w:t xml:space="preserve"> կազմակերպման և  </w:t>
      </w:r>
      <w:r w:rsidRPr="007A0302">
        <w:rPr>
          <w:rFonts w:ascii="GHEA Grapalat" w:eastAsia="GHEA Grapalat" w:hAnsi="GHEA Grapalat" w:cs="GHEA Grapalat"/>
          <w:lang w:val="hy-AM"/>
        </w:rPr>
        <w:t xml:space="preserve">անցկացման   </w:t>
      </w:r>
      <w:r w:rsidRPr="00E5798B">
        <w:rPr>
          <w:rFonts w:ascii="GHEA Grapalat" w:eastAsia="GHEA Grapalat" w:hAnsi="GHEA Grapalat" w:cs="GHEA Grapalat"/>
          <w:lang w:val="hy-AM"/>
        </w:rPr>
        <w:t xml:space="preserve">նպատակով </w:t>
      </w:r>
      <w:r w:rsidRPr="007A0302">
        <w:rPr>
          <w:rFonts w:ascii="GHEA Grapalat" w:eastAsia="GHEA Grapalat" w:hAnsi="GHEA Grapalat" w:cs="GHEA Grapalat"/>
          <w:lang w:val="hy-AM"/>
        </w:rPr>
        <w:t xml:space="preserve"> </w:t>
      </w:r>
      <w:r w:rsidRPr="00E5798B">
        <w:rPr>
          <w:rFonts w:ascii="GHEA Grapalat" w:eastAsia="GHEA Grapalat" w:hAnsi="GHEA Grapalat" w:cs="GHEA Grapalat"/>
          <w:lang w:val="hy-AM"/>
        </w:rPr>
        <w:t>գումար տրամադրելո</w:t>
      </w:r>
      <w:r w:rsidRPr="00E5798B">
        <w:rPr>
          <w:rFonts w:ascii="GHEA Grapalat" w:hAnsi="GHEA Grapalat" w:cs="Tahoma"/>
          <w:spacing w:val="-8"/>
          <w:lang w:val="hy-AM"/>
        </w:rPr>
        <w:t>ւ անհրաժեշտությունից:</w:t>
      </w:r>
    </w:p>
    <w:p w:rsidR="00AA48A5" w:rsidRPr="007A0302" w:rsidRDefault="00AA48A5" w:rsidP="00AA48A5">
      <w:pPr>
        <w:spacing w:after="120"/>
        <w:ind w:right="175" w:firstLine="567"/>
        <w:jc w:val="both"/>
        <w:rPr>
          <w:rFonts w:ascii="GHEA Grapalat" w:hAnsi="GHEA Grapalat"/>
          <w:b/>
          <w:lang w:val="hy-AM"/>
        </w:rPr>
      </w:pPr>
    </w:p>
    <w:p w:rsidR="00AA48A5" w:rsidRDefault="00AA48A5" w:rsidP="00AA48A5">
      <w:pPr>
        <w:spacing w:after="120"/>
        <w:ind w:right="175" w:firstLine="567"/>
        <w:jc w:val="both"/>
        <w:rPr>
          <w:rFonts w:ascii="GHEA Grapalat" w:hAnsi="GHEA Grapalat" w:cs="Sylfaen"/>
          <w:b/>
          <w:bCs/>
          <w:lang w:val="hy-AM"/>
        </w:rPr>
      </w:pPr>
      <w:r>
        <w:rPr>
          <w:rFonts w:ascii="GHEA Grapalat" w:hAnsi="GHEA Grapalat" w:cs="Sylfaen"/>
          <w:b/>
          <w:bCs/>
          <w:lang w:val="hy-AM"/>
        </w:rPr>
        <w:t>Ընթացիկ իրավիճակը և խնդիրները</w:t>
      </w:r>
    </w:p>
    <w:p w:rsidR="00AA48A5" w:rsidRDefault="00AA48A5" w:rsidP="00AA48A5">
      <w:pPr>
        <w:spacing w:after="120"/>
        <w:ind w:right="175" w:firstLine="567"/>
        <w:jc w:val="both"/>
        <w:rPr>
          <w:rFonts w:ascii="GHEA Grapalat" w:hAnsi="GHEA Grapalat" w:cs="Sylfaen"/>
          <w:bCs/>
          <w:lang w:val="hy-AM"/>
        </w:rPr>
      </w:pPr>
      <w:r>
        <w:rPr>
          <w:rFonts w:ascii="GHEA Grapalat" w:hAnsi="GHEA Grapalat" w:cs="Sylfaen"/>
          <w:bCs/>
          <w:lang w:val="hy-AM"/>
        </w:rPr>
        <w:t xml:space="preserve">1999 թվականից սկսված պարբերաբար իրականացվել են Հայաստան-Սփյուռք գործակցության թեմայով համահայկական համաժողովը: Վերջին՝ 6-րդ համահայկական համաժողովն անցկացվել է 2017 թվականին: Հաջորդ համաժողովը նախատեսվում էր իրականացնել 2020 թվականին, սակայն կորոնավիրուսի համավարակով պայմանավորված այն չեղարկվեց: </w:t>
      </w:r>
    </w:p>
    <w:p w:rsidR="00AA48A5" w:rsidRDefault="00AA48A5" w:rsidP="00AA48A5">
      <w:pPr>
        <w:spacing w:after="120"/>
        <w:ind w:right="175" w:firstLine="567"/>
        <w:jc w:val="both"/>
        <w:rPr>
          <w:rFonts w:ascii="GHEA Grapalat" w:hAnsi="GHEA Grapalat" w:cs="Sylfaen"/>
          <w:bCs/>
          <w:lang w:val="hy-AM"/>
        </w:rPr>
      </w:pPr>
      <w:r>
        <w:rPr>
          <w:rFonts w:ascii="GHEA Grapalat" w:hAnsi="GHEA Grapalat" w:cs="Sylfaen"/>
          <w:bCs/>
          <w:lang w:val="hy-AM"/>
        </w:rPr>
        <w:t>Հայաստան-Սփյուռք գործակցության կապը խորացնելու, համահայակական նշանակության խնդիրների համատեղ քննարկելու և դրանց լուծումները նախանշելու, համահայկական օրակարգ ձևավորելու, միասին առաջ շարժվելու ուղիները հստակեցնելու, առողջ երկխոսելու նպատակով որոշվել է 2022 թվականի հոկտեմբերի 28-31-ը Երևանում կազմակերպել Համաշխարհային հայկական գագաթնաժողովը:</w:t>
      </w:r>
    </w:p>
    <w:p w:rsidR="00AA48A5" w:rsidRDefault="00AA48A5" w:rsidP="00AA48A5">
      <w:pPr>
        <w:spacing w:after="120"/>
        <w:ind w:right="175" w:firstLine="567"/>
        <w:jc w:val="both"/>
        <w:rPr>
          <w:rFonts w:ascii="GHEA Grapalat" w:eastAsia="Tahoma" w:hAnsi="GHEA Grapalat" w:cs="Tahoma"/>
          <w:lang w:val="hy-AM"/>
        </w:rPr>
      </w:pPr>
      <w:r w:rsidRPr="0070461F">
        <w:rPr>
          <w:rFonts w:ascii="GHEA Grapalat" w:hAnsi="GHEA Grapalat" w:cs="Sylfaen"/>
          <w:bCs/>
          <w:lang w:val="pt-BR"/>
        </w:rPr>
        <w:t>«</w:t>
      </w:r>
      <w:r w:rsidRPr="0070461F">
        <w:rPr>
          <w:rFonts w:ascii="GHEA Grapalat" w:hAnsi="GHEA Grapalat" w:cs="Sylfaen"/>
          <w:bCs/>
          <w:lang w:val="hy-AM"/>
        </w:rPr>
        <w:t xml:space="preserve">1222 </w:t>
      </w:r>
      <w:r w:rsidRPr="0070461F">
        <w:rPr>
          <w:rFonts w:ascii="GHEA Grapalat" w:hAnsi="GHEA Grapalat" w:cs="Sylfaen"/>
          <w:bCs/>
          <w:lang w:val="pt-BR"/>
        </w:rPr>
        <w:t xml:space="preserve">ՀՀ զարգացման գործընթացներում սփյուռքի ներուժի ներգրավում» ծրագրի </w:t>
      </w:r>
      <w:r w:rsidRPr="00220765">
        <w:rPr>
          <w:rFonts w:ascii="GHEA Grapalat" w:hAnsi="GHEA Grapalat" w:cs="Sylfaen"/>
          <w:bCs/>
          <w:lang w:val="hy-AM"/>
        </w:rPr>
        <w:t xml:space="preserve">«Համահայկական մասնագիտական համաժողովների անցկացում» </w:t>
      </w:r>
      <w:r w:rsidRPr="00220765">
        <w:rPr>
          <w:rFonts w:ascii="GHEA Grapalat" w:hAnsi="GHEA Grapalat" w:cs="Sylfaen"/>
          <w:bCs/>
          <w:lang w:val="pt-BR"/>
        </w:rPr>
        <w:t>միջոցառ</w:t>
      </w:r>
      <w:r w:rsidRPr="00220765">
        <w:rPr>
          <w:rFonts w:ascii="GHEA Grapalat" w:hAnsi="GHEA Grapalat" w:cs="Sylfaen"/>
          <w:bCs/>
          <w:lang w:val="hy-AM"/>
        </w:rPr>
        <w:t xml:space="preserve">ման շրջանակներում նախատեսվում էր կազմակերպել համահայկական մասնագիտական 3 համաժողով: Համաժողովներիի պլանավորման </w:t>
      </w:r>
      <w:r>
        <w:rPr>
          <w:rFonts w:ascii="GHEA Grapalat" w:hAnsi="GHEA Grapalat" w:cs="Sylfaen"/>
          <w:bCs/>
          <w:lang w:val="hy-AM"/>
        </w:rPr>
        <w:t>ընթացքում</w:t>
      </w:r>
      <w:r w:rsidRPr="00220765">
        <w:rPr>
          <w:rFonts w:ascii="GHEA Grapalat" w:hAnsi="GHEA Grapalat" w:cs="Sylfaen"/>
          <w:bCs/>
          <w:lang w:val="hy-AM"/>
        </w:rPr>
        <w:t xml:space="preserve"> </w:t>
      </w:r>
      <w:r>
        <w:rPr>
          <w:rFonts w:ascii="GHEA Grapalat" w:hAnsi="GHEA Grapalat" w:cs="Sylfaen"/>
          <w:bCs/>
          <w:lang w:val="hy-AM"/>
        </w:rPr>
        <w:t>քննարկումներ ունենալով</w:t>
      </w:r>
      <w:r w:rsidRPr="00220765">
        <w:rPr>
          <w:rFonts w:ascii="GHEA Grapalat" w:hAnsi="GHEA Grapalat" w:cs="Sylfaen"/>
          <w:bCs/>
          <w:lang w:val="hy-AM"/>
        </w:rPr>
        <w:t xml:space="preserve"> սփյուռքի տարբեր ոլորտների ներկայացուցիչների</w:t>
      </w:r>
      <w:r>
        <w:rPr>
          <w:rFonts w:ascii="GHEA Grapalat" w:hAnsi="GHEA Grapalat" w:cs="Sylfaen"/>
          <w:bCs/>
          <w:lang w:val="hy-AM"/>
        </w:rPr>
        <w:t>, մասնագիտական հանրույթի, գործարար, երիտասարդական, համայնքային շրջանակների</w:t>
      </w:r>
      <w:r w:rsidRPr="00220765">
        <w:rPr>
          <w:rFonts w:ascii="GHEA Grapalat" w:hAnsi="GHEA Grapalat" w:cs="Sylfaen"/>
          <w:bCs/>
          <w:lang w:val="hy-AM"/>
        </w:rPr>
        <w:t xml:space="preserve"> հետ</w:t>
      </w:r>
      <w:r>
        <w:rPr>
          <w:rFonts w:ascii="GHEA Grapalat" w:hAnsi="GHEA Grapalat" w:cs="Sylfaen"/>
          <w:bCs/>
          <w:lang w:val="hy-AM"/>
        </w:rPr>
        <w:t>՝</w:t>
      </w:r>
      <w:r w:rsidRPr="00220765">
        <w:rPr>
          <w:rFonts w:ascii="GHEA Grapalat" w:hAnsi="GHEA Grapalat" w:cs="Sylfaen"/>
          <w:bCs/>
          <w:lang w:val="hy-AM"/>
        </w:rPr>
        <w:t xml:space="preserve"> </w:t>
      </w:r>
      <w:r w:rsidRPr="00220765">
        <w:rPr>
          <w:rFonts w:ascii="GHEA Grapalat" w:eastAsia="Tahoma" w:hAnsi="GHEA Grapalat" w:cs="Tahoma"/>
          <w:lang w:val="hy-AM"/>
        </w:rPr>
        <w:t>որոշում</w:t>
      </w:r>
      <w:r>
        <w:rPr>
          <w:rFonts w:ascii="GHEA Grapalat" w:eastAsia="Tahoma" w:hAnsi="GHEA Grapalat" w:cs="Tahoma"/>
          <w:lang w:val="hy-AM"/>
        </w:rPr>
        <w:t xml:space="preserve"> է</w:t>
      </w:r>
      <w:r w:rsidRPr="00220765">
        <w:rPr>
          <w:rFonts w:ascii="GHEA Grapalat" w:eastAsia="Tahoma" w:hAnsi="GHEA Grapalat" w:cs="Tahoma"/>
          <w:lang w:val="hy-AM"/>
        </w:rPr>
        <w:t xml:space="preserve"> </w:t>
      </w:r>
      <w:r>
        <w:rPr>
          <w:rFonts w:ascii="GHEA Grapalat" w:eastAsia="Tahoma" w:hAnsi="GHEA Grapalat" w:cs="Tahoma"/>
          <w:lang w:val="hy-AM"/>
        </w:rPr>
        <w:t>կայացվել</w:t>
      </w:r>
      <w:r w:rsidRPr="00220765">
        <w:rPr>
          <w:rFonts w:ascii="GHEA Grapalat" w:eastAsia="Tahoma" w:hAnsi="GHEA Grapalat" w:cs="Tahoma"/>
          <w:lang w:val="hy-AM"/>
        </w:rPr>
        <w:t xml:space="preserve"> մշակել մեկ ընդհանուր օրակարգ և </w:t>
      </w:r>
      <w:r>
        <w:rPr>
          <w:rFonts w:ascii="GHEA Grapalat" w:eastAsia="Tahoma" w:hAnsi="GHEA Grapalat" w:cs="Tahoma"/>
          <w:lang w:val="hy-AM"/>
        </w:rPr>
        <w:t>համախմբվել</w:t>
      </w:r>
      <w:r w:rsidRPr="00220765">
        <w:rPr>
          <w:rFonts w:ascii="GHEA Grapalat" w:eastAsia="Tahoma" w:hAnsi="GHEA Grapalat" w:cs="Tahoma"/>
          <w:lang w:val="hy-AM"/>
        </w:rPr>
        <w:t xml:space="preserve"> մեկ նպատակի շուրջ՝ միասին մշակել</w:t>
      </w:r>
      <w:r>
        <w:rPr>
          <w:rFonts w:ascii="GHEA Grapalat" w:eastAsia="Tahoma" w:hAnsi="GHEA Grapalat" w:cs="Tahoma"/>
          <w:lang w:val="hy-AM"/>
        </w:rPr>
        <w:t>ով</w:t>
      </w:r>
      <w:r w:rsidRPr="00220765">
        <w:rPr>
          <w:rFonts w:ascii="GHEA Grapalat" w:eastAsia="Tahoma" w:hAnsi="GHEA Grapalat" w:cs="Tahoma"/>
          <w:lang w:val="hy-AM"/>
        </w:rPr>
        <w:t xml:space="preserve"> Հայաստան-սփյուռք ռազմավարության հիմքը, քննարկել</w:t>
      </w:r>
      <w:r>
        <w:rPr>
          <w:rFonts w:ascii="GHEA Grapalat" w:eastAsia="Tahoma" w:hAnsi="GHEA Grapalat" w:cs="Tahoma"/>
          <w:lang w:val="hy-AM"/>
        </w:rPr>
        <w:t>ով</w:t>
      </w:r>
      <w:r w:rsidRPr="00220765">
        <w:rPr>
          <w:rFonts w:ascii="GHEA Grapalat" w:eastAsia="Tahoma" w:hAnsi="GHEA Grapalat" w:cs="Tahoma"/>
          <w:lang w:val="hy-AM"/>
        </w:rPr>
        <w:t xml:space="preserve"> այդ հիմքում ընկած ամենաէական հարցերը, հայրենիքից ստանալ</w:t>
      </w:r>
      <w:r>
        <w:rPr>
          <w:rFonts w:ascii="GHEA Grapalat" w:eastAsia="Tahoma" w:hAnsi="GHEA Grapalat" w:cs="Tahoma"/>
          <w:lang w:val="hy-AM"/>
        </w:rPr>
        <w:t>ով</w:t>
      </w:r>
      <w:r w:rsidRPr="00220765">
        <w:rPr>
          <w:rFonts w:ascii="GHEA Grapalat" w:eastAsia="Tahoma" w:hAnsi="GHEA Grapalat" w:cs="Tahoma"/>
          <w:lang w:val="hy-AM"/>
        </w:rPr>
        <w:t xml:space="preserve"> ճշգրիտ և արդիական ուղերձներ և դրանք </w:t>
      </w:r>
      <w:r>
        <w:rPr>
          <w:rFonts w:ascii="GHEA Grapalat" w:eastAsia="Tahoma" w:hAnsi="GHEA Grapalat" w:cs="Tahoma"/>
          <w:lang w:val="hy-AM"/>
        </w:rPr>
        <w:t xml:space="preserve">փոխանցելով </w:t>
      </w:r>
      <w:r w:rsidRPr="00220765">
        <w:rPr>
          <w:rFonts w:ascii="GHEA Grapalat" w:eastAsia="Tahoma" w:hAnsi="GHEA Grapalat" w:cs="Tahoma"/>
          <w:lang w:val="hy-AM"/>
        </w:rPr>
        <w:t>համայնքներ</w:t>
      </w:r>
      <w:r>
        <w:rPr>
          <w:rFonts w:ascii="GHEA Grapalat" w:eastAsia="Tahoma" w:hAnsi="GHEA Grapalat" w:cs="Tahoma"/>
          <w:lang w:val="hy-AM"/>
        </w:rPr>
        <w:t>ին, ի վերջո, հանգելով միասին աշխատելու երկուստեք ընդունելի տեսլականի</w:t>
      </w:r>
      <w:r w:rsidRPr="00220765">
        <w:rPr>
          <w:rFonts w:ascii="GHEA Grapalat" w:eastAsia="Tahoma" w:hAnsi="GHEA Grapalat" w:cs="Tahoma"/>
          <w:lang w:val="hy-AM"/>
        </w:rPr>
        <w:t>: Քննարկումների արդյունքում միանշանական</w:t>
      </w:r>
      <w:r>
        <w:rPr>
          <w:rFonts w:ascii="GHEA Grapalat" w:eastAsia="Tahoma" w:hAnsi="GHEA Grapalat" w:cs="Tahoma"/>
          <w:lang w:val="hy-AM"/>
        </w:rPr>
        <w:t>որեն</w:t>
      </w:r>
      <w:r w:rsidRPr="00220765">
        <w:rPr>
          <w:rFonts w:ascii="GHEA Grapalat" w:eastAsia="Tahoma" w:hAnsi="GHEA Grapalat" w:cs="Tahoma"/>
          <w:lang w:val="hy-AM"/>
        </w:rPr>
        <w:t xml:space="preserve"> ակնհայտ դարձավ նաև</w:t>
      </w:r>
      <w:r>
        <w:rPr>
          <w:rFonts w:ascii="GHEA Grapalat" w:eastAsia="Tahoma" w:hAnsi="GHEA Grapalat" w:cs="Tahoma"/>
          <w:lang w:val="hy-AM"/>
        </w:rPr>
        <w:t>, որ համայնքներից ընդլայնված մասնակցայնության դեպքում</w:t>
      </w:r>
      <w:r w:rsidRPr="00220765">
        <w:rPr>
          <w:rFonts w:ascii="GHEA Grapalat" w:eastAsia="Tahoma" w:hAnsi="GHEA Grapalat" w:cs="Tahoma"/>
          <w:lang w:val="hy-AM"/>
        </w:rPr>
        <w:t xml:space="preserve"> </w:t>
      </w:r>
      <w:r>
        <w:rPr>
          <w:rFonts w:ascii="GHEA Grapalat" w:eastAsia="Tahoma" w:hAnsi="GHEA Grapalat" w:cs="Tahoma"/>
          <w:lang w:val="hy-AM"/>
        </w:rPr>
        <w:t xml:space="preserve">մեծ է դառնալու </w:t>
      </w:r>
      <w:r w:rsidRPr="00220765">
        <w:rPr>
          <w:rFonts w:ascii="GHEA Grapalat" w:eastAsia="Tahoma" w:hAnsi="GHEA Grapalat" w:cs="Tahoma"/>
          <w:lang w:val="hy-AM"/>
        </w:rPr>
        <w:t>արդյունավետության և ներառականության նվազման գործոնը</w:t>
      </w:r>
      <w:r>
        <w:rPr>
          <w:rFonts w:ascii="GHEA Grapalat" w:eastAsia="Tahoma" w:hAnsi="GHEA Grapalat" w:cs="Tahoma"/>
          <w:lang w:val="hy-AM"/>
        </w:rPr>
        <w:t xml:space="preserve">: Միանշանակ էր, որ մասնակիցները ցանկանում են տեսնել որակ, այլ ոչ թե քանակի ապահովում, ինչը թույլ կտա </w:t>
      </w:r>
      <w:r>
        <w:rPr>
          <w:rFonts w:ascii="GHEA Grapalat" w:eastAsia="Tahoma" w:hAnsi="GHEA Grapalat" w:cs="Tahoma"/>
          <w:lang w:val="hy-AM"/>
        </w:rPr>
        <w:lastRenderedPageBreak/>
        <w:t xml:space="preserve">լսարանին լինել ոչ միայն լսողի, այլև ակտիվ մասնակցի դերում: Արդյունքում որոշում է կայացվել նվազեցնել մասնակիցների քանակը՝ հասցնելով 600-ի՝ հնարավորություն ընձեռելով մասնակիցներին թիրախային հարցերի շուրջ քննարկումները ևս դարձնել թիրախային: </w:t>
      </w:r>
    </w:p>
    <w:p w:rsidR="00AA48A5" w:rsidRDefault="00AA48A5" w:rsidP="00AA48A5">
      <w:pPr>
        <w:spacing w:after="120"/>
        <w:ind w:firstLine="567"/>
        <w:jc w:val="both"/>
        <w:rPr>
          <w:rFonts w:ascii="GHEA Grapalat" w:hAnsi="GHEA Grapalat" w:cs="Sylfaen"/>
          <w:bCs/>
          <w:lang w:val="hy-AM"/>
        </w:rPr>
      </w:pPr>
      <w:r>
        <w:rPr>
          <w:rFonts w:ascii="GHEA Grapalat" w:hAnsi="GHEA Grapalat" w:cs="Sylfaen"/>
          <w:bCs/>
          <w:lang w:val="hy-AM"/>
        </w:rPr>
        <w:t>Այսպիսով՝ գ</w:t>
      </w:r>
      <w:r w:rsidRPr="0070461F">
        <w:rPr>
          <w:rFonts w:ascii="GHEA Grapalat" w:hAnsi="GHEA Grapalat" w:cs="Sylfaen"/>
          <w:bCs/>
          <w:lang w:val="hy-AM"/>
        </w:rPr>
        <w:t xml:space="preserve">ագաթնաժողովին կմասնակցեն 600 </w:t>
      </w:r>
      <w:r>
        <w:rPr>
          <w:rFonts w:ascii="GHEA Grapalat" w:hAnsi="GHEA Grapalat" w:cs="Sylfaen"/>
          <w:bCs/>
          <w:lang w:val="hy-AM"/>
        </w:rPr>
        <w:t>անձ</w:t>
      </w:r>
      <w:r w:rsidRPr="0070461F">
        <w:rPr>
          <w:rFonts w:ascii="GHEA Grapalat" w:hAnsi="GHEA Grapalat" w:cs="Sylfaen"/>
          <w:bCs/>
          <w:lang w:val="hy-AM"/>
        </w:rPr>
        <w:t xml:space="preserve"> </w:t>
      </w:r>
      <w:r>
        <w:rPr>
          <w:rFonts w:ascii="GHEA Grapalat" w:hAnsi="GHEA Grapalat" w:cs="Sylfaen"/>
          <w:bCs/>
          <w:lang w:val="hy-AM"/>
        </w:rPr>
        <w:t>աշխարհի մոտ 45 երկրներից</w:t>
      </w:r>
      <w:r w:rsidRPr="0070461F">
        <w:rPr>
          <w:rFonts w:ascii="GHEA Grapalat" w:hAnsi="GHEA Grapalat" w:cs="Sylfaen"/>
          <w:bCs/>
          <w:lang w:val="hy-AM"/>
        </w:rPr>
        <w:t>:</w:t>
      </w:r>
      <w:r>
        <w:rPr>
          <w:rFonts w:ascii="GHEA Grapalat" w:hAnsi="GHEA Grapalat" w:cs="Sylfaen"/>
          <w:bCs/>
          <w:lang w:val="hy-AM"/>
        </w:rPr>
        <w:t xml:space="preserve"> Նրանք ներկայացնում են սփյուռքի գիտական, մասնագիտական, բիզնես, երիտասարդական, համայնքային շրջանակները:</w:t>
      </w:r>
    </w:p>
    <w:p w:rsidR="00AA48A5" w:rsidRDefault="00AA48A5" w:rsidP="00AA48A5">
      <w:pPr>
        <w:spacing w:after="120"/>
        <w:ind w:firstLine="567"/>
        <w:jc w:val="both"/>
        <w:rPr>
          <w:rFonts w:ascii="GHEA Grapalat" w:hAnsi="GHEA Grapalat" w:cs="Sylfaen"/>
          <w:bCs/>
          <w:lang w:val="hy-AM"/>
        </w:rPr>
      </w:pPr>
    </w:p>
    <w:p w:rsidR="00AA48A5" w:rsidRDefault="00AA48A5" w:rsidP="00AA48A5">
      <w:pPr>
        <w:spacing w:after="120"/>
        <w:ind w:right="175" w:firstLine="567"/>
        <w:jc w:val="both"/>
        <w:rPr>
          <w:rFonts w:ascii="GHEA Grapalat" w:hAnsi="GHEA Grapalat" w:cs="Sylfaen"/>
          <w:bCs/>
          <w:lang w:val="hy-AM"/>
        </w:rPr>
      </w:pPr>
      <w:r w:rsidRPr="00E5798B">
        <w:rPr>
          <w:rFonts w:ascii="GHEA Grapalat" w:hAnsi="GHEA Grapalat" w:cs="Sylfaen"/>
          <w:b/>
          <w:color w:val="000000"/>
          <w:lang w:val="hy-AM"/>
        </w:rPr>
        <w:t>Կարգավորման</w:t>
      </w:r>
      <w:r w:rsidRPr="00C6400B">
        <w:rPr>
          <w:rFonts w:ascii="GHEA Grapalat" w:hAnsi="GHEA Grapalat" w:cs="Sylfaen"/>
          <w:b/>
          <w:color w:val="000000"/>
          <w:lang w:val="hy-AM"/>
        </w:rPr>
        <w:t xml:space="preserve"> </w:t>
      </w:r>
      <w:r w:rsidRPr="00E5798B">
        <w:rPr>
          <w:rFonts w:ascii="GHEA Grapalat" w:hAnsi="GHEA Grapalat" w:cs="Sylfaen"/>
          <w:b/>
          <w:color w:val="000000"/>
          <w:lang w:val="hy-AM"/>
        </w:rPr>
        <w:t>նպատակը</w:t>
      </w:r>
      <w:r w:rsidRPr="00C6400B">
        <w:rPr>
          <w:rFonts w:ascii="GHEA Grapalat" w:hAnsi="GHEA Grapalat" w:cs="Sylfaen"/>
          <w:b/>
          <w:color w:val="000000"/>
          <w:lang w:val="hy-AM"/>
        </w:rPr>
        <w:t xml:space="preserve"> </w:t>
      </w:r>
      <w:r w:rsidRPr="00E5798B">
        <w:rPr>
          <w:rFonts w:ascii="GHEA Grapalat" w:hAnsi="GHEA Grapalat" w:cs="Sylfaen"/>
          <w:b/>
          <w:color w:val="000000"/>
          <w:lang w:val="hy-AM"/>
        </w:rPr>
        <w:t>և</w:t>
      </w:r>
      <w:r w:rsidRPr="00C6400B">
        <w:rPr>
          <w:rFonts w:ascii="GHEA Grapalat" w:hAnsi="GHEA Grapalat" w:cs="Sylfaen"/>
          <w:b/>
          <w:color w:val="000000"/>
          <w:lang w:val="hy-AM"/>
        </w:rPr>
        <w:t xml:space="preserve"> </w:t>
      </w:r>
      <w:r w:rsidRPr="00E5798B">
        <w:rPr>
          <w:rFonts w:ascii="GHEA Grapalat" w:hAnsi="GHEA Grapalat" w:cs="Sylfaen"/>
          <w:b/>
          <w:color w:val="000000"/>
          <w:lang w:val="hy-AM"/>
        </w:rPr>
        <w:t>բնույթը</w:t>
      </w:r>
      <w:r w:rsidRPr="00C6400B">
        <w:rPr>
          <w:rFonts w:ascii="GHEA Grapalat" w:hAnsi="GHEA Grapalat" w:cs="Sylfaen"/>
          <w:b/>
          <w:color w:val="000000"/>
          <w:lang w:val="hy-AM"/>
        </w:rPr>
        <w:t>.</w:t>
      </w:r>
    </w:p>
    <w:p w:rsidR="00AA48A5" w:rsidRPr="00EB49B6" w:rsidRDefault="00AA48A5" w:rsidP="00AA48A5">
      <w:pPr>
        <w:spacing w:after="120"/>
        <w:ind w:right="175" w:firstLine="567"/>
        <w:jc w:val="both"/>
        <w:rPr>
          <w:rFonts w:ascii="GHEA Grapalat" w:eastAsia="GHEA Grapalat" w:hAnsi="GHEA Grapalat" w:cs="GHEA Grapalat"/>
          <w:lang w:val="hy-AM"/>
        </w:rPr>
      </w:pPr>
      <w:r w:rsidRPr="00EB49B6">
        <w:rPr>
          <w:rFonts w:ascii="GHEA Grapalat" w:eastAsia="GHEA Grapalat" w:hAnsi="GHEA Grapalat" w:cs="GHEA Grapalat"/>
          <w:lang w:val="hy-AM"/>
        </w:rPr>
        <w:t xml:space="preserve">2022 թվականի </w:t>
      </w:r>
      <w:r w:rsidRPr="00EB49B6">
        <w:rPr>
          <w:rFonts w:ascii="GHEA Grapalat" w:hAnsi="GHEA Grapalat"/>
          <w:lang w:val="hy-AM"/>
        </w:rPr>
        <w:t>հոկտեմբերի 28-31-ը Երևանում անցկացվելիք գագաթնաժողովը</w:t>
      </w:r>
      <w:r w:rsidRPr="00EB49B6">
        <w:rPr>
          <w:rFonts w:ascii="GHEA Grapalat" w:eastAsia="GHEA Grapalat" w:hAnsi="GHEA Grapalat" w:cs="GHEA Grapalat"/>
          <w:lang w:val="hy-AM"/>
        </w:rPr>
        <w:t xml:space="preserve"> կազմակերպելու և անցկացնելու նպատակով անհրաժեշտություն է առաջացել հատկացնել </w:t>
      </w:r>
      <w:r w:rsidRPr="007D6083">
        <w:rPr>
          <w:rFonts w:ascii="GHEA Grapalat" w:eastAsia="GHEA Grapalat" w:hAnsi="GHEA Grapalat" w:cs="GHEA Grapalat"/>
          <w:lang w:val="hy-AM"/>
        </w:rPr>
        <w:t>308</w:t>
      </w:r>
      <w:r>
        <w:rPr>
          <w:rFonts w:ascii="GHEA Grapalat" w:eastAsia="GHEA Grapalat" w:hAnsi="GHEA Grapalat" w:cs="GHEA Grapalat"/>
          <w:lang w:val="hy-AM"/>
        </w:rPr>
        <w:t>,</w:t>
      </w:r>
      <w:r w:rsidRPr="007D6083">
        <w:rPr>
          <w:rFonts w:ascii="GHEA Grapalat" w:eastAsia="GHEA Grapalat" w:hAnsi="GHEA Grapalat" w:cs="GHEA Grapalat"/>
          <w:lang w:val="hy-AM"/>
        </w:rPr>
        <w:t>904.9</w:t>
      </w:r>
      <w:r w:rsidRPr="00EB49B6">
        <w:rPr>
          <w:rFonts w:ascii="GHEA Grapalat" w:eastAsia="GHEA Grapalat" w:hAnsi="GHEA Grapalat" w:cs="GHEA Grapalat"/>
          <w:lang w:val="hy-AM"/>
        </w:rPr>
        <w:t xml:space="preserve"> հազ.</w:t>
      </w:r>
      <w:r>
        <w:rPr>
          <w:rFonts w:ascii="GHEA Grapalat" w:eastAsia="GHEA Grapalat" w:hAnsi="GHEA Grapalat" w:cs="GHEA Grapalat"/>
          <w:lang w:val="hy-AM"/>
        </w:rPr>
        <w:t xml:space="preserve"> ՀՀ</w:t>
      </w:r>
      <w:r w:rsidRPr="00EB49B6">
        <w:rPr>
          <w:rFonts w:ascii="GHEA Grapalat" w:eastAsia="GHEA Grapalat" w:hAnsi="GHEA Grapalat" w:cs="GHEA Grapalat"/>
          <w:lang w:val="hy-AM"/>
        </w:rPr>
        <w:t xml:space="preserve"> դրամ գումար </w:t>
      </w:r>
      <w:r>
        <w:rPr>
          <w:rFonts w:ascii="GHEA Grapalat" w:eastAsia="GHEA Grapalat" w:hAnsi="GHEA Grapalat" w:cs="GHEA Grapalat"/>
          <w:lang w:val="hy-AM"/>
        </w:rPr>
        <w:t xml:space="preserve">և գնման գործընթացն իրականացնել «Հրատապ մեկ անձ» գնման ընթացակարգով </w:t>
      </w:r>
      <w:r w:rsidRPr="00EB49B6">
        <w:rPr>
          <w:rFonts w:ascii="GHEA Grapalat" w:eastAsia="GHEA Grapalat" w:hAnsi="GHEA Grapalat" w:cs="GHEA Grapalat"/>
          <w:lang w:val="hy-AM"/>
        </w:rPr>
        <w:t>(նախահաշիվը կցվում է):</w:t>
      </w:r>
    </w:p>
    <w:p w:rsidR="00AA48A5" w:rsidRPr="00EB49B6" w:rsidRDefault="00AA48A5" w:rsidP="00AA48A5">
      <w:pPr>
        <w:spacing w:after="120"/>
        <w:ind w:right="175" w:firstLine="567"/>
        <w:jc w:val="both"/>
        <w:rPr>
          <w:rFonts w:ascii="GHEA Grapalat" w:hAnsi="GHEA Grapalat" w:cs="Sylfaen"/>
          <w:bCs/>
          <w:lang w:val="hy-AM"/>
        </w:rPr>
      </w:pPr>
      <w:r w:rsidRPr="00EB49B6">
        <w:rPr>
          <w:rFonts w:ascii="GHEA Grapalat" w:hAnsi="GHEA Grapalat" w:cs="Sylfaen"/>
          <w:bCs/>
          <w:lang w:val="pt-BR"/>
        </w:rPr>
        <w:t>«</w:t>
      </w:r>
      <w:r w:rsidRPr="00EB49B6">
        <w:rPr>
          <w:rFonts w:ascii="GHEA Grapalat" w:hAnsi="GHEA Grapalat" w:cs="Sylfaen"/>
          <w:bCs/>
          <w:lang w:val="hy-AM"/>
        </w:rPr>
        <w:t xml:space="preserve">1222 </w:t>
      </w:r>
      <w:r w:rsidRPr="00EB49B6">
        <w:rPr>
          <w:rFonts w:ascii="GHEA Grapalat" w:hAnsi="GHEA Grapalat" w:cs="Sylfaen"/>
          <w:bCs/>
          <w:lang w:val="pt-BR"/>
        </w:rPr>
        <w:t>ՀՀ զարգացման գործընթացներում սփյուռքի ներուժի ներգրավում» ծրագրի «1</w:t>
      </w:r>
      <w:r w:rsidRPr="00EB49B6">
        <w:rPr>
          <w:rFonts w:ascii="GHEA Grapalat" w:hAnsi="GHEA Grapalat" w:cs="Sylfaen"/>
          <w:bCs/>
          <w:lang w:val="hy-AM"/>
        </w:rPr>
        <w:t>2003</w:t>
      </w:r>
      <w:r w:rsidRPr="00EB49B6">
        <w:rPr>
          <w:rFonts w:ascii="GHEA Grapalat" w:hAnsi="GHEA Grapalat" w:cs="Sylfaen"/>
          <w:bCs/>
          <w:lang w:val="pt-BR"/>
        </w:rPr>
        <w:t xml:space="preserve"> </w:t>
      </w:r>
      <w:r w:rsidRPr="00EB49B6">
        <w:rPr>
          <w:rFonts w:ascii="GHEA Grapalat" w:hAnsi="GHEA Grapalat" w:cs="Sylfaen"/>
          <w:bCs/>
          <w:lang w:val="hy-AM"/>
        </w:rPr>
        <w:t xml:space="preserve">Համահայկական մասնագիտական համաժողովների անցկացում» </w:t>
      </w:r>
      <w:r w:rsidRPr="00EB49B6">
        <w:rPr>
          <w:rFonts w:ascii="GHEA Grapalat" w:hAnsi="GHEA Grapalat" w:cs="Sylfaen"/>
          <w:bCs/>
          <w:lang w:val="pt-BR"/>
        </w:rPr>
        <w:t>միջոցառ</w:t>
      </w:r>
      <w:r w:rsidRPr="00EB49B6">
        <w:rPr>
          <w:rFonts w:ascii="GHEA Grapalat" w:hAnsi="GHEA Grapalat" w:cs="Sylfaen"/>
          <w:bCs/>
          <w:lang w:val="hy-AM"/>
        </w:rPr>
        <w:t xml:space="preserve">ման </w:t>
      </w:r>
      <w:r w:rsidRPr="00EB49B6">
        <w:rPr>
          <w:rFonts w:ascii="GHEA Grapalat" w:hAnsi="GHEA Grapalat" w:cs="Sylfaen"/>
          <w:bCs/>
          <w:lang w:val="pt-BR"/>
        </w:rPr>
        <w:t xml:space="preserve">համար </w:t>
      </w:r>
      <w:r w:rsidRPr="00EB49B6">
        <w:rPr>
          <w:rFonts w:ascii="GHEA Grapalat" w:hAnsi="GHEA Grapalat" w:cs="Sylfaen"/>
          <w:bCs/>
          <w:lang w:val="hy-AM"/>
        </w:rPr>
        <w:t>ՀՀ պետական բյուջեով</w:t>
      </w:r>
      <w:r w:rsidRPr="00EB49B6">
        <w:rPr>
          <w:rFonts w:ascii="GHEA Grapalat" w:hAnsi="GHEA Grapalat" w:cs="Sylfaen"/>
          <w:bCs/>
          <w:lang w:val="pt-BR"/>
        </w:rPr>
        <w:t xml:space="preserve"> նախատեսվել է </w:t>
      </w:r>
      <w:r w:rsidRPr="00EB49B6">
        <w:rPr>
          <w:rFonts w:ascii="GHEA Grapalat" w:hAnsi="GHEA Grapalat" w:cs="Sylfaen"/>
          <w:bCs/>
          <w:lang w:val="hy-AM"/>
        </w:rPr>
        <w:t>129</w:t>
      </w:r>
      <w:r w:rsidRPr="00EB49B6">
        <w:rPr>
          <w:rFonts w:ascii="GHEA Grapalat" w:hAnsi="GHEA Grapalat" w:cs="Sylfaen"/>
          <w:bCs/>
          <w:lang w:val="pt-BR"/>
        </w:rPr>
        <w:t>,</w:t>
      </w:r>
      <w:r w:rsidRPr="00EB49B6">
        <w:rPr>
          <w:rFonts w:ascii="GHEA Grapalat" w:hAnsi="GHEA Grapalat" w:cs="Sylfaen"/>
          <w:bCs/>
          <w:lang w:val="hy-AM"/>
        </w:rPr>
        <w:t>325</w:t>
      </w:r>
      <w:r w:rsidRPr="00EB49B6">
        <w:rPr>
          <w:rFonts w:ascii="GHEA Grapalat" w:hAnsi="GHEA Grapalat" w:cs="Sylfaen"/>
          <w:bCs/>
          <w:lang w:val="pt-BR"/>
        </w:rPr>
        <w:t>.</w:t>
      </w:r>
      <w:r w:rsidRPr="00EB49B6">
        <w:rPr>
          <w:rFonts w:ascii="GHEA Grapalat" w:hAnsi="GHEA Grapalat" w:cs="Sylfaen"/>
          <w:bCs/>
          <w:lang w:val="hy-AM"/>
        </w:rPr>
        <w:t>5</w:t>
      </w:r>
      <w:r w:rsidRPr="00EB49B6">
        <w:rPr>
          <w:rFonts w:ascii="GHEA Grapalat" w:hAnsi="GHEA Grapalat" w:cs="Sylfaen"/>
          <w:bCs/>
          <w:lang w:val="pt-BR"/>
        </w:rPr>
        <w:t xml:space="preserve"> հազ</w:t>
      </w:r>
      <w:r w:rsidRPr="00EB49B6">
        <w:rPr>
          <w:rFonts w:ascii="GHEA Grapalat" w:hAnsi="GHEA Grapalat" w:cs="Sylfaen"/>
          <w:bCs/>
          <w:lang w:val="hy-AM"/>
        </w:rPr>
        <w:t xml:space="preserve">. </w:t>
      </w:r>
      <w:r w:rsidRPr="00EB49B6">
        <w:rPr>
          <w:rFonts w:ascii="GHEA Grapalat" w:hAnsi="GHEA Grapalat" w:cs="Sylfaen"/>
          <w:bCs/>
          <w:lang w:val="pt-BR"/>
        </w:rPr>
        <w:t>դրամ:</w:t>
      </w:r>
      <w:r w:rsidRPr="00EB49B6">
        <w:rPr>
          <w:rFonts w:ascii="GHEA Grapalat" w:hAnsi="GHEA Grapalat" w:cs="Sylfaen"/>
          <w:bCs/>
          <w:lang w:val="hy-AM"/>
        </w:rPr>
        <w:t xml:space="preserve"> </w:t>
      </w:r>
      <w:r>
        <w:rPr>
          <w:rFonts w:ascii="GHEA Grapalat" w:hAnsi="GHEA Grapalat" w:cs="Sylfaen"/>
          <w:bCs/>
          <w:lang w:val="hy-AM"/>
        </w:rPr>
        <w:t>Տարբերությունը</w:t>
      </w:r>
      <w:r w:rsidRPr="00EB49B6">
        <w:rPr>
          <w:rFonts w:ascii="GHEA Grapalat" w:hAnsi="GHEA Grapalat" w:cs="Sylfaen"/>
          <w:bCs/>
          <w:lang w:val="hy-AM"/>
        </w:rPr>
        <w:t xml:space="preserve">՝ </w:t>
      </w:r>
      <w:r w:rsidRPr="007D6083">
        <w:rPr>
          <w:rFonts w:ascii="GHEA Grapalat" w:hAnsi="GHEA Grapalat" w:cs="Sylfaen"/>
          <w:bCs/>
          <w:lang w:val="hy-AM"/>
        </w:rPr>
        <w:t>179</w:t>
      </w:r>
      <w:r>
        <w:rPr>
          <w:rFonts w:ascii="GHEA Grapalat" w:hAnsi="GHEA Grapalat" w:cs="Sylfaen"/>
          <w:bCs/>
          <w:lang w:val="hy-AM"/>
        </w:rPr>
        <w:t>,</w:t>
      </w:r>
      <w:r w:rsidRPr="007D6083">
        <w:rPr>
          <w:rFonts w:ascii="GHEA Grapalat" w:hAnsi="GHEA Grapalat" w:cs="Sylfaen"/>
          <w:bCs/>
          <w:lang w:val="hy-AM"/>
        </w:rPr>
        <w:t>579.4</w:t>
      </w:r>
      <w:r>
        <w:rPr>
          <w:rFonts w:ascii="GHEA Grapalat" w:hAnsi="GHEA Grapalat" w:cs="Sylfaen"/>
          <w:bCs/>
          <w:lang w:val="hy-AM"/>
        </w:rPr>
        <w:t xml:space="preserve"> </w:t>
      </w:r>
      <w:r w:rsidRPr="00EB49B6">
        <w:rPr>
          <w:rFonts w:ascii="GHEA Grapalat" w:hAnsi="GHEA Grapalat" w:cs="Sylfaen"/>
          <w:bCs/>
          <w:lang w:val="hy-AM"/>
        </w:rPr>
        <w:t xml:space="preserve">հազ. </w:t>
      </w:r>
      <w:r>
        <w:rPr>
          <w:rFonts w:ascii="GHEA Grapalat" w:hAnsi="GHEA Grapalat" w:cs="Sylfaen"/>
          <w:bCs/>
          <w:lang w:val="hy-AM"/>
        </w:rPr>
        <w:t xml:space="preserve">ՀՀ </w:t>
      </w:r>
      <w:r w:rsidRPr="00EB49B6">
        <w:rPr>
          <w:rFonts w:ascii="GHEA Grapalat" w:hAnsi="GHEA Grapalat" w:cs="Sylfaen"/>
          <w:bCs/>
          <w:lang w:val="hy-AM"/>
        </w:rPr>
        <w:t xml:space="preserve">դրամը նախատեսվում է հատկացնել </w:t>
      </w:r>
      <w:r>
        <w:rPr>
          <w:rFonts w:ascii="GHEA Grapalat" w:hAnsi="GHEA Grapalat" w:cs="Sylfaen"/>
          <w:bCs/>
          <w:lang w:val="hy-AM"/>
        </w:rPr>
        <w:t>ՀՀ պետական բյուջեի պահուստային ֆոնդից</w:t>
      </w:r>
      <w:r w:rsidRPr="00EB49B6">
        <w:rPr>
          <w:rFonts w:ascii="GHEA Grapalat" w:hAnsi="GHEA Grapalat" w:cs="Sylfaen"/>
          <w:bCs/>
          <w:lang w:val="hy-AM"/>
        </w:rPr>
        <w:t>:</w:t>
      </w:r>
    </w:p>
    <w:p w:rsidR="00AA48A5" w:rsidRDefault="00AA48A5" w:rsidP="00AA48A5">
      <w:pPr>
        <w:spacing w:after="120"/>
        <w:ind w:right="175" w:firstLine="567"/>
        <w:jc w:val="both"/>
        <w:rPr>
          <w:rFonts w:ascii="GHEA Grapalat" w:hAnsi="GHEA Grapalat"/>
          <w:lang w:val="hy-AM"/>
        </w:rPr>
      </w:pPr>
      <w:r>
        <w:rPr>
          <w:rFonts w:ascii="GHEA Grapalat" w:eastAsia="GHEA Grapalat" w:hAnsi="GHEA Grapalat" w:cs="GHEA Grapalat"/>
          <w:lang w:val="hy-AM"/>
        </w:rPr>
        <w:t xml:space="preserve">Ժամանակի սղության պատճառով գագաթնաժողովի նախապատրաստման և անցկացման համար մնացած սեղմ ժամանակահատվածում միջոցառումը ժամանակին կազմակերպելու համար, նաև հիմք ընդունելով  </w:t>
      </w:r>
      <w:r>
        <w:rPr>
          <w:rFonts w:ascii="GHEA Grapalat" w:hAnsi="GHEA Grapalat" w:cs="Sylfaen"/>
          <w:color w:val="222222"/>
          <w:shd w:val="clear" w:color="auto" w:fill="FFFFFF"/>
          <w:lang w:val="hy-AM"/>
        </w:rPr>
        <w:t>միջոցառման վրա տարվող աշխատանքների ծավալը՝</w:t>
      </w:r>
      <w:r>
        <w:rPr>
          <w:rFonts w:ascii="GHEA Grapalat" w:eastAsia="GHEA Grapalat" w:hAnsi="GHEA Grapalat" w:cs="GHEA Grapalat"/>
          <w:lang w:val="hy-AM"/>
        </w:rPr>
        <w:t xml:space="preserve"> անհրաժեշտություն է առաջացել </w:t>
      </w:r>
      <w:r w:rsidR="00C66AB6">
        <w:rPr>
          <w:rFonts w:ascii="GHEA Grapalat" w:hAnsi="GHEA Grapalat" w:cs="GHEA Grapalat"/>
          <w:lang w:val="hy-AM"/>
        </w:rPr>
        <w:t xml:space="preserve">կազմակերպել </w:t>
      </w:r>
      <w:r w:rsidR="00C66AB6" w:rsidRPr="00C66AB6">
        <w:rPr>
          <w:rFonts w:ascii="GHEA Grapalat" w:hAnsi="GHEA Grapalat"/>
          <w:color w:val="000000"/>
          <w:shd w:val="clear" w:color="auto" w:fill="FFFFFF"/>
          <w:lang w:val="hy-AM"/>
        </w:rPr>
        <w:t>հրատապ</w:t>
      </w:r>
      <w:r w:rsidR="00C66AB6">
        <w:rPr>
          <w:rFonts w:ascii="GHEA Grapalat" w:hAnsi="GHEA Grapalat" w:cs="GHEA Grapalat"/>
          <w:lang w:val="hy-AM"/>
        </w:rPr>
        <w:t xml:space="preserve"> մեկ անձից գնում՝ </w:t>
      </w:r>
      <w:r w:rsidR="00C66AB6" w:rsidRPr="00C66AB6">
        <w:rPr>
          <w:rFonts w:ascii="GHEA Grapalat" w:hAnsi="GHEA Grapalat"/>
          <w:color w:val="000000"/>
          <w:shd w:val="clear" w:color="auto" w:fill="FFFFFF"/>
          <w:lang w:val="hy-AM"/>
        </w:rPr>
        <w:t>չկանխատեսված իրավիճակների հետևանքով առաջացած</w:t>
      </w:r>
      <w:r w:rsidR="00C66AB6">
        <w:rPr>
          <w:rFonts w:ascii="GHEA Grapalat" w:hAnsi="GHEA Grapalat"/>
          <w:color w:val="000000"/>
          <w:shd w:val="clear" w:color="auto" w:fill="FFFFFF"/>
          <w:lang w:val="hy-AM"/>
        </w:rPr>
        <w:t xml:space="preserve">: </w:t>
      </w:r>
      <w:r w:rsidR="00C66AB6" w:rsidRPr="00C66AB6">
        <w:rPr>
          <w:rFonts w:ascii="GHEA Grapalat" w:hAnsi="GHEA Grapalat"/>
          <w:color w:val="000000"/>
          <w:shd w:val="clear" w:color="auto" w:fill="FFFFFF"/>
          <w:lang w:val="hy-AM"/>
        </w:rPr>
        <w:t xml:space="preserve"> </w:t>
      </w:r>
      <w:r w:rsidR="00C66AB6">
        <w:rPr>
          <w:rFonts w:ascii="GHEA Grapalat" w:hAnsi="GHEA Grapalat"/>
          <w:color w:val="000000"/>
          <w:shd w:val="clear" w:color="auto" w:fill="FFFFFF"/>
          <w:lang w:val="hy-AM"/>
        </w:rPr>
        <w:t>Ծ</w:t>
      </w:r>
      <w:r w:rsidR="00C66AB6" w:rsidRPr="00C66AB6">
        <w:rPr>
          <w:rFonts w:ascii="GHEA Grapalat" w:hAnsi="GHEA Grapalat"/>
          <w:color w:val="000000"/>
          <w:shd w:val="clear" w:color="auto" w:fill="FFFFFF"/>
          <w:lang w:val="hy-AM"/>
        </w:rPr>
        <w:t xml:space="preserve">առայության մատուցումը պետք է </w:t>
      </w:r>
      <w:r w:rsidR="00C66AB6">
        <w:rPr>
          <w:rFonts w:ascii="GHEA Grapalat" w:hAnsi="GHEA Grapalat"/>
          <w:color w:val="000000"/>
          <w:shd w:val="clear" w:color="auto" w:fill="FFFFFF"/>
          <w:lang w:val="hy-AM"/>
        </w:rPr>
        <w:t>սկսվի</w:t>
      </w:r>
      <w:r w:rsidR="00C66AB6" w:rsidRPr="00C66AB6">
        <w:rPr>
          <w:rFonts w:ascii="GHEA Grapalat" w:hAnsi="GHEA Grapalat"/>
          <w:color w:val="000000"/>
          <w:shd w:val="clear" w:color="auto" w:fill="FFFFFF"/>
          <w:lang w:val="hy-AM"/>
        </w:rPr>
        <w:t xml:space="preserve"> այնպիսի ժամկետում, որի ընթացքում գնման մրցակցային որևէ ձևի կիրառումը ժամկետի առումով անհնար է</w:t>
      </w:r>
      <w:r w:rsidR="00C66AB6">
        <w:rPr>
          <w:rFonts w:ascii="GHEA Grapalat" w:hAnsi="GHEA Grapalat"/>
          <w:color w:val="000000"/>
          <w:shd w:val="clear" w:color="auto" w:fill="FFFFFF"/>
          <w:lang w:val="hy-AM"/>
        </w:rPr>
        <w:t xml:space="preserve">: Մեկ անձից գնումը </w:t>
      </w:r>
      <w:r w:rsidRPr="00854444">
        <w:rPr>
          <w:rFonts w:ascii="GHEA Grapalat" w:hAnsi="GHEA Grapalat" w:cs="GHEA Grapalat"/>
          <w:lang w:val="hy-AM"/>
        </w:rPr>
        <w:t xml:space="preserve">հնարավորություն </w:t>
      </w:r>
      <w:r w:rsidRPr="00854444">
        <w:rPr>
          <w:rFonts w:ascii="GHEA Grapalat" w:hAnsi="GHEA Grapalat"/>
          <w:lang w:val="hy-AM"/>
        </w:rPr>
        <w:t>կտա ժամանակին կազմակերպել և իրականացնել միջոցառումը:</w:t>
      </w:r>
    </w:p>
    <w:p w:rsidR="00AA48A5" w:rsidRDefault="00AA48A5" w:rsidP="00AA48A5">
      <w:pPr>
        <w:spacing w:after="120"/>
        <w:ind w:right="175" w:firstLine="567"/>
        <w:jc w:val="both"/>
        <w:rPr>
          <w:rFonts w:ascii="GHEA Grapalat" w:hAnsi="GHEA Grapalat"/>
          <w:lang w:val="hy-AM"/>
        </w:rPr>
      </w:pPr>
      <w:r>
        <w:rPr>
          <w:rFonts w:ascii="GHEA Grapalat" w:hAnsi="GHEA Grapalat"/>
          <w:lang w:val="hy-AM"/>
        </w:rPr>
        <w:t>Միջոցառման շրջանակներում ծառայություններ մատուցող ըկներության կողմից ժամանակի սղության հիմքով հնարավոր չէ ներկայացնել բանկային երաշխիքներ՝ հայտի և կանխավճարի ապահովման:</w:t>
      </w:r>
    </w:p>
    <w:p w:rsidR="00AA48A5" w:rsidRPr="00EB49B6" w:rsidRDefault="00AA48A5" w:rsidP="00AA48A5">
      <w:pPr>
        <w:spacing w:after="120"/>
        <w:ind w:right="175" w:firstLine="567"/>
        <w:jc w:val="both"/>
        <w:rPr>
          <w:rFonts w:ascii="GHEA Grapalat" w:hAnsi="GHEA Grapalat" w:cs="Sylfaen"/>
          <w:b/>
          <w:lang w:val="hy-AM"/>
        </w:rPr>
      </w:pPr>
      <w:r>
        <w:rPr>
          <w:rFonts w:ascii="GHEA Grapalat" w:hAnsi="GHEA Grapalat"/>
          <w:lang w:val="hy-AM"/>
        </w:rPr>
        <w:t xml:space="preserve"> </w:t>
      </w:r>
      <w:r w:rsidRPr="00EB49B6">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A48A5" w:rsidRPr="00EB49B6" w:rsidRDefault="00AA48A5" w:rsidP="00AA48A5">
      <w:pPr>
        <w:spacing w:after="120"/>
        <w:ind w:right="175" w:firstLine="567"/>
        <w:jc w:val="both"/>
        <w:rPr>
          <w:rFonts w:ascii="GHEA Grapalat" w:hAnsi="GHEA Grapalat" w:cs="Sylfaen"/>
          <w:bCs/>
          <w:lang w:val="hy-AM"/>
        </w:rPr>
      </w:pPr>
      <w:r w:rsidRPr="00EB49B6">
        <w:rPr>
          <w:rFonts w:ascii="GHEA Grapalat" w:hAnsi="GHEA Grapalat"/>
          <w:lang w:val="hy-AM"/>
        </w:rPr>
        <w:t>Հայաստանի Հանրապետության կառավարության որոշման ն</w:t>
      </w:r>
      <w:r w:rsidRPr="00EB49B6">
        <w:rPr>
          <w:rFonts w:ascii="GHEA Grapalat" w:hAnsi="GHEA Grapalat" w:cs="Sylfaen"/>
          <w:bCs/>
          <w:lang w:val="hy-AM"/>
        </w:rPr>
        <w:t xml:space="preserve">ախագծի ընդունումը </w:t>
      </w:r>
      <w:r w:rsidRPr="00EB49B6">
        <w:rPr>
          <w:rFonts w:ascii="GHEA Grapalat" w:hAnsi="GHEA Grapalat" w:cs="Sylfaen"/>
          <w:lang w:val="hy-AM"/>
        </w:rPr>
        <w:t>Հայաստանի Հանրապետության պետական բյուջեում եկամուտների ավելացում կամ նվազեցում չի առաջացնի</w:t>
      </w:r>
      <w:r w:rsidRPr="00EB49B6">
        <w:rPr>
          <w:rFonts w:ascii="GHEA Grapalat" w:hAnsi="GHEA Grapalat" w:cs="Sylfaen"/>
          <w:bCs/>
          <w:lang w:val="hy-AM"/>
        </w:rPr>
        <w:t>:</w:t>
      </w:r>
    </w:p>
    <w:p w:rsidR="00AA48A5" w:rsidRPr="008511FD" w:rsidRDefault="00AA48A5" w:rsidP="00AA48A5">
      <w:pPr>
        <w:spacing w:after="120"/>
        <w:ind w:right="175" w:firstLine="567"/>
        <w:jc w:val="both"/>
        <w:rPr>
          <w:rFonts w:ascii="GHEA Grapalat" w:hAnsi="GHEA Grapalat" w:cs="Sylfaen"/>
          <w:bCs/>
          <w:lang w:val="hy-AM"/>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AA48A5" w:rsidRDefault="00AA48A5" w:rsidP="00AA48A5">
      <w:pPr>
        <w:ind w:firstLine="567"/>
        <w:jc w:val="both"/>
        <w:rPr>
          <w:rFonts w:ascii="GHEA Grapalat" w:hAnsi="GHEA Grapalat" w:cs="Sylfaen"/>
          <w:lang w:val="hy-AM"/>
        </w:rPr>
      </w:pPr>
      <w:r w:rsidRPr="007A0302">
        <w:rPr>
          <w:rFonts w:ascii="GHEA Grapalat" w:eastAsia="GHEA Grapalat" w:hAnsi="GHEA Grapalat" w:cs="GHEA Grapalat"/>
          <w:lang w:val="hy-AM"/>
        </w:rPr>
        <w:t xml:space="preserve">2022 թվականի </w:t>
      </w:r>
      <w:r>
        <w:rPr>
          <w:rFonts w:ascii="GHEA Grapalat" w:hAnsi="GHEA Grapalat"/>
          <w:lang w:val="hy-AM"/>
        </w:rPr>
        <w:t>հոկտեմբերի 28</w:t>
      </w:r>
      <w:r w:rsidRPr="007A0302">
        <w:rPr>
          <w:rFonts w:ascii="GHEA Grapalat" w:hAnsi="GHEA Grapalat"/>
          <w:lang w:val="hy-AM"/>
        </w:rPr>
        <w:t xml:space="preserve">-31-ը Երևանում անցկացվելիք </w:t>
      </w:r>
      <w:r>
        <w:rPr>
          <w:rFonts w:ascii="GHEA Grapalat" w:hAnsi="GHEA Grapalat"/>
          <w:lang w:val="hy-AM"/>
        </w:rPr>
        <w:t>Համաշխարհային հայկական գագաթնաժողովի</w:t>
      </w:r>
      <w:r w:rsidRPr="007A0302">
        <w:rPr>
          <w:rFonts w:ascii="GHEA Grapalat" w:eastAsia="GHEA Grapalat" w:hAnsi="GHEA Grapalat" w:cs="GHEA Grapalat"/>
          <w:lang w:val="hy-AM"/>
        </w:rPr>
        <w:t xml:space="preserve"> </w:t>
      </w:r>
      <w:r w:rsidRPr="008511FD">
        <w:rPr>
          <w:rFonts w:ascii="GHEA Grapalat" w:hAnsi="GHEA Grapalat" w:cs="Sylfaen"/>
          <w:lang w:val="hy-AM"/>
        </w:rPr>
        <w:t>անցկացումը</w:t>
      </w:r>
      <w:r w:rsidRPr="00E5798B">
        <w:rPr>
          <w:rFonts w:ascii="GHEA Grapalat" w:hAnsi="GHEA Grapalat" w:cs="Sylfaen"/>
          <w:lang w:val="ro-RO"/>
        </w:rPr>
        <w:t xml:space="preserve"> </w:t>
      </w:r>
      <w:r w:rsidRPr="008511FD">
        <w:rPr>
          <w:rFonts w:ascii="GHEA Grapalat" w:hAnsi="GHEA Grapalat" w:cs="Sylfaen"/>
          <w:lang w:val="hy-AM"/>
        </w:rPr>
        <w:t>կնպաստի</w:t>
      </w:r>
      <w:r w:rsidRPr="00E5798B">
        <w:rPr>
          <w:rFonts w:ascii="GHEA Grapalat" w:hAnsi="GHEA Grapalat" w:cs="Sylfaen"/>
          <w:lang w:val="ro-RO"/>
        </w:rPr>
        <w:t xml:space="preserve"> </w:t>
      </w:r>
      <w:r>
        <w:rPr>
          <w:rFonts w:ascii="GHEA Grapalat" w:hAnsi="GHEA Grapalat" w:cs="Sylfaen"/>
          <w:lang w:val="hy-AM"/>
        </w:rPr>
        <w:t xml:space="preserve">Հայաստան-Սփյուռք կապերի զարգացմանը, համահայկական նշանակության խնդիրների համատեղ լուծման մեխանիզմների մշակմանը, ինչպես </w:t>
      </w:r>
      <w:r>
        <w:rPr>
          <w:rFonts w:ascii="GHEA Grapalat" w:hAnsi="GHEA Grapalat" w:cs="Sylfaen"/>
          <w:lang w:val="hy-AM"/>
        </w:rPr>
        <w:lastRenderedPageBreak/>
        <w:t>նաև Հայաստան-Սփյուռք գործակցության զարգացման ռազմավարության ուղենիշների սահմանմանը</w:t>
      </w:r>
      <w:r w:rsidRPr="007A0302">
        <w:rPr>
          <w:rFonts w:ascii="GHEA Grapalat" w:hAnsi="GHEA Grapalat" w:cs="Sylfaen"/>
          <w:lang w:val="hy-AM"/>
        </w:rPr>
        <w:t>:</w:t>
      </w:r>
    </w:p>
    <w:p w:rsidR="00AA48A5" w:rsidRDefault="00AA48A5" w:rsidP="00AA48A5">
      <w:pPr>
        <w:ind w:firstLine="567"/>
        <w:jc w:val="both"/>
        <w:rPr>
          <w:rFonts w:ascii="GHEA Grapalat" w:hAnsi="GHEA Grapalat" w:cs="Sylfaen"/>
          <w:lang w:val="hy-AM"/>
        </w:rPr>
      </w:pPr>
      <w:r>
        <w:rPr>
          <w:rFonts w:ascii="GHEA Grapalat" w:hAnsi="GHEA Grapalat" w:cs="Sylfaen"/>
          <w:lang w:val="hy-AM"/>
        </w:rPr>
        <w:t>Գագաթնաժողովը կունենա 8 պանելային քննարկում, 17 համաժամանակյա նիստ, 2 ազատ ձևաչափով քննարկում, փակման և բացման արարողություններ: Խոսքով հանդես կգան ավելի քան 100 հրավիրյալ բանախոսներ 12 երկրներից: Քննարկվելու են Հայաստանի անվտանգային, արտաքին, ներդրումային քաղաքականություններին, ազգային բրենդին և փափուկ ուժին, Սփյուռքի կրթական, հայապահպանական, ինքնակազմակերպման խնդիրներին, երիտասարդական կառույցների հզորացմանը և ակադեմիական ներուժի ներգրավմանը վերաբերող հարցեր:</w:t>
      </w:r>
    </w:p>
    <w:p w:rsidR="00AA48A5" w:rsidRDefault="00AA48A5" w:rsidP="00AA48A5">
      <w:pPr>
        <w:ind w:firstLine="567"/>
        <w:jc w:val="both"/>
        <w:rPr>
          <w:rFonts w:ascii="GHEA Grapalat" w:hAnsi="GHEA Grapalat" w:cs="Sylfaen"/>
          <w:b/>
          <w:lang w:val="hy-AM"/>
        </w:rPr>
      </w:pPr>
      <w:r w:rsidRPr="00E5798B">
        <w:rPr>
          <w:rFonts w:ascii="GHEA Grapalat" w:hAnsi="GHEA Grapalat" w:cs="Sylfaen"/>
          <w:b/>
          <w:lang w:val="hy-AM"/>
        </w:rPr>
        <w:t xml:space="preserve"> «Կապը ռազմավարական փաստաթղթերի հետ.</w:t>
      </w:r>
      <w:r>
        <w:rPr>
          <w:rFonts w:ascii="GHEA Grapalat" w:hAnsi="GHEA Grapalat" w:cs="Sylfaen"/>
          <w:b/>
          <w:lang w:val="hy-AM"/>
        </w:rPr>
        <w:t xml:space="preserve"> </w:t>
      </w:r>
      <w:r w:rsidRPr="00E5798B">
        <w:rPr>
          <w:rFonts w:ascii="GHEA Grapalat" w:hAnsi="GHEA Grapalat" w:cs="Sylfaen"/>
          <w:b/>
          <w:lang w:val="hy-AM"/>
        </w:rPr>
        <w:t xml:space="preserve">Հայաստանի վերափոխման ռազմավարություն 2050, Կառավարության 2021-2026 թթ. </w:t>
      </w:r>
      <w:r>
        <w:rPr>
          <w:rFonts w:ascii="GHEA Grapalat" w:hAnsi="GHEA Grapalat" w:cs="Sylfaen"/>
          <w:b/>
          <w:lang w:val="hy-AM"/>
        </w:rPr>
        <w:t>ծ</w:t>
      </w:r>
      <w:r w:rsidRPr="00E5798B">
        <w:rPr>
          <w:rFonts w:ascii="GHEA Grapalat" w:hAnsi="GHEA Grapalat" w:cs="Sylfaen"/>
          <w:b/>
          <w:lang w:val="hy-AM"/>
        </w:rPr>
        <w:t xml:space="preserve">րագիր, ոլորտային և/կամ այլ ռազմավարություն» </w:t>
      </w:r>
    </w:p>
    <w:p w:rsidR="00AA48A5" w:rsidRPr="00E06592" w:rsidRDefault="00AA48A5" w:rsidP="00AA48A5">
      <w:pPr>
        <w:pStyle w:val="ListParagraph"/>
        <w:numPr>
          <w:ilvl w:val="0"/>
          <w:numId w:val="5"/>
        </w:numPr>
        <w:rPr>
          <w:rFonts w:ascii="GHEA Grapalat" w:hAnsi="GHEA Grapalat" w:cs="Sylfaen"/>
          <w:bCs/>
          <w:lang w:val="hy-AM"/>
        </w:rPr>
      </w:pPr>
      <w:r w:rsidRPr="00E06592">
        <w:rPr>
          <w:rFonts w:ascii="GHEA Grapalat" w:hAnsi="GHEA Grapalat" w:cs="Sylfaen"/>
          <w:bCs/>
          <w:lang w:val="hy-AM"/>
        </w:rPr>
        <w:t>Հայաստանի վերափոխման ռազմավարություն 2050</w:t>
      </w:r>
      <w:r>
        <w:rPr>
          <w:rFonts w:ascii="GHEA Grapalat" w:hAnsi="GHEA Grapalat" w:cs="Sylfaen"/>
          <w:bCs/>
          <w:lang w:val="hy-AM"/>
        </w:rPr>
        <w:t>՝ Համահայկական ներուժի համախմբում և Հայրենադարձություն և ինտեգրում գաղափարների իրականացման մեխանիզմների նախանշում</w:t>
      </w:r>
    </w:p>
    <w:p w:rsidR="00AA48A5" w:rsidRPr="00E06592" w:rsidRDefault="00AA48A5" w:rsidP="00AA48A5">
      <w:pPr>
        <w:pStyle w:val="ListParagraph"/>
        <w:numPr>
          <w:ilvl w:val="0"/>
          <w:numId w:val="5"/>
        </w:numPr>
        <w:spacing w:after="120"/>
        <w:ind w:left="714" w:hanging="357"/>
        <w:rPr>
          <w:rFonts w:ascii="GHEA Grapalat" w:hAnsi="GHEA Grapalat" w:cs="Sylfaen"/>
          <w:b/>
          <w:lang w:val="hy-AM"/>
        </w:rPr>
      </w:pPr>
      <w:r w:rsidRPr="00E06592">
        <w:rPr>
          <w:rFonts w:ascii="GHEA Grapalat" w:hAnsi="GHEA Grapalat" w:cs="Sylfaen"/>
          <w:bCs/>
          <w:lang w:val="hy-AM"/>
        </w:rPr>
        <w:t>ՀՀ կառավարության 2021-2026թթ. գործունեության միջոցառումների ծրագրի Սփյուռքի գործերի գլխավոր հանձնակատարի գրասենյակի բաժնի 4.1 կետ:</w:t>
      </w:r>
    </w:p>
    <w:p w:rsidR="00AA48A5" w:rsidRDefault="00AA48A5" w:rsidP="00AA48A5">
      <w:pPr>
        <w:ind w:firstLine="567"/>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AA48A5" w:rsidRDefault="00AA48A5" w:rsidP="00AA48A5">
      <w:pPr>
        <w:ind w:firstLine="567"/>
        <w:jc w:val="both"/>
        <w:rPr>
          <w:rFonts w:ascii="GHEA Grapalat" w:hAnsi="GHEA Grapalat" w:cs="Sylfaen"/>
          <w:b/>
          <w:lang w:val="hy-AM"/>
        </w:rPr>
      </w:pPr>
      <w:r w:rsidRPr="00E5798B">
        <w:rPr>
          <w:rFonts w:ascii="GHEA Grapalat" w:hAnsi="GHEA Grapalat" w:cs="Sylfaen"/>
          <w:lang w:val="ro-RO"/>
        </w:rPr>
        <w:t>1. Այլ իրավական ակտերում փոփոխությունների և/կամ լրացումների անհրաժեշտությունը.</w:t>
      </w:r>
    </w:p>
    <w:p w:rsidR="00AA48A5" w:rsidRDefault="00AA48A5" w:rsidP="00AA48A5">
      <w:pPr>
        <w:ind w:firstLine="567"/>
        <w:jc w:val="both"/>
        <w:rPr>
          <w:rFonts w:ascii="GHEA Grapalat" w:hAnsi="GHEA Grapalat" w:cs="Sylfaen"/>
          <w:b/>
          <w:lang w:val="hy-AM"/>
        </w:rPr>
      </w:pPr>
      <w:r w:rsidRPr="00E5798B">
        <w:rPr>
          <w:rFonts w:ascii="GHEA Grapalat" w:hAnsi="GHEA Grapalat" w:cs="Sylfaen"/>
          <w:u w:val="single"/>
          <w:lang w:val="ro-RO"/>
        </w:rPr>
        <w:t>Չի առաջացնում:</w:t>
      </w:r>
    </w:p>
    <w:p w:rsidR="00AA48A5" w:rsidRDefault="00AA48A5" w:rsidP="00AA48A5">
      <w:pPr>
        <w:ind w:firstLine="567"/>
        <w:jc w:val="both"/>
        <w:rPr>
          <w:rFonts w:ascii="GHEA Grapalat" w:hAnsi="GHEA Grapalat" w:cs="Sylfaen"/>
          <w:b/>
          <w:lang w:val="hy-AM"/>
        </w:rPr>
      </w:pPr>
      <w:r w:rsidRPr="008511FD">
        <w:rPr>
          <w:rFonts w:ascii="GHEA Grapalat" w:hAnsi="GHEA Grapalat" w:cs="Sylfaen"/>
          <w:lang w:val="hy-AM"/>
        </w:rPr>
        <w:t xml:space="preserve">2. </w:t>
      </w:r>
      <w:r w:rsidRPr="00E5798B">
        <w:rPr>
          <w:rFonts w:ascii="GHEA Grapalat" w:hAnsi="GHEA Grapalat"/>
          <w:lang w:val="ro-RO"/>
        </w:rPr>
        <w:t>Միջազգային պայմանագրերով ստանձնած պարտավորությունների հետ համապատասխանությունը.</w:t>
      </w:r>
    </w:p>
    <w:p w:rsidR="00AA48A5" w:rsidRDefault="00AA48A5" w:rsidP="00AA48A5">
      <w:pPr>
        <w:ind w:firstLine="567"/>
        <w:jc w:val="both"/>
        <w:rPr>
          <w:rFonts w:ascii="GHEA Grapalat" w:hAnsi="GHEA Grapalat" w:cs="Sylfaen"/>
          <w:b/>
          <w:lang w:val="hy-AM"/>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AA48A5" w:rsidRDefault="00AA48A5" w:rsidP="00AA48A5">
      <w:pPr>
        <w:ind w:firstLine="567"/>
        <w:jc w:val="both"/>
        <w:rPr>
          <w:rFonts w:ascii="GHEA Grapalat" w:hAnsi="GHEA Grapalat" w:cs="Sylfaen"/>
          <w:b/>
          <w:lang w:val="hy-AM"/>
        </w:rPr>
      </w:pPr>
      <w:r w:rsidRPr="00E5798B">
        <w:rPr>
          <w:rFonts w:ascii="GHEA Grapalat" w:hAnsi="GHEA Grapalat" w:cs="Sylfaen"/>
          <w:b/>
          <w:lang w:val="hy-AM"/>
        </w:rPr>
        <w:t>Այլ տեղեկություններ.</w:t>
      </w:r>
    </w:p>
    <w:p w:rsidR="00AA48A5" w:rsidRPr="008511FD" w:rsidRDefault="00AA48A5" w:rsidP="00AA48A5">
      <w:pPr>
        <w:ind w:firstLine="567"/>
        <w:jc w:val="both"/>
        <w:rPr>
          <w:rFonts w:ascii="GHEA Grapalat" w:hAnsi="GHEA Grapalat" w:cs="Sylfaen"/>
          <w:b/>
          <w:lang w:val="hy-AM"/>
        </w:rPr>
      </w:pPr>
      <w:r w:rsidRPr="00E5798B">
        <w:rPr>
          <w:rFonts w:ascii="GHEA Grapalat" w:hAnsi="GHEA Grapalat" w:cs="Sylfaen"/>
          <w:lang w:val="hy-AM"/>
        </w:rPr>
        <w:t>Չկան:</w:t>
      </w:r>
    </w:p>
    <w:p w:rsidR="008511FD" w:rsidRPr="008511FD" w:rsidRDefault="008511FD" w:rsidP="00AA48A5">
      <w:pPr>
        <w:spacing w:after="120"/>
        <w:ind w:right="175" w:firstLine="567"/>
        <w:jc w:val="both"/>
        <w:rPr>
          <w:rFonts w:ascii="GHEA Grapalat" w:hAnsi="GHEA Grapalat" w:cs="Sylfaen"/>
          <w:b/>
          <w:lang w:val="hy-AM"/>
        </w:rPr>
      </w:pPr>
    </w:p>
    <w:sectPr w:rsidR="008511FD" w:rsidRPr="008511FD" w:rsidSect="0070461F">
      <w:pgSz w:w="12240" w:h="15840"/>
      <w:pgMar w:top="810" w:right="758" w:bottom="993"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3506C"/>
    <w:multiLevelType w:val="hybridMultilevel"/>
    <w:tmpl w:val="C404685A"/>
    <w:lvl w:ilvl="0" w:tplc="3968A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57486B"/>
    <w:multiLevelType w:val="hybridMultilevel"/>
    <w:tmpl w:val="CE24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357881"/>
    <w:multiLevelType w:val="hybridMultilevel"/>
    <w:tmpl w:val="FE360A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4" w15:restartNumberingAfterBreak="0">
    <w:nsid w:val="69093F52"/>
    <w:multiLevelType w:val="hybridMultilevel"/>
    <w:tmpl w:val="FB62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F03"/>
    <w:rsid w:val="00011C28"/>
    <w:rsid w:val="00015F20"/>
    <w:rsid w:val="00026FF8"/>
    <w:rsid w:val="000449A6"/>
    <w:rsid w:val="00047D43"/>
    <w:rsid w:val="00087925"/>
    <w:rsid w:val="000D4EEB"/>
    <w:rsid w:val="000E5BF9"/>
    <w:rsid w:val="00135788"/>
    <w:rsid w:val="00135DDE"/>
    <w:rsid w:val="00142BD5"/>
    <w:rsid w:val="00174063"/>
    <w:rsid w:val="00176F36"/>
    <w:rsid w:val="00182440"/>
    <w:rsid w:val="001B3F1F"/>
    <w:rsid w:val="00214084"/>
    <w:rsid w:val="00220765"/>
    <w:rsid w:val="00232467"/>
    <w:rsid w:val="00250BD7"/>
    <w:rsid w:val="00250CD0"/>
    <w:rsid w:val="00273D86"/>
    <w:rsid w:val="002743D4"/>
    <w:rsid w:val="002946AB"/>
    <w:rsid w:val="002F10CA"/>
    <w:rsid w:val="00326212"/>
    <w:rsid w:val="0033737C"/>
    <w:rsid w:val="00340E16"/>
    <w:rsid w:val="00366C94"/>
    <w:rsid w:val="00382565"/>
    <w:rsid w:val="0038288D"/>
    <w:rsid w:val="003A57C9"/>
    <w:rsid w:val="003B5160"/>
    <w:rsid w:val="003F460E"/>
    <w:rsid w:val="00420B1D"/>
    <w:rsid w:val="00434CC4"/>
    <w:rsid w:val="004523E3"/>
    <w:rsid w:val="0048384C"/>
    <w:rsid w:val="004971FB"/>
    <w:rsid w:val="004A2FED"/>
    <w:rsid w:val="004E25C2"/>
    <w:rsid w:val="004F3DA9"/>
    <w:rsid w:val="005350B4"/>
    <w:rsid w:val="00553297"/>
    <w:rsid w:val="0056027D"/>
    <w:rsid w:val="005B7368"/>
    <w:rsid w:val="005D251B"/>
    <w:rsid w:val="005D3A8D"/>
    <w:rsid w:val="00610A37"/>
    <w:rsid w:val="00634928"/>
    <w:rsid w:val="006358D2"/>
    <w:rsid w:val="006A4D00"/>
    <w:rsid w:val="006D4280"/>
    <w:rsid w:val="006D5C44"/>
    <w:rsid w:val="006E555F"/>
    <w:rsid w:val="006F0D46"/>
    <w:rsid w:val="0070461F"/>
    <w:rsid w:val="00732587"/>
    <w:rsid w:val="00737BF2"/>
    <w:rsid w:val="00792297"/>
    <w:rsid w:val="007A3699"/>
    <w:rsid w:val="007B1395"/>
    <w:rsid w:val="007B2BAC"/>
    <w:rsid w:val="007F2681"/>
    <w:rsid w:val="00814172"/>
    <w:rsid w:val="008511FD"/>
    <w:rsid w:val="00852286"/>
    <w:rsid w:val="008708D5"/>
    <w:rsid w:val="0088490C"/>
    <w:rsid w:val="008A2FB9"/>
    <w:rsid w:val="008A68B2"/>
    <w:rsid w:val="008B55A0"/>
    <w:rsid w:val="008C171F"/>
    <w:rsid w:val="008D16D1"/>
    <w:rsid w:val="008F7B09"/>
    <w:rsid w:val="00904F69"/>
    <w:rsid w:val="0092497D"/>
    <w:rsid w:val="0093756A"/>
    <w:rsid w:val="00944761"/>
    <w:rsid w:val="00980002"/>
    <w:rsid w:val="009801F7"/>
    <w:rsid w:val="009A4D91"/>
    <w:rsid w:val="009B0119"/>
    <w:rsid w:val="009B0745"/>
    <w:rsid w:val="009B58CE"/>
    <w:rsid w:val="009D2B89"/>
    <w:rsid w:val="009E0DE1"/>
    <w:rsid w:val="009F3CB6"/>
    <w:rsid w:val="00A52581"/>
    <w:rsid w:val="00A86317"/>
    <w:rsid w:val="00A97F03"/>
    <w:rsid w:val="00AA0636"/>
    <w:rsid w:val="00AA0BA0"/>
    <w:rsid w:val="00AA48A5"/>
    <w:rsid w:val="00AB26F5"/>
    <w:rsid w:val="00AB6974"/>
    <w:rsid w:val="00AD18D5"/>
    <w:rsid w:val="00B15220"/>
    <w:rsid w:val="00B5157D"/>
    <w:rsid w:val="00B625D1"/>
    <w:rsid w:val="00B706D7"/>
    <w:rsid w:val="00B8312F"/>
    <w:rsid w:val="00B915FA"/>
    <w:rsid w:val="00BC6BA8"/>
    <w:rsid w:val="00BC6C1F"/>
    <w:rsid w:val="00BE671B"/>
    <w:rsid w:val="00BF16FE"/>
    <w:rsid w:val="00C11A92"/>
    <w:rsid w:val="00C22EF4"/>
    <w:rsid w:val="00C62B6F"/>
    <w:rsid w:val="00C66AB6"/>
    <w:rsid w:val="00C97067"/>
    <w:rsid w:val="00CD0592"/>
    <w:rsid w:val="00CD41C9"/>
    <w:rsid w:val="00CE1F11"/>
    <w:rsid w:val="00CE2305"/>
    <w:rsid w:val="00CF5DCC"/>
    <w:rsid w:val="00CF740D"/>
    <w:rsid w:val="00D4587D"/>
    <w:rsid w:val="00DB35F7"/>
    <w:rsid w:val="00DC1F32"/>
    <w:rsid w:val="00DF25FB"/>
    <w:rsid w:val="00E01077"/>
    <w:rsid w:val="00E0112F"/>
    <w:rsid w:val="00E06592"/>
    <w:rsid w:val="00E42929"/>
    <w:rsid w:val="00E71CDC"/>
    <w:rsid w:val="00ED6D50"/>
    <w:rsid w:val="00EE2987"/>
    <w:rsid w:val="00EE607E"/>
    <w:rsid w:val="00F46698"/>
    <w:rsid w:val="00FC06B8"/>
    <w:rsid w:val="00FC4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4869"/>
  <w15:chartTrackingRefBased/>
  <w15:docId w15:val="{F1A09C7D-82B5-4322-9CA0-03B90C13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E0112F"/>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E0112F"/>
    <w:rPr>
      <w:rFonts w:ascii="Arial Armenian" w:eastAsia="Times New Roman" w:hAnsi="Arial Armenian"/>
      <w:sz w:val="22"/>
      <w:szCs w:val="22"/>
      <w:lang w:eastAsia="ru-RU"/>
    </w:rPr>
  </w:style>
  <w:style w:type="paragraph" w:styleId="ListParagraph">
    <w:name w:val="List Paragraph"/>
    <w:basedOn w:val="Normal"/>
    <w:uiPriority w:val="34"/>
    <w:qFormat/>
    <w:rsid w:val="004F3DA9"/>
    <w:pPr>
      <w:spacing w:after="0"/>
      <w:ind w:left="720" w:firstLine="720"/>
      <w:jc w:val="both"/>
    </w:pPr>
    <w:rPr>
      <w:rFonts w:eastAsia="Times New Roman" w:cs="Calibri"/>
    </w:rPr>
  </w:style>
  <w:style w:type="character" w:styleId="Strong">
    <w:name w:val="Strong"/>
    <w:uiPriority w:val="22"/>
    <w:qFormat/>
    <w:rsid w:val="00610A37"/>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DC1F32"/>
    <w:pPr>
      <w:spacing w:before="100" w:beforeAutospacing="1" w:after="100" w:afterAutospacing="1" w:line="240" w:lineRule="auto"/>
    </w:pPr>
    <w:rPr>
      <w:rFonts w:eastAsia="Times New Roman"/>
      <w:sz w:val="24"/>
      <w:szCs w:val="24"/>
      <w:lang w:bidi="en-US"/>
    </w:rPr>
  </w:style>
  <w:style w:type="paragraph" w:styleId="BalloonText">
    <w:name w:val="Balloon Text"/>
    <w:basedOn w:val="Normal"/>
    <w:link w:val="BalloonTextChar"/>
    <w:uiPriority w:val="99"/>
    <w:semiHidden/>
    <w:unhideWhenUsed/>
    <w:rsid w:val="0038256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82565"/>
    <w:rPr>
      <w:rFonts w:ascii="Tahoma" w:hAnsi="Tahoma" w:cs="Tahoma"/>
      <w:sz w:val="16"/>
      <w:szCs w:val="16"/>
    </w:rPr>
  </w:style>
  <w:style w:type="paragraph" w:customStyle="1" w:styleId="mechtex">
    <w:name w:val="mechtex"/>
    <w:basedOn w:val="Normal"/>
    <w:link w:val="mechtex0"/>
    <w:qFormat/>
    <w:rsid w:val="00C22EF4"/>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C22EF4"/>
    <w:rPr>
      <w:rFonts w:ascii="Arial Armenian" w:eastAsia="Times New Roman" w:hAnsi="Arial Armenian"/>
      <w:sz w:val="22"/>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511FD"/>
    <w:rPr>
      <w:rFonts w:eastAsia="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3194">
      <w:bodyDiv w:val="1"/>
      <w:marLeft w:val="0"/>
      <w:marRight w:val="0"/>
      <w:marTop w:val="0"/>
      <w:marBottom w:val="0"/>
      <w:divBdr>
        <w:top w:val="none" w:sz="0" w:space="0" w:color="auto"/>
        <w:left w:val="none" w:sz="0" w:space="0" w:color="auto"/>
        <w:bottom w:val="none" w:sz="0" w:space="0" w:color="auto"/>
        <w:right w:val="none" w:sz="0" w:space="0" w:color="auto"/>
      </w:divBdr>
    </w:div>
    <w:div w:id="780614572">
      <w:bodyDiv w:val="1"/>
      <w:marLeft w:val="0"/>
      <w:marRight w:val="0"/>
      <w:marTop w:val="0"/>
      <w:marBottom w:val="0"/>
      <w:divBdr>
        <w:top w:val="none" w:sz="0" w:space="0" w:color="auto"/>
        <w:left w:val="none" w:sz="0" w:space="0" w:color="auto"/>
        <w:bottom w:val="none" w:sz="0" w:space="0" w:color="auto"/>
        <w:right w:val="none" w:sz="0" w:space="0" w:color="auto"/>
      </w:divBdr>
    </w:div>
    <w:div w:id="890773316">
      <w:bodyDiv w:val="1"/>
      <w:marLeft w:val="0"/>
      <w:marRight w:val="0"/>
      <w:marTop w:val="0"/>
      <w:marBottom w:val="0"/>
      <w:divBdr>
        <w:top w:val="none" w:sz="0" w:space="0" w:color="auto"/>
        <w:left w:val="none" w:sz="0" w:space="0" w:color="auto"/>
        <w:bottom w:val="none" w:sz="0" w:space="0" w:color="auto"/>
        <w:right w:val="none" w:sz="0" w:space="0" w:color="auto"/>
      </w:divBdr>
    </w:div>
    <w:div w:id="1032876367">
      <w:bodyDiv w:val="1"/>
      <w:marLeft w:val="0"/>
      <w:marRight w:val="0"/>
      <w:marTop w:val="0"/>
      <w:marBottom w:val="0"/>
      <w:divBdr>
        <w:top w:val="none" w:sz="0" w:space="0" w:color="auto"/>
        <w:left w:val="none" w:sz="0" w:space="0" w:color="auto"/>
        <w:bottom w:val="none" w:sz="0" w:space="0" w:color="auto"/>
        <w:right w:val="none" w:sz="0" w:space="0" w:color="auto"/>
      </w:divBdr>
    </w:div>
    <w:div w:id="1181353168">
      <w:bodyDiv w:val="1"/>
      <w:marLeft w:val="0"/>
      <w:marRight w:val="0"/>
      <w:marTop w:val="0"/>
      <w:marBottom w:val="0"/>
      <w:divBdr>
        <w:top w:val="none" w:sz="0" w:space="0" w:color="auto"/>
        <w:left w:val="none" w:sz="0" w:space="0" w:color="auto"/>
        <w:bottom w:val="none" w:sz="0" w:space="0" w:color="auto"/>
        <w:right w:val="none" w:sz="0" w:space="0" w:color="auto"/>
      </w:divBdr>
    </w:div>
    <w:div w:id="1636182391">
      <w:bodyDiv w:val="1"/>
      <w:marLeft w:val="0"/>
      <w:marRight w:val="0"/>
      <w:marTop w:val="0"/>
      <w:marBottom w:val="0"/>
      <w:divBdr>
        <w:top w:val="none" w:sz="0" w:space="0" w:color="auto"/>
        <w:left w:val="none" w:sz="0" w:space="0" w:color="auto"/>
        <w:bottom w:val="none" w:sz="0" w:space="0" w:color="auto"/>
        <w:right w:val="none" w:sz="0" w:space="0" w:color="auto"/>
      </w:divBdr>
    </w:div>
    <w:div w:id="1661999541">
      <w:bodyDiv w:val="1"/>
      <w:marLeft w:val="0"/>
      <w:marRight w:val="0"/>
      <w:marTop w:val="0"/>
      <w:marBottom w:val="0"/>
      <w:divBdr>
        <w:top w:val="none" w:sz="0" w:space="0" w:color="auto"/>
        <w:left w:val="none" w:sz="0" w:space="0" w:color="auto"/>
        <w:bottom w:val="none" w:sz="0" w:space="0" w:color="auto"/>
        <w:right w:val="none" w:sz="0" w:space="0" w:color="auto"/>
      </w:divBdr>
    </w:div>
    <w:div w:id="1696031360">
      <w:bodyDiv w:val="1"/>
      <w:marLeft w:val="0"/>
      <w:marRight w:val="0"/>
      <w:marTop w:val="0"/>
      <w:marBottom w:val="0"/>
      <w:divBdr>
        <w:top w:val="none" w:sz="0" w:space="0" w:color="auto"/>
        <w:left w:val="none" w:sz="0" w:space="0" w:color="auto"/>
        <w:bottom w:val="none" w:sz="0" w:space="0" w:color="auto"/>
        <w:right w:val="none" w:sz="0" w:space="0" w:color="auto"/>
      </w:divBdr>
    </w:div>
    <w:div w:id="1771580008">
      <w:bodyDiv w:val="1"/>
      <w:marLeft w:val="0"/>
      <w:marRight w:val="0"/>
      <w:marTop w:val="0"/>
      <w:marBottom w:val="0"/>
      <w:divBdr>
        <w:top w:val="none" w:sz="0" w:space="0" w:color="auto"/>
        <w:left w:val="none" w:sz="0" w:space="0" w:color="auto"/>
        <w:bottom w:val="none" w:sz="0" w:space="0" w:color="auto"/>
        <w:right w:val="none" w:sz="0" w:space="0" w:color="auto"/>
      </w:divBdr>
    </w:div>
    <w:div w:id="185417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881</Words>
  <Characters>5028</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Lala Ananikyan</dc:creator>
  <cp:keywords>https://mul2.gov.am/tasks/684780/oneclick/naxagic_himnavorum (4).docx?token=56ea55bf3d5bf8796efec63ce8fcdcb4</cp:keywords>
  <cp:lastModifiedBy>Liana Chanakhchyan</cp:lastModifiedBy>
  <cp:revision>12</cp:revision>
  <cp:lastPrinted>2022-09-28T08:01:00Z</cp:lastPrinted>
  <dcterms:created xsi:type="dcterms:W3CDTF">2022-10-10T11:22:00Z</dcterms:created>
  <dcterms:modified xsi:type="dcterms:W3CDTF">2022-10-11T04:52:00Z</dcterms:modified>
</cp:coreProperties>
</file>