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5550EB" w:rsidRDefault="005F6F63" w:rsidP="00695E5E">
      <w:pPr>
        <w:spacing w:line="360" w:lineRule="auto"/>
        <w:jc w:val="center"/>
        <w:rPr>
          <w:rFonts w:ascii="GHEA Grapalat" w:hAnsi="GHEA Grapalat"/>
          <w:b/>
          <w:bCs/>
          <w:sz w:val="24"/>
          <w:szCs w:val="24"/>
          <w:lang w:val="hy-AM"/>
        </w:rPr>
      </w:pPr>
      <w:r w:rsidRPr="005550EB">
        <w:rPr>
          <w:rFonts w:ascii="GHEA Grapalat" w:hAnsi="GHEA Grapalat"/>
          <w:b/>
          <w:bCs/>
          <w:sz w:val="24"/>
          <w:szCs w:val="24"/>
          <w:lang w:val="hy-AM"/>
        </w:rPr>
        <w:t>ԱՄՓՈՓԱԹԵՐԹ</w:t>
      </w:r>
    </w:p>
    <w:p w:rsidR="009F26EA" w:rsidRPr="005550EB" w:rsidRDefault="005F6F63" w:rsidP="00B34D0B">
      <w:pPr>
        <w:spacing w:line="360" w:lineRule="auto"/>
        <w:jc w:val="center"/>
        <w:rPr>
          <w:rFonts w:ascii="GHEA Grapalat" w:hAnsi="GHEA Grapalat"/>
          <w:b/>
          <w:sz w:val="24"/>
          <w:szCs w:val="24"/>
          <w:lang w:val="af-ZA"/>
        </w:rPr>
      </w:pPr>
      <w:r w:rsidRPr="005550EB">
        <w:rPr>
          <w:rFonts w:ascii="GHEA Grapalat" w:hAnsi="GHEA Grapalat" w:cs="Sylfaen"/>
          <w:b/>
          <w:sz w:val="24"/>
          <w:szCs w:val="24"/>
          <w:lang w:val="hy-AM"/>
        </w:rPr>
        <w:t>«</w:t>
      </w:r>
      <w:r w:rsidR="00DC4D30" w:rsidRPr="00DC4D30">
        <w:rPr>
          <w:rFonts w:ascii="GHEA Grapalat" w:hAnsi="GHEA Grapalat"/>
          <w:b/>
          <w:bCs/>
          <w:sz w:val="24"/>
          <w:szCs w:val="24"/>
          <w:lang w:val="af-ZA"/>
        </w:rPr>
        <w:t>«ՀԱՅԱՍՏԱՆԻ ՀԱՆՐԱՊԵՏՈՒԹՅԱՆ 2022 ԹՎԱԿԱՆԻ ՊԵՏԱԿԱՆ ԲՅՈՒՋԵԻ ՄԱՍԻՆ» ՕՐԵՆՔՈՒՄ ՎԵՐԱԲԱՇԽՈՒՄ ԵՎ ՓՈՓՈԽՈՒԹՅՈՒՆ, ՀԱՅԱՍՏԱՆԻ ՀԱՆՐԱՊԵՏՈՒԹՅԱՆ ԿԱՌԱՎԱՐՈՒԹՅԱՆ 2021 ԹՎԱԿԱՆԻ ԴԵԿՏԵՄԲԵՐԻ 23-Ի N 2121-Ն ՈՐՈՇՄԱՆ ՄԵՋ  ՓՈՓՈԽՈՒԹՅՈՒՆՆԵՐ ԵՎ ԼՐԱՑՈՒՄՆԵՐ ԿԱՏԱՐԵԼՈՒ ՄԱՍԻՆ</w:t>
      </w:r>
      <w:r w:rsidRPr="005550EB">
        <w:rPr>
          <w:rFonts w:ascii="GHEA Grapalat" w:hAnsi="GHEA Grapalat" w:cs="Sylfaen"/>
          <w:b/>
          <w:sz w:val="24"/>
          <w:szCs w:val="24"/>
          <w:lang w:val="hy-AM"/>
        </w:rPr>
        <w:t xml:space="preserve">» </w:t>
      </w:r>
      <w:r w:rsidRPr="005550EB">
        <w:rPr>
          <w:rFonts w:ascii="GHEA Grapalat" w:hAnsi="GHEA Grapalat"/>
          <w:b/>
          <w:sz w:val="24"/>
          <w:szCs w:val="24"/>
          <w:lang w:val="hy-AM"/>
        </w:rPr>
        <w:t xml:space="preserve">ՀԱՅԱՍՏԱՆԻ </w:t>
      </w:r>
      <w:r w:rsidR="009F26EA" w:rsidRPr="005550EB">
        <w:rPr>
          <w:rFonts w:ascii="GHEA Grapalat" w:hAnsi="GHEA Grapalat"/>
          <w:b/>
          <w:sz w:val="24"/>
          <w:szCs w:val="24"/>
          <w:lang w:val="hy-AM"/>
        </w:rPr>
        <w:t>ՀԱՆՐԱՊԵՏՈՒԹՅԱՆ ԿԱՌԱՎԱՐՈՒԹՅԱՆ ՈՐՈՇՄԱՆ ՆԱԽԱԳԾԻ</w:t>
      </w:r>
    </w:p>
    <w:p w:rsidR="009F26EA" w:rsidRPr="005550EB" w:rsidRDefault="009F26EA" w:rsidP="009F26EA">
      <w:pPr>
        <w:jc w:val="center"/>
        <w:rPr>
          <w:rFonts w:ascii="GHEA Grapalat" w:hAnsi="GHEA Grapalat"/>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121"/>
        <w:gridCol w:w="3485"/>
      </w:tblGrid>
      <w:tr w:rsidR="00CC3A55" w:rsidRPr="00B34D0B" w:rsidTr="00847591">
        <w:trPr>
          <w:trHeight w:val="391"/>
          <w:tblCellSpacing w:w="0" w:type="dxa"/>
        </w:trPr>
        <w:tc>
          <w:tcPr>
            <w:tcW w:w="7291" w:type="dxa"/>
            <w:gridSpan w:val="2"/>
            <w:vMerge w:val="restart"/>
            <w:shd w:val="clear" w:color="auto" w:fill="D9D9D9" w:themeFill="background1" w:themeFillShade="D9"/>
            <w:hideMark/>
          </w:tcPr>
          <w:p w:rsidR="00CC3A55" w:rsidRPr="0043076F" w:rsidRDefault="00CC3A55" w:rsidP="000E1099">
            <w:pPr>
              <w:tabs>
                <w:tab w:val="left" w:pos="993"/>
              </w:tabs>
              <w:spacing w:after="0" w:line="360" w:lineRule="auto"/>
              <w:jc w:val="center"/>
              <w:rPr>
                <w:rFonts w:ascii="GHEA Grapalat" w:hAnsi="GHEA Grapalat" w:cs="Sylfaen"/>
                <w:bCs/>
                <w:sz w:val="24"/>
                <w:szCs w:val="24"/>
                <w:lang w:val="hy-AM"/>
              </w:rPr>
            </w:pPr>
            <w:r>
              <w:rPr>
                <w:rFonts w:ascii="GHEA Grapalat" w:hAnsi="GHEA Grapalat" w:cs="Sylfaen"/>
                <w:bCs/>
                <w:sz w:val="24"/>
                <w:szCs w:val="24"/>
                <w:lang w:val="hy-AM"/>
              </w:rPr>
              <w:t xml:space="preserve">1. </w:t>
            </w:r>
            <w:r w:rsidRPr="0043076F">
              <w:rPr>
                <w:rFonts w:ascii="GHEA Grapalat" w:hAnsi="GHEA Grapalat" w:cs="Sylfaen"/>
                <w:bCs/>
                <w:sz w:val="24"/>
                <w:szCs w:val="24"/>
                <w:lang w:val="hy-AM"/>
              </w:rPr>
              <w:t xml:space="preserve">ՀՀ ֆինանսների նախարարություն </w:t>
            </w:r>
          </w:p>
        </w:tc>
        <w:tc>
          <w:tcPr>
            <w:tcW w:w="3606" w:type="dxa"/>
            <w:gridSpan w:val="2"/>
            <w:shd w:val="clear" w:color="auto" w:fill="D9D9D9" w:themeFill="background1" w:themeFillShade="D9"/>
          </w:tcPr>
          <w:p w:rsidR="00CC3A55" w:rsidRPr="005550EB" w:rsidRDefault="00CC3A55" w:rsidP="00CC3A55">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en-US" w:eastAsia="ru-RU"/>
              </w:rPr>
              <w:t>6</w:t>
            </w:r>
            <w:r w:rsidRPr="00F12CC3">
              <w:rPr>
                <w:rFonts w:ascii="GHEA Grapalat" w:eastAsia="Times New Roman" w:hAnsi="GHEA Grapalat" w:cs="Times New Roman"/>
                <w:color w:val="000000"/>
                <w:sz w:val="24"/>
                <w:szCs w:val="24"/>
                <w:lang w:val="hy-AM" w:eastAsia="ru-RU"/>
              </w:rPr>
              <w:t>.09.2022թ.</w:t>
            </w:r>
          </w:p>
        </w:tc>
      </w:tr>
      <w:tr w:rsidR="00CC3A55" w:rsidRPr="00B34D0B" w:rsidTr="00847591">
        <w:trPr>
          <w:trHeight w:val="391"/>
          <w:tblCellSpacing w:w="0" w:type="dxa"/>
        </w:trPr>
        <w:tc>
          <w:tcPr>
            <w:tcW w:w="7291" w:type="dxa"/>
            <w:gridSpan w:val="2"/>
            <w:vMerge/>
            <w:shd w:val="clear" w:color="auto" w:fill="D9D9D9" w:themeFill="background1" w:themeFillShade="D9"/>
            <w:hideMark/>
          </w:tcPr>
          <w:p w:rsidR="00CC3A55" w:rsidRPr="005550EB" w:rsidRDefault="00CC3A55" w:rsidP="00B34D0B">
            <w:pPr>
              <w:pStyle w:val="ListParagraph"/>
              <w:numPr>
                <w:ilvl w:val="0"/>
                <w:numId w:val="7"/>
              </w:numPr>
              <w:tabs>
                <w:tab w:val="left" w:pos="993"/>
              </w:tabs>
              <w:spacing w:after="0" w:line="360" w:lineRule="auto"/>
              <w:jc w:val="center"/>
              <w:rPr>
                <w:rFonts w:ascii="GHEA Grapalat" w:hAnsi="GHEA Grapalat" w:cs="Sylfaen"/>
                <w:bCs/>
                <w:sz w:val="24"/>
                <w:szCs w:val="24"/>
                <w:lang w:val="hy-AM"/>
              </w:rPr>
            </w:pPr>
          </w:p>
        </w:tc>
        <w:tc>
          <w:tcPr>
            <w:tcW w:w="3606" w:type="dxa"/>
            <w:gridSpan w:val="2"/>
            <w:shd w:val="clear" w:color="auto" w:fill="D9D9D9" w:themeFill="background1" w:themeFillShade="D9"/>
          </w:tcPr>
          <w:p w:rsidR="00CC3A55" w:rsidRPr="005550EB" w:rsidRDefault="00CC3A55" w:rsidP="00E572BA">
            <w:pPr>
              <w:spacing w:after="0" w:line="360" w:lineRule="auto"/>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CC3A55">
              <w:rPr>
                <w:rFonts w:ascii="GHEA Grapalat" w:eastAsia="Times New Roman" w:hAnsi="GHEA Grapalat" w:cs="Times New Roman"/>
                <w:color w:val="000000"/>
                <w:sz w:val="24"/>
                <w:szCs w:val="24"/>
                <w:lang w:val="hy-AM" w:eastAsia="ru-RU"/>
              </w:rPr>
              <w:t>01/8-3/16515-2022</w:t>
            </w:r>
          </w:p>
        </w:tc>
      </w:tr>
      <w:tr w:rsidR="00CC3A55" w:rsidRPr="00046AC9" w:rsidTr="00CC3A55">
        <w:trPr>
          <w:trHeight w:val="391"/>
          <w:tblCellSpacing w:w="0" w:type="dxa"/>
        </w:trPr>
        <w:tc>
          <w:tcPr>
            <w:tcW w:w="6278" w:type="dxa"/>
            <w:shd w:val="clear" w:color="auto" w:fill="auto"/>
            <w:hideMark/>
          </w:tcPr>
          <w:p w:rsidR="00046AC9" w:rsidRPr="00046AC9" w:rsidRDefault="00046AC9" w:rsidP="00046AC9">
            <w:pPr>
              <w:pStyle w:val="BodyText"/>
              <w:spacing w:after="0" w:line="360" w:lineRule="auto"/>
              <w:ind w:left="132" w:right="73"/>
              <w:jc w:val="both"/>
              <w:rPr>
                <w:rFonts w:ascii="GHEA Grapalat" w:hAnsi="GHEA Grapalat"/>
                <w:color w:val="000000"/>
                <w:sz w:val="24"/>
                <w:szCs w:val="24"/>
                <w:lang w:val="hy-AM"/>
              </w:rPr>
            </w:pPr>
            <w:r w:rsidRPr="00046AC9">
              <w:rPr>
                <w:rFonts w:ascii="GHEA Grapalat" w:hAnsi="GHEA Grapalat"/>
                <w:color w:val="000000"/>
                <w:sz w:val="24"/>
                <w:szCs w:val="24"/>
                <w:lang w:val="hy-AM"/>
              </w:rPr>
              <w:t>Հաշվի առնելով, որ 1183 ծրագրի 32012 միջոցառման գծով ՀՀ 2022թ. պետական բյուջեով նախատեսվել է 1,477</w:t>
            </w:r>
            <w:r w:rsidRPr="00046AC9">
              <w:rPr>
                <w:rFonts w:ascii="GHEA Grapalat" w:hAnsi="GHEA Grapalat" w:hint="eastAsia"/>
                <w:color w:val="000000"/>
                <w:sz w:val="24"/>
                <w:szCs w:val="24"/>
                <w:lang w:val="hy-AM"/>
              </w:rPr>
              <w:t>․</w:t>
            </w:r>
            <w:r w:rsidRPr="00046AC9">
              <w:rPr>
                <w:rFonts w:ascii="GHEA Grapalat" w:hAnsi="GHEA Grapalat"/>
                <w:color w:val="000000"/>
                <w:sz w:val="24"/>
                <w:szCs w:val="24"/>
                <w:lang w:val="hy-AM"/>
              </w:rPr>
              <w:t>5 մլն դրամ և ինն ամսվա մնացորդը ներկայիս դրությամբ կազմում է 1,056.3 մլն դրամ, ուստի առաջարկում ենք գույքի ձեռքբերումն իրականացնել միջոցառման գծով առկա մնացորդի շրջանակներում՝ միջոցառման գծով գումարի չավելացման պարագայում։</w:t>
            </w:r>
          </w:p>
          <w:p w:rsidR="00CC3A55" w:rsidRPr="00DC4D30" w:rsidRDefault="00046AC9" w:rsidP="00046AC9">
            <w:pPr>
              <w:pStyle w:val="BodyText"/>
              <w:spacing w:after="0" w:line="360" w:lineRule="auto"/>
              <w:ind w:left="132" w:right="73"/>
              <w:jc w:val="both"/>
              <w:rPr>
                <w:rFonts w:ascii="Sylfaen" w:eastAsia="MS Mincho" w:hAnsi="Sylfaen" w:cs="MS Mincho"/>
                <w:sz w:val="24"/>
                <w:szCs w:val="24"/>
                <w:lang w:val="hy-AM" w:eastAsia="en-US"/>
              </w:rPr>
            </w:pPr>
            <w:r w:rsidRPr="00046AC9">
              <w:rPr>
                <w:rFonts w:ascii="GHEA Grapalat" w:hAnsi="GHEA Grapalat"/>
                <w:color w:val="000000"/>
                <w:sz w:val="24"/>
                <w:szCs w:val="24"/>
                <w:lang w:val="hy-AM"/>
              </w:rPr>
              <w:t>Ինչ վերաբերում է 1146 և 1193 ծրագրերի միջոցառումների գծով տնտեսված գումարներին, ապա առաջարկում ենք դրանք ուղղել ՀՀ կառավարության պահուստային ֆոնդ։</w:t>
            </w:r>
          </w:p>
        </w:tc>
        <w:tc>
          <w:tcPr>
            <w:tcW w:w="4619" w:type="dxa"/>
            <w:gridSpan w:val="3"/>
            <w:shd w:val="clear" w:color="auto" w:fill="auto"/>
          </w:tcPr>
          <w:p w:rsidR="00046AC9" w:rsidRPr="00046AC9" w:rsidRDefault="00380813" w:rsidP="00380813">
            <w:pPr>
              <w:pStyle w:val="BodyText"/>
              <w:spacing w:after="0" w:line="360" w:lineRule="auto"/>
              <w:ind w:left="132" w:right="73"/>
              <w:jc w:val="center"/>
              <w:rPr>
                <w:rFonts w:ascii="GHEA Grapalat" w:eastAsia="MS Mincho" w:hAnsi="GHEA Grapalat" w:cs="MS Mincho"/>
                <w:sz w:val="24"/>
                <w:szCs w:val="24"/>
                <w:lang w:val="hy-AM" w:eastAsia="en-US"/>
              </w:rPr>
            </w:pPr>
            <w:r>
              <w:rPr>
                <w:rFonts w:ascii="GHEA Grapalat" w:eastAsia="MS Mincho" w:hAnsi="GHEA Grapalat" w:cs="MS Mincho"/>
                <w:b/>
                <w:i/>
                <w:sz w:val="24"/>
                <w:szCs w:val="24"/>
                <w:lang w:val="hy-AM" w:eastAsia="en-US"/>
              </w:rPr>
              <w:t>Ընդունվել է</w:t>
            </w:r>
          </w:p>
        </w:tc>
      </w:tr>
      <w:tr w:rsidR="00CC3A55" w:rsidRPr="00B34D0B" w:rsidTr="00847591">
        <w:trPr>
          <w:trHeight w:val="391"/>
          <w:tblCellSpacing w:w="0" w:type="dxa"/>
        </w:trPr>
        <w:tc>
          <w:tcPr>
            <w:tcW w:w="7291" w:type="dxa"/>
            <w:gridSpan w:val="2"/>
            <w:vMerge w:val="restart"/>
            <w:shd w:val="clear" w:color="auto" w:fill="D9D9D9" w:themeFill="background1" w:themeFillShade="D9"/>
            <w:hideMark/>
          </w:tcPr>
          <w:p w:rsidR="00CC3A55" w:rsidRPr="0043076F" w:rsidRDefault="00CC3A55" w:rsidP="000E1099">
            <w:pPr>
              <w:tabs>
                <w:tab w:val="left" w:pos="993"/>
              </w:tabs>
              <w:spacing w:after="0" w:line="360" w:lineRule="auto"/>
              <w:jc w:val="center"/>
              <w:rPr>
                <w:rFonts w:ascii="GHEA Grapalat" w:hAnsi="GHEA Grapalat"/>
                <w:bCs/>
                <w:sz w:val="24"/>
                <w:szCs w:val="24"/>
                <w:lang w:val="hy-AM"/>
              </w:rPr>
            </w:pPr>
            <w:r>
              <w:rPr>
                <w:rFonts w:ascii="GHEA Grapalat" w:hAnsi="GHEA Grapalat" w:cs="Sylfaen"/>
                <w:bCs/>
                <w:sz w:val="24"/>
                <w:szCs w:val="24"/>
                <w:lang w:val="hy-AM"/>
              </w:rPr>
              <w:t xml:space="preserve">2. </w:t>
            </w:r>
            <w:r w:rsidRPr="0043076F">
              <w:rPr>
                <w:rFonts w:ascii="GHEA Grapalat" w:hAnsi="GHEA Grapalat" w:cs="Sylfaen"/>
                <w:bCs/>
                <w:sz w:val="24"/>
                <w:szCs w:val="24"/>
                <w:lang w:val="hy-AM"/>
              </w:rPr>
              <w:t>ՀՀ</w:t>
            </w:r>
            <w:r w:rsidRPr="0043076F">
              <w:rPr>
                <w:rFonts w:ascii="GHEA Grapalat" w:hAnsi="GHEA Grapalat"/>
                <w:bCs/>
                <w:sz w:val="24"/>
                <w:szCs w:val="24"/>
                <w:lang w:val="hy-AM"/>
              </w:rPr>
              <w:t xml:space="preserve"> </w:t>
            </w:r>
            <w:r>
              <w:rPr>
                <w:rFonts w:ascii="GHEA Grapalat" w:hAnsi="GHEA Grapalat"/>
                <w:bCs/>
                <w:sz w:val="24"/>
                <w:szCs w:val="24"/>
                <w:lang w:val="hy-AM"/>
              </w:rPr>
              <w:t>տարածքային կառավարման և ենթակառուցվածքների նախարարություն</w:t>
            </w:r>
          </w:p>
        </w:tc>
        <w:tc>
          <w:tcPr>
            <w:tcW w:w="3606" w:type="dxa"/>
            <w:gridSpan w:val="2"/>
            <w:shd w:val="clear" w:color="auto" w:fill="D9D9D9" w:themeFill="background1" w:themeFillShade="D9"/>
          </w:tcPr>
          <w:p w:rsidR="00CC3A55" w:rsidRPr="005550EB" w:rsidRDefault="00CC3A55" w:rsidP="00A35C4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en-US" w:eastAsia="ru-RU"/>
              </w:rPr>
              <w:t>4</w:t>
            </w:r>
            <w:r w:rsidRPr="00F12CC3">
              <w:rPr>
                <w:rFonts w:ascii="GHEA Grapalat" w:eastAsia="Times New Roman" w:hAnsi="GHEA Grapalat" w:cs="Times New Roman"/>
                <w:color w:val="000000"/>
                <w:sz w:val="24"/>
                <w:szCs w:val="24"/>
                <w:lang w:val="hy-AM" w:eastAsia="ru-RU"/>
              </w:rPr>
              <w:t>.09.2022թ.</w:t>
            </w:r>
          </w:p>
        </w:tc>
      </w:tr>
      <w:tr w:rsidR="00CC3A55" w:rsidRPr="00B34D0B" w:rsidTr="00847591">
        <w:trPr>
          <w:trHeight w:val="391"/>
          <w:tblCellSpacing w:w="0" w:type="dxa"/>
        </w:trPr>
        <w:tc>
          <w:tcPr>
            <w:tcW w:w="7291" w:type="dxa"/>
            <w:gridSpan w:val="2"/>
            <w:vMerge/>
            <w:shd w:val="clear" w:color="auto" w:fill="D9D9D9" w:themeFill="background1" w:themeFillShade="D9"/>
            <w:hideMark/>
          </w:tcPr>
          <w:p w:rsidR="00CC3A55" w:rsidRPr="005550EB" w:rsidRDefault="00CC3A55" w:rsidP="00886464">
            <w:pPr>
              <w:tabs>
                <w:tab w:val="left" w:pos="993"/>
              </w:tabs>
              <w:spacing w:after="0" w:line="360" w:lineRule="auto"/>
              <w:jc w:val="both"/>
              <w:rPr>
                <w:rFonts w:ascii="GHEA Grapalat" w:hAnsi="GHEA Grapalat"/>
                <w:bCs/>
                <w:sz w:val="24"/>
                <w:szCs w:val="24"/>
                <w:lang w:val="hy-AM"/>
              </w:rPr>
            </w:pPr>
          </w:p>
        </w:tc>
        <w:tc>
          <w:tcPr>
            <w:tcW w:w="3606" w:type="dxa"/>
            <w:gridSpan w:val="2"/>
            <w:shd w:val="clear" w:color="auto" w:fill="D9D9D9" w:themeFill="background1" w:themeFillShade="D9"/>
          </w:tcPr>
          <w:p w:rsidR="00CC3A55" w:rsidRPr="005550EB" w:rsidRDefault="00CC3A55" w:rsidP="00223CD4">
            <w:pPr>
              <w:spacing w:after="0" w:line="360" w:lineRule="auto"/>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A35C42">
              <w:rPr>
                <w:rFonts w:ascii="GHEA Grapalat" w:eastAsia="Times New Roman" w:hAnsi="GHEA Grapalat" w:cs="Times New Roman"/>
                <w:color w:val="000000"/>
                <w:sz w:val="24"/>
                <w:szCs w:val="24"/>
                <w:lang w:val="hy-AM" w:eastAsia="ru-RU"/>
              </w:rPr>
              <w:t>ԳՍ/16.2/25262-2022</w:t>
            </w:r>
          </w:p>
        </w:tc>
      </w:tr>
      <w:tr w:rsidR="00CC3A55" w:rsidRPr="00DC4D30" w:rsidTr="00A35C42">
        <w:trPr>
          <w:trHeight w:val="391"/>
          <w:tblCellSpacing w:w="0" w:type="dxa"/>
        </w:trPr>
        <w:tc>
          <w:tcPr>
            <w:tcW w:w="6278" w:type="dxa"/>
            <w:shd w:val="clear" w:color="auto" w:fill="auto"/>
            <w:hideMark/>
          </w:tcPr>
          <w:p w:rsidR="00CC3A55" w:rsidRPr="00F13F7C" w:rsidRDefault="00CC3A55" w:rsidP="00015101">
            <w:pPr>
              <w:tabs>
                <w:tab w:val="left" w:pos="3829"/>
              </w:tabs>
              <w:spacing w:after="0" w:line="360" w:lineRule="auto"/>
              <w:ind w:left="132" w:right="170"/>
              <w:jc w:val="both"/>
              <w:rPr>
                <w:rFonts w:ascii="GHEA Grapalat" w:eastAsia="Times New Roman" w:hAnsi="GHEA Grapalat" w:cs="Times New Roman"/>
                <w:color w:val="000000"/>
                <w:sz w:val="24"/>
                <w:szCs w:val="24"/>
                <w:lang w:val="hy-AM" w:eastAsia="ru-RU"/>
              </w:rPr>
            </w:pPr>
            <w:r w:rsidRPr="00A35C42">
              <w:rPr>
                <w:rFonts w:ascii="GHEA Grapalat" w:eastAsia="Times New Roman" w:hAnsi="GHEA Grapalat" w:cs="Times New Roman"/>
                <w:color w:val="000000"/>
                <w:sz w:val="24"/>
                <w:szCs w:val="24"/>
                <w:lang w:val="hy-AM" w:eastAsia="ru-RU"/>
              </w:rPr>
              <w:t xml:space="preserve">Հայտնում ենք Ձեզ, որ ««Հայաստանի Հանրապետության 2022 թվականի պետական բյուջեի մասին» օրենքում վերաբաշխում և փոփոխություն, Հայաստանի Հանրապետության </w:t>
            </w:r>
            <w:r w:rsidRPr="00A35C42">
              <w:rPr>
                <w:rFonts w:ascii="GHEA Grapalat" w:eastAsia="Times New Roman" w:hAnsi="GHEA Grapalat" w:cs="Times New Roman"/>
                <w:color w:val="000000"/>
                <w:sz w:val="24"/>
                <w:szCs w:val="24"/>
                <w:lang w:val="hy-AM" w:eastAsia="ru-RU"/>
              </w:rPr>
              <w:lastRenderedPageBreak/>
              <w:t>կառավարության 2021 թվականի դեկտեմբերի 23-ի N 2121-Ն որոշման մեջ փոփոխություններ և լրացումներ կատարելու մասին» Կառավարության որոշման նախագծի վերաբերյալ ՀՀ տարածքային կառավարման և ենթակառուցվածքների նախարարությունն իր իրավասությունների շրջանակներում դիտողություններ և առաջարկություններ չունի:</w:t>
            </w:r>
          </w:p>
        </w:tc>
        <w:tc>
          <w:tcPr>
            <w:tcW w:w="4619" w:type="dxa"/>
            <w:gridSpan w:val="3"/>
            <w:shd w:val="clear" w:color="auto" w:fill="auto"/>
          </w:tcPr>
          <w:p w:rsidR="00CC3A55" w:rsidRPr="00A35C42" w:rsidRDefault="00CC3A55" w:rsidP="00A35C42">
            <w:pPr>
              <w:tabs>
                <w:tab w:val="left" w:pos="3829"/>
              </w:tabs>
              <w:spacing w:after="0" w:line="360" w:lineRule="auto"/>
              <w:ind w:left="132" w:right="170"/>
              <w:jc w:val="center"/>
              <w:rPr>
                <w:rFonts w:ascii="GHEA Grapalat" w:eastAsia="Times New Roman" w:hAnsi="GHEA Grapalat" w:cs="Times New Roman"/>
                <w:b/>
                <w:i/>
                <w:color w:val="000000"/>
                <w:sz w:val="24"/>
                <w:szCs w:val="24"/>
                <w:lang w:val="hy-AM" w:eastAsia="ru-RU"/>
              </w:rPr>
            </w:pPr>
            <w:r w:rsidRPr="00A35C42">
              <w:rPr>
                <w:rFonts w:ascii="GHEA Grapalat" w:eastAsia="Times New Roman" w:hAnsi="GHEA Grapalat" w:cs="Times New Roman"/>
                <w:b/>
                <w:i/>
                <w:color w:val="000000"/>
                <w:sz w:val="24"/>
                <w:szCs w:val="24"/>
                <w:lang w:val="hy-AM" w:eastAsia="ru-RU"/>
              </w:rPr>
              <w:lastRenderedPageBreak/>
              <w:t>Ընդունվել է ի գիտություն</w:t>
            </w:r>
          </w:p>
        </w:tc>
      </w:tr>
      <w:tr w:rsidR="00CC3A55" w:rsidRPr="005550EB" w:rsidTr="00F12CC3">
        <w:trPr>
          <w:trHeight w:val="391"/>
          <w:tblCellSpacing w:w="0" w:type="dxa"/>
        </w:trPr>
        <w:tc>
          <w:tcPr>
            <w:tcW w:w="7412" w:type="dxa"/>
            <w:gridSpan w:val="3"/>
            <w:vMerge w:val="restart"/>
            <w:shd w:val="clear" w:color="auto" w:fill="D9D9D9" w:themeFill="background1" w:themeFillShade="D9"/>
            <w:hideMark/>
          </w:tcPr>
          <w:p w:rsidR="00CC3A55" w:rsidRPr="005550EB" w:rsidRDefault="00CC3A55" w:rsidP="00F12CC3">
            <w:pPr>
              <w:tabs>
                <w:tab w:val="left" w:pos="993"/>
              </w:tabs>
              <w:spacing w:after="0" w:line="360" w:lineRule="auto"/>
              <w:ind w:left="172" w:right="131"/>
              <w:jc w:val="center"/>
              <w:rPr>
                <w:rFonts w:ascii="GHEA Grapalat" w:hAnsi="GHEA Grapalat"/>
                <w:bCs/>
                <w:sz w:val="24"/>
                <w:szCs w:val="24"/>
                <w:lang w:val="hy-AM"/>
              </w:rPr>
            </w:pPr>
            <w:r>
              <w:rPr>
                <w:rFonts w:ascii="GHEA Grapalat" w:hAnsi="GHEA Grapalat"/>
                <w:bCs/>
                <w:sz w:val="24"/>
                <w:szCs w:val="24"/>
                <w:lang w:val="hy-AM"/>
              </w:rPr>
              <w:lastRenderedPageBreak/>
              <w:t>3. Երևանի քաղաքապետարան</w:t>
            </w:r>
          </w:p>
        </w:tc>
        <w:tc>
          <w:tcPr>
            <w:tcW w:w="3485" w:type="dxa"/>
            <w:shd w:val="clear" w:color="auto" w:fill="D9D9D9" w:themeFill="background1" w:themeFillShade="D9"/>
          </w:tcPr>
          <w:p w:rsidR="00CC3A55" w:rsidRPr="00F12CC3" w:rsidRDefault="00CC3A55" w:rsidP="00B34D0B">
            <w:pPr>
              <w:spacing w:after="0" w:line="360" w:lineRule="auto"/>
              <w:ind w:left="13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w:t>
            </w:r>
            <w:r w:rsidRPr="00F12CC3">
              <w:rPr>
                <w:rFonts w:ascii="GHEA Grapalat" w:eastAsia="Times New Roman" w:hAnsi="GHEA Grapalat" w:cs="Times New Roman"/>
                <w:color w:val="000000"/>
                <w:sz w:val="24"/>
                <w:szCs w:val="24"/>
                <w:lang w:val="hy-AM" w:eastAsia="ru-RU"/>
              </w:rPr>
              <w:t>.09.2022թ.</w:t>
            </w:r>
          </w:p>
        </w:tc>
      </w:tr>
      <w:tr w:rsidR="00CC3A55" w:rsidRPr="005550EB" w:rsidTr="00F12CC3">
        <w:trPr>
          <w:trHeight w:val="391"/>
          <w:tblCellSpacing w:w="0" w:type="dxa"/>
        </w:trPr>
        <w:tc>
          <w:tcPr>
            <w:tcW w:w="7412" w:type="dxa"/>
            <w:gridSpan w:val="3"/>
            <w:vMerge/>
            <w:shd w:val="clear" w:color="auto" w:fill="D9D9D9" w:themeFill="background1" w:themeFillShade="D9"/>
            <w:hideMark/>
          </w:tcPr>
          <w:p w:rsidR="00CC3A55" w:rsidRPr="005550EB" w:rsidRDefault="00CC3A55" w:rsidP="00F12CC3">
            <w:pPr>
              <w:tabs>
                <w:tab w:val="left" w:pos="993"/>
              </w:tabs>
              <w:spacing w:after="0" w:line="360" w:lineRule="auto"/>
              <w:ind w:left="172" w:right="131"/>
              <w:jc w:val="both"/>
              <w:rPr>
                <w:rFonts w:ascii="GHEA Grapalat" w:hAnsi="GHEA Grapalat"/>
                <w:bCs/>
                <w:sz w:val="24"/>
                <w:szCs w:val="24"/>
                <w:lang w:val="hy-AM"/>
              </w:rPr>
            </w:pPr>
          </w:p>
        </w:tc>
        <w:tc>
          <w:tcPr>
            <w:tcW w:w="3485" w:type="dxa"/>
            <w:shd w:val="clear" w:color="auto" w:fill="D9D9D9" w:themeFill="background1" w:themeFillShade="D9"/>
          </w:tcPr>
          <w:p w:rsidR="00CC3A55" w:rsidRPr="00F12CC3" w:rsidRDefault="00CC3A55" w:rsidP="00B34D0B">
            <w:pPr>
              <w:spacing w:after="0" w:line="360" w:lineRule="auto"/>
              <w:ind w:left="132" w:right="170"/>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DC4D30">
              <w:rPr>
                <w:rFonts w:ascii="GHEA Grapalat" w:eastAsia="Times New Roman" w:hAnsi="GHEA Grapalat" w:cs="Times New Roman"/>
                <w:color w:val="000000"/>
                <w:sz w:val="24"/>
                <w:szCs w:val="24"/>
                <w:lang w:val="hy-AM" w:eastAsia="ru-RU"/>
              </w:rPr>
              <w:t>01/91700-22</w:t>
            </w:r>
          </w:p>
        </w:tc>
      </w:tr>
      <w:tr w:rsidR="00CC3A55" w:rsidRPr="00380813" w:rsidTr="00847591">
        <w:trPr>
          <w:trHeight w:val="391"/>
          <w:tblCellSpacing w:w="0" w:type="dxa"/>
        </w:trPr>
        <w:tc>
          <w:tcPr>
            <w:tcW w:w="6278" w:type="dxa"/>
            <w:shd w:val="clear" w:color="auto" w:fill="auto"/>
            <w:hideMark/>
          </w:tcPr>
          <w:p w:rsidR="00CC3A55" w:rsidRPr="00DC4D30" w:rsidRDefault="00CC3A55" w:rsidP="00DC4D30">
            <w:pPr>
              <w:tabs>
                <w:tab w:val="left" w:pos="993"/>
              </w:tabs>
              <w:spacing w:after="0" w:line="360" w:lineRule="auto"/>
              <w:ind w:left="172" w:right="131"/>
              <w:jc w:val="both"/>
              <w:rPr>
                <w:rFonts w:ascii="GHEA Grapalat" w:hAnsi="GHEA Grapalat"/>
                <w:bCs/>
                <w:sz w:val="24"/>
                <w:szCs w:val="24"/>
                <w:lang w:val="hy-AM"/>
              </w:rPr>
            </w:pPr>
            <w:r w:rsidRPr="00DC4D30">
              <w:rPr>
                <w:rFonts w:ascii="GHEA Grapalat" w:hAnsi="GHEA Grapalat"/>
                <w:bCs/>
                <w:sz w:val="24"/>
                <w:szCs w:val="24"/>
                <w:lang w:val="hy-AM"/>
              </w:rPr>
              <w:t>Ձեր 12.09.2022 թվականի N 01/17.2/22136-2022 գրությամբ ներկայացված ««Հայաստանի Հանրապետության 2022 թվականի պետական բյուջեի մասին» օրենքում վերաբաշխում և փոփոխություն,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p w:rsidR="00CC3A55" w:rsidRPr="005550EB" w:rsidRDefault="00CC3A55" w:rsidP="00DC4D30">
            <w:pPr>
              <w:tabs>
                <w:tab w:val="left" w:pos="993"/>
              </w:tabs>
              <w:spacing w:after="0" w:line="360" w:lineRule="auto"/>
              <w:ind w:left="172" w:right="131"/>
              <w:jc w:val="both"/>
              <w:rPr>
                <w:rFonts w:ascii="GHEA Grapalat" w:hAnsi="GHEA Grapalat"/>
                <w:bCs/>
                <w:sz w:val="24"/>
                <w:szCs w:val="24"/>
                <w:lang w:val="hy-AM"/>
              </w:rPr>
            </w:pPr>
            <w:r w:rsidRPr="00DC4D30">
              <w:rPr>
                <w:rFonts w:ascii="GHEA Grapalat" w:hAnsi="GHEA Grapalat"/>
                <w:bCs/>
                <w:sz w:val="24"/>
                <w:szCs w:val="24"/>
                <w:lang w:val="hy-AM"/>
              </w:rPr>
              <w:t xml:space="preserve">Միաժամանակ հարկ է նշել, որ նախագծի հիմնավորման մեջ նշված է, որ համապատասխան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 սակայն որոշման նախագծի ընդունման արդյունքում տեղական ինքնակառավարման մարմնի բյուջեներում՝ այդ թվում Երևանի </w:t>
            </w:r>
            <w:r w:rsidRPr="00DC4D30">
              <w:rPr>
                <w:rFonts w:ascii="GHEA Grapalat" w:hAnsi="GHEA Grapalat"/>
                <w:bCs/>
                <w:sz w:val="24"/>
                <w:szCs w:val="24"/>
                <w:lang w:val="hy-AM"/>
              </w:rPr>
              <w:lastRenderedPageBreak/>
              <w:t>քաղաքապետարանի բյուջեում  եկամուտները և ծախսերը նվազում են:</w:t>
            </w:r>
          </w:p>
        </w:tc>
        <w:tc>
          <w:tcPr>
            <w:tcW w:w="4619" w:type="dxa"/>
            <w:gridSpan w:val="3"/>
            <w:shd w:val="clear" w:color="auto" w:fill="auto"/>
          </w:tcPr>
          <w:p w:rsidR="00CC3A55" w:rsidRDefault="00CC3A55"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CC3A55" w:rsidRPr="00FF5258" w:rsidRDefault="00CC3A55" w:rsidP="00FF5258">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Միաժամանակ </w:t>
            </w:r>
            <w:r w:rsidRPr="00DC4D30">
              <w:rPr>
                <w:rFonts w:ascii="GHEA Grapalat" w:hAnsi="GHEA Grapalat"/>
                <w:bCs/>
                <w:sz w:val="24"/>
                <w:szCs w:val="24"/>
                <w:lang w:val="hy-AM"/>
              </w:rPr>
              <w:t>հարկ է նշել, որ</w:t>
            </w:r>
            <w:r>
              <w:rPr>
                <w:rFonts w:ascii="GHEA Grapalat" w:hAnsi="GHEA Grapalat"/>
                <w:bCs/>
                <w:sz w:val="24"/>
                <w:szCs w:val="24"/>
                <w:lang w:val="hy-AM"/>
              </w:rPr>
              <w:t xml:space="preserve"> Նախագծի ընդունման կապակցությամբ </w:t>
            </w:r>
            <w:r w:rsidRPr="00DC4D30">
              <w:rPr>
                <w:rFonts w:ascii="GHEA Grapalat" w:hAnsi="GHEA Grapalat"/>
                <w:bCs/>
                <w:sz w:val="24"/>
                <w:szCs w:val="24"/>
                <w:lang w:val="hy-AM"/>
              </w:rPr>
              <w:t>տեղական ինքնակառավարման մարմի</w:t>
            </w:r>
            <w:r>
              <w:rPr>
                <w:rFonts w:ascii="GHEA Grapalat" w:hAnsi="GHEA Grapalat"/>
                <w:bCs/>
                <w:sz w:val="24"/>
                <w:szCs w:val="24"/>
                <w:lang w:val="hy-AM"/>
              </w:rPr>
              <w:t>նների</w:t>
            </w:r>
            <w:r w:rsidRPr="00DC4D30">
              <w:rPr>
                <w:rFonts w:ascii="GHEA Grapalat" w:hAnsi="GHEA Grapalat"/>
                <w:bCs/>
                <w:sz w:val="24"/>
                <w:szCs w:val="24"/>
                <w:lang w:val="hy-AM"/>
              </w:rPr>
              <w:t xml:space="preserve"> բյուջեներում</w:t>
            </w:r>
            <w:r>
              <w:rPr>
                <w:rFonts w:ascii="GHEA Grapalat" w:hAnsi="GHEA Grapalat"/>
                <w:bCs/>
                <w:sz w:val="24"/>
                <w:szCs w:val="24"/>
                <w:lang w:val="hy-AM"/>
              </w:rPr>
              <w:t xml:space="preserve"> եկամուտները և ծախսերը որքանով նվազում են, այնքանով էլ ավելանում են, ուղղակի բյուջետային հատկացումների այլ դասակարգմամբ։</w:t>
            </w:r>
          </w:p>
        </w:tc>
      </w:tr>
      <w:tr w:rsidR="00CC3A55" w:rsidRPr="005550EB" w:rsidTr="00DC4D30">
        <w:trPr>
          <w:trHeight w:val="391"/>
          <w:tblCellSpacing w:w="0" w:type="dxa"/>
        </w:trPr>
        <w:tc>
          <w:tcPr>
            <w:tcW w:w="7412" w:type="dxa"/>
            <w:gridSpan w:val="3"/>
            <w:vMerge w:val="restart"/>
            <w:shd w:val="clear" w:color="auto" w:fill="D9D9D9" w:themeFill="background1" w:themeFillShade="D9"/>
            <w:hideMark/>
          </w:tcPr>
          <w:p w:rsidR="00CC3A55" w:rsidRPr="00DC4D30" w:rsidRDefault="00CC3A55" w:rsidP="00DC4D30">
            <w:pPr>
              <w:tabs>
                <w:tab w:val="left" w:pos="993"/>
              </w:tabs>
              <w:spacing w:after="0" w:line="360" w:lineRule="auto"/>
              <w:ind w:left="172" w:right="131"/>
              <w:jc w:val="center"/>
              <w:rPr>
                <w:rFonts w:ascii="GHEA Grapalat" w:eastAsia="MS Mincho" w:hAnsi="GHEA Grapalat" w:cs="MS Mincho"/>
                <w:bCs/>
                <w:sz w:val="24"/>
                <w:szCs w:val="24"/>
                <w:lang w:val="hy-AM"/>
              </w:rPr>
            </w:pPr>
            <w:r w:rsidRPr="00DC4D30">
              <w:rPr>
                <w:rFonts w:ascii="GHEA Grapalat" w:hAnsi="GHEA Grapalat"/>
                <w:bCs/>
                <w:sz w:val="24"/>
                <w:szCs w:val="24"/>
                <w:lang w:val="hy-AM"/>
              </w:rPr>
              <w:lastRenderedPageBreak/>
              <w:t>4</w:t>
            </w:r>
            <w:r w:rsidRPr="00DC4D30">
              <w:rPr>
                <w:rFonts w:ascii="GHEA Grapalat" w:eastAsia="MS Mincho" w:hAnsi="MS Mincho" w:cs="MS Mincho"/>
                <w:bCs/>
                <w:sz w:val="24"/>
                <w:szCs w:val="24"/>
                <w:lang w:val="hy-AM"/>
              </w:rPr>
              <w:t>․</w:t>
            </w:r>
            <w:r w:rsidRPr="00DC4D30">
              <w:rPr>
                <w:rFonts w:ascii="GHEA Grapalat" w:eastAsia="MS Mincho" w:hAnsi="GHEA Grapalat" w:cs="MS Mincho"/>
                <w:bCs/>
                <w:sz w:val="24"/>
                <w:szCs w:val="24"/>
                <w:lang w:val="hy-AM"/>
              </w:rPr>
              <w:t xml:space="preserve"> Հայաստանի տարածքային զարգացման հիմնադրամ</w:t>
            </w: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w:t>
            </w:r>
            <w:r w:rsidRPr="00F12CC3">
              <w:rPr>
                <w:rFonts w:ascii="GHEA Grapalat" w:eastAsia="Times New Roman" w:hAnsi="GHEA Grapalat" w:cs="Times New Roman"/>
                <w:color w:val="000000"/>
                <w:sz w:val="24"/>
                <w:szCs w:val="24"/>
                <w:lang w:val="hy-AM" w:eastAsia="ru-RU"/>
              </w:rPr>
              <w:t>.09.2022թ.</w:t>
            </w:r>
          </w:p>
        </w:tc>
      </w:tr>
      <w:tr w:rsidR="00CC3A55" w:rsidRPr="005550EB" w:rsidTr="00DC4D30">
        <w:trPr>
          <w:trHeight w:val="391"/>
          <w:tblCellSpacing w:w="0" w:type="dxa"/>
        </w:trPr>
        <w:tc>
          <w:tcPr>
            <w:tcW w:w="7412" w:type="dxa"/>
            <w:gridSpan w:val="3"/>
            <w:vMerge/>
            <w:shd w:val="clear" w:color="auto" w:fill="D9D9D9" w:themeFill="background1" w:themeFillShade="D9"/>
            <w:hideMark/>
          </w:tcPr>
          <w:p w:rsidR="00CC3A55" w:rsidRPr="009F143A" w:rsidRDefault="00CC3A55" w:rsidP="00F12CC3">
            <w:pPr>
              <w:tabs>
                <w:tab w:val="left" w:pos="993"/>
              </w:tabs>
              <w:spacing w:after="0" w:line="360" w:lineRule="auto"/>
              <w:ind w:left="172" w:right="131"/>
              <w:jc w:val="both"/>
              <w:rPr>
                <w:rFonts w:ascii="GHEA Grapalat" w:hAnsi="GHEA Grapalat"/>
                <w:bCs/>
                <w:sz w:val="24"/>
                <w:szCs w:val="24"/>
                <w:lang w:val="hy-AM"/>
              </w:rPr>
            </w:pP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DC4D30">
              <w:rPr>
                <w:rFonts w:ascii="GHEA Grapalat" w:eastAsia="Times New Roman" w:hAnsi="GHEA Grapalat" w:cs="Times New Roman"/>
                <w:color w:val="000000"/>
                <w:sz w:val="24"/>
                <w:szCs w:val="24"/>
                <w:lang w:val="hy-AM" w:eastAsia="ru-RU"/>
              </w:rPr>
              <w:t>Ե/01/1580-22</w:t>
            </w:r>
          </w:p>
        </w:tc>
      </w:tr>
      <w:tr w:rsidR="00CC3A55" w:rsidRPr="00380813" w:rsidTr="00847591">
        <w:trPr>
          <w:trHeight w:val="391"/>
          <w:tblCellSpacing w:w="0" w:type="dxa"/>
        </w:trPr>
        <w:tc>
          <w:tcPr>
            <w:tcW w:w="6278" w:type="dxa"/>
            <w:shd w:val="clear" w:color="auto" w:fill="auto"/>
            <w:hideMark/>
          </w:tcPr>
          <w:p w:rsidR="00CC3A55" w:rsidRPr="00DC4D30" w:rsidRDefault="00CC3A55" w:rsidP="00DC4D30">
            <w:pPr>
              <w:tabs>
                <w:tab w:val="left" w:pos="993"/>
              </w:tabs>
              <w:spacing w:after="0" w:line="360" w:lineRule="auto"/>
              <w:ind w:left="172" w:right="131"/>
              <w:jc w:val="both"/>
              <w:rPr>
                <w:rFonts w:ascii="GHEA Grapalat" w:hAnsi="GHEA Grapalat"/>
                <w:bCs/>
                <w:sz w:val="24"/>
                <w:szCs w:val="24"/>
                <w:lang w:val="hy-AM"/>
              </w:rPr>
            </w:pPr>
            <w:r w:rsidRPr="00DC4D30">
              <w:rPr>
                <w:rFonts w:ascii="GHEA Grapalat" w:hAnsi="GHEA Grapalat"/>
                <w:bCs/>
                <w:sz w:val="24"/>
                <w:szCs w:val="24"/>
                <w:lang w:val="hy-AM"/>
              </w:rPr>
              <w:t>Անհրաժեշտ է հաշվի առնել, որ առաջիկա ձմեռվա ընթացքում եղանակային անբարենպաստ պայմանների, ինչպես նաև այլ անկանխատեսելի գործոնների պատճառով դպրոցների շինարարության ժամկետները կարող են երկարաձգվել։ Մասնավորապես՝ որոշման Հավելված 9-ում նշված Երևանի թիվ 122 Ա. Բլոկի անվան դպրոցում ըստ լավատեսական կանխատեսման շինաշխատանքները կավարտվեն 2023 թվականի սեպտեմբերից ոչ շուտ, իսկ անավարտ դպրոցում գույքի պահեստավորման հնարավորությունը բացակայում է։ Ուստի շինարարության երկարաձգումներից ապահովված լինելու համար առաջարկում ենք, որոշման 3 կետում «սեպտեմբերի 1-ի»  բառակապակցությունը փոխարինել «դեկտեմբերի 26-ի»  բառակապակցությամբ:</w:t>
            </w:r>
          </w:p>
          <w:p w:rsidR="00CC3A55" w:rsidRPr="009F143A" w:rsidRDefault="00CC3A55" w:rsidP="00DC4D30">
            <w:pPr>
              <w:tabs>
                <w:tab w:val="left" w:pos="993"/>
              </w:tabs>
              <w:spacing w:after="0" w:line="360" w:lineRule="auto"/>
              <w:ind w:left="172" w:right="131"/>
              <w:jc w:val="both"/>
              <w:rPr>
                <w:rFonts w:ascii="GHEA Grapalat" w:hAnsi="GHEA Grapalat"/>
                <w:bCs/>
                <w:sz w:val="24"/>
                <w:szCs w:val="24"/>
                <w:lang w:val="hy-AM"/>
              </w:rPr>
            </w:pPr>
            <w:r w:rsidRPr="00DC4D30">
              <w:rPr>
                <w:rFonts w:ascii="GHEA Grapalat" w:hAnsi="GHEA Grapalat"/>
                <w:bCs/>
                <w:sz w:val="24"/>
                <w:szCs w:val="24"/>
                <w:lang w:val="hy-AM"/>
              </w:rPr>
              <w:t>Միաժամանակ տեղակացնում ենք, որ որոշակիորեն լրամշակվել է որոշման նախագծի հավելված 9-ը (կցվում է), որով պայմանավորված փոփոխվում է վերաբաշխման համար նախատեսված գումարը։</w:t>
            </w:r>
          </w:p>
        </w:tc>
        <w:tc>
          <w:tcPr>
            <w:tcW w:w="4619" w:type="dxa"/>
            <w:gridSpan w:val="3"/>
            <w:shd w:val="clear" w:color="auto" w:fill="auto"/>
          </w:tcPr>
          <w:p w:rsidR="00CC3A55" w:rsidRDefault="00CC3A55"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CC3A55" w:rsidRPr="00DC4D30" w:rsidRDefault="00CC3A55" w:rsidP="00DC4D30">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կատարվել են համապատասխան փոփոխություններ։</w:t>
            </w:r>
          </w:p>
        </w:tc>
      </w:tr>
      <w:tr w:rsidR="00CC3A55" w:rsidRPr="00DC4D30" w:rsidTr="00FF5258">
        <w:trPr>
          <w:trHeight w:val="391"/>
          <w:tblCellSpacing w:w="0" w:type="dxa"/>
        </w:trPr>
        <w:tc>
          <w:tcPr>
            <w:tcW w:w="7412" w:type="dxa"/>
            <w:gridSpan w:val="3"/>
            <w:vMerge w:val="restart"/>
            <w:shd w:val="clear" w:color="auto" w:fill="D9D9D9" w:themeFill="background1" w:themeFillShade="D9"/>
            <w:hideMark/>
          </w:tcPr>
          <w:p w:rsidR="00CC3A55" w:rsidRPr="00FF5258" w:rsidRDefault="00CC3A55" w:rsidP="00FF5258">
            <w:pPr>
              <w:tabs>
                <w:tab w:val="left" w:pos="993"/>
              </w:tabs>
              <w:spacing w:after="0" w:line="360" w:lineRule="auto"/>
              <w:ind w:left="172" w:right="131"/>
              <w:jc w:val="center"/>
              <w:rPr>
                <w:rFonts w:ascii="GHEA Grapalat" w:eastAsia="MS Mincho" w:hAnsi="GHEA Grapalat" w:cs="MS Mincho"/>
                <w:bCs/>
                <w:sz w:val="24"/>
                <w:szCs w:val="24"/>
                <w:lang w:val="hy-AM"/>
              </w:rPr>
            </w:pPr>
            <w:r w:rsidRPr="00FF5258">
              <w:rPr>
                <w:rFonts w:ascii="GHEA Grapalat" w:hAnsi="GHEA Grapalat"/>
                <w:bCs/>
                <w:sz w:val="24"/>
                <w:szCs w:val="24"/>
                <w:lang w:val="hy-AM"/>
              </w:rPr>
              <w:t>5</w:t>
            </w:r>
            <w:r w:rsidRPr="00FF5258">
              <w:rPr>
                <w:rFonts w:ascii="GHEA Grapalat" w:eastAsia="MS Mincho" w:hAnsi="MS Mincho" w:cs="MS Mincho"/>
                <w:bCs/>
                <w:sz w:val="24"/>
                <w:szCs w:val="24"/>
                <w:lang w:val="hy-AM"/>
              </w:rPr>
              <w:t>․</w:t>
            </w:r>
            <w:r w:rsidRPr="00FF5258">
              <w:rPr>
                <w:rFonts w:ascii="GHEA Grapalat" w:eastAsia="MS Mincho" w:hAnsi="GHEA Grapalat" w:cs="MS Mincho"/>
                <w:bCs/>
                <w:sz w:val="24"/>
                <w:szCs w:val="24"/>
                <w:lang w:val="hy-AM"/>
              </w:rPr>
              <w:t xml:space="preserve"> ՀՀ Վայով Ձորի մարզպետարան</w:t>
            </w: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Pr="00F12CC3">
              <w:rPr>
                <w:rFonts w:ascii="GHEA Grapalat" w:eastAsia="Times New Roman" w:hAnsi="GHEA Grapalat" w:cs="Times New Roman"/>
                <w:color w:val="000000"/>
                <w:sz w:val="24"/>
                <w:szCs w:val="24"/>
                <w:lang w:val="hy-AM" w:eastAsia="ru-RU"/>
              </w:rPr>
              <w:t>.09.2022թ.</w:t>
            </w:r>
          </w:p>
        </w:tc>
      </w:tr>
      <w:tr w:rsidR="00CC3A55" w:rsidRPr="00DC4D30" w:rsidTr="00FF5258">
        <w:trPr>
          <w:trHeight w:val="391"/>
          <w:tblCellSpacing w:w="0" w:type="dxa"/>
        </w:trPr>
        <w:tc>
          <w:tcPr>
            <w:tcW w:w="7412" w:type="dxa"/>
            <w:gridSpan w:val="3"/>
            <w:vMerge/>
            <w:shd w:val="clear" w:color="auto" w:fill="D9D9D9" w:themeFill="background1" w:themeFillShade="D9"/>
            <w:hideMark/>
          </w:tcPr>
          <w:p w:rsidR="00CC3A55" w:rsidRPr="00DC4D30" w:rsidRDefault="00CC3A55" w:rsidP="00DC4D30">
            <w:pPr>
              <w:tabs>
                <w:tab w:val="left" w:pos="993"/>
              </w:tabs>
              <w:spacing w:after="0" w:line="360" w:lineRule="auto"/>
              <w:ind w:left="172" w:right="131"/>
              <w:jc w:val="both"/>
              <w:rPr>
                <w:rFonts w:ascii="GHEA Grapalat" w:hAnsi="GHEA Grapalat"/>
                <w:bCs/>
                <w:sz w:val="24"/>
                <w:szCs w:val="24"/>
                <w:lang w:val="hy-AM"/>
              </w:rPr>
            </w:pP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FF5258">
              <w:rPr>
                <w:rFonts w:ascii="GHEA Grapalat" w:eastAsia="Times New Roman" w:hAnsi="GHEA Grapalat" w:cs="Times New Roman"/>
                <w:color w:val="000000"/>
                <w:sz w:val="24"/>
                <w:szCs w:val="24"/>
                <w:lang w:val="hy-AM" w:eastAsia="ru-RU"/>
              </w:rPr>
              <w:t>01/06.2/6054-2022</w:t>
            </w:r>
          </w:p>
        </w:tc>
      </w:tr>
      <w:tr w:rsidR="00CC3A55" w:rsidRPr="00DC4D30" w:rsidTr="00847591">
        <w:trPr>
          <w:trHeight w:val="391"/>
          <w:tblCellSpacing w:w="0" w:type="dxa"/>
        </w:trPr>
        <w:tc>
          <w:tcPr>
            <w:tcW w:w="6278" w:type="dxa"/>
            <w:shd w:val="clear" w:color="auto" w:fill="auto"/>
            <w:hideMark/>
          </w:tcPr>
          <w:p w:rsidR="00CC3A55" w:rsidRPr="00FF5258" w:rsidRDefault="00CC3A55" w:rsidP="00FF5258">
            <w:pPr>
              <w:tabs>
                <w:tab w:val="left" w:pos="993"/>
              </w:tabs>
              <w:spacing w:after="0" w:line="360" w:lineRule="auto"/>
              <w:ind w:left="172" w:right="131"/>
              <w:jc w:val="both"/>
              <w:rPr>
                <w:rFonts w:ascii="GHEA Grapalat" w:hAnsi="GHEA Grapalat"/>
                <w:bCs/>
                <w:sz w:val="24"/>
                <w:szCs w:val="24"/>
                <w:lang w:val="hy-AM"/>
              </w:rPr>
            </w:pP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Հայաստանի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Հանրապետության</w:t>
            </w:r>
            <w:r w:rsidRPr="00FF5258">
              <w:rPr>
                <w:rFonts w:ascii="GHEA Grapalat" w:hAnsi="GHEA Grapalat"/>
                <w:bCs/>
                <w:sz w:val="24"/>
                <w:szCs w:val="24"/>
                <w:lang w:val="hy-AM"/>
              </w:rPr>
              <w:t xml:space="preserve"> 2022 </w:t>
            </w:r>
            <w:r w:rsidRPr="00FF5258">
              <w:rPr>
                <w:rFonts w:ascii="GHEA Grapalat" w:hAnsi="GHEA Grapalat" w:cs="Sylfaen"/>
                <w:bCs/>
                <w:sz w:val="24"/>
                <w:szCs w:val="24"/>
                <w:lang w:val="hy-AM"/>
              </w:rPr>
              <w:t>թվականի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պետական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բյուջեի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մասին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օրենքում</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վերաբաշխում</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և</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փոփոխություն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Հայաստանի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Հանրապետության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lastRenderedPageBreak/>
              <w:t>կառավարության</w:t>
            </w:r>
            <w:r w:rsidRPr="00FF5258">
              <w:rPr>
                <w:rFonts w:ascii="GHEA Grapalat" w:hAnsi="GHEA Grapalat"/>
                <w:bCs/>
                <w:sz w:val="24"/>
                <w:szCs w:val="24"/>
                <w:lang w:val="hy-AM"/>
              </w:rPr>
              <w:t xml:space="preserve"> 2021 </w:t>
            </w:r>
            <w:r w:rsidRPr="00FF5258">
              <w:rPr>
                <w:rFonts w:ascii="GHEA Grapalat" w:hAnsi="GHEA Grapalat" w:cs="Sylfaen"/>
                <w:bCs/>
                <w:sz w:val="24"/>
                <w:szCs w:val="24"/>
                <w:lang w:val="hy-AM"/>
              </w:rPr>
              <w:t>թվականի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դեկտեմբերի</w:t>
            </w:r>
            <w:r w:rsidRPr="00FF5258">
              <w:rPr>
                <w:rFonts w:ascii="GHEA Grapalat" w:hAnsi="GHEA Grapalat"/>
                <w:bCs/>
                <w:sz w:val="24"/>
                <w:szCs w:val="24"/>
                <w:lang w:val="hy-AM"/>
              </w:rPr>
              <w:t xml:space="preserve"> 23-</w:t>
            </w:r>
            <w:r w:rsidRPr="00FF5258">
              <w:rPr>
                <w:rFonts w:ascii="GHEA Grapalat" w:hAnsi="GHEA Grapalat" w:cs="Sylfaen"/>
                <w:bCs/>
                <w:sz w:val="24"/>
                <w:szCs w:val="24"/>
                <w:lang w:val="hy-AM"/>
              </w:rPr>
              <w:t>ի</w:t>
            </w:r>
            <w:r w:rsidRPr="00FF5258">
              <w:rPr>
                <w:rFonts w:ascii="GHEA Grapalat" w:hAnsi="GHEA Grapalat"/>
                <w:bCs/>
                <w:sz w:val="24"/>
                <w:szCs w:val="24"/>
                <w:lang w:val="hy-AM"/>
              </w:rPr>
              <w:t xml:space="preserve"> N 2121-</w:t>
            </w:r>
            <w:r w:rsidRPr="00FF5258">
              <w:rPr>
                <w:rFonts w:ascii="GHEA Grapalat" w:hAnsi="GHEA Grapalat" w:cs="Sylfaen"/>
                <w:bCs/>
                <w:sz w:val="24"/>
                <w:szCs w:val="24"/>
                <w:lang w:val="hy-AM"/>
              </w:rPr>
              <w:t>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որոշման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մեջ</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փոփոխություններ</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և</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լրացումներ</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կատարելու</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մասին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ՀՀ</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կառավարության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որոշման</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նախագիծը</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քննարկվել</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է</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ՀՀ</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Վայոց</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ձորի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մարզպետարանում</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և</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արժանացել</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հավանության</w:t>
            </w:r>
            <w:r w:rsidRPr="00FF5258">
              <w:rPr>
                <w:rFonts w:ascii="GHEA Grapalat" w:hAnsi="GHEA Grapalat"/>
                <w:bCs/>
                <w:sz w:val="24"/>
                <w:szCs w:val="24"/>
                <w:lang w:val="hy-AM"/>
              </w:rPr>
              <w:t>:</w:t>
            </w:r>
          </w:p>
          <w:p w:rsidR="00CC3A55" w:rsidRPr="00DC4D30" w:rsidRDefault="00CC3A55" w:rsidP="00FF5258">
            <w:pPr>
              <w:tabs>
                <w:tab w:val="left" w:pos="993"/>
              </w:tabs>
              <w:spacing w:after="0" w:line="360" w:lineRule="auto"/>
              <w:ind w:left="172" w:right="131"/>
              <w:jc w:val="both"/>
              <w:rPr>
                <w:rFonts w:ascii="GHEA Grapalat" w:hAnsi="GHEA Grapalat"/>
                <w:bCs/>
                <w:sz w:val="24"/>
                <w:szCs w:val="24"/>
                <w:lang w:val="hy-AM"/>
              </w:rPr>
            </w:pP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Նախագծի</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վերաբերյալ</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առաջարկություններ</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և</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դիտողություններ</w:t>
            </w:r>
            <w:r w:rsidRPr="00FF5258">
              <w:rPr>
                <w:rFonts w:ascii="GHEA Grapalat" w:hAnsi="GHEA Grapalat"/>
                <w:bCs/>
                <w:sz w:val="24"/>
                <w:szCs w:val="24"/>
                <w:lang w:val="hy-AM"/>
              </w:rPr>
              <w:t xml:space="preserve"> </w:t>
            </w:r>
            <w:r w:rsidRPr="00FF5258">
              <w:rPr>
                <w:rFonts w:ascii="GHEA Grapalat" w:hAnsi="GHEA Grapalat" w:cs="Sylfaen"/>
                <w:bCs/>
                <w:sz w:val="24"/>
                <w:szCs w:val="24"/>
                <w:lang w:val="hy-AM"/>
              </w:rPr>
              <w:t>չկան</w:t>
            </w:r>
            <w:r w:rsidRPr="00FF5258">
              <w:rPr>
                <w:rFonts w:ascii="GHEA Grapalat" w:hAnsi="GHEA Grapalat"/>
                <w:bCs/>
                <w:sz w:val="24"/>
                <w:szCs w:val="24"/>
                <w:lang w:val="hy-AM"/>
              </w:rPr>
              <w:t>:</w:t>
            </w:r>
          </w:p>
        </w:tc>
        <w:tc>
          <w:tcPr>
            <w:tcW w:w="4619" w:type="dxa"/>
            <w:gridSpan w:val="3"/>
            <w:shd w:val="clear" w:color="auto" w:fill="auto"/>
          </w:tcPr>
          <w:p w:rsidR="00CC3A55" w:rsidRDefault="00CC3A55"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CC3A55" w:rsidRPr="00DC4D30" w:rsidTr="00FF5258">
        <w:trPr>
          <w:trHeight w:val="391"/>
          <w:tblCellSpacing w:w="0" w:type="dxa"/>
        </w:trPr>
        <w:tc>
          <w:tcPr>
            <w:tcW w:w="7412" w:type="dxa"/>
            <w:gridSpan w:val="3"/>
            <w:vMerge w:val="restart"/>
            <w:shd w:val="clear" w:color="auto" w:fill="D9D9D9" w:themeFill="background1" w:themeFillShade="D9"/>
            <w:hideMark/>
          </w:tcPr>
          <w:p w:rsidR="00CC3A55" w:rsidRPr="00FF5258" w:rsidRDefault="00CC3A55" w:rsidP="00FF5258">
            <w:pPr>
              <w:tabs>
                <w:tab w:val="left" w:pos="993"/>
              </w:tabs>
              <w:spacing w:after="0" w:line="360" w:lineRule="auto"/>
              <w:ind w:left="172" w:right="131"/>
              <w:jc w:val="center"/>
              <w:rPr>
                <w:rFonts w:ascii="GHEA Grapalat" w:eastAsia="MS Mincho" w:hAnsi="GHEA Grapalat" w:cs="MS Mincho"/>
                <w:bCs/>
                <w:sz w:val="24"/>
                <w:szCs w:val="24"/>
                <w:lang w:val="hy-AM"/>
              </w:rPr>
            </w:pPr>
            <w:r w:rsidRPr="00FF5258">
              <w:rPr>
                <w:rFonts w:ascii="GHEA Grapalat" w:hAnsi="GHEA Grapalat"/>
                <w:bCs/>
                <w:sz w:val="24"/>
                <w:szCs w:val="24"/>
                <w:lang w:val="hy-AM"/>
              </w:rPr>
              <w:lastRenderedPageBreak/>
              <w:t>6</w:t>
            </w:r>
            <w:r w:rsidRPr="00FF5258">
              <w:rPr>
                <w:rFonts w:ascii="GHEA Grapalat" w:eastAsia="MS Mincho" w:hAnsi="MS Mincho" w:cs="MS Mincho"/>
                <w:bCs/>
                <w:sz w:val="24"/>
                <w:szCs w:val="24"/>
                <w:lang w:val="hy-AM"/>
              </w:rPr>
              <w:t>․</w:t>
            </w:r>
            <w:r w:rsidRPr="00FF5258">
              <w:rPr>
                <w:rFonts w:ascii="GHEA Grapalat" w:eastAsia="MS Mincho" w:hAnsi="GHEA Grapalat" w:cs="MS Mincho"/>
                <w:bCs/>
                <w:sz w:val="24"/>
                <w:szCs w:val="24"/>
                <w:lang w:val="hy-AM"/>
              </w:rPr>
              <w:t xml:space="preserve"> Արագածոտնի մարզպետարան</w:t>
            </w: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Pr="00F12CC3">
              <w:rPr>
                <w:rFonts w:ascii="GHEA Grapalat" w:eastAsia="Times New Roman" w:hAnsi="GHEA Grapalat" w:cs="Times New Roman"/>
                <w:color w:val="000000"/>
                <w:sz w:val="24"/>
                <w:szCs w:val="24"/>
                <w:lang w:val="hy-AM" w:eastAsia="ru-RU"/>
              </w:rPr>
              <w:t>.09.2022թ.</w:t>
            </w:r>
          </w:p>
        </w:tc>
      </w:tr>
      <w:tr w:rsidR="00CC3A55" w:rsidRPr="00DC4D30" w:rsidTr="00FF5258">
        <w:trPr>
          <w:trHeight w:val="391"/>
          <w:tblCellSpacing w:w="0" w:type="dxa"/>
        </w:trPr>
        <w:tc>
          <w:tcPr>
            <w:tcW w:w="7412" w:type="dxa"/>
            <w:gridSpan w:val="3"/>
            <w:vMerge/>
            <w:shd w:val="clear" w:color="auto" w:fill="D9D9D9" w:themeFill="background1" w:themeFillShade="D9"/>
            <w:hideMark/>
          </w:tcPr>
          <w:p w:rsidR="00CC3A55" w:rsidRPr="00FF5258" w:rsidRDefault="00CC3A55" w:rsidP="00FF5258">
            <w:pPr>
              <w:tabs>
                <w:tab w:val="left" w:pos="993"/>
              </w:tabs>
              <w:spacing w:after="0" w:line="360" w:lineRule="auto"/>
              <w:ind w:left="172" w:right="131"/>
              <w:jc w:val="both"/>
              <w:rPr>
                <w:rFonts w:ascii="GHEA Grapalat" w:hAnsi="GHEA Grapalat"/>
                <w:bCs/>
                <w:sz w:val="24"/>
                <w:szCs w:val="24"/>
                <w:lang w:val="hy-AM"/>
              </w:rPr>
            </w:pPr>
          </w:p>
        </w:tc>
        <w:tc>
          <w:tcPr>
            <w:tcW w:w="3485" w:type="dxa"/>
            <w:shd w:val="clear" w:color="auto" w:fill="D9D9D9" w:themeFill="background1" w:themeFillShade="D9"/>
          </w:tcPr>
          <w:p w:rsidR="00CC3A55" w:rsidRPr="00F12CC3" w:rsidRDefault="00CC3A55" w:rsidP="00631294">
            <w:pPr>
              <w:spacing w:after="0" w:line="360" w:lineRule="auto"/>
              <w:ind w:left="132" w:right="170"/>
              <w:jc w:val="center"/>
              <w:rPr>
                <w:rFonts w:ascii="GHEA Grapalat" w:eastAsia="Times New Roman" w:hAnsi="GHEA Grapalat" w:cs="Times New Roman"/>
                <w:color w:val="000000"/>
                <w:sz w:val="24"/>
                <w:szCs w:val="24"/>
                <w:lang w:val="hy-AM" w:eastAsia="ru-RU"/>
              </w:rPr>
            </w:pPr>
            <w:r w:rsidRPr="00F12CC3">
              <w:rPr>
                <w:rFonts w:ascii="GHEA Grapalat" w:eastAsia="Times New Roman" w:hAnsi="GHEA Grapalat" w:cs="Times New Roman"/>
                <w:color w:val="000000"/>
                <w:sz w:val="24"/>
                <w:szCs w:val="24"/>
                <w:lang w:val="en-US" w:eastAsia="ru-RU"/>
              </w:rPr>
              <w:t xml:space="preserve">N </w:t>
            </w:r>
            <w:r w:rsidRPr="00FF5258">
              <w:rPr>
                <w:rFonts w:ascii="GHEA Grapalat" w:eastAsia="Times New Roman" w:hAnsi="GHEA Grapalat" w:cs="Times New Roman"/>
                <w:color w:val="000000"/>
                <w:sz w:val="24"/>
                <w:szCs w:val="24"/>
                <w:lang w:val="hy-AM" w:eastAsia="ru-RU"/>
              </w:rPr>
              <w:t>04/8/04031-2022</w:t>
            </w:r>
          </w:p>
        </w:tc>
      </w:tr>
      <w:tr w:rsidR="00CC3A55" w:rsidRPr="00DC4D30" w:rsidTr="00847591">
        <w:trPr>
          <w:trHeight w:val="391"/>
          <w:tblCellSpacing w:w="0" w:type="dxa"/>
        </w:trPr>
        <w:tc>
          <w:tcPr>
            <w:tcW w:w="6278" w:type="dxa"/>
            <w:shd w:val="clear" w:color="auto" w:fill="auto"/>
            <w:hideMark/>
          </w:tcPr>
          <w:p w:rsidR="00CC3A55" w:rsidRPr="00FF5258" w:rsidRDefault="00CC3A55" w:rsidP="00FF5258">
            <w:pPr>
              <w:tabs>
                <w:tab w:val="left" w:pos="993"/>
              </w:tabs>
              <w:spacing w:after="0" w:line="360" w:lineRule="auto"/>
              <w:ind w:left="172" w:right="131"/>
              <w:jc w:val="both"/>
              <w:rPr>
                <w:rFonts w:ascii="GHEA Grapalat" w:hAnsi="GHEA Grapalat"/>
                <w:bCs/>
                <w:sz w:val="24"/>
                <w:szCs w:val="24"/>
                <w:lang w:val="hy-AM"/>
              </w:rPr>
            </w:pPr>
            <w:r w:rsidRPr="00FF5258">
              <w:rPr>
                <w:rFonts w:ascii="GHEA Grapalat" w:hAnsi="GHEA Grapalat"/>
                <w:bCs/>
                <w:sz w:val="24"/>
                <w:szCs w:val="24"/>
                <w:lang w:val="hy-AM"/>
              </w:rPr>
              <w:t>Տեղեկացնում ենք, որ «Հայաստանի Հանրապետության 2022 թվականի պետական բյուջեի մասին» օրենքում վերաբաշխում և փոփոխություն,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վերաբերյալ առաջարկություններ չունենք:</w:t>
            </w:r>
          </w:p>
        </w:tc>
        <w:tc>
          <w:tcPr>
            <w:tcW w:w="4619" w:type="dxa"/>
            <w:gridSpan w:val="3"/>
            <w:shd w:val="clear" w:color="auto" w:fill="auto"/>
          </w:tcPr>
          <w:p w:rsidR="00CC3A55" w:rsidRDefault="00CC3A55"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CC3A55" w:rsidRPr="00DC4D30" w:rsidTr="00015101">
        <w:trPr>
          <w:trHeight w:val="391"/>
          <w:tblCellSpacing w:w="0" w:type="dxa"/>
        </w:trPr>
        <w:tc>
          <w:tcPr>
            <w:tcW w:w="7412" w:type="dxa"/>
            <w:gridSpan w:val="3"/>
            <w:vMerge w:val="restart"/>
            <w:shd w:val="clear" w:color="auto" w:fill="D9D9D9" w:themeFill="background1" w:themeFillShade="D9"/>
            <w:hideMark/>
          </w:tcPr>
          <w:p w:rsidR="00CC3A55" w:rsidRPr="00015101" w:rsidRDefault="00CC3A55" w:rsidP="00015101">
            <w:pPr>
              <w:tabs>
                <w:tab w:val="left" w:pos="993"/>
              </w:tabs>
              <w:spacing w:after="0" w:line="360" w:lineRule="auto"/>
              <w:ind w:left="172" w:right="131"/>
              <w:jc w:val="center"/>
              <w:rPr>
                <w:rFonts w:ascii="GHEA Grapalat" w:hAnsi="GHEA Grapalat"/>
                <w:bCs/>
                <w:sz w:val="24"/>
                <w:szCs w:val="24"/>
                <w:lang w:val="hy-AM"/>
              </w:rPr>
            </w:pPr>
            <w:r>
              <w:rPr>
                <w:rFonts w:ascii="GHEA Grapalat" w:hAnsi="GHEA Grapalat"/>
                <w:bCs/>
                <w:sz w:val="24"/>
                <w:szCs w:val="24"/>
                <w:lang w:val="en-US"/>
              </w:rPr>
              <w:t>7</w:t>
            </w:r>
            <w:r>
              <w:rPr>
                <w:rFonts w:ascii="MS Mincho" w:eastAsia="MS Mincho" w:hAnsi="MS Mincho" w:cs="MS Mincho"/>
                <w:bCs/>
                <w:sz w:val="24"/>
                <w:szCs w:val="24"/>
                <w:lang w:val="hy-AM"/>
              </w:rPr>
              <w:t>․</w:t>
            </w:r>
            <w:r>
              <w:rPr>
                <w:rFonts w:ascii="GHEA Grapalat" w:hAnsi="GHEA Grapalat"/>
                <w:bCs/>
                <w:sz w:val="24"/>
                <w:szCs w:val="24"/>
                <w:lang w:val="en-US"/>
              </w:rPr>
              <w:t xml:space="preserve"> </w:t>
            </w:r>
            <w:r>
              <w:rPr>
                <w:rFonts w:ascii="GHEA Grapalat" w:hAnsi="GHEA Grapalat"/>
                <w:bCs/>
                <w:sz w:val="24"/>
                <w:szCs w:val="24"/>
                <w:lang w:val="hy-AM"/>
              </w:rPr>
              <w:t>Արմավիրի մարզպետարան</w:t>
            </w:r>
          </w:p>
        </w:tc>
        <w:tc>
          <w:tcPr>
            <w:tcW w:w="3485" w:type="dxa"/>
            <w:shd w:val="clear" w:color="auto" w:fill="D9D9D9" w:themeFill="background1" w:themeFillShade="D9"/>
          </w:tcPr>
          <w:p w:rsidR="00CC3A55" w:rsidRPr="00015101" w:rsidRDefault="00CC3A55" w:rsidP="00B34D0B">
            <w:pPr>
              <w:spacing w:after="0" w:line="360" w:lineRule="auto"/>
              <w:ind w:left="132" w:right="170"/>
              <w:jc w:val="center"/>
              <w:rPr>
                <w:rFonts w:ascii="MS Mincho" w:eastAsia="MS Mincho" w:hAnsi="MS Mincho" w:cs="MS Mincho"/>
                <w:color w:val="000000"/>
                <w:sz w:val="24"/>
                <w:szCs w:val="24"/>
                <w:lang w:val="hy-AM" w:eastAsia="ru-RU"/>
              </w:rPr>
            </w:pPr>
            <w:r w:rsidRPr="00015101">
              <w:rPr>
                <w:rFonts w:ascii="GHEA Grapalat" w:eastAsia="Times New Roman" w:hAnsi="GHEA Grapalat" w:cs="Times New Roman"/>
                <w:color w:val="000000"/>
                <w:sz w:val="24"/>
                <w:szCs w:val="24"/>
                <w:lang w:val="hy-AM" w:eastAsia="ru-RU"/>
              </w:rPr>
              <w:t>13</w:t>
            </w:r>
            <w:r w:rsidRPr="00015101">
              <w:rPr>
                <w:rFonts w:ascii="MS Mincho" w:eastAsia="MS Mincho" w:hAnsi="MS Mincho" w:cs="MS Mincho"/>
                <w:color w:val="000000"/>
                <w:sz w:val="24"/>
                <w:szCs w:val="24"/>
                <w:lang w:val="hy-AM" w:eastAsia="ru-RU"/>
              </w:rPr>
              <w:t>․</w:t>
            </w:r>
            <w:r w:rsidRPr="00015101">
              <w:rPr>
                <w:rFonts w:ascii="GHEA Grapalat" w:eastAsia="Times New Roman" w:hAnsi="GHEA Grapalat" w:cs="Times New Roman"/>
                <w:color w:val="000000"/>
                <w:sz w:val="24"/>
                <w:szCs w:val="24"/>
                <w:lang w:val="hy-AM" w:eastAsia="ru-RU"/>
              </w:rPr>
              <w:t>09</w:t>
            </w:r>
            <w:r w:rsidRPr="00015101">
              <w:rPr>
                <w:rFonts w:ascii="MS Mincho" w:eastAsia="MS Mincho" w:hAnsi="MS Mincho" w:cs="MS Mincho"/>
                <w:color w:val="000000"/>
                <w:sz w:val="24"/>
                <w:szCs w:val="24"/>
                <w:lang w:val="hy-AM" w:eastAsia="ru-RU"/>
              </w:rPr>
              <w:t>․</w:t>
            </w:r>
            <w:r w:rsidRPr="00015101">
              <w:rPr>
                <w:rFonts w:ascii="GHEA Grapalat" w:eastAsia="Times New Roman" w:hAnsi="GHEA Grapalat" w:cs="Times New Roman"/>
                <w:color w:val="000000"/>
                <w:sz w:val="24"/>
                <w:szCs w:val="24"/>
                <w:lang w:val="hy-AM" w:eastAsia="ru-RU"/>
              </w:rPr>
              <w:t>2022թ</w:t>
            </w:r>
            <w:r w:rsidRPr="00015101">
              <w:rPr>
                <w:rFonts w:ascii="MS Mincho" w:eastAsia="MS Mincho" w:hAnsi="MS Mincho" w:cs="MS Mincho"/>
                <w:color w:val="000000"/>
                <w:sz w:val="24"/>
                <w:szCs w:val="24"/>
                <w:lang w:val="hy-AM" w:eastAsia="ru-RU"/>
              </w:rPr>
              <w:t>․</w:t>
            </w:r>
          </w:p>
        </w:tc>
      </w:tr>
      <w:tr w:rsidR="00CC3A55" w:rsidRPr="00DC4D30" w:rsidTr="00015101">
        <w:trPr>
          <w:trHeight w:val="391"/>
          <w:tblCellSpacing w:w="0" w:type="dxa"/>
        </w:trPr>
        <w:tc>
          <w:tcPr>
            <w:tcW w:w="7412" w:type="dxa"/>
            <w:gridSpan w:val="3"/>
            <w:vMerge/>
            <w:shd w:val="clear" w:color="auto" w:fill="D9D9D9" w:themeFill="background1" w:themeFillShade="D9"/>
            <w:hideMark/>
          </w:tcPr>
          <w:p w:rsidR="00CC3A55" w:rsidRPr="00FF5258" w:rsidRDefault="00CC3A55" w:rsidP="00FF5258">
            <w:pPr>
              <w:tabs>
                <w:tab w:val="left" w:pos="993"/>
              </w:tabs>
              <w:spacing w:after="0" w:line="360" w:lineRule="auto"/>
              <w:ind w:left="172" w:right="131"/>
              <w:jc w:val="both"/>
              <w:rPr>
                <w:rFonts w:ascii="GHEA Grapalat" w:hAnsi="GHEA Grapalat"/>
                <w:bCs/>
                <w:sz w:val="24"/>
                <w:szCs w:val="24"/>
                <w:lang w:val="hy-AM"/>
              </w:rPr>
            </w:pPr>
          </w:p>
        </w:tc>
        <w:tc>
          <w:tcPr>
            <w:tcW w:w="3485" w:type="dxa"/>
            <w:shd w:val="clear" w:color="auto" w:fill="D9D9D9" w:themeFill="background1" w:themeFillShade="D9"/>
          </w:tcPr>
          <w:p w:rsidR="00CC3A55" w:rsidRPr="00015101" w:rsidRDefault="00CC3A55" w:rsidP="00B34D0B">
            <w:pPr>
              <w:spacing w:after="0" w:line="360" w:lineRule="auto"/>
              <w:ind w:left="132" w:right="170"/>
              <w:jc w:val="center"/>
              <w:rPr>
                <w:rFonts w:ascii="GHEA Grapalat" w:eastAsia="Times New Roman" w:hAnsi="GHEA Grapalat" w:cs="Times New Roman"/>
                <w:color w:val="000000"/>
                <w:sz w:val="24"/>
                <w:szCs w:val="24"/>
                <w:lang w:val="hy-AM" w:eastAsia="ru-RU"/>
              </w:rPr>
            </w:pPr>
            <w:r w:rsidRPr="00015101">
              <w:rPr>
                <w:rFonts w:ascii="GHEA Grapalat" w:eastAsia="Times New Roman" w:hAnsi="GHEA Grapalat" w:cs="Times New Roman"/>
                <w:color w:val="000000"/>
                <w:sz w:val="24"/>
                <w:szCs w:val="24"/>
                <w:lang w:val="en-US" w:eastAsia="ru-RU"/>
              </w:rPr>
              <w:t xml:space="preserve">N </w:t>
            </w:r>
            <w:r w:rsidRPr="00015101">
              <w:rPr>
                <w:rFonts w:ascii="GHEA Grapalat" w:eastAsia="Times New Roman" w:hAnsi="GHEA Grapalat" w:cs="Times New Roman"/>
                <w:color w:val="000000"/>
                <w:sz w:val="24"/>
                <w:szCs w:val="24"/>
                <w:lang w:val="hy-AM" w:eastAsia="ru-RU"/>
              </w:rPr>
              <w:t>01/6.1/05547-2022</w:t>
            </w:r>
          </w:p>
        </w:tc>
      </w:tr>
      <w:tr w:rsidR="00CC3A55" w:rsidRPr="00DC4D30" w:rsidTr="00015101">
        <w:trPr>
          <w:trHeight w:val="391"/>
          <w:tblCellSpacing w:w="0" w:type="dxa"/>
        </w:trPr>
        <w:tc>
          <w:tcPr>
            <w:tcW w:w="6278" w:type="dxa"/>
            <w:shd w:val="clear" w:color="auto" w:fill="FFFFFF" w:themeFill="background1"/>
            <w:hideMark/>
          </w:tcPr>
          <w:p w:rsidR="00CC3A55" w:rsidRPr="00FF5258" w:rsidRDefault="00CC3A55" w:rsidP="00FF5258">
            <w:pPr>
              <w:tabs>
                <w:tab w:val="left" w:pos="993"/>
              </w:tabs>
              <w:spacing w:after="0" w:line="360" w:lineRule="auto"/>
              <w:ind w:left="172" w:right="131"/>
              <w:jc w:val="both"/>
              <w:rPr>
                <w:rFonts w:ascii="GHEA Grapalat" w:hAnsi="GHEA Grapalat"/>
                <w:bCs/>
                <w:sz w:val="24"/>
                <w:szCs w:val="24"/>
                <w:lang w:val="hy-AM"/>
              </w:rPr>
            </w:pPr>
            <w:r w:rsidRPr="00015101">
              <w:rPr>
                <w:rFonts w:ascii="GHEA Grapalat" w:hAnsi="GHEA Grapalat"/>
                <w:bCs/>
                <w:sz w:val="24"/>
                <w:szCs w:val="24"/>
                <w:lang w:val="hy-AM"/>
              </w:rPr>
              <w:t xml:space="preserve">        Հայտնում  եմ Ձեզ , որ  ՀՀ Արմավիրի մարզպետարանում քննարկվել է  ««Հայաստանի Հանրապետության 2022 թվականի պետական բյուջեի մասին» օրենքում վերաբաշխում և փոփոխություն, Հայաստանի Հանրապետության կառավարության 2021 թվականի դեկտեմբերի 23-ի N 2121-Ն որոշման մեջ փոփոխություններ և լրացումներ կատարելու մասին » Հայաստանի Հանրապետության կառավարության որոշման նախագիծը,  որի վերաբերյալ առաջարկություններ չկան։</w:t>
            </w:r>
          </w:p>
        </w:tc>
        <w:tc>
          <w:tcPr>
            <w:tcW w:w="4619" w:type="dxa"/>
            <w:gridSpan w:val="3"/>
            <w:shd w:val="clear" w:color="auto" w:fill="FFFFFF" w:themeFill="background1"/>
          </w:tcPr>
          <w:p w:rsidR="00CC3A55" w:rsidRPr="00015101" w:rsidRDefault="00CC3A55" w:rsidP="00B34D0B">
            <w:pPr>
              <w:spacing w:after="0" w:line="360" w:lineRule="auto"/>
              <w:ind w:left="13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rsidR="00437ED2" w:rsidRPr="005550EB" w:rsidRDefault="00437ED2">
      <w:pPr>
        <w:rPr>
          <w:rFonts w:ascii="GHEA Grapalat" w:hAnsi="GHEA Grapalat"/>
          <w:lang w:val="hy-AM"/>
        </w:rPr>
      </w:pPr>
    </w:p>
    <w:sectPr w:rsidR="00437ED2" w:rsidRPr="005550E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C54" w:rsidRDefault="00636C54" w:rsidP="009F26EA">
      <w:pPr>
        <w:spacing w:after="0" w:line="240" w:lineRule="auto"/>
      </w:pPr>
      <w:r>
        <w:separator/>
      </w:r>
    </w:p>
  </w:endnote>
  <w:endnote w:type="continuationSeparator" w:id="0">
    <w:p w:rsidR="00636C54" w:rsidRDefault="00636C54"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C54" w:rsidRDefault="00636C54" w:rsidP="009F26EA">
      <w:pPr>
        <w:spacing w:after="0" w:line="240" w:lineRule="auto"/>
      </w:pPr>
      <w:r>
        <w:separator/>
      </w:r>
    </w:p>
  </w:footnote>
  <w:footnote w:type="continuationSeparator" w:id="0">
    <w:p w:rsidR="00636C54" w:rsidRDefault="00636C54"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06"/>
    <w:multiLevelType w:val="hybridMultilevel"/>
    <w:tmpl w:val="6B6C7FF4"/>
    <w:lvl w:ilvl="0" w:tplc="10B89E9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77D729D"/>
    <w:multiLevelType w:val="hybridMultilevel"/>
    <w:tmpl w:val="A072B4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74850CD"/>
    <w:multiLevelType w:val="hybridMultilevel"/>
    <w:tmpl w:val="0BA4E950"/>
    <w:lvl w:ilvl="0" w:tplc="691247EE">
      <w:start w:val="1"/>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1B7F0F9D"/>
    <w:multiLevelType w:val="hybridMultilevel"/>
    <w:tmpl w:val="C556290E"/>
    <w:lvl w:ilvl="0" w:tplc="23E67026">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45AD2E1B"/>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64A12FDC"/>
    <w:multiLevelType w:val="hybridMultilevel"/>
    <w:tmpl w:val="1ADE2196"/>
    <w:lvl w:ilvl="0" w:tplc="D784764E">
      <w:start w:val="1"/>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nsid w:val="64DB722E"/>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6"/>
  </w:num>
  <w:num w:numId="3">
    <w:abstractNumId w:val="2"/>
  </w:num>
  <w:num w:numId="4">
    <w:abstractNumId w:val="8"/>
  </w:num>
  <w:num w:numId="5">
    <w:abstractNumId w:val="5"/>
  </w:num>
  <w:num w:numId="6">
    <w:abstractNumId w:val="7"/>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1"/>
    <w:footnote w:id="0"/>
  </w:footnotePr>
  <w:endnotePr>
    <w:endnote w:id="-1"/>
    <w:endnote w:id="0"/>
  </w:endnotePr>
  <w:compat/>
  <w:rsids>
    <w:rsidRoot w:val="007A3ADB"/>
    <w:rsid w:val="000061B6"/>
    <w:rsid w:val="00015101"/>
    <w:rsid w:val="000275B5"/>
    <w:rsid w:val="00034DB2"/>
    <w:rsid w:val="000363CF"/>
    <w:rsid w:val="00043BA5"/>
    <w:rsid w:val="00046AC9"/>
    <w:rsid w:val="00053257"/>
    <w:rsid w:val="00053347"/>
    <w:rsid w:val="00071F76"/>
    <w:rsid w:val="00075EFE"/>
    <w:rsid w:val="00085076"/>
    <w:rsid w:val="000A43DC"/>
    <w:rsid w:val="000C283E"/>
    <w:rsid w:val="000D270C"/>
    <w:rsid w:val="000D7E42"/>
    <w:rsid w:val="000E1099"/>
    <w:rsid w:val="00102B3D"/>
    <w:rsid w:val="00103D63"/>
    <w:rsid w:val="001052D7"/>
    <w:rsid w:val="001163C2"/>
    <w:rsid w:val="001374E5"/>
    <w:rsid w:val="001675D6"/>
    <w:rsid w:val="001719B4"/>
    <w:rsid w:val="00194CC5"/>
    <w:rsid w:val="001972C7"/>
    <w:rsid w:val="001E0D02"/>
    <w:rsid w:val="001F59B6"/>
    <w:rsid w:val="001F6338"/>
    <w:rsid w:val="00202481"/>
    <w:rsid w:val="00231DA1"/>
    <w:rsid w:val="00237273"/>
    <w:rsid w:val="002449DF"/>
    <w:rsid w:val="0025735C"/>
    <w:rsid w:val="00264A72"/>
    <w:rsid w:val="00273450"/>
    <w:rsid w:val="00275EF2"/>
    <w:rsid w:val="00293693"/>
    <w:rsid w:val="00295F58"/>
    <w:rsid w:val="002960C3"/>
    <w:rsid w:val="002A39B6"/>
    <w:rsid w:val="002A63A4"/>
    <w:rsid w:val="002D4165"/>
    <w:rsid w:val="002D52ED"/>
    <w:rsid w:val="002E7D7D"/>
    <w:rsid w:val="002F6405"/>
    <w:rsid w:val="00311C1B"/>
    <w:rsid w:val="003131E8"/>
    <w:rsid w:val="00322D19"/>
    <w:rsid w:val="00325496"/>
    <w:rsid w:val="0034622C"/>
    <w:rsid w:val="00362818"/>
    <w:rsid w:val="00365A91"/>
    <w:rsid w:val="00380813"/>
    <w:rsid w:val="00382F17"/>
    <w:rsid w:val="003856BD"/>
    <w:rsid w:val="003A1497"/>
    <w:rsid w:val="003A6EC5"/>
    <w:rsid w:val="003B0402"/>
    <w:rsid w:val="003B0FB3"/>
    <w:rsid w:val="003B1FBE"/>
    <w:rsid w:val="003B6C2E"/>
    <w:rsid w:val="003C18D2"/>
    <w:rsid w:val="003C5E73"/>
    <w:rsid w:val="003D1275"/>
    <w:rsid w:val="003D79BF"/>
    <w:rsid w:val="00404C83"/>
    <w:rsid w:val="00420338"/>
    <w:rsid w:val="00426FBF"/>
    <w:rsid w:val="0043076F"/>
    <w:rsid w:val="00437ED2"/>
    <w:rsid w:val="0048183D"/>
    <w:rsid w:val="0048496A"/>
    <w:rsid w:val="004A3C0D"/>
    <w:rsid w:val="004A6C04"/>
    <w:rsid w:val="004D2565"/>
    <w:rsid w:val="004D36A1"/>
    <w:rsid w:val="004F066E"/>
    <w:rsid w:val="004F1CB2"/>
    <w:rsid w:val="004F2E68"/>
    <w:rsid w:val="00502000"/>
    <w:rsid w:val="005102BA"/>
    <w:rsid w:val="005108AA"/>
    <w:rsid w:val="00520550"/>
    <w:rsid w:val="0052126B"/>
    <w:rsid w:val="00533298"/>
    <w:rsid w:val="00533D6E"/>
    <w:rsid w:val="00537EA7"/>
    <w:rsid w:val="0055469D"/>
    <w:rsid w:val="005550EB"/>
    <w:rsid w:val="00592CC9"/>
    <w:rsid w:val="005A135D"/>
    <w:rsid w:val="005A1C94"/>
    <w:rsid w:val="005C56C4"/>
    <w:rsid w:val="005D01DC"/>
    <w:rsid w:val="005E7FB4"/>
    <w:rsid w:val="005F6F63"/>
    <w:rsid w:val="00614563"/>
    <w:rsid w:val="0061595E"/>
    <w:rsid w:val="00632930"/>
    <w:rsid w:val="00636C54"/>
    <w:rsid w:val="00641C49"/>
    <w:rsid w:val="00645BAB"/>
    <w:rsid w:val="00660FF1"/>
    <w:rsid w:val="006672DE"/>
    <w:rsid w:val="0068569F"/>
    <w:rsid w:val="00695E5E"/>
    <w:rsid w:val="006A32CA"/>
    <w:rsid w:val="006C2771"/>
    <w:rsid w:val="006E4F40"/>
    <w:rsid w:val="006F5F9D"/>
    <w:rsid w:val="00700B98"/>
    <w:rsid w:val="00704668"/>
    <w:rsid w:val="00705227"/>
    <w:rsid w:val="00707BBC"/>
    <w:rsid w:val="00733E96"/>
    <w:rsid w:val="007362EA"/>
    <w:rsid w:val="007417DA"/>
    <w:rsid w:val="00746009"/>
    <w:rsid w:val="0074764C"/>
    <w:rsid w:val="007A3ADB"/>
    <w:rsid w:val="007A6CC1"/>
    <w:rsid w:val="007B10D7"/>
    <w:rsid w:val="007B255D"/>
    <w:rsid w:val="007B5E7B"/>
    <w:rsid w:val="007C5FA0"/>
    <w:rsid w:val="007D5437"/>
    <w:rsid w:val="007D7683"/>
    <w:rsid w:val="007E29AF"/>
    <w:rsid w:val="007E7424"/>
    <w:rsid w:val="008272C5"/>
    <w:rsid w:val="00832F19"/>
    <w:rsid w:val="00833CC9"/>
    <w:rsid w:val="00847591"/>
    <w:rsid w:val="008518F2"/>
    <w:rsid w:val="00861968"/>
    <w:rsid w:val="00862B3E"/>
    <w:rsid w:val="00871E7D"/>
    <w:rsid w:val="00872895"/>
    <w:rsid w:val="00873135"/>
    <w:rsid w:val="00886464"/>
    <w:rsid w:val="0089798F"/>
    <w:rsid w:val="008A68A2"/>
    <w:rsid w:val="008B7455"/>
    <w:rsid w:val="008C393B"/>
    <w:rsid w:val="008D7804"/>
    <w:rsid w:val="008E3367"/>
    <w:rsid w:val="008E6A7F"/>
    <w:rsid w:val="008F295F"/>
    <w:rsid w:val="009264D6"/>
    <w:rsid w:val="0094652E"/>
    <w:rsid w:val="009646B5"/>
    <w:rsid w:val="0096588D"/>
    <w:rsid w:val="009A630E"/>
    <w:rsid w:val="009C220A"/>
    <w:rsid w:val="009D0124"/>
    <w:rsid w:val="009D1F3C"/>
    <w:rsid w:val="009E60C2"/>
    <w:rsid w:val="009F12FC"/>
    <w:rsid w:val="009F143A"/>
    <w:rsid w:val="009F263D"/>
    <w:rsid w:val="009F26EA"/>
    <w:rsid w:val="00A35C42"/>
    <w:rsid w:val="00A53F15"/>
    <w:rsid w:val="00A60547"/>
    <w:rsid w:val="00A63C36"/>
    <w:rsid w:val="00A67DA4"/>
    <w:rsid w:val="00A8562C"/>
    <w:rsid w:val="00A93D61"/>
    <w:rsid w:val="00AA26BC"/>
    <w:rsid w:val="00AA395C"/>
    <w:rsid w:val="00AA417E"/>
    <w:rsid w:val="00AD797F"/>
    <w:rsid w:val="00AF1287"/>
    <w:rsid w:val="00AF204A"/>
    <w:rsid w:val="00AF2323"/>
    <w:rsid w:val="00B06DA3"/>
    <w:rsid w:val="00B15425"/>
    <w:rsid w:val="00B20406"/>
    <w:rsid w:val="00B304B1"/>
    <w:rsid w:val="00B34D0B"/>
    <w:rsid w:val="00B548B9"/>
    <w:rsid w:val="00B57540"/>
    <w:rsid w:val="00B64BAC"/>
    <w:rsid w:val="00B6758F"/>
    <w:rsid w:val="00B7001A"/>
    <w:rsid w:val="00B75CEA"/>
    <w:rsid w:val="00B96DC4"/>
    <w:rsid w:val="00B9729A"/>
    <w:rsid w:val="00B97D00"/>
    <w:rsid w:val="00BA0D66"/>
    <w:rsid w:val="00BC5CBA"/>
    <w:rsid w:val="00BD138D"/>
    <w:rsid w:val="00BE0014"/>
    <w:rsid w:val="00BF4414"/>
    <w:rsid w:val="00C0070A"/>
    <w:rsid w:val="00C146A3"/>
    <w:rsid w:val="00C16D78"/>
    <w:rsid w:val="00C2449B"/>
    <w:rsid w:val="00C43260"/>
    <w:rsid w:val="00C80A4A"/>
    <w:rsid w:val="00C82E20"/>
    <w:rsid w:val="00CB3E6C"/>
    <w:rsid w:val="00CC3A55"/>
    <w:rsid w:val="00CC7FF0"/>
    <w:rsid w:val="00CD27BD"/>
    <w:rsid w:val="00CD7ADA"/>
    <w:rsid w:val="00CE1404"/>
    <w:rsid w:val="00CE42BF"/>
    <w:rsid w:val="00CF521F"/>
    <w:rsid w:val="00D02CAC"/>
    <w:rsid w:val="00D066A7"/>
    <w:rsid w:val="00D14202"/>
    <w:rsid w:val="00D145F6"/>
    <w:rsid w:val="00D22B01"/>
    <w:rsid w:val="00D25936"/>
    <w:rsid w:val="00D277D9"/>
    <w:rsid w:val="00D42F4D"/>
    <w:rsid w:val="00D44F0D"/>
    <w:rsid w:val="00D45985"/>
    <w:rsid w:val="00D5418E"/>
    <w:rsid w:val="00D5419C"/>
    <w:rsid w:val="00D93D33"/>
    <w:rsid w:val="00DA5456"/>
    <w:rsid w:val="00DB0C31"/>
    <w:rsid w:val="00DB5E2E"/>
    <w:rsid w:val="00DC4D30"/>
    <w:rsid w:val="00E053FE"/>
    <w:rsid w:val="00E20EDC"/>
    <w:rsid w:val="00E41A49"/>
    <w:rsid w:val="00E459DE"/>
    <w:rsid w:val="00E53EE0"/>
    <w:rsid w:val="00E56C34"/>
    <w:rsid w:val="00E71D58"/>
    <w:rsid w:val="00E731A3"/>
    <w:rsid w:val="00EA5A45"/>
    <w:rsid w:val="00EB6B38"/>
    <w:rsid w:val="00EC25D1"/>
    <w:rsid w:val="00F024FD"/>
    <w:rsid w:val="00F12CC3"/>
    <w:rsid w:val="00F13F7C"/>
    <w:rsid w:val="00F17480"/>
    <w:rsid w:val="00F3465A"/>
    <w:rsid w:val="00F41B4C"/>
    <w:rsid w:val="00F425CB"/>
    <w:rsid w:val="00F52020"/>
    <w:rsid w:val="00F56CC5"/>
    <w:rsid w:val="00F75DD5"/>
    <w:rsid w:val="00F83568"/>
    <w:rsid w:val="00F840BF"/>
    <w:rsid w:val="00F96479"/>
    <w:rsid w:val="00FA653A"/>
    <w:rsid w:val="00FB5BD2"/>
    <w:rsid w:val="00FD26F8"/>
    <w:rsid w:val="00FF1A2F"/>
    <w:rsid w:val="00FF52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F6F63"/>
  </w:style>
  <w:style w:type="paragraph" w:customStyle="1" w:styleId="mechtex">
    <w:name w:val="mechtex"/>
    <w:basedOn w:val="Normal"/>
    <w:link w:val="mechtexChar"/>
    <w:qFormat/>
    <w:rsid w:val="00A8562C"/>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A8562C"/>
    <w:rPr>
      <w:rFonts w:ascii="Arial Armenian" w:eastAsia="Times New Roman" w:hAnsi="Arial Armenian" w:cs="Times New Roman"/>
      <w:lang w:val="en-US" w:eastAsia="ru-RU"/>
    </w:rPr>
  </w:style>
  <w:style w:type="paragraph" w:styleId="BodyText">
    <w:name w:val="Body Text"/>
    <w:basedOn w:val="Normal"/>
    <w:link w:val="BodyTextChar"/>
    <w:uiPriority w:val="99"/>
    <w:unhideWhenUsed/>
    <w:rsid w:val="00871E7D"/>
    <w:pPr>
      <w:spacing w:after="120" w:line="240" w:lineRule="auto"/>
    </w:pPr>
    <w:rPr>
      <w:rFonts w:ascii="Times New Roman" w:eastAsia="Times New Roman" w:hAnsi="Times New Roman" w:cs="Times New Roman"/>
      <w:sz w:val="20"/>
      <w:szCs w:val="20"/>
      <w:lang w:val="en-GB" w:eastAsia="ru-RU"/>
    </w:rPr>
  </w:style>
  <w:style w:type="character" w:customStyle="1" w:styleId="BodyTextChar">
    <w:name w:val="Body Text Char"/>
    <w:basedOn w:val="DefaultParagraphFont"/>
    <w:link w:val="BodyText"/>
    <w:uiPriority w:val="99"/>
    <w:rsid w:val="00871E7D"/>
    <w:rPr>
      <w:rFonts w:ascii="Times New Roman" w:eastAsia="Times New Roman" w:hAnsi="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BD2672-4E9E-4F0C-B6A5-C6EF684F7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Pages>
  <Words>722</Words>
  <Characters>4118</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138</cp:revision>
  <cp:lastPrinted>2022-04-22T07:01:00Z</cp:lastPrinted>
  <dcterms:created xsi:type="dcterms:W3CDTF">2021-03-05T10:37:00Z</dcterms:created>
  <dcterms:modified xsi:type="dcterms:W3CDTF">2022-10-12T08:08:00Z</dcterms:modified>
  <cp:keywords>https://mul2.gov.am/tasks/686308/oneclick/ampopatert.docx?token=ecb9ca4476c3da4cbdda4319c14dfcbc</cp:keywords>
</cp:coreProperties>
</file>