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12B" w:rsidRDefault="006A312B"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A312B" w:rsidRDefault="006A312B" w:rsidP="00080F59">
      <w:pPr>
        <w:jc w:val="center"/>
      </w:pPr>
    </w:p>
    <w:p w:rsidR="006A312B" w:rsidRPr="003170EE" w:rsidRDefault="006A312B"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6A312B" w:rsidRPr="00790EAE" w:rsidRDefault="006A312B" w:rsidP="00080F59">
      <w:pPr>
        <w:pStyle w:val="mechtex"/>
        <w:rPr>
          <w:rFonts w:ascii="GHEA Mariam" w:hAnsi="GHEA Mariam"/>
          <w:b/>
        </w:rPr>
      </w:pPr>
    </w:p>
    <w:p w:rsidR="006A312B" w:rsidRDefault="006A312B"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C7F03" w:rsidRPr="00846D2F" w:rsidRDefault="006C7F03" w:rsidP="00BE2A5C">
      <w:pPr>
        <w:jc w:val="center"/>
        <w:rPr>
          <w:rFonts w:ascii="GHEA Mariam" w:hAnsi="GHEA Mariam"/>
          <w:sz w:val="24"/>
          <w:szCs w:val="24"/>
          <w:lang w:val="hy-AM"/>
        </w:rPr>
      </w:pPr>
    </w:p>
    <w:p w:rsidR="006C7F03" w:rsidRPr="00846D2F" w:rsidRDefault="006C7F03" w:rsidP="00BE2A5C">
      <w:pPr>
        <w:jc w:val="center"/>
        <w:rPr>
          <w:rFonts w:ascii="GHEA Mariam" w:hAnsi="GHEA Mariam"/>
          <w:sz w:val="24"/>
          <w:szCs w:val="24"/>
          <w:lang w:val="hy-AM"/>
        </w:rPr>
      </w:pPr>
    </w:p>
    <w:p w:rsidR="006C7F03" w:rsidRPr="00846D2F" w:rsidRDefault="006C7F03" w:rsidP="00BE2A5C">
      <w:pPr>
        <w:jc w:val="center"/>
        <w:rPr>
          <w:rFonts w:ascii="GHEA Mariam" w:hAnsi="GHEA Mariam"/>
          <w:sz w:val="24"/>
          <w:szCs w:val="24"/>
          <w:lang w:val="hy-AM"/>
        </w:rPr>
      </w:pPr>
      <w:r>
        <w:rPr>
          <w:rFonts w:ascii="GHEA Mariam" w:hAnsi="GHEA Mariam"/>
          <w:sz w:val="24"/>
          <w:szCs w:val="24"/>
          <w:lang w:val="hy-AM"/>
        </w:rPr>
        <w:t>20</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6C7F03" w:rsidRPr="00846D2F" w:rsidRDefault="006C7F03" w:rsidP="00BE2A5C">
      <w:pPr>
        <w:jc w:val="center"/>
        <w:rPr>
          <w:rFonts w:ascii="GHEA Mariam" w:hAnsi="GHEA Mariam"/>
          <w:sz w:val="24"/>
          <w:szCs w:val="24"/>
          <w:lang w:val="hy-AM"/>
        </w:rPr>
      </w:pPr>
    </w:p>
    <w:p w:rsidR="006C7F03" w:rsidRPr="00846D2F" w:rsidRDefault="006C7F03" w:rsidP="00BE2A5C">
      <w:pPr>
        <w:jc w:val="center"/>
        <w:rPr>
          <w:rFonts w:ascii="GHEA Mariam" w:hAnsi="GHEA Mariam"/>
          <w:sz w:val="24"/>
          <w:szCs w:val="24"/>
          <w:lang w:val="hy-AM"/>
        </w:rPr>
      </w:pPr>
    </w:p>
    <w:p w:rsidR="006C7F03" w:rsidRDefault="006C7F03" w:rsidP="006C7F03">
      <w:pPr>
        <w:pStyle w:val="mechtex"/>
        <w:rPr>
          <w:rFonts w:ascii="GHEA Mariam" w:hAnsi="GHEA Mariam" w:cs="Tahoma"/>
          <w:sz w:val="24"/>
          <w:szCs w:val="24"/>
          <w:lang w:val="hy-AM"/>
        </w:rPr>
      </w:pPr>
      <w:r w:rsidRPr="006C7F03">
        <w:rPr>
          <w:rFonts w:ascii="GHEA Mariam" w:hAnsi="GHEA Mariam" w:cs="Sylfaen"/>
          <w:bCs/>
          <w:noProof/>
          <w:spacing w:val="-6"/>
          <w:sz w:val="24"/>
          <w:szCs w:val="24"/>
          <w:lang w:val="hy-AM"/>
        </w:rPr>
        <w:t xml:space="preserve">ՀԱՅԱՍՏԱՆԻ ՀԱՆՐԱՊԵՏՈՒԹՅԱՆ ԿԱՌԱՎԱՐՈՒԹՅԱՆ 2021 ԹՎԱԿԱՆԻ </w:t>
      </w:r>
      <w:r w:rsidRPr="00DC17FA">
        <w:rPr>
          <w:rFonts w:ascii="GHEA Mariam" w:hAnsi="GHEA Mariam" w:cs="Sylfaen"/>
          <w:bCs/>
          <w:noProof/>
          <w:spacing w:val="-2"/>
          <w:sz w:val="24"/>
          <w:szCs w:val="24"/>
          <w:lang w:val="hy-AM"/>
        </w:rPr>
        <w:t>ԴԵԿՏԵՄԲԵՐԻ 23-Ի N 2121-Ն ՈՐՈՇՄԱՆ ՄԵՋ ՓՈՓՈԽՈՒԹՅՈՒՆՆԵՐ ԵՎ</w:t>
      </w:r>
      <w:r w:rsidRPr="00B40F48">
        <w:rPr>
          <w:rFonts w:ascii="GHEA Mariam" w:hAnsi="GHEA Mariam" w:cs="Sylfaen"/>
          <w:bCs/>
          <w:noProof/>
          <w:sz w:val="24"/>
          <w:szCs w:val="24"/>
          <w:lang w:val="hy-AM"/>
        </w:rPr>
        <w:t xml:space="preserve"> ԼՐԱՑՈՒՄՆԵՐ ԿԱՏԱՐԵԼՈՒ</w:t>
      </w:r>
      <w:r w:rsidRPr="00B40F48">
        <w:rPr>
          <w:rFonts w:ascii="GHEA Mariam" w:hAnsi="GHEA Mariam" w:cs="Tahoma"/>
          <w:sz w:val="24"/>
          <w:szCs w:val="24"/>
          <w:lang w:val="af-ZA"/>
        </w:rPr>
        <w:t xml:space="preserve"> </w:t>
      </w:r>
      <w:r w:rsidRPr="00B40F48">
        <w:rPr>
          <w:rFonts w:ascii="GHEA Mariam" w:hAnsi="GHEA Mariam" w:cs="Tahoma"/>
          <w:sz w:val="24"/>
          <w:szCs w:val="24"/>
          <w:lang w:val="hy-AM"/>
        </w:rPr>
        <w:t>ՄԱՍԻՆ</w:t>
      </w:r>
    </w:p>
    <w:p w:rsidR="006C7F03" w:rsidRPr="00B40F48" w:rsidRDefault="00AE00B6" w:rsidP="006C7F03">
      <w:pPr>
        <w:pStyle w:val="mechtex"/>
        <w:rPr>
          <w:rFonts w:ascii="GHEA Mariam" w:hAnsi="GHEA Mariam" w:cs="Tahoma"/>
          <w:sz w:val="24"/>
          <w:szCs w:val="24"/>
          <w:lang w:val="af-ZA"/>
        </w:rPr>
      </w:pPr>
      <w:r>
        <w:rPr>
          <w:rFonts w:ascii="GHEA Mariam" w:hAnsi="GHEA Mariam" w:cs="Tahoma"/>
          <w:szCs w:val="22"/>
          <w:lang w:val="hy-AM"/>
        </w:rPr>
        <w:t>------------------------------------------------------------------------------------------------------------------</w:t>
      </w:r>
    </w:p>
    <w:p w:rsidR="006C7F03" w:rsidRDefault="006C7F03" w:rsidP="006C7F03">
      <w:pPr>
        <w:pStyle w:val="mechtex"/>
        <w:rPr>
          <w:rFonts w:ascii="GHEA Mariam" w:hAnsi="GHEA Mariam"/>
          <w:sz w:val="24"/>
          <w:szCs w:val="24"/>
          <w:u w:val="single"/>
          <w:lang w:val="hy-AM"/>
        </w:rPr>
      </w:pPr>
    </w:p>
    <w:p w:rsidR="00572215" w:rsidRPr="00B40F48" w:rsidRDefault="00572215" w:rsidP="006C7F03">
      <w:pPr>
        <w:pStyle w:val="mechtex"/>
        <w:rPr>
          <w:rFonts w:ascii="GHEA Mariam" w:hAnsi="GHEA Mariam"/>
          <w:sz w:val="24"/>
          <w:szCs w:val="24"/>
          <w:u w:val="single"/>
          <w:lang w:val="hy-AM"/>
        </w:rPr>
      </w:pPr>
    </w:p>
    <w:p w:rsidR="006C7F03" w:rsidRPr="00B40F48" w:rsidRDefault="006C7F03" w:rsidP="006C7F03">
      <w:pPr>
        <w:tabs>
          <w:tab w:val="left" w:pos="1134"/>
        </w:tabs>
        <w:spacing w:line="360" w:lineRule="auto"/>
        <w:ind w:firstLine="709"/>
        <w:jc w:val="both"/>
        <w:rPr>
          <w:rFonts w:ascii="GHEA Mariam" w:hAnsi="GHEA Mariam"/>
          <w:sz w:val="24"/>
          <w:szCs w:val="24"/>
          <w:lang w:val="hy-AM"/>
        </w:rPr>
      </w:pPr>
      <w:r w:rsidRPr="006C7F03">
        <w:rPr>
          <w:rFonts w:ascii="GHEA Mariam" w:hAnsi="GHEA Mariam"/>
          <w:spacing w:val="-8"/>
          <w:sz w:val="24"/>
          <w:szCs w:val="24"/>
          <w:lang w:val="hy-AM"/>
        </w:rPr>
        <w:t xml:space="preserve">Հիմք ընդունելով </w:t>
      </w:r>
      <w:r w:rsidRPr="006C7F03">
        <w:rPr>
          <w:rFonts w:ascii="GHEA Mariam" w:hAnsi="GHEA Mariam"/>
          <w:spacing w:val="-8"/>
          <w:sz w:val="24"/>
          <w:szCs w:val="24"/>
          <w:lang w:val="es-ES"/>
        </w:rPr>
        <w:t>«Հայաստանի Հանրապետության բյուջետային</w:t>
      </w:r>
      <w:r w:rsidRPr="00B40F48">
        <w:rPr>
          <w:rFonts w:ascii="GHEA Mariam" w:hAnsi="GHEA Mariam"/>
          <w:sz w:val="24"/>
          <w:szCs w:val="24"/>
          <w:lang w:val="es-ES"/>
        </w:rPr>
        <w:t xml:space="preserve"> համակարգի մասին» </w:t>
      </w:r>
      <w:r w:rsidR="006A312B" w:rsidRPr="006A312B">
        <w:rPr>
          <w:rFonts w:ascii="GHEA Mariam" w:hAnsi="GHEA Mariam" w:cs="Sylfaen"/>
          <w:bCs/>
          <w:color w:val="000000"/>
          <w:spacing w:val="-2"/>
          <w:sz w:val="24"/>
          <w:szCs w:val="24"/>
          <w:shd w:val="clear" w:color="auto" w:fill="FFFFFF"/>
          <w:lang w:val="fr-FR" w:eastAsia="en-US"/>
        </w:rPr>
        <w:t>Հայաստանի</w:t>
      </w:r>
      <w:r w:rsidR="006A312B" w:rsidRPr="006A312B">
        <w:rPr>
          <w:rFonts w:ascii="GHEA Mariam" w:hAnsi="GHEA Mariam" w:cs="Arial Armenian"/>
          <w:bCs/>
          <w:color w:val="000000"/>
          <w:spacing w:val="-2"/>
          <w:sz w:val="24"/>
          <w:szCs w:val="24"/>
          <w:shd w:val="clear" w:color="auto" w:fill="FFFFFF"/>
          <w:lang w:val="fr-FR" w:eastAsia="en-US"/>
        </w:rPr>
        <w:t xml:space="preserve"> </w:t>
      </w:r>
      <w:r w:rsidR="006A312B" w:rsidRPr="006A312B">
        <w:rPr>
          <w:rFonts w:ascii="GHEA Mariam" w:hAnsi="GHEA Mariam" w:cs="Sylfaen"/>
          <w:bCs/>
          <w:color w:val="000000"/>
          <w:spacing w:val="-2"/>
          <w:sz w:val="24"/>
          <w:szCs w:val="24"/>
          <w:shd w:val="clear" w:color="auto" w:fill="FFFFFF"/>
          <w:lang w:val="fr-FR" w:eastAsia="en-US"/>
        </w:rPr>
        <w:t>Հանրապետության</w:t>
      </w:r>
      <w:r w:rsidR="006A312B">
        <w:rPr>
          <w:rFonts w:ascii="GHEA Mariam" w:hAnsi="GHEA Mariam"/>
          <w:sz w:val="24"/>
          <w:szCs w:val="24"/>
          <w:lang w:val="hy-AM"/>
        </w:rPr>
        <w:t xml:space="preserve"> </w:t>
      </w:r>
      <w:r w:rsidRPr="00B40F48">
        <w:rPr>
          <w:rFonts w:ascii="GHEA Mariam" w:hAnsi="GHEA Mariam"/>
          <w:sz w:val="24"/>
          <w:szCs w:val="24"/>
          <w:lang w:val="es-ES"/>
        </w:rPr>
        <w:t xml:space="preserve">օրենքի </w:t>
      </w:r>
      <w:r w:rsidRPr="00B40F48">
        <w:rPr>
          <w:rFonts w:ascii="GHEA Mariam" w:hAnsi="GHEA Mariam"/>
          <w:sz w:val="24"/>
          <w:szCs w:val="24"/>
          <w:lang w:val="hy-AM"/>
        </w:rPr>
        <w:t>23</w:t>
      </w:r>
      <w:r w:rsidRPr="00B40F48">
        <w:rPr>
          <w:rFonts w:ascii="GHEA Mariam" w:hAnsi="GHEA Mariam"/>
          <w:sz w:val="24"/>
          <w:szCs w:val="24"/>
          <w:lang w:val="es-ES"/>
        </w:rPr>
        <w:t xml:space="preserve">-րդ հոդվածի 3-րդ </w:t>
      </w:r>
      <w:r w:rsidRPr="00B40F48">
        <w:rPr>
          <w:rFonts w:ascii="GHEA Mariam" w:hAnsi="GHEA Mariam"/>
          <w:sz w:val="24"/>
          <w:szCs w:val="24"/>
          <w:lang w:val="hy-AM"/>
        </w:rPr>
        <w:t>մասը</w:t>
      </w:r>
      <w:r w:rsidRPr="00B40F48">
        <w:rPr>
          <w:rFonts w:ascii="GHEA Mariam" w:hAnsi="GHEA Mariam"/>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Հայաստանի</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Հանրապետության</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կառավարությունը</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ո</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ր</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ո</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շ</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ու</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մ</w:t>
      </w:r>
      <w:r w:rsidRPr="006C7F03">
        <w:rPr>
          <w:rFonts w:ascii="GHEA Mariam" w:hAnsi="GHEA Mariam" w:cs="Arial Armenian"/>
          <w:bCs/>
          <w:color w:val="000000"/>
          <w:sz w:val="24"/>
          <w:szCs w:val="24"/>
          <w:shd w:val="clear" w:color="auto" w:fill="FFFFFF"/>
          <w:lang w:val="hy-AM"/>
        </w:rPr>
        <w:t xml:space="preserve">     </w:t>
      </w:r>
      <w:r w:rsidRPr="006C7F03">
        <w:rPr>
          <w:rFonts w:ascii="GHEA Mariam" w:hAnsi="GHEA Mariam" w:cs="Sylfaen"/>
          <w:bCs/>
          <w:color w:val="000000"/>
          <w:sz w:val="24"/>
          <w:szCs w:val="24"/>
          <w:shd w:val="clear" w:color="auto" w:fill="FFFFFF"/>
          <w:lang w:val="hy-AM"/>
        </w:rPr>
        <w:t>է</w:t>
      </w:r>
      <w:r w:rsidRPr="006C7F03">
        <w:rPr>
          <w:rFonts w:ascii="GHEA Mariam" w:hAnsi="GHEA Mariam" w:cs="Arial Armenian"/>
          <w:bCs/>
          <w:color w:val="000000"/>
          <w:sz w:val="24"/>
          <w:szCs w:val="24"/>
          <w:shd w:val="clear" w:color="auto" w:fill="FFFFFF"/>
          <w:lang w:val="hy-AM"/>
        </w:rPr>
        <w:t>.</w:t>
      </w:r>
    </w:p>
    <w:p w:rsidR="006C7F03" w:rsidRPr="00B40F48" w:rsidRDefault="006C7F03" w:rsidP="006C7F03">
      <w:pPr>
        <w:pStyle w:val="norm"/>
        <w:numPr>
          <w:ilvl w:val="0"/>
          <w:numId w:val="1"/>
        </w:numPr>
        <w:shd w:val="clear" w:color="auto" w:fill="FFFFFF"/>
        <w:tabs>
          <w:tab w:val="left" w:pos="1134"/>
        </w:tabs>
        <w:spacing w:line="360" w:lineRule="auto"/>
        <w:ind w:left="0" w:firstLine="709"/>
        <w:rPr>
          <w:rFonts w:ascii="GHEA Mariam" w:hAnsi="GHEA Mariam" w:cs="Sylfaen"/>
          <w:noProof/>
          <w:sz w:val="24"/>
          <w:szCs w:val="24"/>
          <w:lang w:val="hy-AM"/>
        </w:rPr>
      </w:pPr>
      <w:r w:rsidRPr="00B40F48">
        <w:rPr>
          <w:rFonts w:ascii="GHEA Mariam" w:hAnsi="GHEA Mariam" w:cs="Sylfaen"/>
          <w:noProof/>
          <w:sz w:val="24"/>
          <w:szCs w:val="24"/>
          <w:lang w:val="hy-AM"/>
        </w:rPr>
        <w:t xml:space="preserve">Հայաստանի Հանրապետության կառավարության 2021 թվականի դեկտեմբերի 23-ի «Հայաստանի Հանրապետության 2022 թվականի պետական </w:t>
      </w:r>
      <w:r w:rsidRPr="006C7F03">
        <w:rPr>
          <w:rFonts w:ascii="GHEA Mariam" w:hAnsi="GHEA Mariam" w:cs="Sylfaen"/>
          <w:noProof/>
          <w:spacing w:val="-8"/>
          <w:sz w:val="24"/>
          <w:szCs w:val="24"/>
          <w:lang w:val="hy-AM"/>
        </w:rPr>
        <w:t>բյուջեի կատարումն ապահովող միջոցառումների մասին» N 2121-Ն որոշման NN</w:t>
      </w:r>
      <w:r w:rsidRPr="00B40F48">
        <w:rPr>
          <w:rFonts w:ascii="GHEA Mariam" w:hAnsi="GHEA Mariam" w:cs="Sylfaen"/>
          <w:noProof/>
          <w:sz w:val="24"/>
          <w:szCs w:val="24"/>
          <w:lang w:val="hy-AM"/>
        </w:rPr>
        <w:t xml:space="preserve"> 3, 4, 5 </w:t>
      </w:r>
      <w:r w:rsidRPr="006C7F03">
        <w:rPr>
          <w:rFonts w:ascii="GHEA Mariam" w:hAnsi="GHEA Mariam" w:cs="Sylfaen"/>
          <w:noProof/>
          <w:spacing w:val="-8"/>
          <w:sz w:val="24"/>
          <w:szCs w:val="24"/>
          <w:lang w:val="hy-AM"/>
        </w:rPr>
        <w:t>և 10 հավելվածներում կատարել փոփոխություններ և լրացումներ` համաձայն NN</w:t>
      </w:r>
      <w:r w:rsidRPr="00B40F48">
        <w:rPr>
          <w:rFonts w:ascii="GHEA Mariam" w:hAnsi="GHEA Mariam" w:cs="Sylfaen"/>
          <w:noProof/>
          <w:sz w:val="24"/>
          <w:szCs w:val="24"/>
          <w:lang w:val="hy-AM"/>
        </w:rPr>
        <w:t xml:space="preserve"> 1, 2 և 3 հավելվածների:</w:t>
      </w:r>
    </w:p>
    <w:p w:rsidR="006C7F03" w:rsidRPr="00B40F48" w:rsidRDefault="006C7F03" w:rsidP="006C7F03">
      <w:pPr>
        <w:pStyle w:val="norm"/>
        <w:numPr>
          <w:ilvl w:val="0"/>
          <w:numId w:val="1"/>
        </w:numPr>
        <w:shd w:val="clear" w:color="auto" w:fill="FFFFFF"/>
        <w:tabs>
          <w:tab w:val="left" w:pos="1134"/>
        </w:tabs>
        <w:spacing w:line="360" w:lineRule="auto"/>
        <w:ind w:left="0" w:firstLine="709"/>
        <w:rPr>
          <w:rFonts w:ascii="GHEA Mariam" w:hAnsi="GHEA Mariam"/>
          <w:bCs/>
          <w:color w:val="000000"/>
          <w:sz w:val="24"/>
          <w:szCs w:val="24"/>
          <w:shd w:val="clear" w:color="auto" w:fill="FFFFFF"/>
          <w:lang w:val="hy-AM"/>
        </w:rPr>
      </w:pPr>
      <w:r w:rsidRPr="00B40F48">
        <w:rPr>
          <w:rFonts w:ascii="GHEA Mariam" w:hAnsi="GHEA Mariam"/>
          <w:bCs/>
          <w:color w:val="000000"/>
          <w:sz w:val="24"/>
          <w:szCs w:val="24"/>
          <w:shd w:val="clear" w:color="auto" w:fill="FFFFFF"/>
          <w:lang w:val="hy-AM"/>
        </w:rPr>
        <w:t>Սույն որոշումն ուժի մեջ է մտնում պաշտոնական հրապարակմանը հաջորդող օր</w:t>
      </w:r>
      <w:r w:rsidRPr="00B40F48">
        <w:rPr>
          <w:rFonts w:ascii="GHEA Mariam" w:hAnsi="GHEA Mariam"/>
          <w:bCs/>
          <w:color w:val="000000"/>
          <w:sz w:val="24"/>
          <w:szCs w:val="24"/>
          <w:shd w:val="clear" w:color="auto" w:fill="FFFFFF"/>
          <w:lang w:val="hy-AM"/>
        </w:rPr>
        <w:softHyphen/>
        <w:t>վանից:</w:t>
      </w:r>
    </w:p>
    <w:p w:rsidR="006C7F03" w:rsidRPr="00B40F48" w:rsidRDefault="006C7F03" w:rsidP="006C7F03">
      <w:pPr>
        <w:spacing w:line="360" w:lineRule="auto"/>
        <w:ind w:firstLine="284"/>
        <w:jc w:val="both"/>
        <w:rPr>
          <w:rFonts w:ascii="GHEA Mariam" w:hAnsi="GHEA Mariam" w:cs="Tahoma"/>
          <w:sz w:val="24"/>
          <w:szCs w:val="24"/>
          <w:lang w:val="fr-FR"/>
        </w:rPr>
      </w:pPr>
    </w:p>
    <w:p w:rsidR="006C7F03" w:rsidRDefault="006C7F03" w:rsidP="00186DC2">
      <w:pPr>
        <w:pStyle w:val="mechtex"/>
        <w:ind w:firstLine="720"/>
        <w:jc w:val="left"/>
        <w:rPr>
          <w:rFonts w:ascii="GHEA Mariam" w:hAnsi="GHEA Mariam" w:cs="Arial"/>
          <w:sz w:val="24"/>
          <w:szCs w:val="24"/>
          <w:lang w:val="hy-AM"/>
        </w:rPr>
      </w:pPr>
    </w:p>
    <w:p w:rsidR="006C7F03" w:rsidRPr="009E44DD" w:rsidRDefault="006C7F03" w:rsidP="00186DC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006A312B">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6C7F03" w:rsidRPr="009E44DD" w:rsidRDefault="006C7F03" w:rsidP="00186DC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6C7F03" w:rsidRDefault="006C7F03" w:rsidP="006C7F03">
      <w:pPr>
        <w:pStyle w:val="mechtex"/>
        <w:jc w:val="left"/>
        <w:rPr>
          <w:rFonts w:ascii="GHEA Mariam" w:hAnsi="GHEA Mariam" w:cs="Sylfaen"/>
          <w:sz w:val="24"/>
          <w:szCs w:val="24"/>
          <w:lang w:val="hy-AM"/>
        </w:rPr>
        <w:sectPr w:rsidR="006C7F0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9E44DD">
        <w:rPr>
          <w:rFonts w:ascii="GHEA Mariam" w:hAnsi="GHEA Mariam" w:cs="Sylfaen"/>
          <w:sz w:val="24"/>
          <w:szCs w:val="24"/>
          <w:lang w:val="hy-AM"/>
        </w:rPr>
        <w:t>Երևան</w:t>
      </w:r>
    </w:p>
    <w:p w:rsidR="006C7F03" w:rsidRPr="003F4817" w:rsidRDefault="006C7F03" w:rsidP="00DB47B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sidRPr="003F4817">
        <w:rPr>
          <w:rFonts w:ascii="GHEA Mariam" w:hAnsi="GHEA Mariam"/>
          <w:spacing w:val="-8"/>
          <w:sz w:val="24"/>
          <w:szCs w:val="24"/>
          <w:lang w:val="hy-AM"/>
        </w:rPr>
        <w:t xml:space="preserve"> 1</w:t>
      </w:r>
    </w:p>
    <w:p w:rsidR="006C7F03" w:rsidRPr="003F4817" w:rsidRDefault="006C7F03" w:rsidP="00DB47B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52B0A" w:rsidRDefault="006C7F03" w:rsidP="006C7F03">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552B0A" w:rsidRDefault="00552B0A" w:rsidP="006C7F03">
      <w:pPr>
        <w:pStyle w:val="mechtex"/>
        <w:jc w:val="left"/>
        <w:rPr>
          <w:rFonts w:ascii="GHEA Mariam" w:hAnsi="GHEA Mariam"/>
          <w:spacing w:val="-2"/>
          <w:sz w:val="24"/>
          <w:szCs w:val="24"/>
          <w:lang w:val="hy-AM"/>
        </w:rPr>
      </w:pPr>
    </w:p>
    <w:p w:rsidR="006A312B" w:rsidRDefault="006A312B" w:rsidP="006C7F03">
      <w:pPr>
        <w:pStyle w:val="mechtex"/>
        <w:jc w:val="left"/>
        <w:rPr>
          <w:rFonts w:ascii="GHEA Mariam" w:hAnsi="GHEA Mariam"/>
          <w:spacing w:val="-2"/>
          <w:sz w:val="24"/>
          <w:szCs w:val="24"/>
          <w:lang w:val="hy-AM"/>
        </w:rPr>
      </w:pPr>
    </w:p>
    <w:tbl>
      <w:tblPr>
        <w:tblW w:w="14363" w:type="dxa"/>
        <w:tblLook w:val="04A0" w:firstRow="1" w:lastRow="0" w:firstColumn="1" w:lastColumn="0" w:noHBand="0" w:noVBand="1"/>
      </w:tblPr>
      <w:tblGrid>
        <w:gridCol w:w="805"/>
        <w:gridCol w:w="804"/>
        <w:gridCol w:w="803"/>
        <w:gridCol w:w="906"/>
        <w:gridCol w:w="1063"/>
        <w:gridCol w:w="6246"/>
        <w:gridCol w:w="3736"/>
      </w:tblGrid>
      <w:tr w:rsidR="00552B0A" w:rsidRPr="006A312B" w:rsidTr="006A312B">
        <w:trPr>
          <w:trHeight w:val="757"/>
        </w:trPr>
        <w:tc>
          <w:tcPr>
            <w:tcW w:w="14363" w:type="dxa"/>
            <w:gridSpan w:val="7"/>
            <w:shd w:val="clear" w:color="auto" w:fill="auto"/>
            <w:vAlign w:val="center"/>
            <w:hideMark/>
          </w:tcPr>
          <w:p w:rsidR="00552B0A" w:rsidRPr="0096543B" w:rsidRDefault="00552B0A" w:rsidP="00552B0A">
            <w:pPr>
              <w:jc w:val="center"/>
              <w:rPr>
                <w:rFonts w:ascii="GHEA Mariam" w:hAnsi="GHEA Mariam" w:cs="Arial"/>
                <w:bCs/>
                <w:sz w:val="24"/>
                <w:szCs w:val="24"/>
                <w:lang w:val="hy-AM" w:eastAsia="en-US"/>
              </w:rPr>
            </w:pPr>
            <w:r w:rsidRPr="0096543B">
              <w:rPr>
                <w:rFonts w:ascii="GHEA Mariam" w:hAnsi="GHEA Mariam" w:cs="Arial"/>
                <w:bCs/>
                <w:sz w:val="24"/>
                <w:szCs w:val="24"/>
                <w:lang w:val="hy-AM" w:eastAsia="en-US"/>
              </w:rPr>
              <w:t xml:space="preserve">ՀԱՅԱՍՏԱՆԻ ՀԱՆՐԱՊԵՏՈՒԹՅԱՆ ԿԱՌԱՎԱՐՈՒԹՅԱՆ 2021 ԹՎԱԿԱՆԻ ԴԵԿՏԵՄԲԵՐԻ 23-Ի N 2121-Ն ՈՐՈՇՄԱՆ </w:t>
            </w:r>
          </w:p>
          <w:p w:rsidR="00552B0A" w:rsidRPr="0096543B" w:rsidRDefault="00552B0A" w:rsidP="00552B0A">
            <w:pPr>
              <w:jc w:val="center"/>
              <w:rPr>
                <w:rFonts w:ascii="GHEA Mariam" w:hAnsi="GHEA Mariam" w:cs="Arial"/>
                <w:bCs/>
                <w:sz w:val="24"/>
                <w:szCs w:val="24"/>
                <w:lang w:val="hy-AM" w:eastAsia="en-US"/>
              </w:rPr>
            </w:pPr>
            <w:r w:rsidRPr="0096543B">
              <w:rPr>
                <w:rFonts w:ascii="GHEA Mariam" w:hAnsi="GHEA Mariam" w:cs="Arial"/>
                <w:bCs/>
                <w:sz w:val="24"/>
                <w:szCs w:val="24"/>
                <w:lang w:val="hy-AM" w:eastAsia="en-US"/>
              </w:rPr>
              <w:t xml:space="preserve">NN 3 </w:t>
            </w:r>
            <w:r w:rsidR="0096543B" w:rsidRPr="0096543B">
              <w:rPr>
                <w:rFonts w:ascii="GHEA Mariam" w:hAnsi="GHEA Mariam" w:cs="Arial"/>
                <w:bCs/>
                <w:sz w:val="24"/>
                <w:szCs w:val="24"/>
                <w:lang w:val="hy-AM" w:eastAsia="en-US"/>
              </w:rPr>
              <w:t>ԵՎ</w:t>
            </w:r>
            <w:r w:rsidRPr="0096543B">
              <w:rPr>
                <w:rFonts w:ascii="GHEA Mariam" w:hAnsi="GHEA Mariam" w:cs="Arial"/>
                <w:bCs/>
                <w:sz w:val="24"/>
                <w:szCs w:val="24"/>
                <w:lang w:val="hy-AM" w:eastAsia="en-US"/>
              </w:rPr>
              <w:t xml:space="preserve"> 4 ՀԱՎԵԼՎԱԾՆԵՐՈՒՄ ԿԱՏԱՐՎՈՂ ՓՈՓՈԽՈՒԹՅՈՒՆՆԵՐԸ ԵՎ ԼՐԱՑՈՒՄՆԵՐԸ</w:t>
            </w:r>
          </w:p>
          <w:p w:rsidR="006A312B" w:rsidRDefault="006A312B" w:rsidP="00552B0A">
            <w:pPr>
              <w:jc w:val="center"/>
              <w:rPr>
                <w:rFonts w:ascii="GHEA Mariam" w:hAnsi="GHEA Mariam" w:cs="Arial"/>
                <w:bCs/>
                <w:sz w:val="22"/>
                <w:szCs w:val="22"/>
                <w:lang w:val="hy-AM" w:eastAsia="en-US"/>
              </w:rPr>
            </w:pPr>
          </w:p>
          <w:p w:rsidR="006A312B" w:rsidRPr="00552B0A" w:rsidRDefault="006A312B" w:rsidP="00552B0A">
            <w:pPr>
              <w:jc w:val="center"/>
              <w:rPr>
                <w:rFonts w:ascii="GHEA Mariam" w:hAnsi="GHEA Mariam" w:cs="Arial"/>
                <w:bCs/>
                <w:sz w:val="22"/>
                <w:szCs w:val="22"/>
                <w:lang w:val="hy-AM" w:eastAsia="en-US"/>
              </w:rPr>
            </w:pPr>
          </w:p>
        </w:tc>
      </w:tr>
      <w:tr w:rsidR="00552B0A" w:rsidRPr="00552B0A" w:rsidTr="00EF5165">
        <w:trPr>
          <w:trHeight w:val="371"/>
        </w:trPr>
        <w:tc>
          <w:tcPr>
            <w:tcW w:w="805" w:type="dxa"/>
            <w:tcBorders>
              <w:bottom w:val="single" w:sz="4" w:space="0" w:color="auto"/>
              <w:right w:val="nil"/>
            </w:tcBorders>
            <w:shd w:val="clear" w:color="auto" w:fill="auto"/>
            <w:noWrap/>
            <w:vAlign w:val="bottom"/>
            <w:hideMark/>
          </w:tcPr>
          <w:p w:rsidR="00552B0A" w:rsidRPr="00552B0A" w:rsidRDefault="00552B0A" w:rsidP="00552B0A">
            <w:pPr>
              <w:rPr>
                <w:rFonts w:ascii="GHEA Mariam" w:hAnsi="GHEA Mariam" w:cs="Arial"/>
                <w:bCs/>
                <w:iCs/>
                <w:color w:val="000000"/>
                <w:sz w:val="22"/>
                <w:szCs w:val="22"/>
                <w:lang w:val="hy-AM" w:eastAsia="en-US"/>
              </w:rPr>
            </w:pPr>
            <w:r w:rsidRPr="00552B0A">
              <w:rPr>
                <w:rFonts w:ascii="Calibri" w:hAnsi="Calibri" w:cs="Calibri"/>
                <w:bCs/>
                <w:iCs/>
                <w:color w:val="000000"/>
                <w:sz w:val="22"/>
                <w:szCs w:val="22"/>
                <w:lang w:val="hy-AM" w:eastAsia="en-US"/>
              </w:rPr>
              <w:t> </w:t>
            </w:r>
          </w:p>
        </w:tc>
        <w:tc>
          <w:tcPr>
            <w:tcW w:w="804" w:type="dxa"/>
            <w:tcBorders>
              <w:left w:val="nil"/>
              <w:bottom w:val="single" w:sz="4" w:space="0" w:color="auto"/>
              <w:right w:val="nil"/>
            </w:tcBorders>
            <w:shd w:val="clear" w:color="auto" w:fill="auto"/>
            <w:noWrap/>
            <w:vAlign w:val="bottom"/>
            <w:hideMark/>
          </w:tcPr>
          <w:p w:rsidR="00552B0A" w:rsidRPr="00552B0A" w:rsidRDefault="00552B0A" w:rsidP="00552B0A">
            <w:pPr>
              <w:rPr>
                <w:rFonts w:ascii="GHEA Mariam" w:hAnsi="GHEA Mariam" w:cs="Arial"/>
                <w:bCs/>
                <w:iCs/>
                <w:color w:val="000000"/>
                <w:sz w:val="22"/>
                <w:szCs w:val="22"/>
                <w:lang w:val="hy-AM" w:eastAsia="en-US"/>
              </w:rPr>
            </w:pPr>
            <w:r w:rsidRPr="00552B0A">
              <w:rPr>
                <w:rFonts w:ascii="Calibri" w:hAnsi="Calibri" w:cs="Calibri"/>
                <w:bCs/>
                <w:iCs/>
                <w:color w:val="000000"/>
                <w:sz w:val="22"/>
                <w:szCs w:val="22"/>
                <w:lang w:val="hy-AM" w:eastAsia="en-US"/>
              </w:rPr>
              <w:t> </w:t>
            </w:r>
          </w:p>
        </w:tc>
        <w:tc>
          <w:tcPr>
            <w:tcW w:w="803" w:type="dxa"/>
            <w:tcBorders>
              <w:left w:val="nil"/>
              <w:bottom w:val="single" w:sz="4" w:space="0" w:color="auto"/>
              <w:right w:val="nil"/>
            </w:tcBorders>
            <w:shd w:val="clear" w:color="auto" w:fill="auto"/>
            <w:noWrap/>
            <w:vAlign w:val="bottom"/>
            <w:hideMark/>
          </w:tcPr>
          <w:p w:rsidR="00552B0A" w:rsidRPr="00552B0A" w:rsidRDefault="00552B0A" w:rsidP="00552B0A">
            <w:pPr>
              <w:rPr>
                <w:rFonts w:ascii="GHEA Mariam" w:hAnsi="GHEA Mariam" w:cs="Arial"/>
                <w:bCs/>
                <w:iCs/>
                <w:color w:val="000000"/>
                <w:sz w:val="22"/>
                <w:szCs w:val="22"/>
                <w:lang w:val="hy-AM" w:eastAsia="en-US"/>
              </w:rPr>
            </w:pPr>
            <w:r w:rsidRPr="00552B0A">
              <w:rPr>
                <w:rFonts w:ascii="Calibri" w:hAnsi="Calibri" w:cs="Calibri"/>
                <w:bCs/>
                <w:iCs/>
                <w:color w:val="000000"/>
                <w:sz w:val="22"/>
                <w:szCs w:val="22"/>
                <w:lang w:val="hy-AM" w:eastAsia="en-US"/>
              </w:rPr>
              <w:t> </w:t>
            </w:r>
          </w:p>
        </w:tc>
        <w:tc>
          <w:tcPr>
            <w:tcW w:w="906" w:type="dxa"/>
            <w:tcBorders>
              <w:left w:val="nil"/>
              <w:bottom w:val="single" w:sz="4" w:space="0" w:color="auto"/>
            </w:tcBorders>
            <w:shd w:val="clear" w:color="auto" w:fill="auto"/>
            <w:noWrap/>
            <w:vAlign w:val="bottom"/>
            <w:hideMark/>
          </w:tcPr>
          <w:p w:rsidR="00552B0A" w:rsidRPr="00552B0A" w:rsidRDefault="00552B0A" w:rsidP="00552B0A">
            <w:pPr>
              <w:rPr>
                <w:rFonts w:ascii="GHEA Mariam" w:hAnsi="GHEA Mariam" w:cs="Arial"/>
                <w:bCs/>
                <w:iCs/>
                <w:color w:val="000000"/>
                <w:sz w:val="22"/>
                <w:szCs w:val="22"/>
                <w:lang w:val="hy-AM" w:eastAsia="en-US"/>
              </w:rPr>
            </w:pPr>
            <w:r w:rsidRPr="00552B0A">
              <w:rPr>
                <w:rFonts w:ascii="Calibri" w:hAnsi="Calibri" w:cs="Calibri"/>
                <w:bCs/>
                <w:iCs/>
                <w:color w:val="000000"/>
                <w:sz w:val="22"/>
                <w:szCs w:val="22"/>
                <w:lang w:val="hy-AM" w:eastAsia="en-US"/>
              </w:rPr>
              <w:t> </w:t>
            </w:r>
          </w:p>
        </w:tc>
        <w:tc>
          <w:tcPr>
            <w:tcW w:w="1063" w:type="dxa"/>
            <w:tcBorders>
              <w:bottom w:val="single" w:sz="4" w:space="0" w:color="auto"/>
            </w:tcBorders>
            <w:shd w:val="clear" w:color="auto" w:fill="auto"/>
            <w:noWrap/>
            <w:vAlign w:val="bottom"/>
            <w:hideMark/>
          </w:tcPr>
          <w:p w:rsidR="00552B0A" w:rsidRPr="00552B0A" w:rsidRDefault="00552B0A" w:rsidP="00552B0A">
            <w:pPr>
              <w:rPr>
                <w:rFonts w:ascii="GHEA Mariam" w:hAnsi="GHEA Mariam" w:cs="Arial"/>
                <w:bCs/>
                <w:iCs/>
                <w:color w:val="000000"/>
                <w:sz w:val="22"/>
                <w:szCs w:val="22"/>
                <w:lang w:val="hy-AM" w:eastAsia="en-US"/>
              </w:rPr>
            </w:pPr>
            <w:r w:rsidRPr="00552B0A">
              <w:rPr>
                <w:rFonts w:ascii="Calibri" w:hAnsi="Calibri" w:cs="Calibri"/>
                <w:bCs/>
                <w:iCs/>
                <w:color w:val="000000"/>
                <w:sz w:val="22"/>
                <w:szCs w:val="22"/>
                <w:lang w:val="hy-AM" w:eastAsia="en-US"/>
              </w:rPr>
              <w:t> </w:t>
            </w:r>
          </w:p>
        </w:tc>
        <w:tc>
          <w:tcPr>
            <w:tcW w:w="6246" w:type="dxa"/>
            <w:tcBorders>
              <w:left w:val="nil"/>
              <w:bottom w:val="single" w:sz="4" w:space="0" w:color="auto"/>
            </w:tcBorders>
            <w:shd w:val="clear" w:color="auto" w:fill="auto"/>
            <w:vAlign w:val="center"/>
            <w:hideMark/>
          </w:tcPr>
          <w:p w:rsidR="00552B0A" w:rsidRPr="00552B0A" w:rsidRDefault="00552B0A" w:rsidP="00552B0A">
            <w:pPr>
              <w:jc w:val="center"/>
              <w:rPr>
                <w:rFonts w:ascii="GHEA Mariam" w:hAnsi="GHEA Mariam" w:cs="Arial"/>
                <w:bCs/>
                <w:iCs/>
                <w:color w:val="000000"/>
                <w:sz w:val="22"/>
                <w:szCs w:val="22"/>
                <w:lang w:val="hy-AM" w:eastAsia="en-US"/>
              </w:rPr>
            </w:pPr>
            <w:r w:rsidRPr="00552B0A">
              <w:rPr>
                <w:rFonts w:ascii="Calibri" w:hAnsi="Calibri" w:cs="Calibri"/>
                <w:bCs/>
                <w:iCs/>
                <w:color w:val="000000"/>
                <w:sz w:val="22"/>
                <w:szCs w:val="22"/>
                <w:lang w:val="hy-AM" w:eastAsia="en-US"/>
              </w:rPr>
              <w:t> </w:t>
            </w:r>
          </w:p>
        </w:tc>
        <w:tc>
          <w:tcPr>
            <w:tcW w:w="3736" w:type="dxa"/>
            <w:tcBorders>
              <w:bottom w:val="single" w:sz="4" w:space="0" w:color="auto"/>
            </w:tcBorders>
            <w:shd w:val="clear" w:color="auto" w:fill="auto"/>
            <w:vAlign w:val="center"/>
            <w:hideMark/>
          </w:tcPr>
          <w:p w:rsidR="00552B0A" w:rsidRPr="00552B0A" w:rsidRDefault="00552B0A" w:rsidP="00EF5165">
            <w:pPr>
              <w:jc w:val="center"/>
              <w:rPr>
                <w:rFonts w:ascii="GHEA Mariam" w:hAnsi="GHEA Mariam" w:cs="Arial"/>
                <w:bCs/>
                <w:iCs/>
                <w:color w:val="000000"/>
                <w:sz w:val="22"/>
                <w:szCs w:val="22"/>
                <w:lang w:eastAsia="en-US"/>
              </w:rPr>
            </w:pPr>
            <w:r w:rsidRPr="00552B0A">
              <w:rPr>
                <w:rFonts w:ascii="GHEA Mariam" w:hAnsi="GHEA Mariam" w:cs="Arial"/>
                <w:bCs/>
                <w:iCs/>
                <w:color w:val="000000"/>
                <w:sz w:val="22"/>
                <w:szCs w:val="22"/>
                <w:lang w:eastAsia="en-US"/>
              </w:rPr>
              <w:t>(հազ.</w:t>
            </w:r>
            <w:r w:rsidR="004E52CA">
              <w:rPr>
                <w:rFonts w:ascii="GHEA Mariam" w:hAnsi="GHEA Mariam" w:cs="Arial"/>
                <w:bCs/>
                <w:iCs/>
                <w:color w:val="000000"/>
                <w:sz w:val="22"/>
                <w:szCs w:val="22"/>
                <w:lang w:val="hy-AM" w:eastAsia="en-US"/>
              </w:rPr>
              <w:t xml:space="preserve"> </w:t>
            </w:r>
            <w:r w:rsidRPr="00552B0A">
              <w:rPr>
                <w:rFonts w:ascii="GHEA Mariam" w:hAnsi="GHEA Mariam" w:cs="Arial"/>
                <w:bCs/>
                <w:iCs/>
                <w:color w:val="000000"/>
                <w:sz w:val="22"/>
                <w:szCs w:val="22"/>
                <w:lang w:eastAsia="en-US"/>
              </w:rPr>
              <w:t>դրամ)</w:t>
            </w:r>
          </w:p>
        </w:tc>
      </w:tr>
      <w:tr w:rsidR="00552B0A" w:rsidRPr="00552B0A" w:rsidTr="00EF5165">
        <w:trPr>
          <w:trHeight w:val="804"/>
        </w:trPr>
        <w:tc>
          <w:tcPr>
            <w:tcW w:w="2412" w:type="dxa"/>
            <w:gridSpan w:val="3"/>
            <w:tcBorders>
              <w:top w:val="single" w:sz="4" w:space="0" w:color="auto"/>
              <w:left w:val="single" w:sz="4" w:space="0" w:color="auto"/>
              <w:bottom w:val="nil"/>
              <w:right w:val="single" w:sz="4" w:space="0" w:color="000000"/>
            </w:tcBorders>
            <w:shd w:val="clear" w:color="auto" w:fill="auto"/>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 xml:space="preserve">Գործառական դասիչը </w:t>
            </w:r>
          </w:p>
        </w:tc>
        <w:tc>
          <w:tcPr>
            <w:tcW w:w="1969" w:type="dxa"/>
            <w:gridSpan w:val="2"/>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Ծրագրային դասիչը</w:t>
            </w:r>
          </w:p>
        </w:tc>
        <w:tc>
          <w:tcPr>
            <w:tcW w:w="62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Բյուջետային հատկացումների գլխավոր կարգադրիչների, ծրագրերի և միջոցառումները կատարող պետական մարմինների անվանումները</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 xml:space="preserve">Ցուցանիշների փոփոխությունը </w:t>
            </w:r>
            <w:r w:rsidRPr="00552B0A">
              <w:rPr>
                <w:rFonts w:ascii="GHEA Mariam" w:hAnsi="GHEA Mariam" w:cs="Arial"/>
                <w:bCs/>
                <w:sz w:val="22"/>
                <w:szCs w:val="22"/>
                <w:lang w:eastAsia="en-US"/>
              </w:rPr>
              <w:br/>
              <w:t xml:space="preserve">(նվազեցումները նշված են փակագծերում, </w:t>
            </w:r>
            <w:r w:rsidR="008C6AE9">
              <w:rPr>
                <w:rFonts w:ascii="GHEA Mariam" w:hAnsi="GHEA Mariam" w:cs="Arial"/>
                <w:bCs/>
                <w:sz w:val="22"/>
                <w:szCs w:val="22"/>
                <w:lang w:val="hy-AM" w:eastAsia="en-US"/>
              </w:rPr>
              <w:t xml:space="preserve">իսկ </w:t>
            </w:r>
            <w:r w:rsidRPr="00552B0A">
              <w:rPr>
                <w:rFonts w:ascii="GHEA Mariam" w:hAnsi="GHEA Mariam" w:cs="Arial"/>
                <w:bCs/>
                <w:sz w:val="22"/>
                <w:szCs w:val="22"/>
                <w:lang w:eastAsia="en-US"/>
              </w:rPr>
              <w:t xml:space="preserve">ավելացումները` դրական նշանով)                                 </w:t>
            </w:r>
          </w:p>
        </w:tc>
      </w:tr>
      <w:tr w:rsidR="00552B0A" w:rsidRPr="00552B0A" w:rsidTr="00552B0A">
        <w:trPr>
          <w:cantSplit/>
          <w:trHeight w:val="1706"/>
        </w:trPr>
        <w:tc>
          <w:tcPr>
            <w:tcW w:w="8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52B0A" w:rsidRPr="00552B0A" w:rsidRDefault="00552B0A" w:rsidP="00552B0A">
            <w:pPr>
              <w:jc w:val="center"/>
              <w:rPr>
                <w:rFonts w:ascii="GHEA Mariam" w:hAnsi="GHEA Mariam" w:cs="Arial"/>
                <w:bCs/>
                <w:color w:val="000000"/>
                <w:sz w:val="22"/>
                <w:szCs w:val="22"/>
                <w:lang w:val="hy-AM" w:eastAsia="en-US"/>
              </w:rPr>
            </w:pPr>
            <w:r w:rsidRPr="00552B0A">
              <w:rPr>
                <w:rFonts w:ascii="GHEA Mariam" w:hAnsi="GHEA Mariam" w:cs="Arial"/>
                <w:bCs/>
                <w:color w:val="000000"/>
                <w:sz w:val="22"/>
                <w:szCs w:val="22"/>
                <w:lang w:eastAsia="en-US"/>
              </w:rPr>
              <w:t>բաժին</w:t>
            </w:r>
            <w:r>
              <w:rPr>
                <w:rFonts w:ascii="GHEA Mariam" w:hAnsi="GHEA Mariam" w:cs="Arial"/>
                <w:bCs/>
                <w:color w:val="000000"/>
                <w:sz w:val="22"/>
                <w:szCs w:val="22"/>
                <w:lang w:val="hy-AM" w:eastAsia="en-US"/>
              </w:rPr>
              <w:t>ը</w:t>
            </w:r>
          </w:p>
        </w:tc>
        <w:tc>
          <w:tcPr>
            <w:tcW w:w="804" w:type="dxa"/>
            <w:tcBorders>
              <w:top w:val="single" w:sz="4" w:space="0" w:color="auto"/>
              <w:left w:val="nil"/>
              <w:bottom w:val="single" w:sz="4" w:space="0" w:color="auto"/>
              <w:right w:val="single" w:sz="4" w:space="0" w:color="auto"/>
            </w:tcBorders>
            <w:shd w:val="clear" w:color="auto" w:fill="auto"/>
            <w:textDirection w:val="btLr"/>
            <w:vAlign w:val="center"/>
            <w:hideMark/>
          </w:tcPr>
          <w:p w:rsidR="00552B0A" w:rsidRPr="00552B0A" w:rsidRDefault="00552B0A" w:rsidP="00552B0A">
            <w:pPr>
              <w:jc w:val="center"/>
              <w:rPr>
                <w:rFonts w:ascii="GHEA Mariam" w:hAnsi="GHEA Mariam" w:cs="Arial"/>
                <w:bCs/>
                <w:color w:val="000000"/>
                <w:sz w:val="22"/>
                <w:szCs w:val="22"/>
                <w:lang w:val="hy-AM" w:eastAsia="en-US"/>
              </w:rPr>
            </w:pPr>
            <w:r w:rsidRPr="00552B0A">
              <w:rPr>
                <w:rFonts w:ascii="GHEA Mariam" w:hAnsi="GHEA Mariam" w:cs="Arial"/>
                <w:bCs/>
                <w:color w:val="000000"/>
                <w:sz w:val="22"/>
                <w:szCs w:val="22"/>
                <w:lang w:eastAsia="en-US"/>
              </w:rPr>
              <w:t>խումբ</w:t>
            </w:r>
            <w:r>
              <w:rPr>
                <w:rFonts w:ascii="GHEA Mariam" w:hAnsi="GHEA Mariam" w:cs="Arial"/>
                <w:bCs/>
                <w:color w:val="000000"/>
                <w:sz w:val="22"/>
                <w:szCs w:val="22"/>
                <w:lang w:val="hy-AM" w:eastAsia="en-US"/>
              </w:rPr>
              <w:t>ը</w:t>
            </w:r>
          </w:p>
        </w:tc>
        <w:tc>
          <w:tcPr>
            <w:tcW w:w="803" w:type="dxa"/>
            <w:tcBorders>
              <w:top w:val="single" w:sz="4" w:space="0" w:color="auto"/>
              <w:left w:val="nil"/>
              <w:bottom w:val="single" w:sz="4" w:space="0" w:color="auto"/>
              <w:right w:val="single" w:sz="4" w:space="0" w:color="auto"/>
            </w:tcBorders>
            <w:shd w:val="clear" w:color="auto" w:fill="auto"/>
            <w:textDirection w:val="btLr"/>
            <w:vAlign w:val="center"/>
            <w:hideMark/>
          </w:tcPr>
          <w:p w:rsidR="00552B0A" w:rsidRPr="00552B0A" w:rsidRDefault="00552B0A" w:rsidP="00552B0A">
            <w:pPr>
              <w:jc w:val="center"/>
              <w:rPr>
                <w:rFonts w:ascii="GHEA Mariam" w:hAnsi="GHEA Mariam" w:cs="Arial"/>
                <w:bCs/>
                <w:color w:val="000000"/>
                <w:sz w:val="22"/>
                <w:szCs w:val="22"/>
                <w:lang w:val="hy-AM" w:eastAsia="en-US"/>
              </w:rPr>
            </w:pPr>
            <w:r w:rsidRPr="00552B0A">
              <w:rPr>
                <w:rFonts w:ascii="GHEA Mariam" w:hAnsi="GHEA Mariam" w:cs="Arial"/>
                <w:bCs/>
                <w:color w:val="000000"/>
                <w:sz w:val="22"/>
                <w:szCs w:val="22"/>
                <w:lang w:eastAsia="en-US"/>
              </w:rPr>
              <w:t>դաս</w:t>
            </w:r>
            <w:r>
              <w:rPr>
                <w:rFonts w:ascii="GHEA Mariam" w:hAnsi="GHEA Mariam" w:cs="Arial"/>
                <w:bCs/>
                <w:color w:val="000000"/>
                <w:sz w:val="22"/>
                <w:szCs w:val="22"/>
                <w:lang w:val="hy-AM" w:eastAsia="en-US"/>
              </w:rPr>
              <w:t>ը</w:t>
            </w:r>
          </w:p>
        </w:tc>
        <w:tc>
          <w:tcPr>
            <w:tcW w:w="906" w:type="dxa"/>
            <w:tcBorders>
              <w:top w:val="nil"/>
              <w:left w:val="nil"/>
              <w:bottom w:val="single" w:sz="4" w:space="0" w:color="auto"/>
              <w:right w:val="single" w:sz="4" w:space="0" w:color="auto"/>
            </w:tcBorders>
            <w:shd w:val="clear" w:color="auto" w:fill="auto"/>
            <w:textDirection w:val="btLr"/>
            <w:vAlign w:val="center"/>
            <w:hideMark/>
          </w:tcPr>
          <w:p w:rsidR="00552B0A" w:rsidRPr="00552B0A" w:rsidRDefault="00552B0A" w:rsidP="00552B0A">
            <w:pPr>
              <w:jc w:val="center"/>
              <w:rPr>
                <w:rFonts w:ascii="GHEA Mariam" w:hAnsi="GHEA Mariam" w:cs="Arial"/>
                <w:bCs/>
                <w:color w:val="000000"/>
                <w:sz w:val="22"/>
                <w:szCs w:val="22"/>
                <w:lang w:val="hy-AM" w:eastAsia="en-US"/>
              </w:rPr>
            </w:pPr>
            <w:r w:rsidRPr="00552B0A">
              <w:rPr>
                <w:rFonts w:ascii="GHEA Mariam" w:hAnsi="GHEA Mariam" w:cs="Arial"/>
                <w:bCs/>
                <w:color w:val="000000"/>
                <w:sz w:val="22"/>
                <w:szCs w:val="22"/>
                <w:lang w:eastAsia="en-US"/>
              </w:rPr>
              <w:t>ծրագիր</w:t>
            </w:r>
            <w:r>
              <w:rPr>
                <w:rFonts w:ascii="GHEA Mariam" w:hAnsi="GHEA Mariam" w:cs="Arial"/>
                <w:bCs/>
                <w:color w:val="000000"/>
                <w:sz w:val="22"/>
                <w:szCs w:val="22"/>
                <w:lang w:val="hy-AM" w:eastAsia="en-US"/>
              </w:rPr>
              <w:t>ը</w:t>
            </w:r>
          </w:p>
        </w:tc>
        <w:tc>
          <w:tcPr>
            <w:tcW w:w="1063" w:type="dxa"/>
            <w:tcBorders>
              <w:top w:val="nil"/>
              <w:left w:val="nil"/>
              <w:bottom w:val="single" w:sz="4" w:space="0" w:color="auto"/>
              <w:right w:val="single" w:sz="4" w:space="0" w:color="auto"/>
            </w:tcBorders>
            <w:shd w:val="clear" w:color="auto" w:fill="auto"/>
            <w:textDirection w:val="btLr"/>
            <w:vAlign w:val="center"/>
            <w:hideMark/>
          </w:tcPr>
          <w:p w:rsidR="00552B0A" w:rsidRPr="00552B0A" w:rsidRDefault="00552B0A" w:rsidP="00552B0A">
            <w:pPr>
              <w:jc w:val="center"/>
              <w:rPr>
                <w:rFonts w:ascii="GHEA Mariam" w:hAnsi="GHEA Mariam" w:cs="Arial"/>
                <w:bCs/>
                <w:color w:val="000000"/>
                <w:sz w:val="22"/>
                <w:szCs w:val="22"/>
                <w:lang w:val="hy-AM" w:eastAsia="en-US"/>
              </w:rPr>
            </w:pPr>
            <w:r w:rsidRPr="00552B0A">
              <w:rPr>
                <w:rFonts w:ascii="GHEA Mariam" w:hAnsi="GHEA Mariam" w:cs="Arial"/>
                <w:bCs/>
                <w:color w:val="000000"/>
                <w:sz w:val="22"/>
                <w:szCs w:val="22"/>
                <w:lang w:eastAsia="en-US"/>
              </w:rPr>
              <w:t>միջոցառում</w:t>
            </w:r>
            <w:r>
              <w:rPr>
                <w:rFonts w:ascii="GHEA Mariam" w:hAnsi="GHEA Mariam" w:cs="Arial"/>
                <w:bCs/>
                <w:color w:val="000000"/>
                <w:sz w:val="22"/>
                <w:szCs w:val="22"/>
                <w:lang w:val="hy-AM" w:eastAsia="en-US"/>
              </w:rPr>
              <w:t>ը</w:t>
            </w:r>
          </w:p>
        </w:tc>
        <w:tc>
          <w:tcPr>
            <w:tcW w:w="6246"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bCs/>
                <w:color w:val="000000"/>
                <w:sz w:val="22"/>
                <w:szCs w:val="22"/>
                <w:lang w:eastAsia="en-US"/>
              </w:rPr>
            </w:pPr>
          </w:p>
        </w:tc>
        <w:tc>
          <w:tcPr>
            <w:tcW w:w="3736"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2"/>
                <w:szCs w:val="22"/>
                <w:lang w:eastAsia="en-US"/>
              </w:rPr>
            </w:pPr>
            <w:r>
              <w:rPr>
                <w:rFonts w:ascii="GHEA Mariam" w:hAnsi="GHEA Mariam" w:cs="Arial"/>
                <w:bCs/>
                <w:color w:val="000000"/>
                <w:sz w:val="22"/>
                <w:szCs w:val="22"/>
                <w:lang w:val="hy-AM" w:eastAsia="en-US"/>
              </w:rPr>
              <w:t>տ</w:t>
            </w:r>
            <w:r w:rsidRPr="00552B0A">
              <w:rPr>
                <w:rFonts w:ascii="GHEA Mariam" w:hAnsi="GHEA Mariam" w:cs="Arial"/>
                <w:bCs/>
                <w:color w:val="000000"/>
                <w:sz w:val="22"/>
                <w:szCs w:val="22"/>
                <w:lang w:eastAsia="en-US"/>
              </w:rPr>
              <w:t>արի</w:t>
            </w:r>
          </w:p>
        </w:tc>
      </w:tr>
      <w:tr w:rsidR="00552B0A" w:rsidRPr="00552B0A" w:rsidTr="00552B0A">
        <w:trPr>
          <w:trHeight w:val="282"/>
        </w:trPr>
        <w:tc>
          <w:tcPr>
            <w:tcW w:w="80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07</w:t>
            </w:r>
          </w:p>
        </w:tc>
        <w:tc>
          <w:tcPr>
            <w:tcW w:w="3576"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B0A" w:rsidRPr="00552B0A" w:rsidRDefault="00552B0A" w:rsidP="00552B0A">
            <w:pPr>
              <w:jc w:val="center"/>
              <w:rPr>
                <w:rFonts w:ascii="GHEA Mariam" w:hAnsi="GHEA Mariam" w:cs="Arial"/>
                <w:sz w:val="22"/>
                <w:szCs w:val="22"/>
                <w:lang w:eastAsia="en-US"/>
              </w:rPr>
            </w:pPr>
            <w:r w:rsidRPr="00552B0A">
              <w:rPr>
                <w:rFonts w:ascii="Calibri" w:hAnsi="Calibri" w:cs="Calibri"/>
                <w:sz w:val="22"/>
                <w:szCs w:val="22"/>
                <w:lang w:eastAsia="en-US"/>
              </w:rPr>
              <w:t> </w:t>
            </w:r>
          </w:p>
        </w:tc>
        <w:tc>
          <w:tcPr>
            <w:tcW w:w="6246" w:type="dxa"/>
            <w:tcBorders>
              <w:top w:val="single" w:sz="4" w:space="0" w:color="auto"/>
              <w:left w:val="nil"/>
              <w:bottom w:val="single" w:sz="4" w:space="0" w:color="auto"/>
              <w:right w:val="nil"/>
            </w:tcBorders>
            <w:shd w:val="clear" w:color="auto" w:fill="auto"/>
            <w:noWrap/>
            <w:vAlign w:val="bottom"/>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ԱՌՈՂՋԱՊԱՀՈՒԹՅՈՒՆ</w:t>
            </w:r>
          </w:p>
        </w:tc>
        <w:tc>
          <w:tcPr>
            <w:tcW w:w="37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w:t>
            </w: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3576" w:type="dxa"/>
            <w:gridSpan w:val="4"/>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այդ թվում` </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2"/>
                <w:szCs w:val="22"/>
                <w:lang w:eastAsia="en-US"/>
              </w:rPr>
            </w:pP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01</w:t>
            </w:r>
          </w:p>
        </w:tc>
        <w:tc>
          <w:tcPr>
            <w:tcW w:w="2772"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B0A" w:rsidRPr="00552B0A" w:rsidRDefault="00552B0A" w:rsidP="00552B0A">
            <w:pPr>
              <w:jc w:val="center"/>
              <w:rPr>
                <w:rFonts w:ascii="GHEA Mariam" w:hAnsi="GHEA Mariam" w:cs="Arial"/>
                <w:sz w:val="22"/>
                <w:szCs w:val="22"/>
                <w:lang w:eastAsia="en-US"/>
              </w:rPr>
            </w:pPr>
            <w:r w:rsidRPr="00552B0A">
              <w:rPr>
                <w:rFonts w:ascii="Calibri" w:hAnsi="Calibri" w:cs="Calibri"/>
                <w:sz w:val="22"/>
                <w:szCs w:val="22"/>
                <w:lang w:eastAsia="en-US"/>
              </w:rPr>
              <w:t> </w:t>
            </w: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 xml:space="preserve"> Բժշկական ապրանքներ, սարքեր և սարքավորումներ</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2772" w:type="dxa"/>
            <w:gridSpan w:val="3"/>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 այդ թվում`</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01</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B0A" w:rsidRPr="00552B0A" w:rsidRDefault="00552B0A" w:rsidP="00552B0A">
            <w:pPr>
              <w:jc w:val="center"/>
              <w:rPr>
                <w:rFonts w:ascii="GHEA Mariam" w:hAnsi="GHEA Mariam" w:cs="Arial"/>
                <w:sz w:val="22"/>
                <w:szCs w:val="22"/>
                <w:lang w:eastAsia="en-US"/>
              </w:rPr>
            </w:pPr>
            <w:r w:rsidRPr="00552B0A">
              <w:rPr>
                <w:rFonts w:ascii="Calibri" w:hAnsi="Calibri" w:cs="Calibri"/>
                <w:sz w:val="22"/>
                <w:szCs w:val="22"/>
                <w:lang w:eastAsia="en-US"/>
              </w:rPr>
              <w:t> </w:t>
            </w: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Դեղագործական ապրանքներ</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969" w:type="dxa"/>
            <w:gridSpan w:val="2"/>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 այդ թվում`</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B0A" w:rsidRPr="00552B0A" w:rsidRDefault="00552B0A" w:rsidP="00552B0A">
            <w:pPr>
              <w:jc w:val="center"/>
              <w:rPr>
                <w:rFonts w:ascii="GHEA Mariam" w:hAnsi="GHEA Mariam" w:cs="Arial"/>
                <w:sz w:val="22"/>
                <w:szCs w:val="22"/>
                <w:lang w:eastAsia="en-US"/>
              </w:rPr>
            </w:pPr>
            <w:r w:rsidRPr="00552B0A">
              <w:rPr>
                <w:rFonts w:ascii="Calibri" w:hAnsi="Calibri" w:cs="Calibri"/>
                <w:sz w:val="22"/>
                <w:szCs w:val="22"/>
                <w:lang w:eastAsia="en-US"/>
              </w:rPr>
              <w:t> </w:t>
            </w: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ՀՀ առողջապահության նախարարություն</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969" w:type="dxa"/>
            <w:gridSpan w:val="2"/>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այդ թվում՝</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2"/>
                <w:szCs w:val="22"/>
                <w:lang w:eastAsia="en-US"/>
              </w:rPr>
            </w:pP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1188</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B0A" w:rsidRPr="00552B0A" w:rsidRDefault="00552B0A" w:rsidP="00552B0A">
            <w:pPr>
              <w:jc w:val="center"/>
              <w:rPr>
                <w:rFonts w:ascii="GHEA Mariam" w:hAnsi="GHEA Mariam" w:cs="Arial"/>
                <w:sz w:val="22"/>
                <w:szCs w:val="22"/>
                <w:lang w:eastAsia="en-US"/>
              </w:rPr>
            </w:pPr>
            <w:r w:rsidRPr="00552B0A">
              <w:rPr>
                <w:rFonts w:ascii="Calibri" w:hAnsi="Calibri" w:cs="Calibri"/>
                <w:sz w:val="22"/>
                <w:szCs w:val="22"/>
                <w:lang w:eastAsia="en-US"/>
              </w:rPr>
              <w:t> </w:t>
            </w: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Դեղապահովում</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color w:val="000000"/>
                <w:sz w:val="22"/>
                <w:szCs w:val="22"/>
                <w:lang w:eastAsia="en-US"/>
              </w:rPr>
            </w:pPr>
            <w:r w:rsidRPr="00552B0A">
              <w:rPr>
                <w:rFonts w:ascii="GHEA Mariam" w:hAnsi="GHEA Mariam" w:cs="Arial"/>
                <w:color w:val="000000"/>
                <w:sz w:val="22"/>
                <w:szCs w:val="22"/>
                <w:lang w:eastAsia="en-US"/>
              </w:rPr>
              <w:t>-</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 այդ թվում`</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color w:val="000000"/>
                <w:sz w:val="22"/>
                <w:szCs w:val="22"/>
                <w:lang w:eastAsia="en-US"/>
              </w:rPr>
            </w:pPr>
          </w:p>
        </w:tc>
      </w:tr>
      <w:tr w:rsidR="00552B0A" w:rsidRPr="00552B0A" w:rsidTr="00552B0A">
        <w:trPr>
          <w:trHeight w:val="71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12001</w:t>
            </w: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 այդ թվում` ըստ կատարողների</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iCs/>
                <w:color w:val="000000"/>
                <w:sz w:val="22"/>
                <w:szCs w:val="22"/>
                <w:lang w:eastAsia="en-US"/>
              </w:rPr>
            </w:pPr>
            <w:r w:rsidRPr="00552B0A">
              <w:rPr>
                <w:rFonts w:ascii="GHEA Mariam" w:hAnsi="GHEA Mariam" w:cs="Arial"/>
                <w:iCs/>
                <w:color w:val="000000"/>
                <w:sz w:val="22"/>
                <w:szCs w:val="22"/>
                <w:lang w:eastAsia="en-US"/>
              </w:rPr>
              <w:t xml:space="preserve"> ՀՀ  առողջապահության  նախարարություն</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 xml:space="preserve"> ԸՆԴԱՄԵՆԸ</w:t>
            </w:r>
            <w:r>
              <w:rPr>
                <w:rFonts w:ascii="GHEA Mariam" w:hAnsi="GHEA Mariam" w:cs="Arial"/>
                <w:bCs/>
                <w:color w:val="000000"/>
                <w:sz w:val="22"/>
                <w:szCs w:val="22"/>
                <w:lang w:val="hy-AM" w:eastAsia="en-US"/>
              </w:rPr>
              <w:t>՝</w:t>
            </w:r>
            <w:r w:rsidRPr="00552B0A">
              <w:rPr>
                <w:rFonts w:ascii="GHEA Mariam" w:hAnsi="GHEA Mariam" w:cs="Arial"/>
                <w:bCs/>
                <w:color w:val="000000"/>
                <w:sz w:val="22"/>
                <w:szCs w:val="22"/>
                <w:lang w:eastAsia="en-US"/>
              </w:rPr>
              <w:t xml:space="preserve"> ԾԱԽՍԵՐ</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w:t>
            </w: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 xml:space="preserve"> ԸՆԹԱՑԻԿ ԾԱԽՍԵՐ</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w:t>
            </w: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C271DA" w:rsidP="00552B0A">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ԾԱՌԱՅՈՒԹՅՈՒՆՆԵՐԻ ԵՎ </w:t>
            </w:r>
            <w:r w:rsidR="00552B0A" w:rsidRPr="00552B0A">
              <w:rPr>
                <w:rFonts w:ascii="GHEA Mariam" w:hAnsi="GHEA Mariam" w:cs="Arial"/>
                <w:bCs/>
                <w:color w:val="000000"/>
                <w:sz w:val="22"/>
                <w:szCs w:val="22"/>
                <w:lang w:eastAsia="en-US"/>
              </w:rPr>
              <w:t>ԱՊՐԱՆՔՆԵՐԻ  ՁԵՌՔԲԵՐՈՒՄ</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(97,783.3)</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 Նյութեր (</w:t>
            </w:r>
            <w:r w:rsidR="00C271DA" w:rsidRPr="00552B0A">
              <w:rPr>
                <w:rFonts w:ascii="GHEA Mariam" w:hAnsi="GHEA Mariam" w:cs="Arial"/>
                <w:color w:val="000000"/>
                <w:sz w:val="22"/>
                <w:szCs w:val="22"/>
                <w:lang w:eastAsia="en-US"/>
              </w:rPr>
              <w:t>ա</w:t>
            </w:r>
            <w:r w:rsidRPr="00552B0A">
              <w:rPr>
                <w:rFonts w:ascii="GHEA Mariam" w:hAnsi="GHEA Mariam" w:cs="Arial"/>
                <w:color w:val="000000"/>
                <w:sz w:val="22"/>
                <w:szCs w:val="22"/>
                <w:lang w:eastAsia="en-US"/>
              </w:rPr>
              <w:t>պրանքներ)</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color w:val="000000"/>
                <w:sz w:val="22"/>
                <w:szCs w:val="22"/>
                <w:lang w:eastAsia="en-US"/>
              </w:rPr>
            </w:pPr>
            <w:r w:rsidRPr="00552B0A">
              <w:rPr>
                <w:rFonts w:ascii="GHEA Mariam" w:hAnsi="GHEA Mariam" w:cs="Arial"/>
                <w:color w:val="000000"/>
                <w:sz w:val="22"/>
                <w:szCs w:val="22"/>
                <w:lang w:eastAsia="en-US"/>
              </w:rPr>
              <w:t>(97,783.3)</w:t>
            </w:r>
          </w:p>
        </w:tc>
      </w:tr>
      <w:tr w:rsidR="00552B0A" w:rsidRPr="00552B0A" w:rsidTr="00552B0A">
        <w:trPr>
          <w:trHeight w:val="26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 xml:space="preserve"> - Առողջապահական և լաբորատոր նյութեր</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color w:val="000000"/>
                <w:sz w:val="22"/>
                <w:szCs w:val="22"/>
                <w:lang w:eastAsia="en-US"/>
              </w:rPr>
            </w:pPr>
            <w:r w:rsidRPr="00552B0A">
              <w:rPr>
                <w:rFonts w:ascii="GHEA Mariam" w:hAnsi="GHEA Mariam" w:cs="Arial"/>
                <w:color w:val="000000"/>
                <w:sz w:val="22"/>
                <w:szCs w:val="22"/>
                <w:lang w:eastAsia="en-US"/>
              </w:rPr>
              <w:t>(97,783.3)</w:t>
            </w:r>
          </w:p>
        </w:tc>
      </w:tr>
      <w:tr w:rsidR="00552B0A" w:rsidRPr="00552B0A" w:rsidTr="00552B0A">
        <w:trPr>
          <w:trHeight w:val="28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single" w:sz="4" w:space="0" w:color="auto"/>
              <w:left w:val="single" w:sz="4" w:space="0" w:color="auto"/>
              <w:bottom w:val="single" w:sz="4" w:space="0" w:color="000000"/>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ԴՐԱՄԱՇՆՈՐՀՆԵՐ</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97,783.3</w:t>
            </w:r>
          </w:p>
        </w:tc>
      </w:tr>
      <w:tr w:rsidR="00552B0A" w:rsidRPr="00552B0A" w:rsidTr="00552B0A">
        <w:trPr>
          <w:trHeight w:val="282"/>
        </w:trPr>
        <w:tc>
          <w:tcPr>
            <w:tcW w:w="805"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nil"/>
              <w:left w:val="single" w:sz="4" w:space="0" w:color="auto"/>
              <w:bottom w:val="single" w:sz="4" w:space="0" w:color="000000"/>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Ընթացիկ դրամաշնորհներ պետական հատվածի այլ մակարդակներին</w:t>
            </w:r>
          </w:p>
        </w:tc>
        <w:tc>
          <w:tcPr>
            <w:tcW w:w="3736" w:type="dxa"/>
            <w:tcBorders>
              <w:top w:val="single" w:sz="4" w:space="0" w:color="auto"/>
              <w:left w:val="nil"/>
              <w:bottom w:val="single" w:sz="4" w:space="0" w:color="auto"/>
              <w:right w:val="single" w:sz="4" w:space="0" w:color="auto"/>
            </w:tcBorders>
            <w:shd w:val="clear" w:color="auto" w:fill="auto"/>
            <w:noWrap/>
            <w:vAlign w:val="center"/>
            <w:hideMark/>
          </w:tcPr>
          <w:p w:rsidR="00552B0A" w:rsidRPr="00552B0A" w:rsidRDefault="00552B0A" w:rsidP="00552B0A">
            <w:pPr>
              <w:jc w:val="center"/>
              <w:rPr>
                <w:rFonts w:ascii="GHEA Mariam" w:hAnsi="GHEA Mariam" w:cs="Arial"/>
                <w:bCs/>
                <w:color w:val="000000"/>
                <w:sz w:val="22"/>
                <w:szCs w:val="22"/>
                <w:lang w:eastAsia="en-US"/>
              </w:rPr>
            </w:pPr>
            <w:r w:rsidRPr="00552B0A">
              <w:rPr>
                <w:rFonts w:ascii="GHEA Mariam" w:hAnsi="GHEA Mariam" w:cs="Arial"/>
                <w:bCs/>
                <w:color w:val="000000"/>
                <w:sz w:val="22"/>
                <w:szCs w:val="22"/>
                <w:lang w:eastAsia="en-US"/>
              </w:rPr>
              <w:t>97,783.3</w:t>
            </w:r>
          </w:p>
        </w:tc>
      </w:tr>
      <w:tr w:rsidR="00552B0A" w:rsidRPr="00552B0A" w:rsidTr="00552B0A">
        <w:trPr>
          <w:trHeight w:val="267"/>
        </w:trPr>
        <w:tc>
          <w:tcPr>
            <w:tcW w:w="805"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nil"/>
              <w:left w:val="single" w:sz="4" w:space="0" w:color="auto"/>
              <w:bottom w:val="single" w:sz="4" w:space="0" w:color="000000"/>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-Ընթացիկ դրամաշնորհներ պետական և համայնքային ոչ առևտրային կազմակերպություններին</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color w:val="000000"/>
                <w:sz w:val="22"/>
                <w:szCs w:val="22"/>
                <w:lang w:eastAsia="en-US"/>
              </w:rPr>
            </w:pPr>
            <w:r w:rsidRPr="00552B0A">
              <w:rPr>
                <w:rFonts w:ascii="GHEA Mariam" w:hAnsi="GHEA Mariam" w:cs="Arial"/>
                <w:color w:val="000000"/>
                <w:sz w:val="22"/>
                <w:szCs w:val="22"/>
                <w:lang w:eastAsia="en-US"/>
              </w:rPr>
              <w:t>43,194.8</w:t>
            </w:r>
          </w:p>
        </w:tc>
      </w:tr>
      <w:tr w:rsidR="00552B0A" w:rsidRPr="00552B0A" w:rsidTr="00552B0A">
        <w:trPr>
          <w:trHeight w:val="326"/>
        </w:trPr>
        <w:tc>
          <w:tcPr>
            <w:tcW w:w="805"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4" w:type="dxa"/>
            <w:vMerge/>
            <w:tcBorders>
              <w:top w:val="nil"/>
              <w:left w:val="single" w:sz="4" w:space="0" w:color="auto"/>
              <w:bottom w:val="single" w:sz="4" w:space="0" w:color="000000"/>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803"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906"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1063" w:type="dxa"/>
            <w:vMerge/>
            <w:tcBorders>
              <w:top w:val="nil"/>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sz w:val="22"/>
                <w:szCs w:val="22"/>
                <w:lang w:eastAsia="en-US"/>
              </w:rPr>
            </w:pPr>
          </w:p>
        </w:tc>
        <w:tc>
          <w:tcPr>
            <w:tcW w:w="6246"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rPr>
                <w:rFonts w:ascii="GHEA Mariam" w:hAnsi="GHEA Mariam" w:cs="Arial"/>
                <w:color w:val="000000"/>
                <w:sz w:val="22"/>
                <w:szCs w:val="22"/>
                <w:lang w:eastAsia="en-US"/>
              </w:rPr>
            </w:pPr>
            <w:r w:rsidRPr="00552B0A">
              <w:rPr>
                <w:rFonts w:ascii="GHEA Mariam" w:hAnsi="GHEA Mariam" w:cs="Arial"/>
                <w:color w:val="000000"/>
                <w:sz w:val="22"/>
                <w:szCs w:val="22"/>
                <w:lang w:eastAsia="en-US"/>
              </w:rPr>
              <w:t>-Ընթացիկ դրամաշնորհներ պետական և համայնքային առևտրային կազմակերպություններին</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color w:val="000000"/>
                <w:sz w:val="22"/>
                <w:szCs w:val="22"/>
                <w:lang w:eastAsia="en-US"/>
              </w:rPr>
            </w:pPr>
            <w:r w:rsidRPr="00552B0A">
              <w:rPr>
                <w:rFonts w:ascii="GHEA Mariam" w:hAnsi="GHEA Mariam" w:cs="Arial"/>
                <w:color w:val="000000"/>
                <w:sz w:val="22"/>
                <w:szCs w:val="22"/>
                <w:lang w:eastAsia="en-US"/>
              </w:rPr>
              <w:t>54,588.5</w:t>
            </w:r>
          </w:p>
        </w:tc>
      </w:tr>
    </w:tbl>
    <w:p w:rsidR="00552B0A" w:rsidRDefault="00552B0A" w:rsidP="006C7F03">
      <w:pPr>
        <w:pStyle w:val="mechtex"/>
        <w:jc w:val="left"/>
        <w:rPr>
          <w:rFonts w:ascii="GHEA Mariam" w:hAnsi="GHEA Mariam"/>
          <w:spacing w:val="-2"/>
          <w:sz w:val="24"/>
          <w:szCs w:val="24"/>
          <w:lang w:val="hy-AM"/>
        </w:rPr>
      </w:pPr>
    </w:p>
    <w:p w:rsidR="00552B0A" w:rsidRDefault="00552B0A" w:rsidP="006C7F03">
      <w:pPr>
        <w:pStyle w:val="mechtex"/>
        <w:jc w:val="left"/>
        <w:rPr>
          <w:rFonts w:ascii="GHEA Mariam" w:hAnsi="GHEA Mariam"/>
          <w:spacing w:val="-2"/>
          <w:sz w:val="24"/>
          <w:szCs w:val="24"/>
          <w:lang w:val="hy-AM"/>
        </w:rPr>
      </w:pPr>
    </w:p>
    <w:p w:rsidR="00552B0A" w:rsidRPr="00D47236" w:rsidRDefault="006A31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52B0A"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52B0A" w:rsidRPr="00D47236">
        <w:rPr>
          <w:rFonts w:ascii="GHEA Mariam" w:hAnsi="GHEA Mariam" w:cs="Arial"/>
          <w:sz w:val="24"/>
          <w:szCs w:val="24"/>
          <w:lang w:val="hy-AM"/>
        </w:rPr>
        <w:t>ՀԱՆՐԱՊԵՏՈՒԹՅԱՆ</w:t>
      </w:r>
    </w:p>
    <w:p w:rsidR="00552B0A" w:rsidRPr="00D47236" w:rsidRDefault="00552B0A"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6A312B">
        <w:rPr>
          <w:rFonts w:ascii="GHEA Mariam" w:hAnsi="GHEA Mariam"/>
          <w:sz w:val="24"/>
          <w:szCs w:val="24"/>
          <w:lang w:val="hy-AM"/>
        </w:rPr>
        <w:t xml:space="preserve">                 </w:t>
      </w: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552B0A" w:rsidRDefault="00552B0A" w:rsidP="006C7F03">
      <w:pPr>
        <w:pStyle w:val="mechtex"/>
        <w:jc w:val="left"/>
        <w:rPr>
          <w:rFonts w:ascii="GHEA Mariam" w:hAnsi="GHEA Mariam"/>
          <w:spacing w:val="-2"/>
          <w:sz w:val="24"/>
          <w:szCs w:val="24"/>
          <w:lang w:val="hy-AM"/>
        </w:rPr>
        <w:sectPr w:rsidR="00552B0A" w:rsidSect="006C7F03">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6A312B">
        <w:rPr>
          <w:rFonts w:ascii="GHEA Mariam" w:hAnsi="GHEA Mariam" w:cs="Sylfaen"/>
          <w:sz w:val="24"/>
          <w:szCs w:val="24"/>
          <w:lang w:val="hy-AM"/>
        </w:rPr>
        <w:t xml:space="preserve">        </w:t>
      </w:r>
      <w:r w:rsidRPr="00D47236">
        <w:rPr>
          <w:rFonts w:ascii="GHEA Mariam" w:hAnsi="GHEA Mariam" w:cs="Sylfaen"/>
          <w:sz w:val="24"/>
          <w:szCs w:val="24"/>
          <w:lang w:val="hy-AM"/>
        </w:rPr>
        <w:t xml:space="preserve"> </w:t>
      </w:r>
      <w:r w:rsidR="006A312B">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52B0A" w:rsidRPr="003F4817" w:rsidRDefault="00552B0A" w:rsidP="00DB47B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552B0A" w:rsidRPr="003F4817" w:rsidRDefault="00552B0A" w:rsidP="00DB47B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52B0A" w:rsidRDefault="00552B0A" w:rsidP="006C7F03">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552B0A" w:rsidRDefault="00552B0A" w:rsidP="006C7F03">
      <w:pPr>
        <w:pStyle w:val="mechtex"/>
        <w:jc w:val="left"/>
        <w:rPr>
          <w:rFonts w:ascii="GHEA Mariam" w:hAnsi="GHEA Mariam"/>
          <w:spacing w:val="-2"/>
          <w:sz w:val="24"/>
          <w:szCs w:val="24"/>
          <w:lang w:val="hy-AM"/>
        </w:rPr>
      </w:pPr>
    </w:p>
    <w:p w:rsidR="00552B0A" w:rsidRDefault="00552B0A" w:rsidP="006C7F03">
      <w:pPr>
        <w:pStyle w:val="mechtex"/>
        <w:jc w:val="left"/>
        <w:rPr>
          <w:rFonts w:ascii="GHEA Mariam" w:hAnsi="GHEA Mariam"/>
          <w:spacing w:val="-2"/>
          <w:sz w:val="24"/>
          <w:szCs w:val="24"/>
          <w:lang w:val="hy-AM"/>
        </w:rPr>
      </w:pPr>
    </w:p>
    <w:p w:rsidR="00552B0A" w:rsidRDefault="00552B0A" w:rsidP="006C7F03">
      <w:pPr>
        <w:pStyle w:val="mechtex"/>
        <w:jc w:val="left"/>
        <w:rPr>
          <w:rFonts w:ascii="GHEA Mariam" w:hAnsi="GHEA Mariam"/>
          <w:spacing w:val="-2"/>
          <w:sz w:val="24"/>
          <w:szCs w:val="24"/>
          <w:lang w:val="hy-AM"/>
        </w:rPr>
      </w:pPr>
    </w:p>
    <w:p w:rsidR="00552B0A" w:rsidRDefault="00552B0A" w:rsidP="006C7F03">
      <w:pPr>
        <w:pStyle w:val="mechtex"/>
        <w:jc w:val="left"/>
        <w:rPr>
          <w:rFonts w:ascii="GHEA Mariam" w:hAnsi="GHEA Mariam"/>
          <w:spacing w:val="-2"/>
          <w:sz w:val="24"/>
          <w:szCs w:val="24"/>
          <w:lang w:val="hy-AM"/>
        </w:rPr>
      </w:pPr>
    </w:p>
    <w:tbl>
      <w:tblPr>
        <w:tblW w:w="14742" w:type="dxa"/>
        <w:tblLook w:val="04A0" w:firstRow="1" w:lastRow="0" w:firstColumn="1" w:lastColumn="0" w:noHBand="0" w:noVBand="1"/>
      </w:tblPr>
      <w:tblGrid>
        <w:gridCol w:w="1273"/>
        <w:gridCol w:w="1682"/>
        <w:gridCol w:w="4275"/>
        <w:gridCol w:w="3827"/>
        <w:gridCol w:w="3685"/>
      </w:tblGrid>
      <w:tr w:rsidR="00552B0A" w:rsidRPr="006A312B" w:rsidTr="00552B0A">
        <w:trPr>
          <w:trHeight w:val="760"/>
        </w:trPr>
        <w:tc>
          <w:tcPr>
            <w:tcW w:w="14742" w:type="dxa"/>
            <w:gridSpan w:val="5"/>
            <w:tcBorders>
              <w:top w:val="nil"/>
              <w:left w:val="nil"/>
              <w:bottom w:val="nil"/>
              <w:right w:val="nil"/>
            </w:tcBorders>
            <w:shd w:val="clear" w:color="auto" w:fill="auto"/>
            <w:vAlign w:val="center"/>
            <w:hideMark/>
          </w:tcPr>
          <w:p w:rsidR="00082FF5" w:rsidRDefault="00552B0A" w:rsidP="00552B0A">
            <w:pPr>
              <w:jc w:val="center"/>
              <w:rPr>
                <w:rFonts w:ascii="GHEA Mariam" w:hAnsi="GHEA Mariam" w:cs="Arial"/>
                <w:bCs/>
                <w:sz w:val="24"/>
                <w:szCs w:val="24"/>
                <w:lang w:val="hy-AM" w:eastAsia="en-US"/>
              </w:rPr>
            </w:pPr>
            <w:r w:rsidRPr="00552B0A">
              <w:rPr>
                <w:rFonts w:ascii="GHEA Mariam" w:hAnsi="GHEA Mariam" w:cs="Arial"/>
                <w:bCs/>
                <w:sz w:val="24"/>
                <w:szCs w:val="24"/>
                <w:lang w:val="hy-AM" w:eastAsia="en-US"/>
              </w:rPr>
              <w:t xml:space="preserve">ՀԱՅԱՍՏԱՆԻ ՀԱՆՐԱՊԵՏՈՒԹՅԱՆ ԿԱՌԱՎԱՐՈՒԹՅԱՆ 2021 ԹՎԱԿԱՆԻ ԴԵԿՏԵՄԲԵՐԻ 23-Ի N 2121-Ն ՈՐՈՇՄԱՆ </w:t>
            </w:r>
          </w:p>
          <w:p w:rsidR="00552B0A" w:rsidRDefault="00552B0A" w:rsidP="00552B0A">
            <w:pPr>
              <w:jc w:val="center"/>
              <w:rPr>
                <w:rFonts w:ascii="GHEA Mariam" w:hAnsi="GHEA Mariam" w:cs="Arial"/>
                <w:bCs/>
                <w:sz w:val="24"/>
                <w:szCs w:val="24"/>
                <w:lang w:val="hy-AM" w:eastAsia="en-US"/>
              </w:rPr>
            </w:pPr>
            <w:r w:rsidRPr="00552B0A">
              <w:rPr>
                <w:rFonts w:ascii="GHEA Mariam" w:hAnsi="GHEA Mariam" w:cs="Arial"/>
                <w:bCs/>
                <w:sz w:val="24"/>
                <w:szCs w:val="24"/>
                <w:lang w:val="hy-AM" w:eastAsia="en-US"/>
              </w:rPr>
              <w:t>N 5 ՀԱՎԵԼՎԱԾԻ N 7 ԱՂՅՈՒՍԱԿՈՒՄ ԿԱՏԱՐՎՈՂ ԼՐԱՑՈՒՄԸ</w:t>
            </w:r>
          </w:p>
          <w:p w:rsidR="00552B0A" w:rsidRPr="00552B0A" w:rsidRDefault="00552B0A" w:rsidP="00552B0A">
            <w:pPr>
              <w:jc w:val="center"/>
              <w:rPr>
                <w:rFonts w:ascii="GHEA Mariam" w:hAnsi="GHEA Mariam" w:cs="Arial"/>
                <w:bCs/>
                <w:sz w:val="24"/>
                <w:szCs w:val="24"/>
                <w:lang w:val="hy-AM" w:eastAsia="en-US"/>
              </w:rPr>
            </w:pPr>
          </w:p>
        </w:tc>
      </w:tr>
      <w:tr w:rsidR="00552B0A" w:rsidRPr="00552B0A" w:rsidTr="004B1DC2">
        <w:trPr>
          <w:trHeight w:val="521"/>
        </w:trPr>
        <w:tc>
          <w:tcPr>
            <w:tcW w:w="1273" w:type="dxa"/>
            <w:tcBorders>
              <w:top w:val="nil"/>
              <w:left w:val="nil"/>
              <w:bottom w:val="nil"/>
              <w:right w:val="nil"/>
            </w:tcBorders>
            <w:shd w:val="clear" w:color="auto" w:fill="auto"/>
            <w:vAlign w:val="center"/>
            <w:hideMark/>
          </w:tcPr>
          <w:p w:rsidR="00552B0A" w:rsidRPr="00552B0A" w:rsidRDefault="00552B0A" w:rsidP="00552B0A">
            <w:pPr>
              <w:jc w:val="center"/>
              <w:rPr>
                <w:rFonts w:ascii="GHEA Mariam" w:hAnsi="GHEA Mariam" w:cs="Arial"/>
                <w:bCs/>
                <w:sz w:val="24"/>
                <w:szCs w:val="24"/>
                <w:lang w:val="hy-AM" w:eastAsia="en-US"/>
              </w:rPr>
            </w:pPr>
          </w:p>
        </w:tc>
        <w:tc>
          <w:tcPr>
            <w:tcW w:w="1682" w:type="dxa"/>
            <w:tcBorders>
              <w:top w:val="nil"/>
              <w:left w:val="nil"/>
              <w:bottom w:val="nil"/>
              <w:right w:val="nil"/>
            </w:tcBorders>
            <w:shd w:val="clear" w:color="auto" w:fill="auto"/>
            <w:vAlign w:val="center"/>
            <w:hideMark/>
          </w:tcPr>
          <w:p w:rsidR="00552B0A" w:rsidRPr="00552B0A" w:rsidRDefault="00552B0A" w:rsidP="00552B0A">
            <w:pPr>
              <w:jc w:val="center"/>
              <w:rPr>
                <w:rFonts w:ascii="GHEA Mariam" w:hAnsi="GHEA Mariam"/>
                <w:sz w:val="24"/>
                <w:szCs w:val="24"/>
                <w:lang w:val="hy-AM" w:eastAsia="en-US"/>
              </w:rPr>
            </w:pPr>
          </w:p>
        </w:tc>
        <w:tc>
          <w:tcPr>
            <w:tcW w:w="4275" w:type="dxa"/>
            <w:tcBorders>
              <w:top w:val="nil"/>
              <w:left w:val="nil"/>
              <w:bottom w:val="nil"/>
              <w:right w:val="nil"/>
            </w:tcBorders>
            <w:shd w:val="clear" w:color="auto" w:fill="auto"/>
            <w:vAlign w:val="center"/>
            <w:hideMark/>
          </w:tcPr>
          <w:p w:rsidR="00552B0A" w:rsidRPr="00552B0A" w:rsidRDefault="00552B0A" w:rsidP="00552B0A">
            <w:pPr>
              <w:jc w:val="center"/>
              <w:rPr>
                <w:rFonts w:ascii="GHEA Mariam" w:hAnsi="GHEA Mariam"/>
                <w:sz w:val="24"/>
                <w:szCs w:val="24"/>
                <w:lang w:val="hy-AM" w:eastAsia="en-US"/>
              </w:rPr>
            </w:pPr>
          </w:p>
        </w:tc>
        <w:tc>
          <w:tcPr>
            <w:tcW w:w="3827" w:type="dxa"/>
            <w:tcBorders>
              <w:top w:val="nil"/>
              <w:left w:val="nil"/>
              <w:bottom w:val="nil"/>
              <w:right w:val="nil"/>
            </w:tcBorders>
            <w:shd w:val="clear" w:color="auto" w:fill="auto"/>
            <w:vAlign w:val="center"/>
            <w:hideMark/>
          </w:tcPr>
          <w:p w:rsidR="00552B0A" w:rsidRPr="00552B0A" w:rsidRDefault="00552B0A" w:rsidP="00552B0A">
            <w:pPr>
              <w:jc w:val="center"/>
              <w:rPr>
                <w:rFonts w:ascii="GHEA Mariam" w:hAnsi="GHEA Mariam"/>
                <w:sz w:val="24"/>
                <w:szCs w:val="24"/>
                <w:lang w:val="hy-AM" w:eastAsia="en-US"/>
              </w:rPr>
            </w:pPr>
          </w:p>
        </w:tc>
        <w:tc>
          <w:tcPr>
            <w:tcW w:w="3685" w:type="dxa"/>
            <w:tcBorders>
              <w:top w:val="nil"/>
              <w:left w:val="nil"/>
              <w:bottom w:val="single" w:sz="4" w:space="0" w:color="auto"/>
            </w:tcBorders>
            <w:shd w:val="clear" w:color="auto" w:fill="auto"/>
            <w:vAlign w:val="center"/>
            <w:hideMark/>
          </w:tcPr>
          <w:p w:rsidR="00552B0A" w:rsidRPr="00552B0A" w:rsidRDefault="00552B0A" w:rsidP="004B1DC2">
            <w:pPr>
              <w:jc w:val="center"/>
              <w:rPr>
                <w:rFonts w:ascii="GHEA Mariam" w:hAnsi="GHEA Mariam" w:cs="Arial"/>
                <w:bCs/>
                <w:iCs/>
                <w:color w:val="000000"/>
                <w:sz w:val="24"/>
                <w:szCs w:val="24"/>
                <w:lang w:eastAsia="en-US"/>
              </w:rPr>
            </w:pPr>
            <w:r w:rsidRPr="00552B0A">
              <w:rPr>
                <w:rFonts w:ascii="GHEA Mariam" w:hAnsi="GHEA Mariam" w:cs="Arial"/>
                <w:bCs/>
                <w:iCs/>
                <w:color w:val="000000"/>
                <w:sz w:val="24"/>
                <w:szCs w:val="24"/>
                <w:lang w:eastAsia="en-US"/>
              </w:rPr>
              <w:t>(հազ.</w:t>
            </w:r>
            <w:r w:rsidR="004B1DC2">
              <w:rPr>
                <w:rFonts w:ascii="GHEA Mariam" w:hAnsi="GHEA Mariam" w:cs="Arial"/>
                <w:bCs/>
                <w:iCs/>
                <w:color w:val="000000"/>
                <w:sz w:val="24"/>
                <w:szCs w:val="24"/>
                <w:lang w:val="hy-AM" w:eastAsia="en-US"/>
              </w:rPr>
              <w:t xml:space="preserve"> </w:t>
            </w:r>
            <w:r w:rsidRPr="00552B0A">
              <w:rPr>
                <w:rFonts w:ascii="GHEA Mariam" w:hAnsi="GHEA Mariam" w:cs="Arial"/>
                <w:bCs/>
                <w:iCs/>
                <w:color w:val="000000"/>
                <w:sz w:val="24"/>
                <w:szCs w:val="24"/>
                <w:lang w:eastAsia="en-US"/>
              </w:rPr>
              <w:t>դրամ)</w:t>
            </w:r>
            <w:bookmarkStart w:id="0" w:name="_GoBack"/>
            <w:bookmarkEnd w:id="0"/>
          </w:p>
        </w:tc>
      </w:tr>
      <w:tr w:rsidR="00552B0A" w:rsidRPr="00552B0A" w:rsidTr="004B1DC2">
        <w:trPr>
          <w:trHeight w:val="754"/>
        </w:trPr>
        <w:tc>
          <w:tcPr>
            <w:tcW w:w="29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Ծրագրային դասիչը</w:t>
            </w:r>
          </w:p>
        </w:tc>
        <w:tc>
          <w:tcPr>
            <w:tcW w:w="4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Միջոցառումները կատարող պետական մարմինների և դրամաշնորհ ստացող տնտես</w:t>
            </w:r>
            <w:r w:rsidR="005B6221">
              <w:rPr>
                <w:rFonts w:ascii="GHEA Mariam" w:hAnsi="GHEA Mariam" w:cs="Arial"/>
                <w:bCs/>
                <w:color w:val="000000"/>
                <w:sz w:val="24"/>
                <w:szCs w:val="24"/>
                <w:lang w:val="hy-AM" w:eastAsia="en-US"/>
              </w:rPr>
              <w:t>ա</w:t>
            </w:r>
            <w:r w:rsidRPr="00552B0A">
              <w:rPr>
                <w:rFonts w:ascii="GHEA Mariam" w:hAnsi="GHEA Mariam" w:cs="Arial"/>
                <w:bCs/>
                <w:color w:val="000000"/>
                <w:sz w:val="24"/>
                <w:szCs w:val="24"/>
                <w:lang w:eastAsia="en-US"/>
              </w:rPr>
              <w:t>վարող սուբյեկտների անվանումները</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pacing w:val="-8"/>
                <w:sz w:val="24"/>
                <w:szCs w:val="24"/>
                <w:lang w:eastAsia="en-US"/>
              </w:rPr>
              <w:t>Ցուցանիշների փոփոխությունը</w:t>
            </w:r>
            <w:r w:rsidRPr="00552B0A">
              <w:rPr>
                <w:rFonts w:ascii="GHEA Mariam" w:hAnsi="GHEA Mariam" w:cs="Arial"/>
                <w:bCs/>
                <w:color w:val="000000"/>
                <w:sz w:val="24"/>
                <w:szCs w:val="24"/>
                <w:lang w:eastAsia="en-US"/>
              </w:rPr>
              <w:t xml:space="preserve"> (ավելացումները նշված են դրական նշանով)                                 </w:t>
            </w:r>
          </w:p>
        </w:tc>
      </w:tr>
      <w:tr w:rsidR="00552B0A" w:rsidRPr="00552B0A" w:rsidTr="00552B0A">
        <w:trPr>
          <w:trHeight w:val="506"/>
        </w:trPr>
        <w:tc>
          <w:tcPr>
            <w:tcW w:w="1273" w:type="dxa"/>
            <w:tcBorders>
              <w:top w:val="nil"/>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միջոցառումը</w:t>
            </w:r>
          </w:p>
        </w:tc>
        <w:tc>
          <w:tcPr>
            <w:tcW w:w="4275"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bCs/>
                <w:color w:val="000000"/>
                <w:sz w:val="24"/>
                <w:szCs w:val="24"/>
                <w:lang w:eastAsia="en-U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552B0A" w:rsidRPr="00552B0A" w:rsidRDefault="00552B0A" w:rsidP="00552B0A">
            <w:pPr>
              <w:rPr>
                <w:rFonts w:ascii="GHEA Mariam" w:hAnsi="GHEA Mariam" w:cs="Arial"/>
                <w:bCs/>
                <w:color w:val="000000"/>
                <w:sz w:val="24"/>
                <w:szCs w:val="24"/>
                <w:lang w:eastAsia="en-US"/>
              </w:rPr>
            </w:pPr>
          </w:p>
        </w:tc>
        <w:tc>
          <w:tcPr>
            <w:tcW w:w="3685"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Pr>
                <w:rFonts w:ascii="GHEA Mariam" w:hAnsi="GHEA Mariam" w:cs="Arial"/>
                <w:bCs/>
                <w:color w:val="000000"/>
                <w:sz w:val="24"/>
                <w:szCs w:val="24"/>
                <w:lang w:val="hy-AM" w:eastAsia="en-US"/>
              </w:rPr>
              <w:t>տ</w:t>
            </w:r>
            <w:r w:rsidRPr="00552B0A">
              <w:rPr>
                <w:rFonts w:ascii="GHEA Mariam" w:hAnsi="GHEA Mariam" w:cs="Arial"/>
                <w:bCs/>
                <w:color w:val="000000"/>
                <w:sz w:val="24"/>
                <w:szCs w:val="24"/>
                <w:lang w:eastAsia="en-US"/>
              </w:rPr>
              <w:t>արի</w:t>
            </w:r>
          </w:p>
        </w:tc>
      </w:tr>
      <w:tr w:rsidR="00552B0A" w:rsidRPr="00552B0A" w:rsidTr="00552B0A">
        <w:trPr>
          <w:trHeight w:val="447"/>
        </w:trPr>
        <w:tc>
          <w:tcPr>
            <w:tcW w:w="1105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ՀՀ առողջապահության նախարարություն</w:t>
            </w:r>
          </w:p>
        </w:tc>
        <w:tc>
          <w:tcPr>
            <w:tcW w:w="3685"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97,783.3</w:t>
            </w:r>
          </w:p>
        </w:tc>
      </w:tr>
      <w:tr w:rsidR="00552B0A" w:rsidRPr="00552B0A" w:rsidTr="00552B0A">
        <w:trPr>
          <w:trHeight w:val="402"/>
        </w:trPr>
        <w:tc>
          <w:tcPr>
            <w:tcW w:w="1273" w:type="dxa"/>
            <w:tcBorders>
              <w:top w:val="nil"/>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1188</w:t>
            </w:r>
          </w:p>
        </w:tc>
        <w:tc>
          <w:tcPr>
            <w:tcW w:w="5957" w:type="dxa"/>
            <w:gridSpan w:val="2"/>
            <w:tcBorders>
              <w:top w:val="single" w:sz="4" w:space="0" w:color="auto"/>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Դեղապահովում</w:t>
            </w:r>
          </w:p>
        </w:tc>
        <w:tc>
          <w:tcPr>
            <w:tcW w:w="3827"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t> </w:t>
            </w:r>
          </w:p>
        </w:tc>
        <w:tc>
          <w:tcPr>
            <w:tcW w:w="3685"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97,783.3</w:t>
            </w:r>
          </w:p>
        </w:tc>
      </w:tr>
      <w:tr w:rsidR="00552B0A" w:rsidRPr="00552B0A" w:rsidTr="00552B0A">
        <w:trPr>
          <w:trHeight w:val="1043"/>
        </w:trPr>
        <w:tc>
          <w:tcPr>
            <w:tcW w:w="1273" w:type="dxa"/>
            <w:tcBorders>
              <w:top w:val="nil"/>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12001</w:t>
            </w:r>
          </w:p>
        </w:tc>
        <w:tc>
          <w:tcPr>
            <w:tcW w:w="4275"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3827"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 xml:space="preserve">ՀՀ առողջապահության նախարարություն </w:t>
            </w:r>
          </w:p>
        </w:tc>
        <w:tc>
          <w:tcPr>
            <w:tcW w:w="3685" w:type="dxa"/>
            <w:tcBorders>
              <w:top w:val="nil"/>
              <w:left w:val="nil"/>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97,783.3</w:t>
            </w:r>
          </w:p>
        </w:tc>
      </w:tr>
      <w:tr w:rsidR="00552B0A" w:rsidRPr="00552B0A" w:rsidTr="00552B0A">
        <w:trPr>
          <w:trHeight w:val="715"/>
        </w:trPr>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t> </w:t>
            </w:r>
          </w:p>
        </w:tc>
        <w:tc>
          <w:tcPr>
            <w:tcW w:w="4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t> </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color w:val="000000"/>
                <w:sz w:val="24"/>
                <w:szCs w:val="24"/>
                <w:lang w:eastAsia="en-US"/>
              </w:rPr>
            </w:pPr>
            <w:r w:rsidRPr="00552B0A">
              <w:rPr>
                <w:rFonts w:ascii="GHEA Mariam" w:hAnsi="GHEA Mariam" w:cs="Arial"/>
                <w:color w:val="000000"/>
                <w:sz w:val="24"/>
                <w:szCs w:val="24"/>
                <w:lang w:eastAsia="en-US"/>
              </w:rPr>
              <w:t>«Թոքաբանության ազգային կենտրոն» ՊՈԱԿ</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43,194.8</w:t>
            </w:r>
          </w:p>
        </w:tc>
      </w:tr>
      <w:tr w:rsidR="00552B0A" w:rsidRPr="00552B0A" w:rsidTr="00552B0A">
        <w:trPr>
          <w:trHeight w:val="804"/>
        </w:trPr>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t> </w:t>
            </w:r>
          </w:p>
        </w:tc>
        <w:tc>
          <w:tcPr>
            <w:tcW w:w="4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Calibri" w:hAnsi="Calibri" w:cs="Calibri"/>
                <w:bCs/>
                <w:color w:val="000000"/>
                <w:sz w:val="24"/>
                <w:szCs w:val="24"/>
                <w:lang w:eastAsia="en-US"/>
              </w:rPr>
              <w:t> </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color w:val="000000"/>
                <w:sz w:val="24"/>
                <w:szCs w:val="24"/>
                <w:lang w:eastAsia="en-US"/>
              </w:rPr>
            </w:pPr>
            <w:r w:rsidRPr="00552B0A">
              <w:rPr>
                <w:rFonts w:ascii="GHEA Mariam" w:hAnsi="GHEA Mariam" w:cs="Arial"/>
                <w:color w:val="000000"/>
                <w:sz w:val="24"/>
                <w:szCs w:val="24"/>
                <w:lang w:eastAsia="en-US"/>
              </w:rPr>
              <w:t>«Ինֆեկցիոն հիվանդությունների ազգային կենտրոն» ՓԲԸ</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2B0A" w:rsidRPr="00552B0A" w:rsidRDefault="00552B0A" w:rsidP="00552B0A">
            <w:pPr>
              <w:jc w:val="center"/>
              <w:rPr>
                <w:rFonts w:ascii="GHEA Mariam" w:hAnsi="GHEA Mariam" w:cs="Arial"/>
                <w:bCs/>
                <w:color w:val="000000"/>
                <w:sz w:val="24"/>
                <w:szCs w:val="24"/>
                <w:lang w:eastAsia="en-US"/>
              </w:rPr>
            </w:pPr>
            <w:r w:rsidRPr="00552B0A">
              <w:rPr>
                <w:rFonts w:ascii="GHEA Mariam" w:hAnsi="GHEA Mariam" w:cs="Arial"/>
                <w:bCs/>
                <w:color w:val="000000"/>
                <w:sz w:val="24"/>
                <w:szCs w:val="24"/>
                <w:lang w:eastAsia="en-US"/>
              </w:rPr>
              <w:t>54,588.5</w:t>
            </w:r>
          </w:p>
        </w:tc>
      </w:tr>
    </w:tbl>
    <w:p w:rsidR="00552B0A" w:rsidRDefault="00552B0A" w:rsidP="006C7F03">
      <w:pPr>
        <w:pStyle w:val="mechtex"/>
        <w:jc w:val="left"/>
        <w:rPr>
          <w:rFonts w:ascii="Sylfaen" w:hAnsi="Sylfaen"/>
          <w:lang w:val="hy-AM"/>
        </w:rPr>
      </w:pPr>
    </w:p>
    <w:p w:rsidR="00552B0A" w:rsidRDefault="00552B0A" w:rsidP="006C7F03">
      <w:pPr>
        <w:pStyle w:val="mechtex"/>
        <w:jc w:val="left"/>
        <w:rPr>
          <w:rFonts w:ascii="Sylfaen" w:hAnsi="Sylfaen"/>
          <w:lang w:val="hy-AM"/>
        </w:rPr>
      </w:pPr>
    </w:p>
    <w:p w:rsidR="00552B0A" w:rsidRDefault="00552B0A" w:rsidP="006C7F03">
      <w:pPr>
        <w:pStyle w:val="mechtex"/>
        <w:jc w:val="left"/>
        <w:rPr>
          <w:rFonts w:ascii="Sylfaen" w:hAnsi="Sylfaen"/>
          <w:lang w:val="hy-AM"/>
        </w:rPr>
      </w:pPr>
    </w:p>
    <w:p w:rsidR="00552B0A" w:rsidRPr="00D47236" w:rsidRDefault="006A31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52B0A"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552B0A" w:rsidRPr="00D47236">
        <w:rPr>
          <w:rFonts w:ascii="GHEA Mariam" w:hAnsi="GHEA Mariam" w:cs="Arial"/>
          <w:sz w:val="24"/>
          <w:szCs w:val="24"/>
          <w:lang w:val="hy-AM"/>
        </w:rPr>
        <w:t>ՀԱՆՐԱՊԵՏՈՒԹՅԱՆ</w:t>
      </w:r>
    </w:p>
    <w:p w:rsidR="00552B0A" w:rsidRPr="00D47236" w:rsidRDefault="00552B0A"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6A312B">
        <w:rPr>
          <w:rFonts w:ascii="GHEA Mariam" w:hAnsi="GHEA Mariam"/>
          <w:sz w:val="24"/>
          <w:szCs w:val="24"/>
          <w:lang w:val="hy-AM"/>
        </w:rPr>
        <w:t xml:space="preserve">  </w:t>
      </w:r>
      <w:r w:rsidRPr="00D47236">
        <w:rPr>
          <w:rFonts w:ascii="GHEA Mariam" w:hAnsi="GHEA Mariam"/>
          <w:sz w:val="24"/>
          <w:szCs w:val="24"/>
          <w:lang w:val="hy-AM"/>
        </w:rPr>
        <w:t xml:space="preserve"> </w:t>
      </w:r>
      <w:r w:rsidR="006A312B">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552B0A" w:rsidRDefault="00552B0A" w:rsidP="006C7F03">
      <w:pPr>
        <w:pStyle w:val="mechtex"/>
        <w:jc w:val="left"/>
        <w:rPr>
          <w:rFonts w:ascii="Sylfaen" w:hAnsi="Sylfaen"/>
          <w:lang w:val="hy-AM"/>
        </w:rPr>
        <w:sectPr w:rsidR="00552B0A" w:rsidSect="006C7F03">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6A312B">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52B0A" w:rsidRPr="003F4817" w:rsidRDefault="00552B0A" w:rsidP="00DB47B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552B0A" w:rsidRPr="003F4817" w:rsidRDefault="00552B0A" w:rsidP="00DB47B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6C7F03" w:rsidRDefault="00552B0A" w:rsidP="006C7F03">
      <w:pPr>
        <w:pStyle w:val="mechtex"/>
        <w:jc w:val="left"/>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552B0A" w:rsidRDefault="00552B0A" w:rsidP="006C7F03">
      <w:pPr>
        <w:pStyle w:val="mechtex"/>
        <w:jc w:val="left"/>
        <w:rPr>
          <w:rFonts w:ascii="GHEA Mariam" w:hAnsi="GHEA Mariam"/>
          <w:spacing w:val="-2"/>
          <w:sz w:val="24"/>
          <w:szCs w:val="24"/>
          <w:lang w:val="hy-AM"/>
        </w:rPr>
      </w:pPr>
    </w:p>
    <w:p w:rsidR="00A22BE4" w:rsidRDefault="00A22BE4" w:rsidP="006C7F03">
      <w:pPr>
        <w:pStyle w:val="mechtex"/>
        <w:jc w:val="left"/>
        <w:rPr>
          <w:rFonts w:ascii="GHEA Mariam" w:hAnsi="GHEA Mariam"/>
          <w:spacing w:val="-2"/>
          <w:sz w:val="24"/>
          <w:szCs w:val="24"/>
          <w:lang w:val="hy-AM"/>
        </w:rPr>
      </w:pPr>
    </w:p>
    <w:p w:rsidR="00552B0A" w:rsidRPr="006A312B" w:rsidRDefault="00552B0A" w:rsidP="00552B0A">
      <w:pPr>
        <w:jc w:val="center"/>
        <w:rPr>
          <w:rFonts w:ascii="GHEA Mariam" w:hAnsi="GHEA Mariam" w:cs="Arial"/>
          <w:bCs/>
          <w:sz w:val="24"/>
          <w:szCs w:val="24"/>
          <w:lang w:val="hy-AM" w:eastAsia="en-US"/>
        </w:rPr>
      </w:pPr>
      <w:r w:rsidRPr="006A312B">
        <w:rPr>
          <w:rFonts w:ascii="GHEA Mariam" w:hAnsi="GHEA Mariam" w:cs="Arial"/>
          <w:bCs/>
          <w:sz w:val="24"/>
          <w:szCs w:val="24"/>
          <w:lang w:val="hy-AM" w:eastAsia="en-US"/>
        </w:rPr>
        <w:t>ՀԱՅԱՍՏԱՆԻ ՀԱՆՐԱՊԵՏՈՒԹՅԱՆ ԿԱՌԱՎԱՐՈՒԹՅ</w:t>
      </w:r>
      <w:r w:rsidR="00A22BE4">
        <w:rPr>
          <w:rFonts w:ascii="GHEA Mariam" w:hAnsi="GHEA Mariam" w:cs="Arial"/>
          <w:bCs/>
          <w:sz w:val="24"/>
          <w:szCs w:val="24"/>
          <w:lang w:val="hy-AM" w:eastAsia="en-US"/>
        </w:rPr>
        <w:t>ԱՆ 2021 ԹՎԱԿԱՆԻ ԴԵԿՏԵՄԲԵՐԻ 23-Ի</w:t>
      </w:r>
      <w:r w:rsidRPr="006A312B">
        <w:rPr>
          <w:rFonts w:ascii="GHEA Mariam" w:hAnsi="GHEA Mariam" w:cs="Arial"/>
          <w:bCs/>
          <w:sz w:val="24"/>
          <w:szCs w:val="24"/>
          <w:lang w:val="hy-AM" w:eastAsia="en-US"/>
        </w:rPr>
        <w:t xml:space="preserve"> </w:t>
      </w:r>
      <w:r w:rsidRPr="006A312B">
        <w:rPr>
          <w:rFonts w:ascii="GHEA Mariam" w:hAnsi="GHEA Mariam"/>
          <w:spacing w:val="-2"/>
          <w:sz w:val="24"/>
          <w:szCs w:val="24"/>
          <w:lang w:val="hy-AM"/>
        </w:rPr>
        <w:t>N</w:t>
      </w:r>
      <w:r w:rsidRPr="006A312B">
        <w:rPr>
          <w:rFonts w:ascii="GHEA Mariam" w:hAnsi="GHEA Mariam" w:cs="Arial"/>
          <w:bCs/>
          <w:sz w:val="24"/>
          <w:szCs w:val="24"/>
          <w:lang w:val="hy-AM" w:eastAsia="en-US"/>
        </w:rPr>
        <w:t xml:space="preserve"> 2121-Ն ՈՐՈՇՄԱՆ </w:t>
      </w:r>
    </w:p>
    <w:p w:rsidR="00552B0A" w:rsidRDefault="00552B0A" w:rsidP="00552B0A">
      <w:pPr>
        <w:pStyle w:val="mechtex"/>
        <w:rPr>
          <w:rFonts w:ascii="GHEA Mariam" w:hAnsi="GHEA Mariam"/>
          <w:spacing w:val="-2"/>
          <w:sz w:val="24"/>
          <w:szCs w:val="24"/>
          <w:lang w:val="hy-AM"/>
        </w:rPr>
      </w:pPr>
      <w:r w:rsidRPr="006A312B">
        <w:rPr>
          <w:rFonts w:ascii="GHEA Mariam" w:hAnsi="GHEA Mariam"/>
          <w:spacing w:val="-2"/>
          <w:sz w:val="24"/>
          <w:szCs w:val="24"/>
          <w:lang w:val="hy-AM"/>
        </w:rPr>
        <w:t>N</w:t>
      </w:r>
      <w:r w:rsidRPr="006A312B">
        <w:rPr>
          <w:rFonts w:ascii="GHEA Mariam" w:hAnsi="GHEA Mariam" w:cs="Arial"/>
          <w:bCs/>
          <w:sz w:val="24"/>
          <w:szCs w:val="24"/>
          <w:lang w:val="hy-AM" w:eastAsia="en-US"/>
        </w:rPr>
        <w:t xml:space="preserve"> 10 ՀԱՎԵԼՎԱԾՈՒՄ ԿԱՏԱՐՎՈՂ ՓՈՓՈԽՈՒԹՅՈՒՆՆԵՐԸ</w:t>
      </w:r>
    </w:p>
    <w:p w:rsidR="00552B0A" w:rsidRDefault="00552B0A" w:rsidP="006C7F03">
      <w:pPr>
        <w:pStyle w:val="mechtex"/>
        <w:jc w:val="left"/>
        <w:rPr>
          <w:rFonts w:ascii="GHEA Mariam" w:hAnsi="GHEA Mariam"/>
          <w:spacing w:val="-2"/>
          <w:sz w:val="24"/>
          <w:szCs w:val="24"/>
          <w:lang w:val="hy-AM"/>
        </w:rPr>
      </w:pPr>
    </w:p>
    <w:p w:rsidR="00552B0A" w:rsidRDefault="00552B0A" w:rsidP="006C7F03">
      <w:pPr>
        <w:pStyle w:val="mechtex"/>
        <w:jc w:val="left"/>
        <w:rPr>
          <w:rFonts w:ascii="GHEA Mariam" w:hAnsi="GHEA Mariam"/>
          <w:spacing w:val="-2"/>
          <w:sz w:val="24"/>
          <w:szCs w:val="24"/>
          <w:lang w:val="hy-AM"/>
        </w:rPr>
      </w:pPr>
    </w:p>
    <w:tbl>
      <w:tblPr>
        <w:tblW w:w="15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1850"/>
        <w:gridCol w:w="1658"/>
        <w:gridCol w:w="2427"/>
        <w:gridCol w:w="1919"/>
        <w:gridCol w:w="1146"/>
        <w:gridCol w:w="1209"/>
        <w:gridCol w:w="1270"/>
        <w:gridCol w:w="1902"/>
      </w:tblGrid>
      <w:tr w:rsidR="00552B0A" w:rsidRPr="00552B0A" w:rsidTr="00552B0A">
        <w:trPr>
          <w:trHeight w:val="424"/>
        </w:trPr>
        <w:tc>
          <w:tcPr>
            <w:tcW w:w="7766" w:type="dxa"/>
            <w:gridSpan w:val="4"/>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Գնման առարկայի</w:t>
            </w:r>
          </w:p>
        </w:tc>
        <w:tc>
          <w:tcPr>
            <w:tcW w:w="1919" w:type="dxa"/>
            <w:vMerge w:val="restart"/>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Գնման ձևը (ընթացակարգը)</w:t>
            </w:r>
          </w:p>
        </w:tc>
        <w:tc>
          <w:tcPr>
            <w:tcW w:w="1146" w:type="dxa"/>
            <w:vMerge w:val="restart"/>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Չափի միավորը</w:t>
            </w:r>
          </w:p>
        </w:tc>
        <w:tc>
          <w:tcPr>
            <w:tcW w:w="1209" w:type="dxa"/>
            <w:vMerge w:val="restart"/>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Միավորի գինը                 (դրամ)</w:t>
            </w:r>
          </w:p>
        </w:tc>
        <w:tc>
          <w:tcPr>
            <w:tcW w:w="1270" w:type="dxa"/>
            <w:vMerge w:val="restart"/>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Քանակը</w:t>
            </w:r>
          </w:p>
        </w:tc>
        <w:tc>
          <w:tcPr>
            <w:tcW w:w="1902" w:type="dxa"/>
            <w:vMerge w:val="restart"/>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Ցուցանիշների փոփոխությունը (նվազեցումները</w:t>
            </w:r>
            <w:r w:rsidR="008C6AE9">
              <w:rPr>
                <w:rFonts w:ascii="GHEA Mariam" w:hAnsi="GHEA Mariam" w:cs="Arial"/>
                <w:sz w:val="22"/>
                <w:szCs w:val="22"/>
                <w:lang w:val="hy-AM" w:eastAsia="en-US"/>
              </w:rPr>
              <w:t xml:space="preserve"> նշված են</w:t>
            </w:r>
            <w:r w:rsidRPr="00552B0A">
              <w:rPr>
                <w:rFonts w:ascii="GHEA Mariam" w:hAnsi="GHEA Mariam" w:cs="Arial"/>
                <w:sz w:val="22"/>
                <w:szCs w:val="22"/>
                <w:lang w:eastAsia="en-US"/>
              </w:rPr>
              <w:t xml:space="preserve"> փակագծերում)                                 (հազ. դրամ)</w:t>
            </w:r>
          </w:p>
        </w:tc>
      </w:tr>
      <w:tr w:rsidR="00552B0A" w:rsidRPr="00552B0A" w:rsidTr="00552B0A">
        <w:trPr>
          <w:trHeight w:val="1696"/>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Միջանցիկ կոդը` ըստ CPV դասակարգման</w:t>
            </w:r>
          </w:p>
        </w:tc>
        <w:tc>
          <w:tcPr>
            <w:tcW w:w="5935" w:type="dxa"/>
            <w:gridSpan w:val="3"/>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անվանումը</w:t>
            </w:r>
          </w:p>
        </w:tc>
        <w:tc>
          <w:tcPr>
            <w:tcW w:w="1919" w:type="dxa"/>
            <w:vMerge/>
            <w:vAlign w:val="center"/>
            <w:hideMark/>
          </w:tcPr>
          <w:p w:rsidR="00552B0A" w:rsidRPr="00552B0A" w:rsidRDefault="00552B0A" w:rsidP="00552B0A">
            <w:pPr>
              <w:rPr>
                <w:rFonts w:ascii="GHEA Mariam" w:hAnsi="GHEA Mariam" w:cs="Arial"/>
                <w:sz w:val="22"/>
                <w:szCs w:val="22"/>
                <w:lang w:eastAsia="en-US"/>
              </w:rPr>
            </w:pPr>
          </w:p>
        </w:tc>
        <w:tc>
          <w:tcPr>
            <w:tcW w:w="1146" w:type="dxa"/>
            <w:vMerge/>
            <w:vAlign w:val="center"/>
            <w:hideMark/>
          </w:tcPr>
          <w:p w:rsidR="00552B0A" w:rsidRPr="00552B0A" w:rsidRDefault="00552B0A" w:rsidP="00552B0A">
            <w:pPr>
              <w:rPr>
                <w:rFonts w:ascii="GHEA Mariam" w:hAnsi="GHEA Mariam" w:cs="Arial"/>
                <w:sz w:val="22"/>
                <w:szCs w:val="22"/>
                <w:lang w:eastAsia="en-US"/>
              </w:rPr>
            </w:pPr>
          </w:p>
        </w:tc>
        <w:tc>
          <w:tcPr>
            <w:tcW w:w="1209" w:type="dxa"/>
            <w:vMerge/>
            <w:vAlign w:val="center"/>
            <w:hideMark/>
          </w:tcPr>
          <w:p w:rsidR="00552B0A" w:rsidRPr="00552B0A" w:rsidRDefault="00552B0A" w:rsidP="00552B0A">
            <w:pPr>
              <w:rPr>
                <w:rFonts w:ascii="GHEA Mariam" w:hAnsi="GHEA Mariam" w:cs="Arial"/>
                <w:sz w:val="22"/>
                <w:szCs w:val="22"/>
                <w:lang w:eastAsia="en-US"/>
              </w:rPr>
            </w:pPr>
          </w:p>
        </w:tc>
        <w:tc>
          <w:tcPr>
            <w:tcW w:w="1270" w:type="dxa"/>
            <w:vMerge/>
            <w:vAlign w:val="center"/>
            <w:hideMark/>
          </w:tcPr>
          <w:p w:rsidR="00552B0A" w:rsidRPr="00552B0A" w:rsidRDefault="00552B0A" w:rsidP="00552B0A">
            <w:pPr>
              <w:rPr>
                <w:rFonts w:ascii="GHEA Mariam" w:hAnsi="GHEA Mariam" w:cs="Arial"/>
                <w:sz w:val="22"/>
                <w:szCs w:val="22"/>
                <w:lang w:eastAsia="en-US"/>
              </w:rPr>
            </w:pPr>
          </w:p>
        </w:tc>
        <w:tc>
          <w:tcPr>
            <w:tcW w:w="1902" w:type="dxa"/>
            <w:vMerge/>
            <w:vAlign w:val="center"/>
            <w:hideMark/>
          </w:tcPr>
          <w:p w:rsidR="00552B0A" w:rsidRPr="00552B0A" w:rsidRDefault="00552B0A" w:rsidP="00552B0A">
            <w:pPr>
              <w:rPr>
                <w:rFonts w:ascii="GHEA Mariam" w:hAnsi="GHEA Mariam" w:cs="Arial"/>
                <w:sz w:val="22"/>
                <w:szCs w:val="22"/>
                <w:lang w:eastAsia="en-US"/>
              </w:rPr>
            </w:pPr>
          </w:p>
        </w:tc>
      </w:tr>
      <w:tr w:rsidR="00552B0A" w:rsidRPr="00552B0A" w:rsidTr="00552B0A">
        <w:trPr>
          <w:trHeight w:val="424"/>
        </w:trPr>
        <w:tc>
          <w:tcPr>
            <w:tcW w:w="1831"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Բաժին 07</w:t>
            </w:r>
          </w:p>
        </w:tc>
        <w:tc>
          <w:tcPr>
            <w:tcW w:w="1850"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Խումբ 01</w:t>
            </w:r>
          </w:p>
        </w:tc>
        <w:tc>
          <w:tcPr>
            <w:tcW w:w="1658"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Դաս 01</w:t>
            </w:r>
            <w:r w:rsidRPr="00552B0A">
              <w:rPr>
                <w:rFonts w:ascii="Calibri" w:hAnsi="Calibri" w:cs="Calibri"/>
                <w:bCs/>
                <w:sz w:val="22"/>
                <w:szCs w:val="22"/>
                <w:lang w:eastAsia="en-US"/>
              </w:rPr>
              <w:t>  </w:t>
            </w:r>
            <w:r w:rsidRPr="00552B0A">
              <w:rPr>
                <w:rFonts w:ascii="GHEA Mariam" w:hAnsi="GHEA Mariam" w:cs="Arial"/>
                <w:bCs/>
                <w:sz w:val="22"/>
                <w:szCs w:val="22"/>
                <w:lang w:eastAsia="en-US"/>
              </w:rPr>
              <w:t xml:space="preserve"> </w:t>
            </w:r>
          </w:p>
        </w:tc>
        <w:tc>
          <w:tcPr>
            <w:tcW w:w="7971" w:type="dxa"/>
            <w:gridSpan w:val="5"/>
            <w:shd w:val="clear" w:color="000000" w:fill="FFFFFF"/>
            <w:vAlign w:val="center"/>
            <w:hideMark/>
          </w:tcPr>
          <w:p w:rsidR="00552B0A" w:rsidRPr="00552B0A" w:rsidRDefault="00552B0A" w:rsidP="00552B0A">
            <w:pPr>
              <w:rPr>
                <w:rFonts w:ascii="GHEA Mariam" w:hAnsi="GHEA Mariam" w:cs="Arial"/>
                <w:bCs/>
                <w:sz w:val="22"/>
                <w:szCs w:val="22"/>
                <w:lang w:eastAsia="en-US"/>
              </w:rPr>
            </w:pPr>
            <w:r w:rsidRPr="00552B0A">
              <w:rPr>
                <w:rFonts w:ascii="GHEA Mariam" w:hAnsi="GHEA Mariam" w:cs="Arial"/>
                <w:bCs/>
                <w:sz w:val="22"/>
                <w:szCs w:val="22"/>
                <w:lang w:eastAsia="en-US"/>
              </w:rPr>
              <w:t>Դեղագործական ապրանքներ</w:t>
            </w:r>
          </w:p>
        </w:tc>
        <w:tc>
          <w:tcPr>
            <w:tcW w:w="1902"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 xml:space="preserve"> (97,783.3)</w:t>
            </w:r>
          </w:p>
        </w:tc>
      </w:tr>
      <w:tr w:rsidR="00552B0A" w:rsidRPr="00552B0A" w:rsidTr="00552B0A">
        <w:trPr>
          <w:trHeight w:val="636"/>
        </w:trPr>
        <w:tc>
          <w:tcPr>
            <w:tcW w:w="1831" w:type="dxa"/>
            <w:shd w:val="clear" w:color="000000" w:fill="FFFFFF"/>
            <w:noWrap/>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1188  12001</w:t>
            </w:r>
          </w:p>
        </w:tc>
        <w:tc>
          <w:tcPr>
            <w:tcW w:w="11479" w:type="dxa"/>
            <w:gridSpan w:val="7"/>
            <w:shd w:val="clear" w:color="000000" w:fill="FFFFFF"/>
            <w:vAlign w:val="center"/>
            <w:hideMark/>
          </w:tcPr>
          <w:p w:rsidR="00552B0A" w:rsidRPr="00552B0A" w:rsidRDefault="00552B0A" w:rsidP="00552B0A">
            <w:pPr>
              <w:rPr>
                <w:rFonts w:ascii="GHEA Mariam" w:hAnsi="GHEA Mariam" w:cs="Arial"/>
                <w:bCs/>
                <w:sz w:val="22"/>
                <w:szCs w:val="22"/>
                <w:lang w:eastAsia="en-US"/>
              </w:rPr>
            </w:pPr>
            <w:r w:rsidRPr="00552B0A">
              <w:rPr>
                <w:rFonts w:ascii="GHEA Mariam" w:hAnsi="GHEA Mariam" w:cs="Arial"/>
                <w:bCs/>
                <w:sz w:val="22"/>
                <w:szCs w:val="22"/>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1902"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GHEA Mariam" w:hAnsi="GHEA Mariam" w:cs="Arial"/>
                <w:bCs/>
                <w:sz w:val="22"/>
                <w:szCs w:val="22"/>
                <w:lang w:eastAsia="en-US"/>
              </w:rPr>
              <w:t xml:space="preserve"> (97,783.3)</w:t>
            </w:r>
          </w:p>
        </w:tc>
      </w:tr>
      <w:tr w:rsidR="00552B0A" w:rsidRPr="00552B0A" w:rsidTr="00552B0A">
        <w:trPr>
          <w:trHeight w:val="424"/>
        </w:trPr>
        <w:tc>
          <w:tcPr>
            <w:tcW w:w="1831"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Calibri" w:hAnsi="Calibri" w:cs="Calibri"/>
                <w:bCs/>
                <w:sz w:val="22"/>
                <w:szCs w:val="22"/>
                <w:lang w:eastAsia="en-US"/>
              </w:rPr>
              <w:t> </w:t>
            </w:r>
          </w:p>
        </w:tc>
        <w:tc>
          <w:tcPr>
            <w:tcW w:w="5935" w:type="dxa"/>
            <w:gridSpan w:val="3"/>
            <w:shd w:val="clear" w:color="000000" w:fill="FFFFFF"/>
            <w:vAlign w:val="center"/>
            <w:hideMark/>
          </w:tcPr>
          <w:p w:rsidR="00552B0A" w:rsidRPr="00552B0A" w:rsidRDefault="00552B0A" w:rsidP="00552B0A">
            <w:pPr>
              <w:jc w:val="center"/>
              <w:rPr>
                <w:rFonts w:ascii="GHEA Mariam" w:hAnsi="GHEA Mariam" w:cs="Arial"/>
                <w:b/>
                <w:bCs/>
                <w:sz w:val="22"/>
                <w:szCs w:val="22"/>
                <w:lang w:eastAsia="en-US"/>
              </w:rPr>
            </w:pPr>
            <w:r w:rsidRPr="00552B0A">
              <w:rPr>
                <w:rFonts w:ascii="GHEA Mariam" w:hAnsi="GHEA Mariam" w:cs="Arial"/>
                <w:b/>
                <w:bCs/>
                <w:sz w:val="22"/>
                <w:szCs w:val="22"/>
                <w:lang w:eastAsia="en-US"/>
              </w:rPr>
              <w:t>ՄԱՍ I. ԱՊՐԱՆՔՆԵՐ</w:t>
            </w:r>
          </w:p>
        </w:tc>
        <w:tc>
          <w:tcPr>
            <w:tcW w:w="1919"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Calibri" w:hAnsi="Calibri" w:cs="Calibri"/>
                <w:bCs/>
                <w:sz w:val="22"/>
                <w:szCs w:val="22"/>
                <w:lang w:eastAsia="en-US"/>
              </w:rPr>
              <w:t> </w:t>
            </w:r>
          </w:p>
        </w:tc>
        <w:tc>
          <w:tcPr>
            <w:tcW w:w="1146"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Calibri" w:hAnsi="Calibri" w:cs="Calibri"/>
                <w:bCs/>
                <w:sz w:val="22"/>
                <w:szCs w:val="22"/>
                <w:lang w:eastAsia="en-US"/>
              </w:rPr>
              <w:t> </w:t>
            </w:r>
          </w:p>
        </w:tc>
        <w:tc>
          <w:tcPr>
            <w:tcW w:w="1209"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Calibri" w:hAnsi="Calibri" w:cs="Calibri"/>
                <w:bCs/>
                <w:sz w:val="22"/>
                <w:szCs w:val="22"/>
                <w:lang w:eastAsia="en-US"/>
              </w:rPr>
              <w:t> </w:t>
            </w:r>
          </w:p>
        </w:tc>
        <w:tc>
          <w:tcPr>
            <w:tcW w:w="1270" w:type="dxa"/>
            <w:shd w:val="clear" w:color="000000" w:fill="FFFFFF"/>
            <w:vAlign w:val="center"/>
            <w:hideMark/>
          </w:tcPr>
          <w:p w:rsidR="00552B0A" w:rsidRPr="00552B0A" w:rsidRDefault="00552B0A" w:rsidP="00552B0A">
            <w:pPr>
              <w:jc w:val="center"/>
              <w:rPr>
                <w:rFonts w:ascii="GHEA Mariam" w:hAnsi="GHEA Mariam" w:cs="Arial"/>
                <w:bCs/>
                <w:sz w:val="22"/>
                <w:szCs w:val="22"/>
                <w:lang w:eastAsia="en-US"/>
              </w:rPr>
            </w:pPr>
            <w:r w:rsidRPr="00552B0A">
              <w:rPr>
                <w:rFonts w:ascii="Calibri" w:hAnsi="Calibri" w:cs="Calibri"/>
                <w:bCs/>
                <w:sz w:val="22"/>
                <w:szCs w:val="22"/>
                <w:lang w:eastAsia="en-US"/>
              </w:rPr>
              <w:t> </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Calibri" w:hAnsi="Calibri" w:cs="Calibri"/>
                <w:sz w:val="22"/>
                <w:szCs w:val="22"/>
                <w:lang w:eastAsia="en-US"/>
              </w:rPr>
              <w:t> </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33651139/1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մոքսիֆլօքսացին</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815</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(8,800.0)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(7,172.0)</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33651153/1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էթամբուտոլ</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106.6</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(3,675.0)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(391.8)</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33651153/2 </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էթամբուտոլ</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33.2</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(105,840.0)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(3,513.9)</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33651154/1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իզոնիազիդ</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52.3</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(2,000.0)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(104.6)</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33651154/2</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իզոնիազիդ</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41.2</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(6,300.0)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(259.6)</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lastRenderedPageBreak/>
              <w:t>33651154/3</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իզոնիազիդ</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107.7</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(174,483.0)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(18,791.8)</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33651154/4 </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իզոնիազիդ</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56</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(3,192.0)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(178.8)</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33651156/1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ռիֆամպիցին</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165.4</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(25.0)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(4.1)</w:t>
            </w:r>
          </w:p>
        </w:tc>
      </w:tr>
      <w:tr w:rsidR="00552B0A" w:rsidRPr="00552B0A" w:rsidTr="00552B0A">
        <w:trPr>
          <w:trHeight w:val="40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33651156/2</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ռիֆամպիցին</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96.4</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(3,150.0)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(303.7)</w:t>
            </w:r>
          </w:p>
        </w:tc>
      </w:tr>
      <w:tr w:rsidR="00552B0A" w:rsidRPr="00552B0A" w:rsidTr="00552B0A">
        <w:trPr>
          <w:trHeight w:val="424"/>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33651159/1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իզոնիազիդ+ռիֆամպիցին</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66.7</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(2,688.0)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(179.3)</w:t>
            </w:r>
          </w:p>
        </w:tc>
      </w:tr>
      <w:tr w:rsidR="00552B0A" w:rsidRPr="00552B0A" w:rsidTr="00552B0A">
        <w:trPr>
          <w:trHeight w:val="46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33651161/1</w:t>
            </w:r>
          </w:p>
        </w:tc>
        <w:tc>
          <w:tcPr>
            <w:tcW w:w="5935" w:type="dxa"/>
            <w:gridSpan w:val="3"/>
            <w:shd w:val="clear" w:color="000000" w:fill="FFFFFF"/>
            <w:vAlign w:val="center"/>
            <w:hideMark/>
          </w:tcPr>
          <w:p w:rsidR="00552B0A" w:rsidRPr="00552B0A" w:rsidRDefault="00552B0A" w:rsidP="00552B0A">
            <w:pPr>
              <w:rPr>
                <w:rFonts w:ascii="GHEA Mariam" w:hAnsi="GHEA Mariam" w:cs="Arial"/>
                <w:spacing w:val="-8"/>
                <w:sz w:val="22"/>
                <w:szCs w:val="22"/>
                <w:lang w:eastAsia="en-US"/>
              </w:rPr>
            </w:pPr>
            <w:r w:rsidRPr="00552B0A">
              <w:rPr>
                <w:rFonts w:ascii="GHEA Mariam" w:hAnsi="GHEA Mariam" w:cs="Arial"/>
                <w:spacing w:val="-8"/>
                <w:sz w:val="22"/>
                <w:szCs w:val="22"/>
                <w:lang w:eastAsia="en-US"/>
              </w:rPr>
              <w:t>իզոնիազիդ+ռիֆամպիցին+պիրազինամիդ+էթամբութոլ</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66.1</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(90,312.0)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(5,969.6)</w:t>
            </w:r>
          </w:p>
        </w:tc>
      </w:tr>
      <w:tr w:rsidR="00552B0A" w:rsidRPr="00552B0A" w:rsidTr="00552B0A">
        <w:trPr>
          <w:trHeight w:val="46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33651161/3</w:t>
            </w:r>
          </w:p>
        </w:tc>
        <w:tc>
          <w:tcPr>
            <w:tcW w:w="5935" w:type="dxa"/>
            <w:gridSpan w:val="3"/>
            <w:shd w:val="clear" w:color="000000" w:fill="FFFFFF"/>
            <w:vAlign w:val="center"/>
            <w:hideMark/>
          </w:tcPr>
          <w:p w:rsidR="00552B0A" w:rsidRPr="00552B0A" w:rsidRDefault="00552B0A" w:rsidP="00552B0A">
            <w:pPr>
              <w:rPr>
                <w:rFonts w:ascii="GHEA Mariam" w:hAnsi="GHEA Mariam" w:cs="Arial"/>
                <w:spacing w:val="-8"/>
                <w:sz w:val="22"/>
                <w:szCs w:val="22"/>
                <w:lang w:eastAsia="en-US"/>
              </w:rPr>
            </w:pPr>
            <w:r w:rsidRPr="00552B0A">
              <w:rPr>
                <w:rFonts w:ascii="GHEA Mariam" w:hAnsi="GHEA Mariam" w:cs="Arial"/>
                <w:spacing w:val="-8"/>
                <w:sz w:val="22"/>
                <w:szCs w:val="22"/>
                <w:lang w:eastAsia="en-US"/>
              </w:rPr>
              <w:t>իզոնիազիդ+ռիֆամպիցին+պիրազինամիդ+էթամբութոլ</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74.2</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(30,000.0)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(2,226.0)</w:t>
            </w:r>
          </w:p>
        </w:tc>
      </w:tr>
      <w:tr w:rsidR="00552B0A" w:rsidRPr="00552B0A" w:rsidTr="00552B0A">
        <w:trPr>
          <w:trHeight w:val="46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33651164/2</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պ-ամինոսալիցիլաթթու</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840</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(2,995.0)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(2,515.8)</w:t>
            </w:r>
          </w:p>
        </w:tc>
      </w:tr>
      <w:tr w:rsidR="00552B0A" w:rsidRPr="00552B0A" w:rsidTr="00552B0A">
        <w:trPr>
          <w:trHeight w:val="46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33651166/1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ցիկլոսերին</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120</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(4,800.0)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(576.0)</w:t>
            </w:r>
          </w:p>
        </w:tc>
      </w:tr>
      <w:tr w:rsidR="00552B0A" w:rsidRPr="00552B0A" w:rsidTr="00552B0A">
        <w:trPr>
          <w:trHeight w:val="469"/>
        </w:trPr>
        <w:tc>
          <w:tcPr>
            <w:tcW w:w="1831" w:type="dxa"/>
            <w:shd w:val="clear" w:color="auto" w:fill="auto"/>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33651167/1</w:t>
            </w:r>
          </w:p>
        </w:tc>
        <w:tc>
          <w:tcPr>
            <w:tcW w:w="5935" w:type="dxa"/>
            <w:gridSpan w:val="3"/>
            <w:shd w:val="clear" w:color="auto" w:fill="auto"/>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էթիոնամիդ/ պրոթիոնամիդ</w:t>
            </w:r>
          </w:p>
        </w:tc>
        <w:tc>
          <w:tcPr>
            <w:tcW w:w="1919" w:type="dxa"/>
            <w:shd w:val="clear" w:color="auto" w:fill="auto"/>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auto" w:fill="auto"/>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auto" w:fill="auto"/>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112</w:t>
            </w:r>
          </w:p>
        </w:tc>
        <w:tc>
          <w:tcPr>
            <w:tcW w:w="1270" w:type="dxa"/>
            <w:shd w:val="clear" w:color="auto" w:fill="auto"/>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(8,999.0)</w:t>
            </w:r>
          </w:p>
        </w:tc>
        <w:tc>
          <w:tcPr>
            <w:tcW w:w="1902" w:type="dxa"/>
            <w:shd w:val="clear" w:color="auto" w:fill="auto"/>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(1,007.9)</w:t>
            </w:r>
          </w:p>
        </w:tc>
      </w:tr>
      <w:tr w:rsidR="00552B0A" w:rsidRPr="00552B0A" w:rsidTr="00552B0A">
        <w:trPr>
          <w:trHeight w:val="469"/>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33651178/1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լամիվուդին</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176.4</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(107,706.0)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(18,999.3)</w:t>
            </w:r>
          </w:p>
        </w:tc>
      </w:tr>
      <w:tr w:rsidR="00552B0A" w:rsidRPr="00552B0A" w:rsidTr="00552B0A">
        <w:trPr>
          <w:trHeight w:val="484"/>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33651179/4 </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լամիվուդին+աբակավիր</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240</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(50,017.0)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(12,004.1)</w:t>
            </w:r>
          </w:p>
        </w:tc>
      </w:tr>
      <w:tr w:rsidR="00552B0A" w:rsidRPr="00552B0A" w:rsidTr="00552B0A">
        <w:trPr>
          <w:trHeight w:val="484"/>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33651183/1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նևիրապին</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44</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(43,043.0)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(1,893.9)</w:t>
            </w:r>
          </w:p>
        </w:tc>
      </w:tr>
      <w:tr w:rsidR="00552B0A" w:rsidRPr="00552B0A" w:rsidTr="00552B0A">
        <w:trPr>
          <w:trHeight w:val="484"/>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33651186/1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տենոֆովիր դիսոպրոքսիլ ֆումարատ</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130.7</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(54,791.0)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(7,161.2)</w:t>
            </w:r>
          </w:p>
        </w:tc>
      </w:tr>
      <w:tr w:rsidR="00552B0A" w:rsidRPr="00552B0A" w:rsidTr="00552B0A">
        <w:trPr>
          <w:trHeight w:val="484"/>
        </w:trPr>
        <w:tc>
          <w:tcPr>
            <w:tcW w:w="1831"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33651290/1</w:t>
            </w:r>
          </w:p>
        </w:tc>
        <w:tc>
          <w:tcPr>
            <w:tcW w:w="5935" w:type="dxa"/>
            <w:gridSpan w:val="3"/>
            <w:shd w:val="clear" w:color="000000" w:fill="FFFFFF"/>
            <w:vAlign w:val="center"/>
            <w:hideMark/>
          </w:tcPr>
          <w:p w:rsidR="00552B0A" w:rsidRPr="00552B0A" w:rsidRDefault="00552B0A" w:rsidP="00552B0A">
            <w:pPr>
              <w:rPr>
                <w:rFonts w:ascii="GHEA Mariam" w:hAnsi="GHEA Mariam" w:cs="Arial"/>
                <w:sz w:val="22"/>
                <w:szCs w:val="22"/>
                <w:lang w:eastAsia="en-US"/>
              </w:rPr>
            </w:pPr>
            <w:r w:rsidRPr="00552B0A">
              <w:rPr>
                <w:rFonts w:ascii="GHEA Mariam" w:hAnsi="GHEA Mariam" w:cs="Arial"/>
                <w:sz w:val="22"/>
                <w:szCs w:val="22"/>
                <w:lang w:eastAsia="en-US"/>
              </w:rPr>
              <w:t>դոլուտեգրավիր</w:t>
            </w:r>
          </w:p>
        </w:tc>
        <w:tc>
          <w:tcPr>
            <w:tcW w:w="191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ԷԱՃ</w:t>
            </w:r>
          </w:p>
        </w:tc>
        <w:tc>
          <w:tcPr>
            <w:tcW w:w="1146"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հատ</w:t>
            </w:r>
          </w:p>
        </w:tc>
        <w:tc>
          <w:tcPr>
            <w:tcW w:w="1209"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131</w:t>
            </w:r>
          </w:p>
        </w:tc>
        <w:tc>
          <w:tcPr>
            <w:tcW w:w="1270"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(110,916.0)</w:t>
            </w:r>
          </w:p>
        </w:tc>
        <w:tc>
          <w:tcPr>
            <w:tcW w:w="1902" w:type="dxa"/>
            <w:shd w:val="clear" w:color="000000" w:fill="FFFFFF"/>
            <w:vAlign w:val="center"/>
            <w:hideMark/>
          </w:tcPr>
          <w:p w:rsidR="00552B0A" w:rsidRPr="00552B0A" w:rsidRDefault="00552B0A" w:rsidP="00552B0A">
            <w:pPr>
              <w:jc w:val="center"/>
              <w:rPr>
                <w:rFonts w:ascii="GHEA Mariam" w:hAnsi="GHEA Mariam" w:cs="Arial"/>
                <w:sz w:val="22"/>
                <w:szCs w:val="22"/>
                <w:lang w:eastAsia="en-US"/>
              </w:rPr>
            </w:pPr>
            <w:r w:rsidRPr="00552B0A">
              <w:rPr>
                <w:rFonts w:ascii="GHEA Mariam" w:hAnsi="GHEA Mariam" w:cs="Arial"/>
                <w:sz w:val="22"/>
                <w:szCs w:val="22"/>
                <w:lang w:eastAsia="en-US"/>
              </w:rPr>
              <w:t xml:space="preserve"> (14,530.0)</w:t>
            </w:r>
          </w:p>
        </w:tc>
      </w:tr>
    </w:tbl>
    <w:p w:rsidR="00552B0A" w:rsidRPr="006C7F03" w:rsidRDefault="00552B0A" w:rsidP="006C7F03">
      <w:pPr>
        <w:pStyle w:val="mechtex"/>
        <w:jc w:val="left"/>
        <w:rPr>
          <w:rFonts w:ascii="Sylfaen" w:hAnsi="Sylfaen"/>
          <w:lang w:val="hy-AM"/>
        </w:rPr>
      </w:pPr>
    </w:p>
    <w:p w:rsidR="001F225D" w:rsidRDefault="001F225D">
      <w:pPr>
        <w:pStyle w:val="mechtex"/>
        <w:rPr>
          <w:rFonts w:ascii="Sylfaen" w:hAnsi="Sylfaen"/>
          <w:lang w:val="hy-AM"/>
        </w:rPr>
      </w:pPr>
    </w:p>
    <w:p w:rsidR="008C6AE9" w:rsidRDefault="008C6AE9">
      <w:pPr>
        <w:pStyle w:val="mechtex"/>
        <w:rPr>
          <w:rFonts w:ascii="Sylfaen" w:hAnsi="Sylfaen"/>
          <w:lang w:val="hy-AM"/>
        </w:rPr>
      </w:pPr>
    </w:p>
    <w:p w:rsidR="008C6AE9" w:rsidRPr="00D47236" w:rsidRDefault="006A31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8C6AE9"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8C6AE9" w:rsidRPr="00D47236">
        <w:rPr>
          <w:rFonts w:ascii="GHEA Mariam" w:hAnsi="GHEA Mariam" w:cs="Arial"/>
          <w:sz w:val="24"/>
          <w:szCs w:val="24"/>
          <w:lang w:val="hy-AM"/>
        </w:rPr>
        <w:t>ՀԱՆՐԱՊԵՏՈՒԹՅԱՆ</w:t>
      </w:r>
    </w:p>
    <w:p w:rsidR="008C6AE9" w:rsidRPr="00D47236" w:rsidRDefault="008C6AE9"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6A312B">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8C6AE9" w:rsidRPr="006C7F03" w:rsidRDefault="008C6AE9">
      <w:pPr>
        <w:pStyle w:val="mechtex"/>
        <w:rPr>
          <w:rFonts w:ascii="Sylfaen" w:hAnsi="Sylfaen"/>
          <w:lang w:val="hy-AM"/>
        </w:rPr>
      </w:pPr>
      <w:r w:rsidRPr="00D47236">
        <w:rPr>
          <w:rFonts w:ascii="GHEA Mariam" w:hAnsi="GHEA Mariam" w:cs="Sylfaen"/>
          <w:sz w:val="24"/>
          <w:szCs w:val="24"/>
          <w:lang w:val="hy-AM"/>
        </w:rPr>
        <w:t xml:space="preserve">   </w:t>
      </w:r>
      <w:r w:rsidR="006A312B">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8C6AE9" w:rsidRPr="006C7F03" w:rsidSect="006C7F0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76E" w:rsidRDefault="009E076E">
      <w:r>
        <w:separator/>
      </w:r>
    </w:p>
  </w:endnote>
  <w:endnote w:type="continuationSeparator" w:id="0">
    <w:p w:rsidR="009E076E" w:rsidRDefault="009E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72215">
      <w:rPr>
        <w:noProof/>
        <w:sz w:val="18"/>
      </w:rPr>
      <w:t>KA-320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76E" w:rsidRDefault="009E076E">
      <w:r>
        <w:separator/>
      </w:r>
    </w:p>
  </w:footnote>
  <w:footnote w:type="continuationSeparator" w:id="0">
    <w:p w:rsidR="009E076E" w:rsidRDefault="009E0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1DC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F0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1CD5"/>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2FF5"/>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DC2"/>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2CA"/>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0A"/>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215"/>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22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12B"/>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C7F0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AE9"/>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43B"/>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76E"/>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E4"/>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2C1"/>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0B6"/>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1DA"/>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E28"/>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FA"/>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165"/>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E3BB53-0C86-47D6-9509-E16D9457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C7F03"/>
    <w:rPr>
      <w:rFonts w:ascii="Arial Armenian" w:hAnsi="Arial Armenian"/>
      <w:sz w:val="22"/>
      <w:lang w:eastAsia="ru-RU"/>
    </w:rPr>
  </w:style>
  <w:style w:type="character" w:customStyle="1" w:styleId="normChar">
    <w:name w:val="norm Char"/>
    <w:link w:val="norm"/>
    <w:locked/>
    <w:rsid w:val="006C7F03"/>
    <w:rPr>
      <w:rFonts w:ascii="Arial Armenian" w:hAnsi="Arial Armenian"/>
      <w:sz w:val="22"/>
      <w:lang w:eastAsia="ru-RU"/>
    </w:rPr>
  </w:style>
  <w:style w:type="character" w:customStyle="1" w:styleId="FooterChar">
    <w:name w:val="Footer Char"/>
    <w:link w:val="Footer"/>
    <w:locked/>
    <w:rsid w:val="006C7F03"/>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C7F03"/>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C7F03"/>
    <w:rPr>
      <w:sz w:val="24"/>
      <w:szCs w:val="24"/>
      <w:lang w:val="hy-AM" w:eastAsia="hy-AM"/>
    </w:rPr>
  </w:style>
  <w:style w:type="paragraph" w:styleId="BalloonText">
    <w:name w:val="Balloon Text"/>
    <w:basedOn w:val="Normal"/>
    <w:link w:val="BalloonTextChar"/>
    <w:rsid w:val="00572215"/>
    <w:rPr>
      <w:rFonts w:ascii="Segoe UI" w:hAnsi="Segoe UI" w:cs="Segoe UI"/>
      <w:sz w:val="18"/>
      <w:szCs w:val="18"/>
    </w:rPr>
  </w:style>
  <w:style w:type="character" w:customStyle="1" w:styleId="BalloonTextChar">
    <w:name w:val="Balloon Text Char"/>
    <w:basedOn w:val="DefaultParagraphFont"/>
    <w:link w:val="BalloonText"/>
    <w:rsid w:val="0057221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83896">
      <w:bodyDiv w:val="1"/>
      <w:marLeft w:val="0"/>
      <w:marRight w:val="0"/>
      <w:marTop w:val="0"/>
      <w:marBottom w:val="0"/>
      <w:divBdr>
        <w:top w:val="none" w:sz="0" w:space="0" w:color="auto"/>
        <w:left w:val="none" w:sz="0" w:space="0" w:color="auto"/>
        <w:bottom w:val="none" w:sz="0" w:space="0" w:color="auto"/>
        <w:right w:val="none" w:sz="0" w:space="0" w:color="auto"/>
      </w:divBdr>
    </w:div>
    <w:div w:id="173883089">
      <w:bodyDiv w:val="1"/>
      <w:marLeft w:val="0"/>
      <w:marRight w:val="0"/>
      <w:marTop w:val="0"/>
      <w:marBottom w:val="0"/>
      <w:divBdr>
        <w:top w:val="none" w:sz="0" w:space="0" w:color="auto"/>
        <w:left w:val="none" w:sz="0" w:space="0" w:color="auto"/>
        <w:bottom w:val="none" w:sz="0" w:space="0" w:color="auto"/>
        <w:right w:val="none" w:sz="0" w:space="0" w:color="auto"/>
      </w:divBdr>
    </w:div>
    <w:div w:id="195404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940</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https:/mul2.gov.am/tasks/685686/oneclick/voroshum-EK018.docx?token=7b8cc8b1959fe5eca5761ff5ab7d3911</cp:keywords>
  <dc:description/>
  <cp:lastModifiedBy>Anna Aloyan</cp:lastModifiedBy>
  <cp:revision>14</cp:revision>
  <cp:lastPrinted>2022-10-17T12:28:00Z</cp:lastPrinted>
  <dcterms:created xsi:type="dcterms:W3CDTF">2022-10-17T12:21:00Z</dcterms:created>
  <dcterms:modified xsi:type="dcterms:W3CDTF">2022-10-17T12:44:00Z</dcterms:modified>
</cp:coreProperties>
</file>